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47605" w:rsidRPr="00D01CAB" w:rsidRDefault="000D0047" w:rsidP="00D01CAB">
      <w:pPr>
        <w:spacing w:line="480" w:lineRule="auto"/>
        <w:rPr>
          <w:rFonts w:ascii="Times New Roman" w:hAnsi="Times New Roman" w:cs="Times New Roman"/>
          <w:sz w:val="24"/>
          <w:szCs w:val="24"/>
          <w:lang w:val="en-GB"/>
        </w:rPr>
      </w:pPr>
      <w:bookmarkStart w:id="0" w:name="_GoBack"/>
      <w:bookmarkEnd w:id="0"/>
      <w:r w:rsidRPr="002C1ACB">
        <w:rPr>
          <w:noProof/>
        </w:rPr>
        <w:drawing>
          <wp:anchor distT="0" distB="0" distL="114300" distR="114300" simplePos="0" relativeHeight="251651072" behindDoc="0" locked="0" layoutInCell="1" allowOverlap="1" wp14:anchorId="08664FAD" wp14:editId="66682F9A">
            <wp:simplePos x="0" y="0"/>
            <wp:positionH relativeFrom="column">
              <wp:posOffset>857250</wp:posOffset>
            </wp:positionH>
            <wp:positionV relativeFrom="paragraph">
              <wp:posOffset>-628650</wp:posOffset>
            </wp:positionV>
            <wp:extent cx="4081145" cy="746760"/>
            <wp:effectExtent l="0" t="0" r="0" b="0"/>
            <wp:wrapNone/>
            <wp:docPr id="66" name="Picture 52" descr="BU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BUi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81145" cy="7467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47605" w:rsidRPr="002C1ACB" w:rsidRDefault="00947605" w:rsidP="00276AA1">
      <w:pPr>
        <w:spacing w:after="0" w:line="480" w:lineRule="auto"/>
        <w:rPr>
          <w:rFonts w:ascii="Times New Roman" w:hAnsi="Times New Roman" w:cs="Times New Roman"/>
          <w:bCs/>
          <w:sz w:val="24"/>
          <w:szCs w:val="24"/>
          <w:lang w:val="en-GB"/>
        </w:rPr>
      </w:pPr>
    </w:p>
    <w:p w:rsidR="00C60DFE" w:rsidRDefault="00CB02A6" w:rsidP="00D01CAB">
      <w:pPr>
        <w:spacing w:after="0"/>
        <w:contextualSpacing/>
        <w:jc w:val="center"/>
        <w:rPr>
          <w:rFonts w:ascii="Times New Roman" w:hAnsi="Times New Roman" w:cs="Times New Roman"/>
          <w:b/>
          <w:sz w:val="36"/>
          <w:szCs w:val="36"/>
          <w:lang w:val="en-GB"/>
        </w:rPr>
      </w:pPr>
      <w:r w:rsidRPr="00D01CAB">
        <w:rPr>
          <w:rFonts w:ascii="Times New Roman" w:hAnsi="Times New Roman" w:cs="Times New Roman"/>
          <w:b/>
          <w:sz w:val="36"/>
          <w:szCs w:val="36"/>
          <w:lang w:val="en-GB"/>
        </w:rPr>
        <w:t xml:space="preserve"> NON-WORK-RELATED FACTORS THAT INFLUENCE THE </w:t>
      </w:r>
      <w:r w:rsidR="00D47A5C" w:rsidRPr="00D01CAB">
        <w:rPr>
          <w:rFonts w:ascii="Times New Roman" w:hAnsi="Times New Roman" w:cs="Times New Roman"/>
          <w:b/>
          <w:sz w:val="36"/>
          <w:szCs w:val="36"/>
          <w:lang w:val="en-GB"/>
        </w:rPr>
        <w:t>WORK</w:t>
      </w:r>
      <w:r w:rsidR="0006210B" w:rsidRPr="00D01CAB">
        <w:rPr>
          <w:rFonts w:ascii="Times New Roman" w:hAnsi="Times New Roman" w:cs="Times New Roman"/>
          <w:b/>
          <w:sz w:val="36"/>
          <w:szCs w:val="36"/>
          <w:lang w:val="en-GB"/>
        </w:rPr>
        <w:t xml:space="preserve"> COMMITMENT</w:t>
      </w:r>
      <w:r w:rsidRPr="00D01CAB">
        <w:rPr>
          <w:rFonts w:ascii="Times New Roman" w:hAnsi="Times New Roman" w:cs="Times New Roman"/>
          <w:b/>
          <w:sz w:val="36"/>
          <w:szCs w:val="36"/>
          <w:lang w:val="en-GB"/>
        </w:rPr>
        <w:t xml:space="preserve"> OF GENERATION Y UAE NATIONALS</w:t>
      </w:r>
    </w:p>
    <w:p w:rsidR="00D01CAB" w:rsidRDefault="00D01CAB" w:rsidP="00D01CAB">
      <w:pPr>
        <w:spacing w:after="0"/>
        <w:contextualSpacing/>
        <w:jc w:val="center"/>
        <w:rPr>
          <w:rFonts w:ascii="Times New Roman" w:hAnsi="Times New Roman" w:cs="Times New Roman"/>
          <w:b/>
          <w:sz w:val="36"/>
          <w:szCs w:val="36"/>
          <w:lang w:val="en-GB"/>
        </w:rPr>
      </w:pPr>
    </w:p>
    <w:p w:rsidR="00D01CAB" w:rsidRDefault="00D01CAB" w:rsidP="00D01CAB">
      <w:pPr>
        <w:spacing w:after="0"/>
        <w:contextualSpacing/>
        <w:jc w:val="center"/>
        <w:rPr>
          <w:rFonts w:ascii="Times New Roman" w:hAnsi="Times New Roman" w:cs="Times New Roman"/>
          <w:b/>
          <w:sz w:val="36"/>
          <w:szCs w:val="36"/>
          <w:lang w:val="en-GB"/>
        </w:rPr>
      </w:pPr>
    </w:p>
    <w:p w:rsidR="00D01CAB" w:rsidRDefault="00D01CAB" w:rsidP="00D01CAB">
      <w:pPr>
        <w:spacing w:after="0"/>
        <w:contextualSpacing/>
        <w:jc w:val="center"/>
        <w:rPr>
          <w:rFonts w:ascii="Times New Roman" w:hAnsi="Times New Roman" w:cs="Times New Roman"/>
          <w:b/>
          <w:sz w:val="36"/>
          <w:szCs w:val="36"/>
          <w:lang w:val="en-GB"/>
        </w:rPr>
      </w:pPr>
    </w:p>
    <w:p w:rsidR="00D01CAB" w:rsidRPr="00D01CAB" w:rsidRDefault="00D01CAB" w:rsidP="00D01CAB">
      <w:pPr>
        <w:spacing w:after="0"/>
        <w:contextualSpacing/>
        <w:jc w:val="center"/>
        <w:rPr>
          <w:rFonts w:ascii="Times New Roman" w:hAnsi="Times New Roman" w:cs="Times New Roman"/>
          <w:b/>
          <w:sz w:val="36"/>
          <w:szCs w:val="36"/>
          <w:lang w:val="en-GB"/>
        </w:rPr>
      </w:pPr>
    </w:p>
    <w:p w:rsidR="0056044B" w:rsidRPr="002C1ACB" w:rsidRDefault="0056044B" w:rsidP="00D01CAB">
      <w:pPr>
        <w:pStyle w:val="HTMLPreformatted"/>
        <w:bidi/>
        <w:contextualSpacing/>
        <w:jc w:val="center"/>
        <w:rPr>
          <w:rFonts w:asciiTheme="majorBidi" w:hAnsiTheme="majorBidi" w:cstheme="majorBidi"/>
          <w:b/>
          <w:bCs/>
          <w:sz w:val="36"/>
          <w:szCs w:val="36"/>
          <w:lang w:val="en-GB"/>
        </w:rPr>
      </w:pPr>
      <w:r w:rsidRPr="002C1ACB">
        <w:rPr>
          <w:rFonts w:asciiTheme="majorBidi" w:hAnsiTheme="majorBidi" w:cstheme="majorBidi"/>
          <w:b/>
          <w:bCs/>
          <w:sz w:val="36"/>
          <w:szCs w:val="36"/>
          <w:rtl/>
          <w:lang w:val="en-GB"/>
        </w:rPr>
        <w:t xml:space="preserve">العوامل غير المرتبطة بالعمل التي تؤثر على الالتزام التنظيمي </w:t>
      </w:r>
      <w:r w:rsidRPr="002C1ACB">
        <w:rPr>
          <w:rFonts w:asciiTheme="majorBidi" w:hAnsiTheme="majorBidi" w:cstheme="majorBidi"/>
          <w:b/>
          <w:bCs/>
          <w:sz w:val="36"/>
          <w:szCs w:val="36"/>
          <w:rtl/>
          <w:lang w:val="en-GB" w:bidi="ar-AE"/>
        </w:rPr>
        <w:t>لجيل الألفية</w:t>
      </w:r>
      <w:r w:rsidRPr="002C1ACB">
        <w:rPr>
          <w:rFonts w:asciiTheme="majorBidi" w:hAnsiTheme="majorBidi" w:cstheme="majorBidi"/>
          <w:b/>
          <w:bCs/>
          <w:sz w:val="36"/>
          <w:szCs w:val="36"/>
          <w:rtl/>
          <w:lang w:val="en-GB"/>
        </w:rPr>
        <w:t xml:space="preserve"> من مواطني دولة الإمارات العربية المتحدة</w:t>
      </w:r>
    </w:p>
    <w:p w:rsidR="00D466BD" w:rsidRDefault="00D466BD" w:rsidP="00CC2D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imes New Roman" w:eastAsia="Times New Roman" w:hAnsi="Times New Roman" w:cs="Times New Roman"/>
          <w:b/>
          <w:bCs/>
          <w:sz w:val="28"/>
          <w:szCs w:val="28"/>
          <w:rtl/>
          <w:lang w:val="en-GB"/>
        </w:rPr>
      </w:pPr>
    </w:p>
    <w:p w:rsidR="0078064D" w:rsidRDefault="0078064D" w:rsidP="007806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jc w:val="center"/>
        <w:rPr>
          <w:rFonts w:ascii="Times New Roman" w:eastAsia="Times New Roman" w:hAnsi="Times New Roman" w:cs="Times New Roman"/>
          <w:b/>
          <w:bCs/>
          <w:sz w:val="28"/>
          <w:szCs w:val="28"/>
          <w:rtl/>
          <w:lang w:val="en-GB"/>
        </w:rPr>
      </w:pPr>
    </w:p>
    <w:p w:rsidR="00CC2D68" w:rsidRPr="00CC2D68" w:rsidRDefault="00CC2D68" w:rsidP="00CC2D6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jc w:val="center"/>
        <w:rPr>
          <w:rFonts w:ascii="Times New Roman" w:eastAsia="Times New Roman" w:hAnsi="Times New Roman" w:cs="Times New Roman"/>
          <w:b/>
          <w:bCs/>
          <w:sz w:val="10"/>
          <w:szCs w:val="10"/>
          <w:lang w:val="en-GB"/>
        </w:rPr>
      </w:pPr>
    </w:p>
    <w:p w:rsidR="00D01CAB" w:rsidRPr="0020094B" w:rsidRDefault="00D01CAB" w:rsidP="00D01CAB">
      <w:pPr>
        <w:spacing w:after="0" w:line="360" w:lineRule="auto"/>
        <w:jc w:val="center"/>
        <w:rPr>
          <w:rFonts w:ascii="Times New Roman" w:hAnsi="Times New Roman"/>
          <w:b/>
          <w:bCs/>
          <w:sz w:val="36"/>
          <w:szCs w:val="36"/>
          <w:lang w:val="en-GB"/>
        </w:rPr>
      </w:pPr>
      <w:r w:rsidRPr="0020094B">
        <w:rPr>
          <w:rFonts w:ascii="Times New Roman" w:hAnsi="Times New Roman"/>
          <w:b/>
          <w:bCs/>
          <w:sz w:val="36"/>
          <w:szCs w:val="36"/>
          <w:lang w:val="en-GB"/>
        </w:rPr>
        <w:t>by</w:t>
      </w:r>
    </w:p>
    <w:p w:rsidR="00D01CAB" w:rsidRPr="0020094B" w:rsidRDefault="00D01CAB" w:rsidP="00D01CAB">
      <w:pPr>
        <w:spacing w:after="0" w:line="360" w:lineRule="auto"/>
        <w:jc w:val="center"/>
        <w:rPr>
          <w:rFonts w:ascii="Times New Roman" w:hAnsi="Times New Roman"/>
          <w:b/>
          <w:bCs/>
          <w:sz w:val="36"/>
          <w:szCs w:val="36"/>
          <w:lang w:val="en-GB"/>
        </w:rPr>
      </w:pPr>
      <w:r>
        <w:rPr>
          <w:rFonts w:ascii="Times New Roman" w:hAnsi="Times New Roman"/>
          <w:b/>
          <w:bCs/>
          <w:sz w:val="36"/>
          <w:szCs w:val="36"/>
          <w:lang w:val="en-GB"/>
        </w:rPr>
        <w:t>KHOLOUD SAEED ALHEFEITI</w:t>
      </w:r>
      <w:r w:rsidRPr="0020094B">
        <w:rPr>
          <w:rFonts w:ascii="Times New Roman" w:hAnsi="Times New Roman"/>
          <w:b/>
          <w:bCs/>
          <w:sz w:val="36"/>
          <w:szCs w:val="36"/>
          <w:lang w:val="en-GB"/>
        </w:rPr>
        <w:t xml:space="preserve"> </w:t>
      </w:r>
    </w:p>
    <w:p w:rsidR="00D01CAB" w:rsidRPr="0020094B" w:rsidRDefault="00D01CAB" w:rsidP="00D01CAB">
      <w:pPr>
        <w:spacing w:after="0" w:line="360" w:lineRule="auto"/>
        <w:rPr>
          <w:rFonts w:ascii="Times New Roman" w:hAnsi="Times New Roman"/>
          <w:b/>
          <w:bCs/>
          <w:sz w:val="32"/>
          <w:szCs w:val="32"/>
          <w:lang w:val="en-GB"/>
        </w:rPr>
      </w:pPr>
    </w:p>
    <w:p w:rsidR="00D01CAB" w:rsidRPr="0020094B" w:rsidRDefault="00D01CAB" w:rsidP="00D01CAB">
      <w:pPr>
        <w:spacing w:after="0" w:line="360" w:lineRule="auto"/>
        <w:jc w:val="center"/>
        <w:rPr>
          <w:rFonts w:ascii="Times New Roman" w:hAnsi="Times New Roman"/>
          <w:b/>
          <w:bCs/>
          <w:sz w:val="32"/>
          <w:szCs w:val="32"/>
          <w:lang w:val="en-GB"/>
        </w:rPr>
      </w:pPr>
      <w:r>
        <w:rPr>
          <w:rFonts w:ascii="Times New Roman" w:hAnsi="Times New Roman"/>
          <w:b/>
          <w:bCs/>
          <w:sz w:val="32"/>
          <w:szCs w:val="32"/>
          <w:lang w:val="en-GB"/>
        </w:rPr>
        <w:t xml:space="preserve">A thesis </w:t>
      </w:r>
      <w:r w:rsidRPr="0020094B">
        <w:rPr>
          <w:rFonts w:ascii="Times New Roman" w:hAnsi="Times New Roman"/>
          <w:b/>
          <w:bCs/>
          <w:sz w:val="32"/>
          <w:szCs w:val="32"/>
          <w:lang w:val="en-GB"/>
        </w:rPr>
        <w:t>submitted in fulfil</w:t>
      </w:r>
      <w:r>
        <w:rPr>
          <w:rFonts w:ascii="Times New Roman" w:hAnsi="Times New Roman"/>
          <w:b/>
          <w:bCs/>
          <w:sz w:val="32"/>
          <w:szCs w:val="32"/>
          <w:lang w:val="en-GB"/>
        </w:rPr>
        <w:t>m</w:t>
      </w:r>
      <w:r w:rsidRPr="0020094B">
        <w:rPr>
          <w:rFonts w:ascii="Times New Roman" w:hAnsi="Times New Roman"/>
          <w:b/>
          <w:bCs/>
          <w:sz w:val="32"/>
          <w:szCs w:val="32"/>
          <w:lang w:val="en-GB"/>
        </w:rPr>
        <w:t xml:space="preserve">ent </w:t>
      </w:r>
    </w:p>
    <w:p w:rsidR="00D01CAB" w:rsidRPr="0020094B" w:rsidRDefault="00D01CAB" w:rsidP="00D01CAB">
      <w:pPr>
        <w:spacing w:after="0" w:line="360" w:lineRule="auto"/>
        <w:jc w:val="center"/>
        <w:rPr>
          <w:rFonts w:ascii="Times New Roman" w:hAnsi="Times New Roman"/>
          <w:b/>
          <w:bCs/>
          <w:sz w:val="32"/>
          <w:szCs w:val="32"/>
          <w:lang w:val="en-GB"/>
        </w:rPr>
      </w:pPr>
      <w:r w:rsidRPr="0020094B">
        <w:rPr>
          <w:rFonts w:ascii="Times New Roman" w:hAnsi="Times New Roman"/>
          <w:b/>
          <w:bCs/>
          <w:sz w:val="32"/>
          <w:szCs w:val="32"/>
          <w:lang w:val="en-GB"/>
        </w:rPr>
        <w:t xml:space="preserve">of the requirements for the degree of  </w:t>
      </w:r>
    </w:p>
    <w:p w:rsidR="00D01CAB" w:rsidRPr="0020094B" w:rsidRDefault="00D01CAB" w:rsidP="00D01CAB">
      <w:pPr>
        <w:spacing w:after="0" w:line="360" w:lineRule="auto"/>
        <w:jc w:val="center"/>
        <w:rPr>
          <w:rFonts w:ascii="Times New Roman" w:hAnsi="Times New Roman"/>
          <w:b/>
          <w:bCs/>
          <w:sz w:val="32"/>
          <w:szCs w:val="32"/>
          <w:lang w:val="en-GB"/>
        </w:rPr>
      </w:pPr>
      <w:r>
        <w:rPr>
          <w:rFonts w:ascii="Times New Roman" w:hAnsi="Times New Roman"/>
          <w:b/>
          <w:bCs/>
          <w:sz w:val="32"/>
          <w:szCs w:val="32"/>
          <w:lang w:val="en-GB"/>
        </w:rPr>
        <w:t>DOCTOR OF PHILOSOPHY OF BUSINESS MANAGEMENT</w:t>
      </w:r>
    </w:p>
    <w:p w:rsidR="00D01CAB" w:rsidRPr="0020094B" w:rsidRDefault="00D01CAB" w:rsidP="00D01CAB">
      <w:pPr>
        <w:spacing w:after="0" w:line="360" w:lineRule="auto"/>
        <w:jc w:val="center"/>
        <w:rPr>
          <w:rFonts w:ascii="Times New Roman" w:hAnsi="Times New Roman"/>
          <w:b/>
          <w:bCs/>
          <w:sz w:val="32"/>
          <w:szCs w:val="32"/>
          <w:lang w:val="en-GB"/>
        </w:rPr>
      </w:pPr>
      <w:r w:rsidRPr="0020094B">
        <w:rPr>
          <w:rFonts w:ascii="Times New Roman" w:hAnsi="Times New Roman"/>
          <w:b/>
          <w:bCs/>
          <w:sz w:val="32"/>
          <w:szCs w:val="32"/>
          <w:lang w:val="en-GB"/>
        </w:rPr>
        <w:t>at</w:t>
      </w:r>
    </w:p>
    <w:p w:rsidR="00D01CAB" w:rsidRPr="0020094B" w:rsidRDefault="00D01CAB" w:rsidP="00D01CAB">
      <w:pPr>
        <w:spacing w:after="0" w:line="360" w:lineRule="auto"/>
        <w:jc w:val="center"/>
        <w:rPr>
          <w:rFonts w:ascii="Times New Roman" w:hAnsi="Times New Roman"/>
          <w:b/>
          <w:bCs/>
          <w:sz w:val="32"/>
          <w:szCs w:val="32"/>
          <w:lang w:val="en-GB"/>
        </w:rPr>
      </w:pPr>
      <w:r w:rsidRPr="0020094B">
        <w:rPr>
          <w:rFonts w:ascii="Times New Roman" w:hAnsi="Times New Roman"/>
          <w:b/>
          <w:bCs/>
          <w:sz w:val="32"/>
          <w:szCs w:val="32"/>
          <w:lang w:val="en-GB"/>
        </w:rPr>
        <w:t>The British University in Dubai</w:t>
      </w:r>
    </w:p>
    <w:p w:rsidR="00D01CAB" w:rsidRPr="0020094B" w:rsidRDefault="00D01CAB" w:rsidP="00D01CAB">
      <w:pPr>
        <w:spacing w:after="0"/>
        <w:jc w:val="center"/>
        <w:rPr>
          <w:rFonts w:ascii="Times New Roman" w:hAnsi="Times New Roman"/>
          <w:b/>
          <w:bCs/>
          <w:sz w:val="36"/>
          <w:szCs w:val="36"/>
          <w:lang w:val="en-GB"/>
        </w:rPr>
      </w:pPr>
    </w:p>
    <w:p w:rsidR="00D01CAB" w:rsidRDefault="00D01CAB" w:rsidP="00D01CAB">
      <w:pPr>
        <w:spacing w:after="0"/>
        <w:jc w:val="center"/>
        <w:rPr>
          <w:rFonts w:ascii="Times New Roman" w:hAnsi="Times New Roman"/>
          <w:b/>
          <w:bCs/>
          <w:sz w:val="32"/>
          <w:szCs w:val="32"/>
          <w:lang w:val="en-GB"/>
        </w:rPr>
      </w:pPr>
    </w:p>
    <w:p w:rsidR="00CC2D68" w:rsidRDefault="00CC2D68" w:rsidP="00D01CAB">
      <w:pPr>
        <w:spacing w:after="0"/>
        <w:jc w:val="center"/>
        <w:rPr>
          <w:rFonts w:ascii="Times New Roman" w:hAnsi="Times New Roman"/>
          <w:b/>
          <w:bCs/>
          <w:sz w:val="32"/>
          <w:szCs w:val="32"/>
          <w:lang w:val="en-GB"/>
        </w:rPr>
      </w:pPr>
    </w:p>
    <w:p w:rsidR="0078064D" w:rsidRDefault="0078064D" w:rsidP="00D01CAB">
      <w:pPr>
        <w:spacing w:after="0"/>
        <w:jc w:val="center"/>
        <w:rPr>
          <w:rFonts w:ascii="Times New Roman" w:hAnsi="Times New Roman"/>
          <w:b/>
          <w:bCs/>
          <w:sz w:val="32"/>
          <w:szCs w:val="32"/>
          <w:lang w:val="en-GB"/>
        </w:rPr>
      </w:pPr>
    </w:p>
    <w:p w:rsidR="00D01CAB" w:rsidRPr="00BC4138" w:rsidRDefault="00D01CAB" w:rsidP="00D01CAB">
      <w:pPr>
        <w:spacing w:after="0"/>
        <w:jc w:val="center"/>
        <w:rPr>
          <w:rFonts w:ascii="Times New Roman" w:hAnsi="Times New Roman"/>
          <w:b/>
          <w:bCs/>
          <w:sz w:val="32"/>
          <w:szCs w:val="32"/>
          <w:lang w:val="en-GB"/>
        </w:rPr>
      </w:pPr>
    </w:p>
    <w:p w:rsidR="00D01CAB" w:rsidRPr="00BC4138" w:rsidRDefault="00D01CAB" w:rsidP="00D01CAB">
      <w:pPr>
        <w:spacing w:after="0"/>
        <w:jc w:val="center"/>
        <w:rPr>
          <w:rFonts w:ascii="Times New Roman" w:hAnsi="Times New Roman"/>
          <w:b/>
          <w:bCs/>
          <w:sz w:val="32"/>
          <w:szCs w:val="32"/>
          <w:lang w:val="en-GB"/>
        </w:rPr>
      </w:pPr>
      <w:r>
        <w:rPr>
          <w:rFonts w:ascii="Times New Roman" w:hAnsi="Times New Roman"/>
          <w:b/>
          <w:bCs/>
          <w:sz w:val="32"/>
          <w:szCs w:val="32"/>
          <w:lang w:val="en-GB"/>
        </w:rPr>
        <w:t>July 2021</w:t>
      </w:r>
    </w:p>
    <w:p w:rsidR="00D01CAB" w:rsidRDefault="00D01CAB" w:rsidP="00062086">
      <w:pPr>
        <w:spacing w:line="480" w:lineRule="auto"/>
        <w:jc w:val="center"/>
        <w:rPr>
          <w:rFonts w:ascii="Times New Roman" w:hAnsi="Times New Roman" w:cs="Times New Roman"/>
          <w:b/>
          <w:bCs/>
          <w:sz w:val="24"/>
          <w:szCs w:val="24"/>
          <w:lang w:val="en-GB"/>
        </w:rPr>
      </w:pPr>
    </w:p>
    <w:p w:rsidR="00D01CAB" w:rsidRDefault="0078064D" w:rsidP="00062086">
      <w:pPr>
        <w:spacing w:line="480" w:lineRule="auto"/>
        <w:jc w:val="center"/>
        <w:rPr>
          <w:rFonts w:ascii="Times New Roman" w:hAnsi="Times New Roman" w:cs="Times New Roman"/>
          <w:b/>
          <w:bCs/>
          <w:sz w:val="24"/>
          <w:szCs w:val="24"/>
          <w:lang w:val="en-GB"/>
        </w:rPr>
      </w:pPr>
      <w:r>
        <w:rPr>
          <w:rFonts w:ascii="Times New Roman" w:hAnsi="Times New Roman" w:cs="Times New Roman"/>
          <w:b/>
          <w:bCs/>
          <w:noProof/>
          <w:sz w:val="24"/>
          <w:szCs w:val="24"/>
        </w:rPr>
        <w:lastRenderedPageBreak/>
        <w:drawing>
          <wp:anchor distT="0" distB="0" distL="114300" distR="114300" simplePos="0" relativeHeight="251671552" behindDoc="0" locked="0" layoutInCell="1" allowOverlap="1" wp14:editId="33E452DC">
            <wp:simplePos x="0" y="0"/>
            <wp:positionH relativeFrom="column">
              <wp:posOffset>990600</wp:posOffset>
            </wp:positionH>
            <wp:positionV relativeFrom="paragraph">
              <wp:posOffset>-685800</wp:posOffset>
            </wp:positionV>
            <wp:extent cx="3886200" cy="914400"/>
            <wp:effectExtent l="0" t="0" r="0" b="0"/>
            <wp:wrapNone/>
            <wp:docPr id="1" name="Picture 1" descr="Description: logoBU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logoBUI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86200" cy="914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E73F1" w:rsidRPr="002C1ACB" w:rsidRDefault="00EE73F1" w:rsidP="00062086">
      <w:pPr>
        <w:autoSpaceDE w:val="0"/>
        <w:autoSpaceDN w:val="0"/>
        <w:adjustRightInd w:val="0"/>
        <w:spacing w:after="0" w:line="480" w:lineRule="auto"/>
        <w:jc w:val="center"/>
        <w:rPr>
          <w:rFonts w:ascii="Times New Roman" w:hAnsi="Times New Roman" w:cs="Times New Roman"/>
          <w:b/>
          <w:bCs/>
          <w:sz w:val="24"/>
          <w:szCs w:val="24"/>
          <w:lang w:val="en-GB"/>
        </w:rPr>
      </w:pPr>
    </w:p>
    <w:p w:rsidR="0078064D" w:rsidRDefault="0078064D" w:rsidP="0078064D">
      <w:pPr>
        <w:spacing w:after="0"/>
        <w:jc w:val="center"/>
        <w:rPr>
          <w:rFonts w:ascii="Times New Roman" w:hAnsi="Times New Roman"/>
          <w:b/>
          <w:bCs/>
          <w:sz w:val="28"/>
          <w:szCs w:val="28"/>
          <w:lang w:val="en-GB"/>
        </w:rPr>
      </w:pPr>
      <w:r>
        <w:rPr>
          <w:rFonts w:ascii="Times New Roman" w:hAnsi="Times New Roman"/>
          <w:b/>
          <w:bCs/>
          <w:sz w:val="28"/>
          <w:szCs w:val="28"/>
          <w:lang w:val="en-GB"/>
        </w:rPr>
        <w:t>Title of the Thesis in English</w:t>
      </w:r>
      <w:r w:rsidRPr="00B2278A">
        <w:rPr>
          <w:rFonts w:ascii="Times New Roman" w:hAnsi="Times New Roman"/>
          <w:b/>
          <w:bCs/>
          <w:sz w:val="28"/>
          <w:szCs w:val="28"/>
          <w:lang w:val="en-GB"/>
        </w:rPr>
        <w:t xml:space="preserve">: </w:t>
      </w:r>
    </w:p>
    <w:p w:rsidR="0078064D" w:rsidRPr="00B2278A" w:rsidRDefault="0078064D" w:rsidP="0078064D">
      <w:pPr>
        <w:spacing w:after="0"/>
        <w:jc w:val="center"/>
        <w:rPr>
          <w:rFonts w:ascii="Times New Roman" w:hAnsi="Times New Roman"/>
          <w:b/>
          <w:bCs/>
          <w:sz w:val="28"/>
          <w:szCs w:val="28"/>
          <w:lang w:val="en-GB"/>
        </w:rPr>
      </w:pPr>
      <w:r>
        <w:rPr>
          <w:rFonts w:ascii="Times New Roman" w:hAnsi="Times New Roman"/>
          <w:b/>
          <w:bCs/>
          <w:sz w:val="28"/>
          <w:szCs w:val="28"/>
          <w:lang w:val="en-GB"/>
        </w:rPr>
        <w:t>Subtitle</w:t>
      </w:r>
    </w:p>
    <w:p w:rsidR="0078064D" w:rsidRPr="00B2278A" w:rsidRDefault="0078064D" w:rsidP="0078064D">
      <w:pPr>
        <w:spacing w:after="0"/>
        <w:jc w:val="center"/>
        <w:rPr>
          <w:rFonts w:ascii="Times New Roman" w:hAnsi="Times New Roman"/>
          <w:b/>
          <w:bCs/>
          <w:sz w:val="28"/>
          <w:szCs w:val="28"/>
          <w:lang w:val="en-GB"/>
        </w:rPr>
      </w:pPr>
    </w:p>
    <w:p w:rsidR="0078064D" w:rsidRPr="00B2278A" w:rsidRDefault="0078064D" w:rsidP="0078064D">
      <w:pPr>
        <w:spacing w:after="0"/>
        <w:jc w:val="center"/>
        <w:rPr>
          <w:rFonts w:ascii="Times New Roman" w:hAnsi="Times New Roman"/>
          <w:b/>
          <w:bCs/>
          <w:sz w:val="28"/>
          <w:szCs w:val="28"/>
          <w:lang w:val="en-GB"/>
        </w:rPr>
      </w:pPr>
    </w:p>
    <w:p w:rsidR="0078064D" w:rsidRPr="00B2278A" w:rsidRDefault="0078064D" w:rsidP="0078064D">
      <w:pPr>
        <w:spacing w:after="0"/>
        <w:jc w:val="center"/>
        <w:rPr>
          <w:rFonts w:ascii="Times New Roman" w:hAnsi="Times New Roman"/>
          <w:b/>
          <w:bCs/>
          <w:sz w:val="28"/>
          <w:szCs w:val="28"/>
          <w:lang w:val="en-GB"/>
        </w:rPr>
      </w:pPr>
    </w:p>
    <w:p w:rsidR="0078064D" w:rsidRDefault="0078064D" w:rsidP="0078064D">
      <w:pPr>
        <w:bidi/>
        <w:spacing w:after="0"/>
        <w:jc w:val="center"/>
        <w:textAlignment w:val="top"/>
        <w:rPr>
          <w:rFonts w:ascii="Times New Roman" w:hAnsi="Times New Roman"/>
          <w:b/>
          <w:bCs/>
          <w:color w:val="000000"/>
          <w:sz w:val="28"/>
          <w:szCs w:val="28"/>
          <w:lang w:val="en-GB"/>
        </w:rPr>
      </w:pPr>
      <w:r>
        <w:rPr>
          <w:rFonts w:ascii="Times New Roman" w:hAnsi="Times New Roman"/>
          <w:b/>
          <w:bCs/>
          <w:color w:val="000000"/>
          <w:sz w:val="28"/>
          <w:szCs w:val="28"/>
          <w:lang w:val="en-GB"/>
        </w:rPr>
        <w:t>Title of the thesis in Arabic:</w:t>
      </w:r>
    </w:p>
    <w:p w:rsidR="0078064D" w:rsidRPr="002A6D89" w:rsidRDefault="0078064D" w:rsidP="0078064D">
      <w:pPr>
        <w:bidi/>
        <w:spacing w:after="0"/>
        <w:jc w:val="center"/>
        <w:textAlignment w:val="top"/>
        <w:rPr>
          <w:rFonts w:ascii="Times New Roman" w:hAnsi="Times New Roman"/>
          <w:b/>
          <w:bCs/>
          <w:color w:val="000000"/>
          <w:sz w:val="28"/>
          <w:szCs w:val="28"/>
          <w:lang w:val="en-GB"/>
        </w:rPr>
      </w:pPr>
      <w:r w:rsidRPr="00B2278A">
        <w:rPr>
          <w:rFonts w:ascii="Times New Roman" w:hAnsi="Times New Roman"/>
          <w:b/>
          <w:bCs/>
          <w:color w:val="000000"/>
          <w:sz w:val="28"/>
          <w:szCs w:val="28"/>
          <w:lang w:val="en-GB"/>
        </w:rPr>
        <w:t>Subtitle</w:t>
      </w:r>
    </w:p>
    <w:p w:rsidR="0078064D" w:rsidRPr="00B2278A" w:rsidRDefault="0078064D" w:rsidP="0078064D">
      <w:pPr>
        <w:spacing w:after="0"/>
        <w:rPr>
          <w:rFonts w:ascii="Times New Roman" w:hAnsi="Times New Roman"/>
          <w:b/>
          <w:bCs/>
          <w:sz w:val="24"/>
          <w:szCs w:val="24"/>
          <w:lang w:val="en-GB"/>
        </w:rPr>
      </w:pPr>
    </w:p>
    <w:p w:rsidR="0078064D" w:rsidRPr="00B2278A" w:rsidRDefault="0078064D" w:rsidP="0078064D">
      <w:pPr>
        <w:spacing w:after="0"/>
        <w:jc w:val="center"/>
        <w:rPr>
          <w:rFonts w:ascii="Times New Roman" w:hAnsi="Times New Roman"/>
          <w:b/>
          <w:bCs/>
          <w:sz w:val="24"/>
          <w:szCs w:val="24"/>
          <w:lang w:val="en-GB"/>
        </w:rPr>
      </w:pPr>
      <w:r w:rsidRPr="00B2278A">
        <w:rPr>
          <w:rFonts w:ascii="Times New Roman" w:hAnsi="Times New Roman"/>
          <w:b/>
          <w:bCs/>
          <w:sz w:val="24"/>
          <w:szCs w:val="24"/>
          <w:lang w:val="en-GB"/>
        </w:rPr>
        <w:t>by</w:t>
      </w:r>
    </w:p>
    <w:p w:rsidR="0078064D" w:rsidRPr="00B2278A" w:rsidRDefault="0078064D" w:rsidP="0078064D">
      <w:pPr>
        <w:spacing w:after="0"/>
        <w:jc w:val="center"/>
        <w:rPr>
          <w:rFonts w:ascii="Times New Roman" w:hAnsi="Times New Roman"/>
          <w:b/>
          <w:bCs/>
          <w:sz w:val="24"/>
          <w:szCs w:val="24"/>
          <w:lang w:val="en-GB"/>
        </w:rPr>
      </w:pPr>
    </w:p>
    <w:p w:rsidR="0078064D" w:rsidRPr="00B2278A" w:rsidRDefault="0078064D" w:rsidP="0078064D">
      <w:pPr>
        <w:spacing w:after="0" w:line="360" w:lineRule="auto"/>
        <w:jc w:val="center"/>
        <w:rPr>
          <w:rFonts w:ascii="Times New Roman" w:hAnsi="Times New Roman"/>
          <w:b/>
          <w:bCs/>
          <w:sz w:val="24"/>
          <w:szCs w:val="24"/>
          <w:lang w:val="en-GB"/>
        </w:rPr>
      </w:pPr>
      <w:r>
        <w:rPr>
          <w:rFonts w:ascii="Times New Roman" w:hAnsi="Times New Roman"/>
          <w:b/>
          <w:bCs/>
          <w:sz w:val="24"/>
          <w:szCs w:val="24"/>
          <w:lang w:val="en-GB"/>
        </w:rPr>
        <w:t>STUDENT’S FULL NAME</w:t>
      </w:r>
    </w:p>
    <w:p w:rsidR="0078064D" w:rsidRPr="00B2278A" w:rsidRDefault="0078064D" w:rsidP="0078064D">
      <w:pPr>
        <w:spacing w:after="0"/>
        <w:jc w:val="center"/>
        <w:rPr>
          <w:rFonts w:ascii="Times New Roman" w:hAnsi="Times New Roman"/>
          <w:b/>
          <w:bCs/>
          <w:sz w:val="24"/>
          <w:szCs w:val="24"/>
          <w:lang w:val="en-GB"/>
        </w:rPr>
      </w:pPr>
    </w:p>
    <w:p w:rsidR="0078064D" w:rsidRPr="00B2278A" w:rsidRDefault="0078064D" w:rsidP="0078064D">
      <w:pPr>
        <w:spacing w:after="0" w:line="360" w:lineRule="auto"/>
        <w:jc w:val="center"/>
        <w:rPr>
          <w:rFonts w:ascii="Times New Roman" w:hAnsi="Times New Roman"/>
          <w:sz w:val="24"/>
          <w:szCs w:val="24"/>
          <w:lang w:val="en-GB"/>
        </w:rPr>
      </w:pPr>
    </w:p>
    <w:p w:rsidR="0078064D" w:rsidRPr="00B2278A" w:rsidRDefault="0078064D" w:rsidP="0078064D">
      <w:pPr>
        <w:spacing w:after="0" w:line="360" w:lineRule="auto"/>
        <w:jc w:val="center"/>
        <w:rPr>
          <w:rFonts w:ascii="Times New Roman" w:hAnsi="Times New Roman"/>
          <w:b/>
          <w:bCs/>
          <w:sz w:val="24"/>
          <w:szCs w:val="24"/>
          <w:lang w:val="en-GB"/>
        </w:rPr>
      </w:pPr>
      <w:r w:rsidRPr="00B2278A">
        <w:rPr>
          <w:rFonts w:ascii="Times New Roman" w:hAnsi="Times New Roman"/>
          <w:b/>
          <w:bCs/>
          <w:sz w:val="24"/>
          <w:szCs w:val="24"/>
          <w:lang w:val="en-GB"/>
        </w:rPr>
        <w:t>A thesis submi</w:t>
      </w:r>
      <w:r>
        <w:rPr>
          <w:rFonts w:ascii="Times New Roman" w:hAnsi="Times New Roman"/>
          <w:b/>
          <w:bCs/>
          <w:sz w:val="24"/>
          <w:szCs w:val="24"/>
          <w:lang w:val="en-GB"/>
        </w:rPr>
        <w:t>tted to the Faculty of __________</w:t>
      </w:r>
      <w:r w:rsidRPr="00B2278A">
        <w:rPr>
          <w:rFonts w:ascii="Times New Roman" w:hAnsi="Times New Roman"/>
          <w:b/>
          <w:bCs/>
          <w:sz w:val="24"/>
          <w:szCs w:val="24"/>
          <w:lang w:val="en-GB"/>
        </w:rPr>
        <w:t xml:space="preserve"> </w:t>
      </w:r>
    </w:p>
    <w:p w:rsidR="0078064D" w:rsidRPr="00B2278A" w:rsidRDefault="0078064D" w:rsidP="0078064D">
      <w:pPr>
        <w:spacing w:after="0" w:line="360" w:lineRule="auto"/>
        <w:jc w:val="center"/>
        <w:rPr>
          <w:rFonts w:ascii="Times New Roman" w:hAnsi="Times New Roman"/>
          <w:b/>
          <w:bCs/>
          <w:sz w:val="24"/>
          <w:szCs w:val="24"/>
          <w:lang w:val="en-GB"/>
        </w:rPr>
      </w:pPr>
      <w:r w:rsidRPr="00B2278A">
        <w:rPr>
          <w:rFonts w:ascii="Times New Roman" w:hAnsi="Times New Roman"/>
          <w:b/>
          <w:bCs/>
          <w:sz w:val="24"/>
          <w:szCs w:val="24"/>
          <w:lang w:val="en-GB"/>
        </w:rPr>
        <w:t xml:space="preserve">in fulfilment of the requirements for the degree of  </w:t>
      </w:r>
    </w:p>
    <w:p w:rsidR="0078064D" w:rsidRPr="00B2278A" w:rsidRDefault="0078064D" w:rsidP="0078064D">
      <w:pPr>
        <w:spacing w:after="0" w:line="360" w:lineRule="auto"/>
        <w:jc w:val="center"/>
        <w:rPr>
          <w:rFonts w:ascii="Times New Roman" w:hAnsi="Times New Roman"/>
          <w:b/>
          <w:bCs/>
          <w:sz w:val="24"/>
          <w:szCs w:val="24"/>
          <w:lang w:val="en-GB"/>
        </w:rPr>
      </w:pPr>
      <w:r>
        <w:rPr>
          <w:rFonts w:ascii="Times New Roman" w:hAnsi="Times New Roman"/>
          <w:b/>
          <w:bCs/>
          <w:sz w:val="24"/>
          <w:szCs w:val="24"/>
          <w:lang w:val="en-GB"/>
        </w:rPr>
        <w:t>PROGRAMME NAME</w:t>
      </w:r>
    </w:p>
    <w:p w:rsidR="0078064D" w:rsidRPr="00B2278A" w:rsidRDefault="0078064D" w:rsidP="0078064D">
      <w:pPr>
        <w:spacing w:after="0" w:line="360" w:lineRule="auto"/>
        <w:jc w:val="center"/>
        <w:rPr>
          <w:rFonts w:ascii="Times New Roman" w:hAnsi="Times New Roman"/>
          <w:b/>
          <w:bCs/>
          <w:sz w:val="24"/>
          <w:szCs w:val="24"/>
          <w:lang w:val="en-GB"/>
        </w:rPr>
      </w:pPr>
      <w:r w:rsidRPr="00B2278A">
        <w:rPr>
          <w:rFonts w:ascii="Times New Roman" w:hAnsi="Times New Roman"/>
          <w:b/>
          <w:bCs/>
          <w:sz w:val="24"/>
          <w:szCs w:val="24"/>
          <w:lang w:val="en-GB"/>
        </w:rPr>
        <w:t>at</w:t>
      </w:r>
    </w:p>
    <w:p w:rsidR="0078064D" w:rsidRPr="00B2278A" w:rsidRDefault="0078064D" w:rsidP="0078064D">
      <w:pPr>
        <w:spacing w:after="0" w:line="360" w:lineRule="auto"/>
        <w:jc w:val="center"/>
        <w:rPr>
          <w:rFonts w:ascii="Times New Roman" w:hAnsi="Times New Roman"/>
          <w:b/>
          <w:bCs/>
          <w:sz w:val="24"/>
          <w:szCs w:val="24"/>
          <w:lang w:val="en-GB"/>
        </w:rPr>
      </w:pPr>
      <w:r w:rsidRPr="00B2278A">
        <w:rPr>
          <w:rFonts w:ascii="Times New Roman" w:hAnsi="Times New Roman"/>
          <w:b/>
          <w:bCs/>
          <w:sz w:val="24"/>
          <w:szCs w:val="24"/>
          <w:lang w:val="en-GB"/>
        </w:rPr>
        <w:t>The British University in Dubai</w:t>
      </w:r>
    </w:p>
    <w:p w:rsidR="0078064D" w:rsidRPr="00B2278A" w:rsidRDefault="0078064D" w:rsidP="0078064D">
      <w:pPr>
        <w:spacing w:after="0"/>
        <w:jc w:val="center"/>
        <w:rPr>
          <w:rFonts w:ascii="Times New Roman" w:hAnsi="Times New Roman"/>
          <w:b/>
          <w:bCs/>
          <w:sz w:val="24"/>
          <w:szCs w:val="24"/>
          <w:lang w:val="en-GB"/>
        </w:rPr>
      </w:pPr>
      <w:r>
        <w:rPr>
          <w:rFonts w:ascii="Times New Roman" w:hAnsi="Times New Roman"/>
          <w:b/>
          <w:bCs/>
          <w:sz w:val="24"/>
          <w:szCs w:val="24"/>
          <w:lang w:val="en-GB"/>
        </w:rPr>
        <w:t>Month Year</w:t>
      </w:r>
    </w:p>
    <w:p w:rsidR="0078064D" w:rsidRPr="00B2278A" w:rsidRDefault="0078064D" w:rsidP="0078064D">
      <w:pPr>
        <w:spacing w:after="0"/>
        <w:jc w:val="center"/>
        <w:rPr>
          <w:rFonts w:ascii="Times New Roman" w:hAnsi="Times New Roman"/>
          <w:sz w:val="24"/>
          <w:szCs w:val="24"/>
          <w:lang w:val="en-GB"/>
        </w:rPr>
      </w:pPr>
    </w:p>
    <w:p w:rsidR="0078064D" w:rsidRPr="00B2278A" w:rsidRDefault="0078064D" w:rsidP="0078064D">
      <w:pPr>
        <w:spacing w:after="0"/>
        <w:jc w:val="center"/>
        <w:rPr>
          <w:rFonts w:ascii="Times New Roman" w:hAnsi="Times New Roman"/>
          <w:b/>
          <w:bCs/>
          <w:sz w:val="24"/>
          <w:szCs w:val="24"/>
          <w:lang w:val="en-GB"/>
        </w:rPr>
      </w:pPr>
      <w:r w:rsidRPr="00B2278A">
        <w:rPr>
          <w:rFonts w:ascii="Times New Roman" w:hAnsi="Times New Roman"/>
          <w:b/>
          <w:bCs/>
          <w:sz w:val="24"/>
          <w:szCs w:val="24"/>
          <w:lang w:val="en-GB"/>
        </w:rPr>
        <w:t>Thesis Supervisor</w:t>
      </w:r>
    </w:p>
    <w:p w:rsidR="0078064D" w:rsidRPr="00B2278A" w:rsidRDefault="0078064D" w:rsidP="0078064D">
      <w:pPr>
        <w:spacing w:after="0"/>
        <w:jc w:val="center"/>
        <w:rPr>
          <w:rFonts w:ascii="Times New Roman" w:hAnsi="Times New Roman"/>
          <w:b/>
          <w:bCs/>
          <w:sz w:val="24"/>
          <w:szCs w:val="24"/>
          <w:lang w:val="en-GB"/>
        </w:rPr>
      </w:pPr>
      <w:r>
        <w:rPr>
          <w:rFonts w:ascii="Times New Roman" w:hAnsi="Times New Roman"/>
          <w:b/>
          <w:bCs/>
          <w:sz w:val="24"/>
          <w:szCs w:val="24"/>
          <w:lang w:val="en-GB"/>
        </w:rPr>
        <w:t xml:space="preserve">Name of </w:t>
      </w:r>
      <w:r w:rsidRPr="00B2278A">
        <w:rPr>
          <w:rFonts w:ascii="Times New Roman" w:hAnsi="Times New Roman"/>
          <w:b/>
          <w:bCs/>
          <w:sz w:val="24"/>
          <w:szCs w:val="24"/>
          <w:lang w:val="en-GB"/>
        </w:rPr>
        <w:t xml:space="preserve">Professor </w:t>
      </w:r>
    </w:p>
    <w:p w:rsidR="0078064D" w:rsidRPr="00B2278A" w:rsidRDefault="0078064D" w:rsidP="0078064D">
      <w:pPr>
        <w:spacing w:after="0"/>
        <w:jc w:val="center"/>
        <w:rPr>
          <w:rFonts w:ascii="Times New Roman" w:hAnsi="Times New Roman"/>
          <w:sz w:val="24"/>
          <w:szCs w:val="24"/>
          <w:lang w:val="en-GB"/>
        </w:rPr>
      </w:pPr>
    </w:p>
    <w:p w:rsidR="0078064D" w:rsidRPr="00B2278A" w:rsidRDefault="0078064D" w:rsidP="0078064D">
      <w:pPr>
        <w:spacing w:after="0"/>
        <w:jc w:val="center"/>
        <w:rPr>
          <w:rFonts w:ascii="Times New Roman" w:hAnsi="Times New Roman"/>
          <w:sz w:val="24"/>
          <w:szCs w:val="24"/>
          <w:lang w:val="en-GB"/>
        </w:rPr>
      </w:pPr>
    </w:p>
    <w:p w:rsidR="0078064D" w:rsidRPr="00B2278A" w:rsidRDefault="0078064D" w:rsidP="0078064D">
      <w:pPr>
        <w:spacing w:after="0"/>
        <w:rPr>
          <w:rFonts w:ascii="Times New Roman" w:hAnsi="Times New Roman"/>
          <w:b/>
          <w:bCs/>
          <w:sz w:val="24"/>
          <w:szCs w:val="24"/>
          <w:lang w:val="en-GB"/>
        </w:rPr>
      </w:pPr>
      <w:r w:rsidRPr="00B2278A">
        <w:rPr>
          <w:rFonts w:ascii="Times New Roman" w:hAnsi="Times New Roman"/>
          <w:b/>
          <w:bCs/>
          <w:sz w:val="24"/>
          <w:szCs w:val="24"/>
          <w:lang w:val="en-GB"/>
        </w:rPr>
        <w:t>Approved for award:</w:t>
      </w:r>
    </w:p>
    <w:p w:rsidR="0078064D" w:rsidRPr="00B2278A" w:rsidRDefault="0078064D" w:rsidP="0078064D">
      <w:pPr>
        <w:spacing w:after="0"/>
        <w:jc w:val="center"/>
        <w:rPr>
          <w:rFonts w:ascii="Times New Roman" w:hAnsi="Times New Roman"/>
          <w:sz w:val="24"/>
          <w:szCs w:val="24"/>
          <w:lang w:val="en-GB"/>
        </w:rPr>
      </w:pPr>
    </w:p>
    <w:p w:rsidR="0078064D" w:rsidRPr="00B2278A" w:rsidRDefault="0078064D" w:rsidP="0078064D">
      <w:pPr>
        <w:autoSpaceDE w:val="0"/>
        <w:autoSpaceDN w:val="0"/>
        <w:adjustRightInd w:val="0"/>
        <w:spacing w:after="0"/>
        <w:rPr>
          <w:rFonts w:ascii="Times New Roman" w:hAnsi="Times New Roman"/>
          <w:sz w:val="24"/>
          <w:szCs w:val="24"/>
          <w:lang w:val="en-GB"/>
        </w:rPr>
      </w:pPr>
      <w:r w:rsidRPr="00B2278A">
        <w:rPr>
          <w:rFonts w:ascii="Times New Roman" w:hAnsi="Times New Roman"/>
          <w:sz w:val="24"/>
          <w:szCs w:val="24"/>
          <w:lang w:val="en-GB"/>
        </w:rPr>
        <w:t>_</w:t>
      </w:r>
      <w:r>
        <w:rPr>
          <w:rFonts w:ascii="Times New Roman" w:hAnsi="Times New Roman"/>
          <w:sz w:val="24"/>
          <w:szCs w:val="24"/>
          <w:lang w:val="en-GB"/>
        </w:rPr>
        <w:t>___________________________</w:t>
      </w:r>
      <w:r>
        <w:rPr>
          <w:rFonts w:ascii="Times New Roman" w:hAnsi="Times New Roman"/>
          <w:sz w:val="24"/>
          <w:szCs w:val="24"/>
          <w:lang w:val="en-GB"/>
        </w:rPr>
        <w:tab/>
      </w:r>
      <w:r>
        <w:rPr>
          <w:rFonts w:ascii="Times New Roman" w:hAnsi="Times New Roman"/>
          <w:sz w:val="24"/>
          <w:szCs w:val="24"/>
          <w:lang w:val="en-GB"/>
        </w:rPr>
        <w:tab/>
      </w:r>
      <w:r>
        <w:rPr>
          <w:rFonts w:ascii="Times New Roman" w:hAnsi="Times New Roman"/>
          <w:sz w:val="24"/>
          <w:szCs w:val="24"/>
          <w:lang w:val="en-GB"/>
        </w:rPr>
        <w:tab/>
      </w:r>
      <w:r>
        <w:rPr>
          <w:rFonts w:ascii="Times New Roman" w:hAnsi="Times New Roman"/>
          <w:sz w:val="24"/>
          <w:szCs w:val="24"/>
          <w:lang w:val="en-GB"/>
        </w:rPr>
        <w:tab/>
      </w:r>
      <w:r w:rsidRPr="00B2278A">
        <w:rPr>
          <w:rFonts w:ascii="Times New Roman" w:hAnsi="Times New Roman"/>
          <w:sz w:val="24"/>
          <w:szCs w:val="24"/>
          <w:lang w:val="en-GB"/>
        </w:rPr>
        <w:t>________________________</w:t>
      </w:r>
    </w:p>
    <w:p w:rsidR="0078064D" w:rsidRPr="00B2278A" w:rsidRDefault="0078064D" w:rsidP="0078064D">
      <w:pPr>
        <w:autoSpaceDE w:val="0"/>
        <w:autoSpaceDN w:val="0"/>
        <w:adjustRightInd w:val="0"/>
        <w:spacing w:after="0"/>
        <w:rPr>
          <w:rFonts w:ascii="Times New Roman" w:hAnsi="Times New Roman"/>
          <w:sz w:val="24"/>
          <w:szCs w:val="24"/>
          <w:lang w:val="en-GB"/>
        </w:rPr>
      </w:pPr>
      <w:r w:rsidRPr="00B2278A">
        <w:rPr>
          <w:rFonts w:ascii="Times New Roman" w:hAnsi="Times New Roman"/>
          <w:sz w:val="24"/>
          <w:szCs w:val="24"/>
          <w:lang w:val="en-GB"/>
        </w:rPr>
        <w:t xml:space="preserve">Name </w:t>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t>Name</w:t>
      </w:r>
    </w:p>
    <w:p w:rsidR="0078064D" w:rsidRPr="00B2278A" w:rsidRDefault="0078064D" w:rsidP="0078064D">
      <w:pPr>
        <w:autoSpaceDE w:val="0"/>
        <w:autoSpaceDN w:val="0"/>
        <w:adjustRightInd w:val="0"/>
        <w:spacing w:after="0"/>
        <w:rPr>
          <w:rFonts w:ascii="Times New Roman" w:hAnsi="Times New Roman"/>
          <w:sz w:val="24"/>
          <w:szCs w:val="24"/>
          <w:lang w:val="en-GB"/>
        </w:rPr>
      </w:pPr>
      <w:r w:rsidRPr="00B2278A">
        <w:rPr>
          <w:rFonts w:ascii="Times New Roman" w:hAnsi="Times New Roman"/>
          <w:sz w:val="24"/>
          <w:szCs w:val="24"/>
          <w:lang w:val="en-GB"/>
        </w:rPr>
        <w:t>Designation</w:t>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t>Designation</w:t>
      </w:r>
    </w:p>
    <w:p w:rsidR="0078064D" w:rsidRPr="00B2278A" w:rsidRDefault="0078064D" w:rsidP="0078064D">
      <w:pPr>
        <w:autoSpaceDE w:val="0"/>
        <w:autoSpaceDN w:val="0"/>
        <w:adjustRightInd w:val="0"/>
        <w:spacing w:after="0"/>
        <w:rPr>
          <w:rFonts w:ascii="Times New Roman" w:hAnsi="Times New Roman"/>
          <w:sz w:val="24"/>
          <w:szCs w:val="24"/>
          <w:lang w:val="en-GB"/>
        </w:rPr>
      </w:pPr>
    </w:p>
    <w:p w:rsidR="0078064D" w:rsidRPr="00B2278A" w:rsidRDefault="0078064D" w:rsidP="0078064D">
      <w:pPr>
        <w:autoSpaceDE w:val="0"/>
        <w:autoSpaceDN w:val="0"/>
        <w:adjustRightInd w:val="0"/>
        <w:spacing w:after="0"/>
        <w:rPr>
          <w:rFonts w:ascii="Times New Roman" w:hAnsi="Times New Roman"/>
          <w:sz w:val="24"/>
          <w:szCs w:val="24"/>
          <w:lang w:val="en-GB"/>
        </w:rPr>
      </w:pPr>
    </w:p>
    <w:p w:rsidR="0078064D" w:rsidRPr="00B2278A" w:rsidRDefault="0078064D" w:rsidP="0078064D">
      <w:pPr>
        <w:autoSpaceDE w:val="0"/>
        <w:autoSpaceDN w:val="0"/>
        <w:adjustRightInd w:val="0"/>
        <w:spacing w:after="0"/>
        <w:rPr>
          <w:rFonts w:ascii="Times New Roman" w:hAnsi="Times New Roman"/>
          <w:sz w:val="24"/>
          <w:szCs w:val="24"/>
          <w:lang w:val="en-GB"/>
        </w:rPr>
      </w:pPr>
      <w:r w:rsidRPr="00B2278A">
        <w:rPr>
          <w:rFonts w:ascii="Times New Roman" w:hAnsi="Times New Roman"/>
          <w:sz w:val="24"/>
          <w:szCs w:val="24"/>
          <w:lang w:val="en-GB"/>
        </w:rPr>
        <w:t>_</w:t>
      </w:r>
      <w:r>
        <w:rPr>
          <w:rFonts w:ascii="Times New Roman" w:hAnsi="Times New Roman"/>
          <w:sz w:val="24"/>
          <w:szCs w:val="24"/>
          <w:lang w:val="en-GB"/>
        </w:rPr>
        <w:t>___________________________</w:t>
      </w:r>
      <w:r>
        <w:rPr>
          <w:rFonts w:ascii="Times New Roman" w:hAnsi="Times New Roman"/>
          <w:sz w:val="24"/>
          <w:szCs w:val="24"/>
          <w:lang w:val="en-GB"/>
        </w:rPr>
        <w:tab/>
      </w:r>
      <w:r>
        <w:rPr>
          <w:rFonts w:ascii="Times New Roman" w:hAnsi="Times New Roman"/>
          <w:sz w:val="24"/>
          <w:szCs w:val="24"/>
          <w:lang w:val="en-GB"/>
        </w:rPr>
        <w:tab/>
      </w:r>
      <w:r>
        <w:rPr>
          <w:rFonts w:ascii="Times New Roman" w:hAnsi="Times New Roman"/>
          <w:sz w:val="24"/>
          <w:szCs w:val="24"/>
          <w:lang w:val="en-GB"/>
        </w:rPr>
        <w:tab/>
      </w:r>
      <w:r>
        <w:rPr>
          <w:rFonts w:ascii="Times New Roman" w:hAnsi="Times New Roman"/>
          <w:sz w:val="24"/>
          <w:szCs w:val="24"/>
          <w:lang w:val="en-GB"/>
        </w:rPr>
        <w:tab/>
      </w:r>
      <w:r w:rsidRPr="00B2278A">
        <w:rPr>
          <w:rFonts w:ascii="Times New Roman" w:hAnsi="Times New Roman"/>
          <w:sz w:val="24"/>
          <w:szCs w:val="24"/>
          <w:lang w:val="en-GB"/>
        </w:rPr>
        <w:t>________________________</w:t>
      </w:r>
    </w:p>
    <w:p w:rsidR="0078064D" w:rsidRPr="00B2278A" w:rsidRDefault="0078064D" w:rsidP="0078064D">
      <w:pPr>
        <w:autoSpaceDE w:val="0"/>
        <w:autoSpaceDN w:val="0"/>
        <w:adjustRightInd w:val="0"/>
        <w:spacing w:after="0"/>
        <w:rPr>
          <w:rFonts w:ascii="Times New Roman" w:hAnsi="Times New Roman"/>
          <w:sz w:val="24"/>
          <w:szCs w:val="24"/>
          <w:lang w:val="en-GB"/>
        </w:rPr>
      </w:pPr>
      <w:r w:rsidRPr="00B2278A">
        <w:rPr>
          <w:rFonts w:ascii="Times New Roman" w:hAnsi="Times New Roman"/>
          <w:sz w:val="24"/>
          <w:szCs w:val="24"/>
          <w:lang w:val="en-GB"/>
        </w:rPr>
        <w:t xml:space="preserve">Name </w:t>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t>Name</w:t>
      </w:r>
    </w:p>
    <w:p w:rsidR="0078064D" w:rsidRPr="00B2278A" w:rsidRDefault="0078064D" w:rsidP="0078064D">
      <w:pPr>
        <w:autoSpaceDE w:val="0"/>
        <w:autoSpaceDN w:val="0"/>
        <w:adjustRightInd w:val="0"/>
        <w:spacing w:after="0"/>
        <w:rPr>
          <w:rFonts w:ascii="Times New Roman" w:hAnsi="Times New Roman"/>
          <w:sz w:val="24"/>
          <w:szCs w:val="24"/>
          <w:lang w:val="en-GB"/>
        </w:rPr>
      </w:pPr>
      <w:r w:rsidRPr="00B2278A">
        <w:rPr>
          <w:rFonts w:ascii="Times New Roman" w:hAnsi="Times New Roman"/>
          <w:sz w:val="24"/>
          <w:szCs w:val="24"/>
          <w:lang w:val="en-GB"/>
        </w:rPr>
        <w:t>Designation</w:t>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r>
      <w:r w:rsidRPr="00B2278A">
        <w:rPr>
          <w:rFonts w:ascii="Times New Roman" w:hAnsi="Times New Roman"/>
          <w:sz w:val="24"/>
          <w:szCs w:val="24"/>
          <w:lang w:val="en-GB"/>
        </w:rPr>
        <w:tab/>
        <w:t>Designation</w:t>
      </w:r>
    </w:p>
    <w:p w:rsidR="0078064D" w:rsidRPr="00B2278A" w:rsidRDefault="0078064D" w:rsidP="0078064D">
      <w:pPr>
        <w:autoSpaceDE w:val="0"/>
        <w:autoSpaceDN w:val="0"/>
        <w:adjustRightInd w:val="0"/>
        <w:spacing w:after="0"/>
        <w:rPr>
          <w:rFonts w:ascii="Times New Roman" w:hAnsi="Times New Roman"/>
          <w:sz w:val="24"/>
          <w:szCs w:val="24"/>
          <w:lang w:val="en-GB"/>
        </w:rPr>
      </w:pPr>
    </w:p>
    <w:p w:rsidR="0078064D" w:rsidRPr="00B2278A" w:rsidRDefault="0078064D" w:rsidP="0078064D">
      <w:pPr>
        <w:autoSpaceDE w:val="0"/>
        <w:autoSpaceDN w:val="0"/>
        <w:adjustRightInd w:val="0"/>
        <w:spacing w:after="0"/>
        <w:rPr>
          <w:rFonts w:ascii="Times New Roman" w:hAnsi="Times New Roman"/>
          <w:sz w:val="24"/>
          <w:szCs w:val="24"/>
          <w:lang w:val="en-GB"/>
        </w:rPr>
      </w:pPr>
    </w:p>
    <w:p w:rsidR="0078064D" w:rsidRPr="00B2278A" w:rsidRDefault="0078064D" w:rsidP="0078064D">
      <w:pPr>
        <w:autoSpaceDE w:val="0"/>
        <w:autoSpaceDN w:val="0"/>
        <w:adjustRightInd w:val="0"/>
        <w:spacing w:after="0"/>
        <w:rPr>
          <w:rFonts w:ascii="Times New Roman" w:hAnsi="Times New Roman"/>
          <w:sz w:val="24"/>
          <w:szCs w:val="24"/>
          <w:lang w:val="en-GB"/>
        </w:rPr>
      </w:pPr>
      <w:r w:rsidRPr="00B2278A">
        <w:rPr>
          <w:rFonts w:ascii="Times New Roman" w:hAnsi="Times New Roman"/>
          <w:sz w:val="24"/>
          <w:szCs w:val="24"/>
          <w:lang w:val="en-GB"/>
        </w:rPr>
        <w:t>Date: ____________</w:t>
      </w:r>
    </w:p>
    <w:p w:rsidR="00D466BD" w:rsidRPr="002C1ACB" w:rsidRDefault="00D466BD" w:rsidP="00062086">
      <w:pPr>
        <w:autoSpaceDE w:val="0"/>
        <w:autoSpaceDN w:val="0"/>
        <w:adjustRightInd w:val="0"/>
        <w:spacing w:after="0" w:line="480" w:lineRule="auto"/>
        <w:jc w:val="center"/>
        <w:rPr>
          <w:rFonts w:ascii="Times New Roman" w:hAnsi="Times New Roman" w:cs="Times New Roman"/>
          <w:b/>
          <w:bCs/>
          <w:sz w:val="24"/>
          <w:szCs w:val="24"/>
          <w:lang w:val="en-GB"/>
        </w:rPr>
      </w:pPr>
    </w:p>
    <w:p w:rsidR="00D466BD" w:rsidRPr="002C1ACB" w:rsidRDefault="00D466BD" w:rsidP="00062086">
      <w:pPr>
        <w:autoSpaceDE w:val="0"/>
        <w:autoSpaceDN w:val="0"/>
        <w:adjustRightInd w:val="0"/>
        <w:spacing w:after="0" w:line="480" w:lineRule="auto"/>
        <w:jc w:val="center"/>
        <w:rPr>
          <w:rFonts w:ascii="Times New Roman" w:hAnsi="Times New Roman" w:cs="Times New Roman"/>
          <w:b/>
          <w:bCs/>
          <w:sz w:val="24"/>
          <w:szCs w:val="24"/>
          <w:lang w:val="en-GB"/>
        </w:rPr>
      </w:pPr>
    </w:p>
    <w:p w:rsidR="009C65C0" w:rsidRPr="002C1ACB" w:rsidRDefault="009C65C0" w:rsidP="0078064D">
      <w:pPr>
        <w:rPr>
          <w:rFonts w:ascii="Times New Roman" w:hAnsi="Times New Roman" w:cs="Times New Roman"/>
          <w:sz w:val="24"/>
          <w:szCs w:val="24"/>
          <w:lang w:val="en-GB"/>
        </w:rPr>
        <w:sectPr w:rsidR="009C65C0" w:rsidRPr="002C1ACB" w:rsidSect="003570C3">
          <w:pgSz w:w="11907" w:h="16839" w:code="9"/>
          <w:pgMar w:top="1440" w:right="1440" w:bottom="1440" w:left="1440" w:header="720" w:footer="720" w:gutter="0"/>
          <w:pgNumType w:fmt="lowerRoman" w:start="0"/>
          <w:cols w:space="720"/>
          <w:titlePg/>
          <w:docGrid w:linePitch="360"/>
        </w:sectPr>
      </w:pPr>
    </w:p>
    <w:p w:rsidR="009C65C0" w:rsidRPr="002C1ACB" w:rsidRDefault="009C65C0" w:rsidP="00062086">
      <w:pPr>
        <w:spacing w:line="480" w:lineRule="auto"/>
        <w:rPr>
          <w:rFonts w:ascii="Times New Roman" w:hAnsi="Times New Roman" w:cs="Times New Roman"/>
          <w:b/>
          <w:bCs/>
          <w:sz w:val="24"/>
          <w:szCs w:val="24"/>
          <w:lang w:val="en-GB"/>
        </w:rPr>
      </w:pPr>
      <w:bookmarkStart w:id="1" w:name="_Toc44168409"/>
      <w:bookmarkStart w:id="2" w:name="_Toc40471091"/>
    </w:p>
    <w:bookmarkEnd w:id="1"/>
    <w:p w:rsidR="0078064D" w:rsidRPr="00B2278A" w:rsidRDefault="0078064D" w:rsidP="0078064D">
      <w:pPr>
        <w:spacing w:before="100" w:beforeAutospacing="1" w:after="100" w:afterAutospacing="1"/>
        <w:jc w:val="center"/>
        <w:rPr>
          <w:rFonts w:ascii="Times New Roman" w:hAnsi="Times New Roman"/>
          <w:b/>
          <w:bCs/>
          <w:color w:val="333333"/>
          <w:sz w:val="28"/>
          <w:szCs w:val="28"/>
          <w:lang w:val="en-GB" w:eastAsia="en-GB"/>
        </w:rPr>
      </w:pPr>
      <w:r w:rsidRPr="00B2278A">
        <w:rPr>
          <w:rFonts w:ascii="Times New Roman" w:hAnsi="Times New Roman"/>
          <w:b/>
          <w:bCs/>
          <w:color w:val="333333"/>
          <w:sz w:val="28"/>
          <w:szCs w:val="28"/>
          <w:lang w:val="en-GB" w:eastAsia="en-GB"/>
        </w:rPr>
        <w:t>DECLARATION</w:t>
      </w:r>
    </w:p>
    <w:p w:rsidR="0078064D" w:rsidRPr="00B2278A" w:rsidRDefault="0078064D" w:rsidP="0078064D">
      <w:pPr>
        <w:spacing w:before="100" w:beforeAutospacing="1" w:after="100" w:afterAutospacing="1"/>
        <w:jc w:val="center"/>
        <w:rPr>
          <w:rFonts w:ascii="Times New Roman" w:hAnsi="Times New Roman"/>
          <w:b/>
          <w:bCs/>
          <w:color w:val="333333"/>
          <w:sz w:val="28"/>
          <w:szCs w:val="28"/>
          <w:lang w:val="en-GB" w:eastAsia="en-GB"/>
        </w:rPr>
      </w:pPr>
    </w:p>
    <w:p w:rsidR="0078064D" w:rsidRPr="00B2278A" w:rsidRDefault="0078064D" w:rsidP="0078064D">
      <w:pPr>
        <w:spacing w:before="100" w:beforeAutospacing="1" w:after="100" w:afterAutospacing="1"/>
        <w:rPr>
          <w:rFonts w:ascii="Arial" w:hAnsi="Arial"/>
          <w:b/>
          <w:bCs/>
          <w:color w:val="333333"/>
          <w:sz w:val="24"/>
          <w:szCs w:val="24"/>
          <w:lang w:val="en-GB" w:eastAsia="en-GB"/>
        </w:rPr>
      </w:pPr>
    </w:p>
    <w:p w:rsidR="0078064D" w:rsidRPr="00B2278A" w:rsidRDefault="0078064D" w:rsidP="0078064D">
      <w:pPr>
        <w:spacing w:before="100" w:beforeAutospacing="1" w:after="100" w:afterAutospacing="1"/>
        <w:rPr>
          <w:rFonts w:ascii="Times New Roman" w:hAnsi="Times New Roman"/>
          <w:color w:val="333333"/>
          <w:sz w:val="24"/>
          <w:szCs w:val="24"/>
          <w:lang w:val="en-GB" w:eastAsia="en-GB"/>
        </w:rPr>
      </w:pPr>
      <w:r w:rsidRPr="00B2278A">
        <w:rPr>
          <w:rFonts w:ascii="Times New Roman" w:hAnsi="Times New Roman"/>
          <w:color w:val="333333"/>
          <w:sz w:val="24"/>
          <w:szCs w:val="24"/>
          <w:lang w:val="en-GB" w:eastAsia="en-GB"/>
        </w:rPr>
        <w:t>I warrant</w:t>
      </w:r>
      <w:r>
        <w:rPr>
          <w:rFonts w:ascii="Times New Roman" w:hAnsi="Times New Roman"/>
          <w:color w:val="333333"/>
          <w:sz w:val="24"/>
          <w:szCs w:val="24"/>
          <w:lang w:val="en-GB" w:eastAsia="en-GB"/>
        </w:rPr>
        <w:t xml:space="preserve"> that the content of this research</w:t>
      </w:r>
      <w:r w:rsidRPr="00B2278A">
        <w:rPr>
          <w:rFonts w:ascii="Times New Roman" w:hAnsi="Times New Roman"/>
          <w:color w:val="333333"/>
          <w:sz w:val="24"/>
          <w:szCs w:val="24"/>
          <w:lang w:val="en-GB" w:eastAsia="en-GB"/>
        </w:rPr>
        <w:t xml:space="preserve"> is the direct result of my own work and that any use made in it of published or unpublished copyright material falls within the limits permitted by international copyright conventions.</w:t>
      </w:r>
    </w:p>
    <w:p w:rsidR="0078064D" w:rsidRPr="00B2278A" w:rsidRDefault="0078064D" w:rsidP="0078064D">
      <w:pPr>
        <w:spacing w:before="100" w:beforeAutospacing="1" w:after="100" w:afterAutospacing="1"/>
        <w:rPr>
          <w:rFonts w:ascii="Times New Roman" w:hAnsi="Times New Roman"/>
          <w:color w:val="333333"/>
          <w:sz w:val="24"/>
          <w:szCs w:val="24"/>
          <w:lang w:val="en-GB" w:eastAsia="en-GB"/>
        </w:rPr>
      </w:pPr>
      <w:r w:rsidRPr="00B2278A">
        <w:rPr>
          <w:rFonts w:ascii="Times New Roman" w:hAnsi="Times New Roman"/>
          <w:color w:val="333333"/>
          <w:sz w:val="24"/>
          <w:szCs w:val="24"/>
          <w:lang w:val="en-GB" w:eastAsia="en-GB"/>
        </w:rPr>
        <w:t xml:space="preserve">I understand </w:t>
      </w:r>
      <w:r>
        <w:rPr>
          <w:rFonts w:ascii="Times New Roman" w:hAnsi="Times New Roman"/>
          <w:color w:val="333333"/>
          <w:sz w:val="24"/>
          <w:szCs w:val="24"/>
          <w:lang w:val="en-GB" w:eastAsia="en-GB"/>
        </w:rPr>
        <w:t>that a copy of my research</w:t>
      </w:r>
      <w:r w:rsidRPr="00B2278A">
        <w:rPr>
          <w:rFonts w:ascii="Times New Roman" w:hAnsi="Times New Roman"/>
          <w:color w:val="333333"/>
          <w:sz w:val="24"/>
          <w:szCs w:val="24"/>
          <w:lang w:val="en-GB" w:eastAsia="en-GB"/>
        </w:rPr>
        <w:t xml:space="preserve"> will be deposited in the University Library for permanent retention.</w:t>
      </w:r>
    </w:p>
    <w:p w:rsidR="0078064D" w:rsidRPr="00B2278A" w:rsidRDefault="0078064D" w:rsidP="0078064D">
      <w:pPr>
        <w:spacing w:before="100" w:beforeAutospacing="1" w:after="100" w:afterAutospacing="1"/>
        <w:rPr>
          <w:rFonts w:ascii="Times New Roman" w:hAnsi="Times New Roman"/>
          <w:color w:val="333333"/>
          <w:sz w:val="24"/>
          <w:szCs w:val="24"/>
          <w:lang w:val="en-GB" w:eastAsia="en-GB"/>
        </w:rPr>
      </w:pPr>
      <w:r w:rsidRPr="00B2278A">
        <w:rPr>
          <w:rFonts w:ascii="Times New Roman" w:hAnsi="Times New Roman"/>
          <w:color w:val="333333"/>
          <w:sz w:val="24"/>
          <w:szCs w:val="24"/>
          <w:lang w:val="en-GB" w:eastAsia="en-GB"/>
        </w:rPr>
        <w:t xml:space="preserve">I hereby agree that the material mentioned above for which I am author and copyright holder may be copied and distributed by The British University in Dubai for the purposes of research, private study or education and that The British University in Dubai may recover from purchasers the costs incurred in such copying and distribution, where appropriate. </w:t>
      </w:r>
    </w:p>
    <w:p w:rsidR="0078064D" w:rsidRPr="00B2278A" w:rsidRDefault="0078064D" w:rsidP="0078064D">
      <w:pPr>
        <w:spacing w:before="100" w:beforeAutospacing="1" w:after="100" w:afterAutospacing="1"/>
        <w:rPr>
          <w:rFonts w:ascii="Times New Roman" w:hAnsi="Times New Roman"/>
          <w:color w:val="333333"/>
          <w:sz w:val="24"/>
          <w:szCs w:val="24"/>
          <w:lang w:val="en-GB" w:eastAsia="en-GB"/>
        </w:rPr>
      </w:pPr>
      <w:r w:rsidRPr="00B2278A">
        <w:rPr>
          <w:rFonts w:ascii="Times New Roman" w:hAnsi="Times New Roman"/>
          <w:color w:val="333333"/>
          <w:sz w:val="24"/>
          <w:szCs w:val="24"/>
          <w:lang w:val="en-GB" w:eastAsia="en-GB"/>
        </w:rPr>
        <w:t>I understand that The British U</w:t>
      </w:r>
      <w:r>
        <w:rPr>
          <w:rFonts w:ascii="Times New Roman" w:hAnsi="Times New Roman"/>
          <w:color w:val="333333"/>
          <w:sz w:val="24"/>
          <w:szCs w:val="24"/>
          <w:lang w:val="en-GB" w:eastAsia="en-GB"/>
        </w:rPr>
        <w:t>niversity in Dubai may make a</w:t>
      </w:r>
      <w:r w:rsidRPr="00B2278A">
        <w:rPr>
          <w:rFonts w:ascii="Times New Roman" w:hAnsi="Times New Roman"/>
          <w:color w:val="333333"/>
          <w:sz w:val="24"/>
          <w:szCs w:val="24"/>
          <w:lang w:val="en-GB" w:eastAsia="en-GB"/>
        </w:rPr>
        <w:t xml:space="preserve"> </w:t>
      </w:r>
      <w:r>
        <w:rPr>
          <w:rFonts w:ascii="Times New Roman" w:hAnsi="Times New Roman"/>
          <w:color w:val="333333"/>
          <w:sz w:val="24"/>
          <w:szCs w:val="24"/>
          <w:lang w:val="en-GB" w:eastAsia="en-GB"/>
        </w:rPr>
        <w:t xml:space="preserve">digital </w:t>
      </w:r>
      <w:r w:rsidRPr="00B2278A">
        <w:rPr>
          <w:rFonts w:ascii="Times New Roman" w:hAnsi="Times New Roman"/>
          <w:color w:val="333333"/>
          <w:sz w:val="24"/>
          <w:szCs w:val="24"/>
          <w:lang w:val="en-GB" w:eastAsia="en-GB"/>
        </w:rPr>
        <w:t>copy available i</w:t>
      </w:r>
      <w:r>
        <w:rPr>
          <w:rFonts w:ascii="Times New Roman" w:hAnsi="Times New Roman"/>
          <w:color w:val="333333"/>
          <w:sz w:val="24"/>
          <w:szCs w:val="24"/>
          <w:lang w:val="en-GB" w:eastAsia="en-GB"/>
        </w:rPr>
        <w:t>n the institutional repository.</w:t>
      </w:r>
    </w:p>
    <w:p w:rsidR="0078064D" w:rsidRPr="00B2278A" w:rsidRDefault="0078064D" w:rsidP="0078064D">
      <w:pPr>
        <w:spacing w:before="100" w:beforeAutospacing="1" w:after="100" w:afterAutospacing="1"/>
        <w:rPr>
          <w:rFonts w:ascii="Times New Roman" w:hAnsi="Times New Roman"/>
          <w:color w:val="333333"/>
          <w:sz w:val="24"/>
          <w:szCs w:val="24"/>
          <w:lang w:val="en-GB" w:eastAsia="en-GB"/>
        </w:rPr>
      </w:pPr>
      <w:r w:rsidRPr="00B2278A">
        <w:rPr>
          <w:rFonts w:ascii="Times New Roman" w:hAnsi="Times New Roman"/>
          <w:color w:val="333333"/>
          <w:sz w:val="24"/>
          <w:szCs w:val="24"/>
          <w:lang w:val="en-GB" w:eastAsia="en-GB"/>
        </w:rPr>
        <w:t>I understand that I may apply to the University to retain the right to withhold or to restrict access to my thesis for a period which shall not normally exceed four calendar years from the congregation at which the degree is conferred, the length of the period to be specified in the application, together with the precise reasons for making that application.</w:t>
      </w:r>
    </w:p>
    <w:p w:rsidR="0078064D" w:rsidRPr="00B2278A" w:rsidRDefault="0078064D" w:rsidP="0078064D">
      <w:pPr>
        <w:spacing w:after="0"/>
        <w:rPr>
          <w:rFonts w:ascii="Times New Roman" w:hAnsi="Times New Roman"/>
          <w:sz w:val="24"/>
          <w:szCs w:val="24"/>
          <w:lang w:val="en-GB"/>
        </w:rPr>
      </w:pPr>
    </w:p>
    <w:p w:rsidR="0078064D" w:rsidRPr="00B2278A" w:rsidRDefault="0078064D" w:rsidP="0078064D">
      <w:pPr>
        <w:autoSpaceDE w:val="0"/>
        <w:autoSpaceDN w:val="0"/>
        <w:adjustRightInd w:val="0"/>
        <w:spacing w:after="0"/>
        <w:rPr>
          <w:rFonts w:ascii="Times New Roman" w:hAnsi="Times New Roman"/>
          <w:sz w:val="24"/>
          <w:szCs w:val="24"/>
          <w:lang w:val="en-GB"/>
        </w:rPr>
      </w:pPr>
    </w:p>
    <w:p w:rsidR="0078064D" w:rsidRPr="00B2278A" w:rsidRDefault="0078064D" w:rsidP="0078064D">
      <w:pPr>
        <w:autoSpaceDE w:val="0"/>
        <w:autoSpaceDN w:val="0"/>
        <w:adjustRightInd w:val="0"/>
        <w:spacing w:after="0"/>
        <w:rPr>
          <w:rFonts w:ascii="Times New Roman" w:hAnsi="Times New Roman"/>
          <w:sz w:val="24"/>
          <w:szCs w:val="24"/>
          <w:lang w:val="en-GB"/>
        </w:rPr>
      </w:pPr>
      <w:r w:rsidRPr="00B2278A">
        <w:rPr>
          <w:rFonts w:ascii="Times New Roman" w:hAnsi="Times New Roman"/>
          <w:sz w:val="24"/>
          <w:szCs w:val="24"/>
          <w:lang w:val="en-GB"/>
        </w:rPr>
        <w:t>_______________________</w:t>
      </w:r>
    </w:p>
    <w:p w:rsidR="0078064D" w:rsidRPr="00B2278A" w:rsidRDefault="0078064D" w:rsidP="0078064D">
      <w:pPr>
        <w:autoSpaceDE w:val="0"/>
        <w:autoSpaceDN w:val="0"/>
        <w:adjustRightInd w:val="0"/>
        <w:spacing w:after="0"/>
        <w:rPr>
          <w:rFonts w:ascii="Times New Roman" w:hAnsi="Times New Roman"/>
          <w:sz w:val="24"/>
          <w:szCs w:val="24"/>
          <w:lang w:val="en-GB"/>
        </w:rPr>
      </w:pPr>
      <w:r w:rsidRPr="00B2278A">
        <w:rPr>
          <w:rFonts w:ascii="Times New Roman" w:hAnsi="Times New Roman"/>
          <w:sz w:val="24"/>
          <w:szCs w:val="24"/>
          <w:lang w:val="en-GB"/>
        </w:rPr>
        <w:t>Signature</w:t>
      </w:r>
      <w:r>
        <w:rPr>
          <w:rFonts w:ascii="Times New Roman" w:hAnsi="Times New Roman"/>
          <w:sz w:val="24"/>
          <w:szCs w:val="24"/>
          <w:lang w:val="en-GB"/>
        </w:rPr>
        <w:t xml:space="preserve"> of the student</w:t>
      </w:r>
    </w:p>
    <w:p w:rsidR="00EE3C48" w:rsidRPr="002C1ACB" w:rsidRDefault="00EE3C48" w:rsidP="00062086">
      <w:pPr>
        <w:pStyle w:val="Heading1"/>
        <w:spacing w:before="0" w:line="480" w:lineRule="auto"/>
        <w:jc w:val="center"/>
        <w:rPr>
          <w:rFonts w:ascii="Times New Roman" w:eastAsia="Calibri" w:hAnsi="Times New Roman"/>
          <w:b w:val="0"/>
          <w:bCs w:val="0"/>
          <w:color w:val="auto"/>
          <w:sz w:val="24"/>
          <w:szCs w:val="24"/>
          <w:lang w:val="en-GB"/>
        </w:rPr>
      </w:pPr>
    </w:p>
    <w:p w:rsidR="00EE3C48" w:rsidRPr="002C1ACB" w:rsidRDefault="00EE3C48" w:rsidP="00062086">
      <w:pPr>
        <w:spacing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br w:type="page"/>
      </w:r>
    </w:p>
    <w:p w:rsidR="00EE3C48" w:rsidRPr="002C1ACB" w:rsidRDefault="00EE3C48" w:rsidP="00062086">
      <w:pPr>
        <w:spacing w:line="480" w:lineRule="auto"/>
        <w:rPr>
          <w:rFonts w:ascii="Times New Roman" w:hAnsi="Times New Roman" w:cs="Times New Roman"/>
          <w:sz w:val="24"/>
          <w:szCs w:val="24"/>
          <w:lang w:val="en-GB"/>
        </w:rPr>
      </w:pPr>
    </w:p>
    <w:p w:rsidR="0078064D" w:rsidRPr="00B2278A" w:rsidRDefault="0078064D" w:rsidP="0078064D">
      <w:pPr>
        <w:keepNext/>
        <w:keepLines/>
        <w:spacing w:after="720" w:line="360" w:lineRule="auto"/>
        <w:jc w:val="center"/>
        <w:outlineLvl w:val="0"/>
        <w:rPr>
          <w:rFonts w:ascii="Times New Roman" w:hAnsi="Times New Roman"/>
          <w:b/>
          <w:bCs/>
          <w:caps/>
          <w:snapToGrid w:val="0"/>
          <w:kern w:val="28"/>
          <w:sz w:val="28"/>
          <w:szCs w:val="28"/>
        </w:rPr>
      </w:pPr>
      <w:r w:rsidRPr="00B2278A">
        <w:rPr>
          <w:rFonts w:ascii="Times New Roman" w:hAnsi="Times New Roman"/>
          <w:b/>
          <w:bCs/>
          <w:caps/>
          <w:snapToGrid w:val="0"/>
          <w:kern w:val="28"/>
          <w:sz w:val="28"/>
          <w:szCs w:val="28"/>
        </w:rPr>
        <w:t>COPYRIGHT AND INFORMATION TO USERS</w:t>
      </w:r>
    </w:p>
    <w:p w:rsidR="0078064D" w:rsidRPr="00B2278A" w:rsidRDefault="0078064D" w:rsidP="0078064D">
      <w:pPr>
        <w:spacing w:after="120"/>
        <w:rPr>
          <w:rFonts w:ascii="Times New Roman" w:hAnsi="Times New Roman"/>
          <w:sz w:val="24"/>
          <w:szCs w:val="24"/>
        </w:rPr>
      </w:pPr>
      <w:r w:rsidRPr="00B2278A">
        <w:rPr>
          <w:rFonts w:ascii="Times New Roman" w:hAnsi="Times New Roman"/>
          <w:sz w:val="24"/>
          <w:szCs w:val="24"/>
        </w:rPr>
        <w:t>The author whose copyright is declared on the title page of the work has granted to the British University in Du</w:t>
      </w:r>
      <w:r>
        <w:rPr>
          <w:rFonts w:ascii="Times New Roman" w:hAnsi="Times New Roman"/>
          <w:sz w:val="24"/>
          <w:szCs w:val="24"/>
        </w:rPr>
        <w:t>bai the right to lend his/her research work</w:t>
      </w:r>
      <w:r w:rsidRPr="00B2278A">
        <w:rPr>
          <w:rFonts w:ascii="Times New Roman" w:hAnsi="Times New Roman"/>
          <w:sz w:val="24"/>
          <w:szCs w:val="24"/>
        </w:rPr>
        <w:t xml:space="preserve"> to users of its library and to make partial or single copies for educational and research use.</w:t>
      </w:r>
    </w:p>
    <w:p w:rsidR="0078064D" w:rsidRPr="00B2278A" w:rsidRDefault="0078064D" w:rsidP="0078064D">
      <w:pPr>
        <w:spacing w:after="120"/>
        <w:rPr>
          <w:rFonts w:ascii="Times New Roman" w:hAnsi="Times New Roman"/>
          <w:sz w:val="24"/>
          <w:szCs w:val="24"/>
        </w:rPr>
      </w:pPr>
    </w:p>
    <w:p w:rsidR="0078064D" w:rsidRPr="00B2278A" w:rsidRDefault="0078064D" w:rsidP="0078064D">
      <w:pPr>
        <w:spacing w:after="120"/>
        <w:rPr>
          <w:rFonts w:ascii="Times New Roman" w:hAnsi="Times New Roman"/>
          <w:sz w:val="24"/>
          <w:szCs w:val="24"/>
        </w:rPr>
      </w:pPr>
      <w:r w:rsidRPr="00B2278A">
        <w:rPr>
          <w:rFonts w:ascii="Times New Roman" w:hAnsi="Times New Roman"/>
          <w:sz w:val="24"/>
          <w:szCs w:val="24"/>
        </w:rPr>
        <w:t>The author has also granted permission to the University to keep or make a digital copy for similar use and for the purpose of preservation of the work digitally.</w:t>
      </w:r>
    </w:p>
    <w:p w:rsidR="0078064D" w:rsidRPr="00B2278A" w:rsidRDefault="0078064D" w:rsidP="0078064D">
      <w:pPr>
        <w:spacing w:after="120"/>
        <w:rPr>
          <w:rFonts w:ascii="Times New Roman" w:hAnsi="Times New Roman"/>
          <w:sz w:val="24"/>
          <w:szCs w:val="24"/>
        </w:rPr>
      </w:pPr>
    </w:p>
    <w:p w:rsidR="0078064D" w:rsidRPr="00B2278A" w:rsidRDefault="0078064D" w:rsidP="0078064D">
      <w:pPr>
        <w:spacing w:after="0"/>
        <w:rPr>
          <w:rFonts w:ascii="Times New Roman" w:hAnsi="Times New Roman"/>
          <w:sz w:val="24"/>
          <w:szCs w:val="24"/>
        </w:rPr>
      </w:pPr>
      <w:r w:rsidRPr="00B2278A">
        <w:rPr>
          <w:rFonts w:ascii="Times New Roman" w:hAnsi="Times New Roman"/>
          <w:sz w:val="24"/>
          <w:szCs w:val="24"/>
        </w:rPr>
        <w:t>Multiple copying of this work for scholarly purposes may be granted by either the author, the Reg</w:t>
      </w:r>
      <w:r>
        <w:rPr>
          <w:rFonts w:ascii="Times New Roman" w:hAnsi="Times New Roman"/>
          <w:sz w:val="24"/>
          <w:szCs w:val="24"/>
        </w:rPr>
        <w:t xml:space="preserve">istrar or the Dean </w:t>
      </w:r>
      <w:r w:rsidRPr="00B2278A">
        <w:rPr>
          <w:rFonts w:ascii="Times New Roman" w:hAnsi="Times New Roman"/>
          <w:sz w:val="24"/>
          <w:szCs w:val="24"/>
        </w:rPr>
        <w:t>only.</w:t>
      </w:r>
    </w:p>
    <w:p w:rsidR="0078064D" w:rsidRPr="00B2278A" w:rsidRDefault="0078064D" w:rsidP="0078064D">
      <w:pPr>
        <w:spacing w:after="0"/>
        <w:rPr>
          <w:rFonts w:ascii="Times New Roman" w:hAnsi="Times New Roman"/>
          <w:sz w:val="24"/>
          <w:szCs w:val="24"/>
        </w:rPr>
      </w:pPr>
    </w:p>
    <w:p w:rsidR="0078064D" w:rsidRPr="00B2278A" w:rsidRDefault="0078064D" w:rsidP="0078064D">
      <w:pPr>
        <w:spacing w:after="0"/>
        <w:rPr>
          <w:rFonts w:ascii="Times New Roman" w:hAnsi="Times New Roman"/>
          <w:sz w:val="24"/>
          <w:szCs w:val="24"/>
        </w:rPr>
      </w:pPr>
    </w:p>
    <w:p w:rsidR="0078064D" w:rsidRPr="00B2278A" w:rsidRDefault="0078064D" w:rsidP="0078064D">
      <w:pPr>
        <w:spacing w:after="0"/>
        <w:rPr>
          <w:rFonts w:ascii="Times New Roman" w:hAnsi="Times New Roman"/>
          <w:sz w:val="24"/>
          <w:szCs w:val="24"/>
        </w:rPr>
      </w:pPr>
      <w:r w:rsidRPr="00B2278A">
        <w:rPr>
          <w:rFonts w:ascii="Times New Roman" w:hAnsi="Times New Roman"/>
          <w:sz w:val="24"/>
          <w:szCs w:val="24"/>
        </w:rPr>
        <w:t>Copying for financial gain shall only be allowed with the author’s express permission.</w:t>
      </w:r>
    </w:p>
    <w:p w:rsidR="0078064D" w:rsidRPr="00B2278A" w:rsidRDefault="0078064D" w:rsidP="0078064D">
      <w:pPr>
        <w:spacing w:after="0"/>
        <w:rPr>
          <w:rFonts w:ascii="Times New Roman" w:hAnsi="Times New Roman"/>
          <w:sz w:val="24"/>
          <w:szCs w:val="24"/>
        </w:rPr>
      </w:pPr>
    </w:p>
    <w:p w:rsidR="0078064D" w:rsidRPr="00B2278A" w:rsidRDefault="0078064D" w:rsidP="0078064D">
      <w:pPr>
        <w:spacing w:after="0"/>
        <w:rPr>
          <w:rFonts w:ascii="Times New Roman" w:hAnsi="Times New Roman"/>
          <w:sz w:val="24"/>
          <w:szCs w:val="24"/>
        </w:rPr>
      </w:pPr>
    </w:p>
    <w:p w:rsidR="0078064D" w:rsidRPr="00B2278A" w:rsidRDefault="0078064D" w:rsidP="0078064D">
      <w:pPr>
        <w:spacing w:after="0"/>
        <w:rPr>
          <w:rFonts w:ascii="Times New Roman" w:hAnsi="Times New Roman"/>
          <w:sz w:val="24"/>
          <w:szCs w:val="24"/>
        </w:rPr>
      </w:pPr>
      <w:r w:rsidRPr="00B2278A">
        <w:rPr>
          <w:rFonts w:ascii="Times New Roman" w:hAnsi="Times New Roman"/>
          <w:sz w:val="24"/>
          <w:szCs w:val="24"/>
        </w:rPr>
        <w:t>Any use of this work in whole or in part shall respect the moral rights of the author to be acknowledged and to reflect in good faith and without detriment the meaning of the content, and the original authorship.</w:t>
      </w:r>
    </w:p>
    <w:p w:rsidR="004A3A1C" w:rsidRPr="002C1ACB" w:rsidRDefault="004A3A1C" w:rsidP="00062086">
      <w:pPr>
        <w:rPr>
          <w:rFonts w:ascii="Times New Roman" w:hAnsi="Times New Roman" w:cs="Times New Roman"/>
          <w:sz w:val="24"/>
          <w:szCs w:val="24"/>
          <w:lang w:val="en-GB"/>
        </w:rPr>
      </w:pPr>
      <w:r w:rsidRPr="002C1ACB">
        <w:rPr>
          <w:rFonts w:ascii="Times New Roman" w:hAnsi="Times New Roman" w:cs="Times New Roman"/>
          <w:sz w:val="24"/>
          <w:szCs w:val="24"/>
          <w:lang w:val="en-GB"/>
        </w:rPr>
        <w:br w:type="page"/>
      </w:r>
    </w:p>
    <w:p w:rsidR="00B8495F" w:rsidRPr="002C1ACB" w:rsidRDefault="00B8495F" w:rsidP="00062086">
      <w:pPr>
        <w:widowControl w:val="0"/>
        <w:spacing w:after="0" w:line="480" w:lineRule="auto"/>
        <w:rPr>
          <w:rFonts w:ascii="Times New Roman" w:hAnsi="Times New Roman" w:cs="Times New Roman"/>
          <w:sz w:val="24"/>
          <w:szCs w:val="24"/>
          <w:lang w:val="en-GB"/>
        </w:rPr>
      </w:pPr>
    </w:p>
    <w:p w:rsidR="00960759" w:rsidRPr="002C1ACB" w:rsidRDefault="00B8495F" w:rsidP="00960759">
      <w:pPr>
        <w:widowControl w:val="0"/>
        <w:spacing w:after="0" w:line="480" w:lineRule="auto"/>
        <w:jc w:val="center"/>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ACKNOWLEDGEMENTS</w:t>
      </w:r>
    </w:p>
    <w:p w:rsidR="00664F65" w:rsidRPr="002C1ACB" w:rsidRDefault="00960759" w:rsidP="008C5099">
      <w:pPr>
        <w:widowControl w:val="0"/>
        <w:spacing w:after="0" w:line="480" w:lineRule="auto"/>
        <w:rPr>
          <w:rFonts w:ascii="Times New Roman" w:hAnsi="Times New Roman" w:cs="Times New Roman"/>
          <w:bCs/>
          <w:sz w:val="24"/>
          <w:szCs w:val="24"/>
          <w:lang w:val="en-GB"/>
        </w:rPr>
      </w:pPr>
      <w:r w:rsidRPr="002C1ACB">
        <w:rPr>
          <w:rFonts w:ascii="Times New Roman" w:hAnsi="Times New Roman" w:cs="Times New Roman"/>
          <w:bCs/>
          <w:sz w:val="24"/>
          <w:szCs w:val="24"/>
          <w:lang w:val="en-GB"/>
        </w:rPr>
        <w:t>This study would not have been possible without the love, support and guidance of a plethora of people. First and foremost, I would like to thank God</w:t>
      </w:r>
      <w:r w:rsidR="00664F65" w:rsidRPr="002C1ACB">
        <w:rPr>
          <w:rFonts w:ascii="Times New Roman" w:hAnsi="Times New Roman" w:cs="Times New Roman"/>
          <w:bCs/>
          <w:sz w:val="24"/>
          <w:szCs w:val="24"/>
          <w:lang w:val="en-GB"/>
        </w:rPr>
        <w:t>, the author of knowledge and wisdom for H</w:t>
      </w:r>
      <w:r w:rsidRPr="002C1ACB">
        <w:rPr>
          <w:rFonts w:ascii="Times New Roman" w:hAnsi="Times New Roman" w:cs="Times New Roman"/>
          <w:bCs/>
          <w:sz w:val="24"/>
          <w:szCs w:val="24"/>
          <w:lang w:val="en-GB"/>
        </w:rPr>
        <w:t xml:space="preserve">is grace and mercy; without his strength this research wouldn’t have come to </w:t>
      </w:r>
      <w:r w:rsidR="00664F65" w:rsidRPr="002C1ACB">
        <w:rPr>
          <w:rFonts w:ascii="Times New Roman" w:hAnsi="Times New Roman" w:cs="Times New Roman"/>
          <w:bCs/>
          <w:sz w:val="24"/>
          <w:szCs w:val="24"/>
          <w:lang w:val="en-GB"/>
        </w:rPr>
        <w:t>existence</w:t>
      </w:r>
      <w:r w:rsidRPr="002C1ACB">
        <w:rPr>
          <w:rFonts w:ascii="Times New Roman" w:hAnsi="Times New Roman" w:cs="Times New Roman"/>
          <w:bCs/>
          <w:sz w:val="24"/>
          <w:szCs w:val="24"/>
          <w:lang w:val="en-GB"/>
        </w:rPr>
        <w:t>. Second, my parents and siblings, who have</w:t>
      </w:r>
      <w:r w:rsidR="00664F65" w:rsidRPr="002C1ACB">
        <w:rPr>
          <w:rFonts w:ascii="Times New Roman" w:hAnsi="Times New Roman" w:cs="Times New Roman"/>
          <w:bCs/>
          <w:sz w:val="24"/>
          <w:szCs w:val="24"/>
          <w:lang w:val="en-GB"/>
        </w:rPr>
        <w:t xml:space="preserve"> shown kindness and warmth throughout this ordeal and spent days and nights providing me with comfort and emotional support during difficult times. My husband, who encouraged me and was someone I could lean on for advice and support. I would also like to thank my friends for listening to me when I needed to be heard</w:t>
      </w:r>
      <w:r w:rsidR="003C35CB" w:rsidRPr="002C1ACB">
        <w:rPr>
          <w:rFonts w:ascii="Times New Roman" w:hAnsi="Times New Roman" w:cs="Times New Roman"/>
          <w:bCs/>
          <w:sz w:val="24"/>
          <w:szCs w:val="24"/>
          <w:lang w:val="en-GB"/>
        </w:rPr>
        <w:t>,</w:t>
      </w:r>
      <w:r w:rsidR="00664F65" w:rsidRPr="002C1ACB">
        <w:rPr>
          <w:rFonts w:ascii="Times New Roman" w:hAnsi="Times New Roman" w:cs="Times New Roman"/>
          <w:bCs/>
          <w:sz w:val="24"/>
          <w:szCs w:val="24"/>
          <w:lang w:val="en-GB"/>
        </w:rPr>
        <w:t xml:space="preserve"> and appreciating and cheering me on. </w:t>
      </w:r>
      <w:bookmarkStart w:id="3" w:name="_Toc44168411"/>
      <w:r w:rsidR="002E6257" w:rsidRPr="002C1ACB">
        <w:rPr>
          <w:rFonts w:ascii="Times New Roman" w:hAnsi="Times New Roman" w:cs="Times New Roman"/>
          <w:bCs/>
          <w:sz w:val="24"/>
          <w:szCs w:val="24"/>
          <w:lang w:val="en-GB"/>
        </w:rPr>
        <w:t xml:space="preserve">I want to additionally thank my relatives and colleagues </w:t>
      </w:r>
      <w:r w:rsidR="00664F65" w:rsidRPr="002C1ACB">
        <w:rPr>
          <w:rFonts w:ascii="Times New Roman" w:hAnsi="Times New Roman" w:cs="Times New Roman"/>
          <w:bCs/>
          <w:sz w:val="24"/>
          <w:szCs w:val="24"/>
          <w:lang w:val="en-GB"/>
        </w:rPr>
        <w:t xml:space="preserve">for providing me with moral and physical comfort whenever required. </w:t>
      </w:r>
    </w:p>
    <w:p w:rsidR="00541AB9" w:rsidRPr="002C1ACB" w:rsidRDefault="00664F65" w:rsidP="008C5099">
      <w:pPr>
        <w:widowControl w:val="0"/>
        <w:spacing w:after="0" w:line="480" w:lineRule="auto"/>
        <w:rPr>
          <w:rFonts w:ascii="Times New Roman" w:hAnsi="Times New Roman" w:cs="Times New Roman"/>
          <w:bCs/>
          <w:sz w:val="24"/>
          <w:szCs w:val="24"/>
          <w:lang w:val="en-GB"/>
        </w:rPr>
      </w:pPr>
      <w:r w:rsidRPr="002C1ACB">
        <w:rPr>
          <w:rFonts w:ascii="Times New Roman" w:hAnsi="Times New Roman" w:cs="Times New Roman"/>
          <w:bCs/>
          <w:sz w:val="24"/>
          <w:szCs w:val="24"/>
          <w:lang w:val="en-GB"/>
        </w:rPr>
        <w:t xml:space="preserve">And finally, this research would not be possible without the advice and support of my professors, thank you for all your help and guidance in completing this project. </w:t>
      </w:r>
      <w:r w:rsidR="00541AB9" w:rsidRPr="002C1ACB">
        <w:rPr>
          <w:rFonts w:ascii="Times New Roman" w:hAnsi="Times New Roman" w:cs="Times New Roman"/>
          <w:sz w:val="24"/>
          <w:szCs w:val="24"/>
          <w:lang w:val="en-GB"/>
        </w:rPr>
        <w:br w:type="page"/>
      </w:r>
    </w:p>
    <w:p w:rsidR="00523E80" w:rsidRPr="002C1ACB" w:rsidRDefault="00CB02A6" w:rsidP="00E61E0C">
      <w:pPr>
        <w:pStyle w:val="Heading1"/>
        <w:spacing w:before="0" w:line="480" w:lineRule="auto"/>
        <w:jc w:val="center"/>
        <w:rPr>
          <w:rFonts w:ascii="Times New Roman" w:hAnsi="Times New Roman"/>
          <w:color w:val="auto"/>
          <w:sz w:val="24"/>
          <w:szCs w:val="24"/>
          <w:lang w:val="en-GB"/>
        </w:rPr>
      </w:pPr>
      <w:bookmarkStart w:id="4" w:name="_Toc72780265"/>
      <w:r w:rsidRPr="002C1ACB">
        <w:rPr>
          <w:rFonts w:ascii="Times New Roman" w:eastAsia="Calibri" w:hAnsi="Times New Roman"/>
          <w:color w:val="auto"/>
          <w:sz w:val="24"/>
          <w:szCs w:val="24"/>
          <w:lang w:val="en-GB"/>
        </w:rPr>
        <w:lastRenderedPageBreak/>
        <w:t>ABSTRAC</w:t>
      </w:r>
      <w:bookmarkEnd w:id="2"/>
      <w:bookmarkEnd w:id="3"/>
      <w:r w:rsidR="00523E80" w:rsidRPr="002C1ACB">
        <w:rPr>
          <w:rFonts w:ascii="Times New Roman" w:eastAsia="Calibri" w:hAnsi="Times New Roman"/>
          <w:color w:val="auto"/>
          <w:sz w:val="24"/>
          <w:szCs w:val="24"/>
          <w:lang w:val="en-GB"/>
        </w:rPr>
        <w:t>T</w:t>
      </w:r>
      <w:bookmarkEnd w:id="4"/>
    </w:p>
    <w:p w:rsidR="004E50B3" w:rsidRPr="002C1ACB" w:rsidRDefault="004E50B3" w:rsidP="00C8201B">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b/>
          <w:bCs/>
          <w:i/>
          <w:iCs/>
          <w:sz w:val="24"/>
          <w:szCs w:val="24"/>
          <w:lang w:val="en-GB"/>
        </w:rPr>
        <w:tab/>
      </w:r>
      <w:r w:rsidRPr="002C1ACB">
        <w:rPr>
          <w:rFonts w:ascii="Times New Roman" w:hAnsi="Times New Roman" w:cs="Times New Roman"/>
          <w:sz w:val="24"/>
          <w:szCs w:val="24"/>
          <w:lang w:val="en-GB"/>
        </w:rPr>
        <w:t xml:space="preserve">The purpose of this study was to </w:t>
      </w:r>
      <w:r w:rsidR="00CC072A" w:rsidRPr="002C1ACB">
        <w:rPr>
          <w:rFonts w:ascii="Times New Roman" w:hAnsi="Times New Roman" w:cs="Times New Roman"/>
          <w:sz w:val="24"/>
          <w:szCs w:val="24"/>
          <w:lang w:val="en-GB"/>
        </w:rPr>
        <w:t>explore</w:t>
      </w:r>
      <w:r w:rsidRPr="002C1ACB">
        <w:rPr>
          <w:rFonts w:ascii="Times New Roman" w:hAnsi="Times New Roman" w:cs="Times New Roman"/>
          <w:sz w:val="24"/>
          <w:szCs w:val="24"/>
          <w:lang w:val="en-GB"/>
        </w:rPr>
        <w:t xml:space="preserve"> the influence of non-work-related factors on organisational commitment among Generation Y UAE nationals. The three non-work-related factors that were investigated included family influence, neighbourhood influence, as well as religiosity. Organisational commitment is conceptualised into affective commitment, continuance commitment, and normative commitment based on existing literature for greater understanding of how it is manifested by Generation Y UAE nationals within the organisational environment. Based on the purpose of the study, it was determined that Generation Y UAE nationals are individuals aged 21 to 40 years in 2020 and mainly considered those who work in the public sector. </w:t>
      </w:r>
      <w:r w:rsidR="00CC072A" w:rsidRPr="002C1ACB">
        <w:rPr>
          <w:rFonts w:ascii="Times New Roman" w:hAnsi="Times New Roman" w:cs="Times New Roman"/>
          <w:sz w:val="24"/>
          <w:szCs w:val="24"/>
          <w:lang w:val="en-GB"/>
        </w:rPr>
        <w:t xml:space="preserve">To effectively explore the influence of non-work-related factors on organisational commitment among Generation Y employees, </w:t>
      </w:r>
      <w:r w:rsidRPr="002C1ACB">
        <w:rPr>
          <w:rFonts w:ascii="Times New Roman" w:hAnsi="Times New Roman" w:cs="Times New Roman"/>
          <w:sz w:val="24"/>
          <w:szCs w:val="24"/>
          <w:lang w:val="en-GB"/>
        </w:rPr>
        <w:t xml:space="preserve">the qualitative methodology was applied. Both convenience and purposive sampling were used to get the appropriate respondents to take part in the study. With the application of the qualitative methodology, face-to-face semi-structured interviews were used to collect data from 30 Generation Y UAE nationals working in different areas of the public sector. Data was analysed using NVIVO and was structured into themes that emerged for easier understanding of the perspective of Generation Y UAE nationals on non-work-related factors that influence their organisational commitment. </w:t>
      </w:r>
      <w:r w:rsidR="00CC072A" w:rsidRPr="002C1ACB">
        <w:rPr>
          <w:rFonts w:ascii="Times New Roman" w:hAnsi="Times New Roman" w:cs="Times New Roman"/>
          <w:sz w:val="24"/>
          <w:szCs w:val="24"/>
          <w:lang w:val="en-GB"/>
        </w:rPr>
        <w:t>From the data that was collected, th</w:t>
      </w:r>
      <w:r w:rsidR="00102C61" w:rsidRPr="002C1ACB">
        <w:rPr>
          <w:rFonts w:ascii="Times New Roman" w:hAnsi="Times New Roman" w:cs="Times New Roman"/>
          <w:sz w:val="24"/>
          <w:szCs w:val="24"/>
          <w:lang w:val="en-GB"/>
        </w:rPr>
        <w:t>e results were based on three key non-work-related factors that influence work commitment among Generation Y employees in the UAE.</w:t>
      </w:r>
      <w:r w:rsidR="00460039" w:rsidRPr="002C1ACB">
        <w:rPr>
          <w:rFonts w:ascii="Times New Roman" w:hAnsi="Times New Roman" w:cs="Times New Roman"/>
          <w:sz w:val="24"/>
          <w:szCs w:val="24"/>
          <w:lang w:val="en-GB"/>
        </w:rPr>
        <w:t xml:space="preserve"> Results were collected in regard to each of the three non-</w:t>
      </w:r>
      <w:r w:rsidR="00406319" w:rsidRPr="002C1ACB">
        <w:rPr>
          <w:rFonts w:ascii="Times New Roman" w:hAnsi="Times New Roman" w:cs="Times New Roman"/>
          <w:sz w:val="24"/>
          <w:szCs w:val="24"/>
          <w:lang w:val="en-GB"/>
        </w:rPr>
        <w:t>work-related</w:t>
      </w:r>
      <w:r w:rsidR="00460039" w:rsidRPr="002C1ACB">
        <w:rPr>
          <w:rFonts w:ascii="Times New Roman" w:hAnsi="Times New Roman" w:cs="Times New Roman"/>
          <w:sz w:val="24"/>
          <w:szCs w:val="24"/>
          <w:lang w:val="en-GB"/>
        </w:rPr>
        <w:t xml:space="preserve"> factors of family influence, neighbourhood influence, and religiosity.</w:t>
      </w:r>
      <w:r w:rsidR="00102C61" w:rsidRPr="002C1ACB">
        <w:rPr>
          <w:rFonts w:ascii="Times New Roman" w:hAnsi="Times New Roman" w:cs="Times New Roman"/>
          <w:sz w:val="24"/>
          <w:szCs w:val="24"/>
          <w:lang w:val="en-GB"/>
        </w:rPr>
        <w:t xml:space="preserve"> </w:t>
      </w:r>
      <w:r w:rsidR="003341F5" w:rsidRPr="002C1ACB">
        <w:rPr>
          <w:rFonts w:ascii="Times New Roman" w:hAnsi="Times New Roman" w:cs="Times New Roman"/>
          <w:sz w:val="24"/>
          <w:szCs w:val="24"/>
          <w:lang w:val="en-GB"/>
        </w:rPr>
        <w:t xml:space="preserve">The first result </w:t>
      </w:r>
      <w:r w:rsidR="00102C61" w:rsidRPr="002C1ACB">
        <w:rPr>
          <w:rFonts w:ascii="Times New Roman" w:hAnsi="Times New Roman" w:cs="Times New Roman"/>
          <w:sz w:val="24"/>
          <w:szCs w:val="24"/>
          <w:lang w:val="en-GB"/>
        </w:rPr>
        <w:t xml:space="preserve">revealed that family influence plays a role in leading to organisational commitment among Generation Y employees in the UAE through of the encouragement from family members. More so, because of the financial support that family members offer, there is increased commitment to the organisation. The second result indicate that neighbourhood influence leads to increased commitment to the organisation. Increased commitment </w:t>
      </w:r>
      <w:r w:rsidR="00102C61" w:rsidRPr="002C1ACB">
        <w:rPr>
          <w:rFonts w:ascii="Times New Roman" w:hAnsi="Times New Roman" w:cs="Times New Roman"/>
          <w:sz w:val="24"/>
          <w:szCs w:val="24"/>
          <w:lang w:val="en-GB"/>
        </w:rPr>
        <w:lastRenderedPageBreak/>
        <w:t xml:space="preserve">comes about as a consequence of the modern cultures that have been adopted in the neighbourhood allowing everyone to undertake different roles without being discriminated because of their gender. More so, the fact that neighbours appreciate roles that Generation Y play in the society increases commitment. Lastly, religiosity leads to greater commitment among Generation Y to their organisations especially if the work matches their religious values. Additionally, religiosity advances adherence to the desired ethical standards by Generation Y employees. </w:t>
      </w:r>
      <w:r w:rsidRPr="002C1ACB">
        <w:rPr>
          <w:rFonts w:ascii="Times New Roman" w:hAnsi="Times New Roman" w:cs="Times New Roman"/>
          <w:sz w:val="24"/>
          <w:szCs w:val="24"/>
          <w:lang w:val="en-GB"/>
        </w:rPr>
        <w:t xml:space="preserve">Generally, it was established in this study that non-work-related factors including family influence, neighbourhood influence, and religiosity lead to increased organisational commitment among Generation Y UAE nationals. </w:t>
      </w:r>
    </w:p>
    <w:p w:rsidR="00F607A6" w:rsidRPr="002C1ACB" w:rsidRDefault="00F607A6" w:rsidP="00C8201B">
      <w:pPr>
        <w:widowControl w:val="0"/>
        <w:spacing w:after="0" w:line="480" w:lineRule="auto"/>
        <w:rPr>
          <w:rFonts w:ascii="Times New Roman" w:hAnsi="Times New Roman" w:cs="Times New Roman"/>
          <w:sz w:val="24"/>
          <w:szCs w:val="24"/>
          <w:lang w:val="en-GB"/>
        </w:rPr>
      </w:pPr>
    </w:p>
    <w:p w:rsidR="00F607A6" w:rsidRPr="002C1ACB" w:rsidRDefault="00F607A6" w:rsidP="00C8201B">
      <w:pPr>
        <w:widowControl w:val="0"/>
        <w:spacing w:after="0" w:line="480" w:lineRule="auto"/>
        <w:rPr>
          <w:lang w:val="en-GB"/>
        </w:rPr>
      </w:pPr>
      <w:r w:rsidRPr="002C1ACB">
        <w:rPr>
          <w:rFonts w:ascii="Times New Roman" w:hAnsi="Times New Roman" w:cs="Times New Roman"/>
          <w:i/>
          <w:iCs/>
          <w:sz w:val="24"/>
          <w:szCs w:val="24"/>
          <w:lang w:val="en-GB"/>
        </w:rPr>
        <w:t>Keywords</w:t>
      </w:r>
      <w:r w:rsidRPr="002C1ACB">
        <w:rPr>
          <w:rFonts w:ascii="Times New Roman" w:hAnsi="Times New Roman" w:cs="Times New Roman"/>
          <w:sz w:val="24"/>
          <w:szCs w:val="24"/>
          <w:lang w:val="en-GB"/>
        </w:rPr>
        <w:t xml:space="preserve">: Generation Y, organisational commitment, family influence, neighbourhood influence, religiosity </w:t>
      </w:r>
    </w:p>
    <w:p w:rsidR="004E50B3" w:rsidRPr="002C1ACB" w:rsidRDefault="004E50B3" w:rsidP="00E61E0C">
      <w:pPr>
        <w:pStyle w:val="ListParagraph"/>
        <w:widowControl w:val="0"/>
        <w:spacing w:after="0" w:line="480" w:lineRule="auto"/>
        <w:ind w:left="360"/>
        <w:rPr>
          <w:rFonts w:ascii="Times New Roman" w:hAnsi="Times New Roman" w:cs="Times New Roman"/>
          <w:sz w:val="24"/>
          <w:szCs w:val="24"/>
          <w:lang w:val="en-GB"/>
        </w:rPr>
      </w:pPr>
    </w:p>
    <w:p w:rsidR="004E50B3" w:rsidRPr="002C1ACB" w:rsidRDefault="004E50B3" w:rsidP="00E61E0C">
      <w:pPr>
        <w:pStyle w:val="ListParagraph"/>
        <w:widowControl w:val="0"/>
        <w:spacing w:after="0" w:line="480" w:lineRule="auto"/>
        <w:ind w:left="360"/>
        <w:rPr>
          <w:rFonts w:ascii="Times New Roman" w:hAnsi="Times New Roman" w:cs="Times New Roman"/>
          <w:sz w:val="24"/>
          <w:szCs w:val="24"/>
          <w:lang w:val="en-GB"/>
        </w:rPr>
      </w:pPr>
    </w:p>
    <w:p w:rsidR="004E50B3" w:rsidRPr="002C1ACB" w:rsidRDefault="004E50B3" w:rsidP="00E61E0C">
      <w:pPr>
        <w:pStyle w:val="ListParagraph"/>
        <w:widowControl w:val="0"/>
        <w:spacing w:after="0" w:line="480" w:lineRule="auto"/>
        <w:ind w:left="360"/>
        <w:rPr>
          <w:rFonts w:ascii="Times New Roman" w:hAnsi="Times New Roman" w:cs="Times New Roman"/>
          <w:sz w:val="24"/>
          <w:szCs w:val="24"/>
          <w:lang w:val="en-GB"/>
        </w:rPr>
      </w:pPr>
    </w:p>
    <w:p w:rsidR="004E50B3" w:rsidRPr="002C1ACB" w:rsidRDefault="004E50B3" w:rsidP="00E61E0C">
      <w:pPr>
        <w:pStyle w:val="ListParagraph"/>
        <w:widowControl w:val="0"/>
        <w:spacing w:after="0" w:line="480" w:lineRule="auto"/>
        <w:ind w:left="360"/>
        <w:rPr>
          <w:rFonts w:ascii="Times New Roman" w:hAnsi="Times New Roman" w:cs="Times New Roman"/>
          <w:sz w:val="24"/>
          <w:szCs w:val="24"/>
          <w:lang w:val="en-GB"/>
        </w:rPr>
      </w:pPr>
    </w:p>
    <w:p w:rsidR="004E50B3" w:rsidRPr="002C1ACB" w:rsidRDefault="004E50B3" w:rsidP="00E61E0C">
      <w:pPr>
        <w:pStyle w:val="ListParagraph"/>
        <w:widowControl w:val="0"/>
        <w:spacing w:after="0" w:line="480" w:lineRule="auto"/>
        <w:ind w:left="360"/>
        <w:rPr>
          <w:rFonts w:ascii="Times New Roman" w:hAnsi="Times New Roman" w:cs="Times New Roman"/>
          <w:sz w:val="24"/>
          <w:szCs w:val="24"/>
          <w:lang w:val="en-GB"/>
        </w:rPr>
      </w:pPr>
    </w:p>
    <w:p w:rsidR="004E50B3" w:rsidRPr="002C1ACB" w:rsidRDefault="004E50B3" w:rsidP="00E61E0C">
      <w:pPr>
        <w:pStyle w:val="ListParagraph"/>
        <w:widowControl w:val="0"/>
        <w:spacing w:after="0" w:line="480" w:lineRule="auto"/>
        <w:ind w:left="360"/>
        <w:rPr>
          <w:rFonts w:ascii="Times New Roman" w:hAnsi="Times New Roman" w:cs="Times New Roman"/>
          <w:sz w:val="24"/>
          <w:szCs w:val="24"/>
          <w:lang w:val="en-GB"/>
        </w:rPr>
      </w:pPr>
    </w:p>
    <w:p w:rsidR="004E50B3" w:rsidRPr="002C1ACB" w:rsidRDefault="004E50B3" w:rsidP="00E61E0C">
      <w:pPr>
        <w:pStyle w:val="ListParagraph"/>
        <w:widowControl w:val="0"/>
        <w:spacing w:after="0" w:line="480" w:lineRule="auto"/>
        <w:ind w:left="360"/>
        <w:rPr>
          <w:rFonts w:ascii="Times New Roman" w:hAnsi="Times New Roman" w:cs="Times New Roman"/>
          <w:sz w:val="24"/>
          <w:szCs w:val="24"/>
          <w:lang w:val="en-GB"/>
        </w:rPr>
      </w:pPr>
    </w:p>
    <w:p w:rsidR="004E50B3" w:rsidRPr="002C1ACB" w:rsidRDefault="004E50B3" w:rsidP="00E61E0C">
      <w:pPr>
        <w:pStyle w:val="ListParagraph"/>
        <w:widowControl w:val="0"/>
        <w:spacing w:after="0" w:line="480" w:lineRule="auto"/>
        <w:ind w:left="360"/>
        <w:rPr>
          <w:rFonts w:ascii="Times New Roman" w:hAnsi="Times New Roman" w:cs="Times New Roman"/>
          <w:sz w:val="24"/>
          <w:szCs w:val="24"/>
          <w:lang w:val="en-GB"/>
        </w:rPr>
      </w:pPr>
    </w:p>
    <w:p w:rsidR="004E50B3" w:rsidRPr="002C1ACB" w:rsidRDefault="004E50B3" w:rsidP="00E61E0C">
      <w:pPr>
        <w:pStyle w:val="ListParagraph"/>
        <w:widowControl w:val="0"/>
        <w:spacing w:after="0" w:line="480" w:lineRule="auto"/>
        <w:ind w:left="360"/>
        <w:rPr>
          <w:rFonts w:ascii="Times New Roman" w:hAnsi="Times New Roman" w:cs="Times New Roman"/>
          <w:sz w:val="24"/>
          <w:szCs w:val="24"/>
          <w:lang w:val="en-GB"/>
        </w:rPr>
      </w:pPr>
    </w:p>
    <w:p w:rsidR="004E50B3" w:rsidRPr="002C1ACB" w:rsidRDefault="004E50B3" w:rsidP="00E61E0C">
      <w:pPr>
        <w:pStyle w:val="ListParagraph"/>
        <w:widowControl w:val="0"/>
        <w:spacing w:after="0" w:line="480" w:lineRule="auto"/>
        <w:ind w:left="360"/>
        <w:rPr>
          <w:rFonts w:ascii="Times New Roman" w:hAnsi="Times New Roman" w:cs="Times New Roman"/>
          <w:sz w:val="24"/>
          <w:szCs w:val="24"/>
          <w:lang w:val="en-GB"/>
        </w:rPr>
      </w:pPr>
    </w:p>
    <w:p w:rsidR="00CC072A" w:rsidRPr="002C1ACB" w:rsidRDefault="00CC072A" w:rsidP="00E61E0C">
      <w:pPr>
        <w:pStyle w:val="ListParagraph"/>
        <w:widowControl w:val="0"/>
        <w:spacing w:after="0" w:line="480" w:lineRule="auto"/>
        <w:ind w:left="0"/>
        <w:rPr>
          <w:rFonts w:ascii="Times New Roman" w:hAnsi="Times New Roman" w:cs="Times New Roman"/>
          <w:sz w:val="24"/>
          <w:szCs w:val="24"/>
          <w:lang w:val="en-GB"/>
        </w:rPr>
      </w:pPr>
    </w:p>
    <w:p w:rsidR="00CC072A" w:rsidRPr="002C1ACB" w:rsidRDefault="00CC072A" w:rsidP="00E61E0C">
      <w:pPr>
        <w:pStyle w:val="ListParagraph"/>
        <w:widowControl w:val="0"/>
        <w:spacing w:after="0" w:line="480" w:lineRule="auto"/>
        <w:ind w:left="0"/>
        <w:rPr>
          <w:rFonts w:ascii="Times New Roman" w:hAnsi="Times New Roman" w:cs="Times New Roman"/>
          <w:sz w:val="24"/>
          <w:szCs w:val="24"/>
          <w:lang w:val="en-GB"/>
        </w:rPr>
      </w:pPr>
    </w:p>
    <w:p w:rsidR="00C8201B" w:rsidRPr="002C1ACB" w:rsidRDefault="00C8201B" w:rsidP="00CC31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jc w:val="center"/>
        <w:rPr>
          <w:rFonts w:ascii="Times New Roman" w:hAnsi="Times New Roman" w:cs="Times New Roman"/>
          <w:b/>
          <w:bCs/>
          <w:sz w:val="24"/>
          <w:szCs w:val="24"/>
          <w:rtl/>
          <w:lang w:val="en-GB"/>
        </w:rPr>
      </w:pPr>
    </w:p>
    <w:p w:rsidR="00CC31DE" w:rsidRPr="002C1ACB" w:rsidRDefault="00CC31DE" w:rsidP="00C820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jc w:val="center"/>
        <w:rPr>
          <w:rFonts w:ascii="Times New Roman" w:hAnsi="Times New Roman" w:cs="Times New Roman"/>
          <w:b/>
          <w:bCs/>
          <w:sz w:val="24"/>
          <w:szCs w:val="24"/>
          <w:rtl/>
          <w:lang w:val="en-GB"/>
        </w:rPr>
      </w:pPr>
      <w:r w:rsidRPr="002C1ACB">
        <w:rPr>
          <w:rFonts w:ascii="Times New Roman" w:hAnsi="Times New Roman" w:cs="Times New Roman"/>
          <w:b/>
          <w:bCs/>
          <w:sz w:val="24"/>
          <w:szCs w:val="24"/>
          <w:rtl/>
          <w:lang w:val="en-GB"/>
        </w:rPr>
        <w:lastRenderedPageBreak/>
        <w:t>ملخص البحث</w:t>
      </w:r>
    </w:p>
    <w:p w:rsidR="00CC31DE" w:rsidRPr="002C1ACB" w:rsidRDefault="00CC31DE" w:rsidP="00CC31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imes New Roman" w:hAnsi="Times New Roman" w:cs="Times New Roman"/>
          <w:sz w:val="24"/>
          <w:szCs w:val="24"/>
          <w:lang w:val="en-GB"/>
        </w:rPr>
      </w:pPr>
      <w:r w:rsidRPr="002C1ACB">
        <w:rPr>
          <w:rFonts w:ascii="Times New Roman" w:hAnsi="Times New Roman" w:cs="Times New Roman"/>
          <w:sz w:val="24"/>
          <w:szCs w:val="24"/>
          <w:rtl/>
          <w:lang w:val="en-GB"/>
        </w:rPr>
        <w:t>الغرض من هذه الدراسة هو التعرف على تأثير العوامل غير المتعلقة بالعمل على الالتزام التنظيمي بين جيل الألفية من مواطني دولة الإمارات العربية المتحدة. العوامل الثلاثة غير المتعلقة بالعمل التي دُرست تشمل تأثير الأسرة، وتأثير الحي، بالإضافة إلى التدين. الالتزام التنظيمي يُتصوّر في الالتزام العاطفي، والتزام الاستمرارية، والالتزام المعياري على أساس المعرفة الموجودة من أجل فهم أكبر لكيفية ظهوره من قبل جيل الشباب الإماراتي داخل البيئة التنظيمية. بناءً على غرض الدراسة، حُدّد جيل الألفية من مواطني دولة الإمارات العربية المتحدة لأفراد تتراوح أعمارهم بين 21 إلى 40 عامًا في عام 2020 وأُخِذ بعين الاعتبار بشكل أساسي أولئك الذين يعملون في القطاع العام.</w:t>
      </w:r>
    </w:p>
    <w:p w:rsidR="00C8201B" w:rsidRPr="002C1ACB" w:rsidRDefault="00C8201B" w:rsidP="00C820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imes New Roman" w:hAnsi="Times New Roman" w:cs="Times New Roman"/>
          <w:sz w:val="24"/>
          <w:szCs w:val="24"/>
          <w:rtl/>
          <w:lang w:val="en-GB"/>
        </w:rPr>
      </w:pPr>
    </w:p>
    <w:p w:rsidR="00CC31DE" w:rsidRPr="002C1ACB" w:rsidRDefault="00CC31DE" w:rsidP="00DE1F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imes New Roman" w:hAnsi="Times New Roman" w:cs="Times New Roman"/>
          <w:sz w:val="24"/>
          <w:szCs w:val="24"/>
          <w:lang w:val="en-GB"/>
        </w:rPr>
      </w:pPr>
      <w:r w:rsidRPr="002C1ACB">
        <w:rPr>
          <w:rFonts w:ascii="Times New Roman" w:hAnsi="Times New Roman" w:cs="Times New Roman"/>
          <w:sz w:val="24"/>
          <w:szCs w:val="24"/>
          <w:rtl/>
          <w:lang w:val="en-GB"/>
        </w:rPr>
        <w:t xml:space="preserve">إنّ المنهجية التي طُبّقت في هذه الدراسة هي المنهجية النوعية. لقد استُخدِمت العينات الملائمة والهادفة للحصول على المشاركين المناسبين للمشاركة في الدراسة. تطبيقاً للمنهجية النوعية، استُخدِمت المقابلات الشخصية شبه المنظمة بهدف جمع البيانات من 30 شخصاً من مواطني دولة الإمارات العربية المتحدة العاملين في مجالات مختلفة من القطاع العام. استُخدِم برنامج </w:t>
      </w:r>
      <w:r w:rsidRPr="002C1ACB">
        <w:rPr>
          <w:rFonts w:ascii="Times New Roman" w:hAnsi="Times New Roman" w:cs="Times New Roman"/>
          <w:sz w:val="24"/>
          <w:szCs w:val="24"/>
          <w:lang w:val="en-GB"/>
        </w:rPr>
        <w:t>NVIVO</w:t>
      </w:r>
      <w:r w:rsidRPr="002C1ACB">
        <w:rPr>
          <w:rFonts w:ascii="Times New Roman" w:hAnsi="Times New Roman" w:cs="Times New Roman"/>
          <w:sz w:val="24"/>
          <w:szCs w:val="24"/>
          <w:rtl/>
          <w:lang w:val="en-GB"/>
        </w:rPr>
        <w:t xml:space="preserve"> في تحليل البيانات ونُظّمت تلك البينات على شكل موضوعات من أجل تسهيل فهم منظور الجيل المستهدف بشأن العوامل غير المتعلقة بالعمل التي تؤثر على التزامهم التنظيمي.</w:t>
      </w:r>
    </w:p>
    <w:p w:rsidR="00DE1FEA" w:rsidRPr="002C1ACB" w:rsidRDefault="00DE1FEA" w:rsidP="00DE1FE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imes New Roman" w:hAnsi="Times New Roman" w:cs="Times New Roman"/>
          <w:sz w:val="24"/>
          <w:szCs w:val="24"/>
          <w:rtl/>
          <w:lang w:val="en-GB"/>
        </w:rPr>
      </w:pPr>
    </w:p>
    <w:p w:rsidR="005A692D" w:rsidRPr="002C1ACB" w:rsidRDefault="005A692D" w:rsidP="005A69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jc w:val="left"/>
        <w:rPr>
          <w:rFonts w:ascii="Times New Roman" w:hAnsi="Times New Roman" w:cs="Times New Roman"/>
          <w:sz w:val="24"/>
          <w:szCs w:val="24"/>
          <w:lang w:val="en-GB"/>
        </w:rPr>
      </w:pPr>
      <w:r w:rsidRPr="002C1ACB">
        <w:rPr>
          <w:rFonts w:ascii="Times New Roman" w:hAnsi="Times New Roman" w:cs="Times New Roman"/>
          <w:sz w:val="24"/>
          <w:szCs w:val="24"/>
          <w:rtl/>
          <w:lang w:val="en-GB"/>
        </w:rPr>
        <w:t xml:space="preserve">استندت </w:t>
      </w:r>
      <w:r w:rsidR="002D4840" w:rsidRPr="002C1ACB">
        <w:rPr>
          <w:rFonts w:ascii="Times New Roman" w:hAnsi="Times New Roman" w:cs="Times New Roman" w:hint="cs"/>
          <w:sz w:val="24"/>
          <w:szCs w:val="24"/>
          <w:rtl/>
          <w:lang w:val="en-GB"/>
        </w:rPr>
        <w:t>نتائج الدراسة</w:t>
      </w:r>
      <w:r w:rsidRPr="002C1ACB">
        <w:rPr>
          <w:rFonts w:ascii="Times New Roman" w:hAnsi="Times New Roman" w:cs="Times New Roman"/>
          <w:sz w:val="24"/>
          <w:szCs w:val="24"/>
          <w:rtl/>
          <w:lang w:val="en-GB"/>
        </w:rPr>
        <w:t xml:space="preserve"> إلى ثلاثة عوامل رئيسية غير متعلقة بالعمل والتي تؤثر على التزام العمل بين موظفي جيل الألفية في الإمارات العربية المتحدة. والتي تشمل تأثير الأسرة وتأثير الحي والتدين. باختصار ، كشفت النتائج أن تأثير الأسرة يلعب دورًا في قيادة الالتزام التنظيمي بين موظفي جيل الألفية في الإمارات العربية المتحدة من خلال التشجيع من أفراد الأسرة. أكثر من ذلك ، بسبب الدعم المالي الذي يقدمه أفراد الأسرة ، هناك التزام متزايد بالمنظمة. النتيجة الثانية تشير إلى أن تأثير الحي يؤدي إلى زيادة الالتزام بالمنظمة. يأتي الالتزام المتزايد نتيجة للثقافات الحديثة التي تم تبنيها في الحي مما يسمح لكل فرد بأداء أدوار مختلفة دون التعرض للتمييز بسبب جنسه. أكثر من ذلك ، حقيقة أن الجيران يقدرون الأدوار التي يلعبها جيل الألفية في المجتمع يزيد الالتزام. أخيرًا ، يؤدي التدين إلى التزام أكبر بين جيل الألفية لمنظماتهم خاصة إذا كان العمل يطابق قيمهم الدينية. بالإضافة إلى ذلك ، يعزز التدين الالتزام بالمعايير الأخلاقية المرغوبة من قبل موظفي جيل الألفية.</w:t>
      </w:r>
    </w:p>
    <w:p w:rsidR="005A692D" w:rsidRPr="002C1ACB" w:rsidRDefault="005A692D" w:rsidP="005A69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imes New Roman" w:hAnsi="Times New Roman" w:cs="Times New Roman"/>
          <w:sz w:val="24"/>
          <w:szCs w:val="24"/>
          <w:rtl/>
          <w:lang w:val="en-GB"/>
        </w:rPr>
      </w:pPr>
    </w:p>
    <w:p w:rsidR="005A692D" w:rsidRPr="002C1ACB" w:rsidRDefault="005A692D" w:rsidP="005A69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jc w:val="left"/>
        <w:rPr>
          <w:rFonts w:ascii="Times New Roman" w:hAnsi="Times New Roman" w:cs="Times New Roman"/>
          <w:sz w:val="24"/>
          <w:szCs w:val="24"/>
          <w:rtl/>
          <w:lang w:val="en-GB"/>
        </w:rPr>
      </w:pPr>
      <w:r w:rsidRPr="002C1ACB">
        <w:rPr>
          <w:rFonts w:ascii="Times New Roman" w:hAnsi="Times New Roman" w:cs="Times New Roman"/>
          <w:sz w:val="24"/>
          <w:szCs w:val="24"/>
          <w:rtl/>
          <w:lang w:val="en-GB"/>
        </w:rPr>
        <w:t xml:space="preserve">بشكل عام ، ثبت في هذه الدراسة أن العوامل غير المتعلقة بالعمل بما في ذلك التأثير الأسري وتأثير الحي والتدين تؤدي إلى زيادة الالتزام التنظيمي بين </w:t>
      </w:r>
      <w:r w:rsidR="009A6104" w:rsidRPr="002C1ACB">
        <w:rPr>
          <w:rFonts w:ascii="Times New Roman" w:hAnsi="Times New Roman" w:cs="Times New Roman"/>
          <w:sz w:val="24"/>
          <w:szCs w:val="24"/>
          <w:rtl/>
          <w:lang w:val="en-GB"/>
        </w:rPr>
        <w:t>جيل الألفية</w:t>
      </w:r>
      <w:r w:rsidRPr="002C1ACB">
        <w:rPr>
          <w:rFonts w:ascii="Times New Roman" w:hAnsi="Times New Roman" w:cs="Times New Roman"/>
          <w:sz w:val="24"/>
          <w:szCs w:val="24"/>
          <w:rtl/>
          <w:lang w:val="en-GB"/>
        </w:rPr>
        <w:t xml:space="preserve"> </w:t>
      </w:r>
      <w:r w:rsidR="009B2EDE" w:rsidRPr="002C1ACB">
        <w:rPr>
          <w:rFonts w:ascii="Times New Roman" w:hAnsi="Times New Roman" w:cs="Times New Roman"/>
          <w:sz w:val="24"/>
          <w:szCs w:val="24"/>
          <w:rtl/>
          <w:lang w:val="en-GB"/>
        </w:rPr>
        <w:t xml:space="preserve"> من </w:t>
      </w:r>
      <w:r w:rsidRPr="002C1ACB">
        <w:rPr>
          <w:rFonts w:ascii="Times New Roman" w:hAnsi="Times New Roman" w:cs="Times New Roman"/>
          <w:sz w:val="24"/>
          <w:szCs w:val="24"/>
          <w:rtl/>
          <w:lang w:val="en-GB"/>
        </w:rPr>
        <w:t>مواطني دولة الإمارات العربية المتحدة.</w:t>
      </w:r>
    </w:p>
    <w:p w:rsidR="00C8201B" w:rsidRPr="002C1ACB" w:rsidRDefault="00C8201B" w:rsidP="00C820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jc w:val="left"/>
        <w:rPr>
          <w:rFonts w:ascii="Times New Roman" w:hAnsi="Times New Roman" w:cs="Times New Roman"/>
          <w:sz w:val="24"/>
          <w:szCs w:val="24"/>
          <w:rtl/>
          <w:lang w:val="en-GB"/>
        </w:rPr>
      </w:pPr>
    </w:p>
    <w:p w:rsidR="00C8201B" w:rsidRPr="002C1ACB" w:rsidRDefault="00C8201B" w:rsidP="002D4840">
      <w:pPr>
        <w:pStyle w:val="HTMLPreformatted"/>
        <w:bidi/>
        <w:spacing w:line="480" w:lineRule="atLeast"/>
        <w:rPr>
          <w:rFonts w:ascii="Times New Roman" w:eastAsia="Calibri" w:hAnsi="Times New Roman" w:cs="Times New Roman"/>
          <w:sz w:val="24"/>
          <w:szCs w:val="24"/>
          <w:lang w:val="en-GB"/>
        </w:rPr>
      </w:pPr>
      <w:r w:rsidRPr="002C1ACB">
        <w:rPr>
          <w:rFonts w:ascii="Times New Roman" w:eastAsia="Calibri" w:hAnsi="Times New Roman" w:cs="Times New Roman" w:hint="cs"/>
          <w:sz w:val="24"/>
          <w:szCs w:val="24"/>
          <w:rtl/>
          <w:lang w:val="en-GB"/>
        </w:rPr>
        <w:t>الكلمات المفتاحية: جيل الألفية  ، الالتزام التنظيمي ، التأثير الأسري ، تأثير الحي ، التدين</w:t>
      </w:r>
    </w:p>
    <w:p w:rsidR="00DE390E" w:rsidRPr="002C1ACB" w:rsidRDefault="00FA0B16" w:rsidP="00062086">
      <w:pPr>
        <w:rPr>
          <w:rFonts w:ascii="Times New Roman" w:eastAsia="Times New Roman" w:hAnsi="Times New Roman" w:cs="Times New Roman"/>
          <w:sz w:val="24"/>
          <w:szCs w:val="24"/>
          <w:lang w:val="en-GB"/>
        </w:rPr>
      </w:pPr>
      <w:r w:rsidRPr="002C1ACB">
        <w:rPr>
          <w:rFonts w:ascii="Times New Roman" w:hAnsi="Times New Roman" w:cs="Times New Roman"/>
          <w:sz w:val="24"/>
          <w:szCs w:val="24"/>
          <w:rtl/>
          <w:lang w:val="en-GB"/>
        </w:rPr>
        <w:br w:type="page"/>
      </w:r>
    </w:p>
    <w:p w:rsidR="0078064D" w:rsidRDefault="0078064D" w:rsidP="00062086">
      <w:pPr>
        <w:spacing w:line="480" w:lineRule="auto"/>
        <w:jc w:val="center"/>
        <w:rPr>
          <w:rFonts w:ascii="Times New Roman" w:hAnsi="Times New Roman" w:cs="Times New Roman"/>
          <w:b/>
          <w:bCs/>
          <w:sz w:val="24"/>
          <w:szCs w:val="24"/>
          <w:lang w:val="en-GB"/>
        </w:rPr>
        <w:sectPr w:rsidR="0078064D" w:rsidSect="009C65C0">
          <w:pgSz w:w="11907" w:h="16839" w:code="9"/>
          <w:pgMar w:top="1440" w:right="1440" w:bottom="1440" w:left="1440" w:header="720" w:footer="720" w:gutter="0"/>
          <w:pgNumType w:fmt="lowerRoman" w:start="1"/>
          <w:cols w:space="720"/>
          <w:docGrid w:linePitch="360"/>
        </w:sectPr>
      </w:pPr>
    </w:p>
    <w:p w:rsidR="005B2A50" w:rsidRPr="002C1ACB" w:rsidRDefault="005B2A50" w:rsidP="00062086">
      <w:pPr>
        <w:spacing w:line="480" w:lineRule="auto"/>
        <w:jc w:val="center"/>
        <w:rPr>
          <w:rFonts w:ascii="Times New Roman" w:hAnsi="Times New Roman" w:cs="Times New Roman"/>
          <w:sz w:val="24"/>
          <w:szCs w:val="24"/>
          <w:lang w:val="en-GB"/>
        </w:rPr>
      </w:pPr>
      <w:r w:rsidRPr="002C1ACB">
        <w:rPr>
          <w:rFonts w:ascii="Times New Roman" w:hAnsi="Times New Roman" w:cs="Times New Roman"/>
          <w:b/>
          <w:bCs/>
          <w:sz w:val="24"/>
          <w:szCs w:val="24"/>
          <w:lang w:val="en-GB"/>
        </w:rPr>
        <w:lastRenderedPageBreak/>
        <w:t>TABLE OF CONTENTS</w:t>
      </w:r>
    </w:p>
    <w:p w:rsidR="00126EBC" w:rsidRPr="002C1ACB" w:rsidRDefault="00783693">
      <w:pPr>
        <w:pStyle w:val="TOC1"/>
        <w:rPr>
          <w:rFonts w:asciiTheme="minorHAnsi" w:eastAsiaTheme="minorEastAsia" w:hAnsiTheme="minorHAnsi" w:cstheme="minorBidi"/>
          <w:noProof/>
          <w:sz w:val="22"/>
          <w:szCs w:val="22"/>
        </w:rPr>
      </w:pPr>
      <w:r w:rsidRPr="002C1ACB">
        <w:rPr>
          <w:b/>
          <w:bCs/>
          <w:lang w:val="en-GB"/>
        </w:rPr>
        <w:fldChar w:fldCharType="begin"/>
      </w:r>
      <w:r w:rsidRPr="002C1ACB">
        <w:rPr>
          <w:b/>
          <w:bCs/>
          <w:lang w:val="en-GB"/>
        </w:rPr>
        <w:instrText xml:space="preserve"> TOC \o "1-3" \h \z \u </w:instrText>
      </w:r>
      <w:r w:rsidRPr="002C1ACB">
        <w:rPr>
          <w:b/>
          <w:bCs/>
          <w:lang w:val="en-GB"/>
        </w:rPr>
        <w:fldChar w:fldCharType="separate"/>
      </w:r>
      <w:hyperlink w:anchor="_Toc72780264" w:history="1">
        <w:r w:rsidR="00126EBC" w:rsidRPr="002C1ACB">
          <w:rPr>
            <w:rStyle w:val="Hyperlink"/>
            <w:rFonts w:eastAsia="Calibri"/>
            <w:noProof/>
            <w:color w:val="auto"/>
            <w:lang w:val="en-GB"/>
          </w:rPr>
          <w:t>COPYRIGHT AND INFORMATION TO USERS</w:t>
        </w:r>
        <w:r w:rsidR="00126EBC" w:rsidRPr="002C1ACB">
          <w:rPr>
            <w:noProof/>
            <w:webHidden/>
          </w:rPr>
          <w:tab/>
        </w:r>
      </w:hyperlink>
    </w:p>
    <w:p w:rsidR="00126EBC" w:rsidRPr="002C1ACB" w:rsidRDefault="00CB686B">
      <w:pPr>
        <w:pStyle w:val="TOC1"/>
        <w:rPr>
          <w:rFonts w:asciiTheme="minorHAnsi" w:eastAsiaTheme="minorEastAsia" w:hAnsiTheme="minorHAnsi" w:cstheme="minorBidi"/>
          <w:noProof/>
          <w:sz w:val="22"/>
          <w:szCs w:val="22"/>
        </w:rPr>
      </w:pPr>
      <w:hyperlink w:anchor="_Toc72780265" w:history="1">
        <w:r w:rsidR="00126EBC" w:rsidRPr="002C1ACB">
          <w:rPr>
            <w:rStyle w:val="Hyperlink"/>
            <w:rFonts w:eastAsia="Calibri"/>
            <w:noProof/>
            <w:color w:val="auto"/>
            <w:lang w:val="en-GB"/>
          </w:rPr>
          <w:t>ABSTRACT</w:t>
        </w:r>
        <w:r w:rsidR="00126EBC" w:rsidRPr="002C1ACB">
          <w:rPr>
            <w:noProof/>
            <w:webHidden/>
          </w:rPr>
          <w:tab/>
        </w:r>
      </w:hyperlink>
    </w:p>
    <w:p w:rsidR="00126EBC" w:rsidRPr="002C1ACB" w:rsidRDefault="00CB686B">
      <w:pPr>
        <w:pStyle w:val="TOC1"/>
        <w:rPr>
          <w:rFonts w:asciiTheme="minorHAnsi" w:eastAsiaTheme="minorEastAsia" w:hAnsiTheme="minorHAnsi" w:cstheme="minorBidi"/>
          <w:noProof/>
          <w:sz w:val="22"/>
          <w:szCs w:val="22"/>
        </w:rPr>
      </w:pPr>
      <w:hyperlink w:anchor="_Toc72780266" w:history="1">
        <w:r w:rsidR="00126EBC" w:rsidRPr="002C1ACB">
          <w:rPr>
            <w:rStyle w:val="Hyperlink"/>
            <w:noProof/>
            <w:color w:val="auto"/>
            <w:lang w:val="en-GB"/>
          </w:rPr>
          <w:t>CHAPTER ONE: INTRODUCTION</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_Toc72780266 \h </w:instrText>
        </w:r>
        <w:r w:rsidR="00126EBC" w:rsidRPr="002C1ACB">
          <w:rPr>
            <w:noProof/>
            <w:webHidden/>
          </w:rPr>
        </w:r>
        <w:r w:rsidR="00126EBC" w:rsidRPr="002C1ACB">
          <w:rPr>
            <w:noProof/>
            <w:webHidden/>
          </w:rPr>
          <w:fldChar w:fldCharType="separate"/>
        </w:r>
        <w:r w:rsidR="00126EBC" w:rsidRPr="002C1ACB">
          <w:rPr>
            <w:noProof/>
            <w:webHidden/>
          </w:rPr>
          <w:t>1</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267" w:history="1">
        <w:r w:rsidR="00126EBC" w:rsidRPr="002C1ACB">
          <w:rPr>
            <w:rStyle w:val="Hyperlink"/>
            <w:iCs/>
            <w:noProof/>
            <w:color w:val="auto"/>
            <w:lang w:val="en-GB"/>
          </w:rPr>
          <w:t>1.1</w:t>
        </w:r>
        <w:r w:rsidR="00126EBC" w:rsidRPr="002C1ACB">
          <w:rPr>
            <w:rFonts w:asciiTheme="minorHAnsi" w:eastAsiaTheme="minorEastAsia" w:hAnsiTheme="minorHAnsi" w:cstheme="minorBidi"/>
            <w:noProof/>
            <w:sz w:val="22"/>
            <w:szCs w:val="22"/>
          </w:rPr>
          <w:tab/>
        </w:r>
        <w:r w:rsidR="00126EBC" w:rsidRPr="002C1ACB">
          <w:rPr>
            <w:rStyle w:val="Hyperlink"/>
            <w:iCs/>
            <w:noProof/>
            <w:color w:val="auto"/>
            <w:lang w:val="en-GB"/>
          </w:rPr>
          <w:t>Background</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_Toc72780267 \h </w:instrText>
        </w:r>
        <w:r w:rsidR="00126EBC" w:rsidRPr="002C1ACB">
          <w:rPr>
            <w:noProof/>
            <w:webHidden/>
          </w:rPr>
        </w:r>
        <w:r w:rsidR="00126EBC" w:rsidRPr="002C1ACB">
          <w:rPr>
            <w:noProof/>
            <w:webHidden/>
          </w:rPr>
          <w:fldChar w:fldCharType="separate"/>
        </w:r>
        <w:r w:rsidR="00126EBC" w:rsidRPr="002C1ACB">
          <w:rPr>
            <w:noProof/>
            <w:webHidden/>
          </w:rPr>
          <w:t>1</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268" w:history="1">
        <w:r w:rsidR="00126EBC" w:rsidRPr="002C1ACB">
          <w:rPr>
            <w:rStyle w:val="Hyperlink"/>
            <w:iCs/>
            <w:noProof/>
            <w:color w:val="auto"/>
            <w:lang w:val="en-GB"/>
          </w:rPr>
          <w:t>1.2</w:t>
        </w:r>
        <w:r w:rsidR="00126EBC" w:rsidRPr="002C1ACB">
          <w:rPr>
            <w:rFonts w:asciiTheme="minorHAnsi" w:eastAsiaTheme="minorEastAsia" w:hAnsiTheme="minorHAnsi" w:cstheme="minorBidi"/>
            <w:noProof/>
            <w:sz w:val="22"/>
            <w:szCs w:val="22"/>
          </w:rPr>
          <w:tab/>
        </w:r>
        <w:r w:rsidR="00126EBC" w:rsidRPr="002C1ACB">
          <w:rPr>
            <w:rStyle w:val="Hyperlink"/>
            <w:iCs/>
            <w:noProof/>
            <w:color w:val="auto"/>
            <w:lang w:val="en-GB"/>
          </w:rPr>
          <w:t>Statement of the Problem</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_Toc72780268 \h </w:instrText>
        </w:r>
        <w:r w:rsidR="00126EBC" w:rsidRPr="002C1ACB">
          <w:rPr>
            <w:noProof/>
            <w:webHidden/>
          </w:rPr>
        </w:r>
        <w:r w:rsidR="00126EBC" w:rsidRPr="002C1ACB">
          <w:rPr>
            <w:noProof/>
            <w:webHidden/>
          </w:rPr>
          <w:fldChar w:fldCharType="separate"/>
        </w:r>
        <w:r w:rsidR="00126EBC" w:rsidRPr="002C1ACB">
          <w:rPr>
            <w:noProof/>
            <w:webHidden/>
          </w:rPr>
          <w:t>7</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269" w:history="1">
        <w:r w:rsidR="00126EBC" w:rsidRPr="002C1ACB">
          <w:rPr>
            <w:rStyle w:val="Hyperlink"/>
            <w:iCs/>
            <w:noProof/>
            <w:color w:val="auto"/>
            <w:lang w:val="en-GB"/>
          </w:rPr>
          <w:t>1.3</w:t>
        </w:r>
        <w:r w:rsidR="00126EBC" w:rsidRPr="002C1ACB">
          <w:rPr>
            <w:rFonts w:asciiTheme="minorHAnsi" w:eastAsiaTheme="minorEastAsia" w:hAnsiTheme="minorHAnsi" w:cstheme="minorBidi"/>
            <w:noProof/>
            <w:sz w:val="22"/>
            <w:szCs w:val="22"/>
          </w:rPr>
          <w:tab/>
        </w:r>
        <w:r w:rsidR="00126EBC" w:rsidRPr="002C1ACB">
          <w:rPr>
            <w:rStyle w:val="Hyperlink"/>
            <w:iCs/>
            <w:noProof/>
            <w:color w:val="auto"/>
            <w:lang w:val="en-GB"/>
          </w:rPr>
          <w:t>Purpose of the Research</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_Toc72780269 \h </w:instrText>
        </w:r>
        <w:r w:rsidR="00126EBC" w:rsidRPr="002C1ACB">
          <w:rPr>
            <w:noProof/>
            <w:webHidden/>
          </w:rPr>
        </w:r>
        <w:r w:rsidR="00126EBC" w:rsidRPr="002C1ACB">
          <w:rPr>
            <w:noProof/>
            <w:webHidden/>
          </w:rPr>
          <w:fldChar w:fldCharType="separate"/>
        </w:r>
        <w:r w:rsidR="00126EBC" w:rsidRPr="002C1ACB">
          <w:rPr>
            <w:noProof/>
            <w:webHidden/>
          </w:rPr>
          <w:t>11</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270" w:history="1">
        <w:r w:rsidR="00126EBC" w:rsidRPr="002C1ACB">
          <w:rPr>
            <w:rStyle w:val="Hyperlink"/>
            <w:iCs/>
            <w:noProof/>
            <w:color w:val="auto"/>
            <w:lang w:val="en-GB"/>
          </w:rPr>
          <w:t>1.4</w:t>
        </w:r>
        <w:r w:rsidR="00126EBC" w:rsidRPr="002C1ACB">
          <w:rPr>
            <w:rFonts w:asciiTheme="minorHAnsi" w:eastAsiaTheme="minorEastAsia" w:hAnsiTheme="minorHAnsi" w:cstheme="minorBidi"/>
            <w:noProof/>
            <w:sz w:val="22"/>
            <w:szCs w:val="22"/>
          </w:rPr>
          <w:tab/>
        </w:r>
        <w:r w:rsidR="00126EBC" w:rsidRPr="002C1ACB">
          <w:rPr>
            <w:rStyle w:val="Hyperlink"/>
            <w:iCs/>
            <w:noProof/>
            <w:color w:val="auto"/>
            <w:lang w:val="en-GB"/>
          </w:rPr>
          <w:t>Research Objectives</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_Toc72780270 \h </w:instrText>
        </w:r>
        <w:r w:rsidR="00126EBC" w:rsidRPr="002C1ACB">
          <w:rPr>
            <w:noProof/>
            <w:webHidden/>
          </w:rPr>
        </w:r>
        <w:r w:rsidR="00126EBC" w:rsidRPr="002C1ACB">
          <w:rPr>
            <w:noProof/>
            <w:webHidden/>
          </w:rPr>
          <w:fldChar w:fldCharType="separate"/>
        </w:r>
        <w:r w:rsidR="00126EBC" w:rsidRPr="002C1ACB">
          <w:rPr>
            <w:noProof/>
            <w:webHidden/>
          </w:rPr>
          <w:t>15</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271" w:history="1">
        <w:r w:rsidR="00126EBC" w:rsidRPr="002C1ACB">
          <w:rPr>
            <w:rStyle w:val="Hyperlink"/>
            <w:iCs/>
            <w:noProof/>
            <w:color w:val="auto"/>
            <w:lang w:val="en-GB"/>
          </w:rPr>
          <w:t>1.5</w:t>
        </w:r>
        <w:r w:rsidR="00126EBC" w:rsidRPr="002C1ACB">
          <w:rPr>
            <w:rFonts w:asciiTheme="minorHAnsi" w:eastAsiaTheme="minorEastAsia" w:hAnsiTheme="minorHAnsi" w:cstheme="minorBidi"/>
            <w:noProof/>
            <w:sz w:val="22"/>
            <w:szCs w:val="22"/>
          </w:rPr>
          <w:tab/>
        </w:r>
        <w:r w:rsidR="00126EBC" w:rsidRPr="002C1ACB">
          <w:rPr>
            <w:rStyle w:val="Hyperlink"/>
            <w:iCs/>
            <w:noProof/>
            <w:color w:val="auto"/>
            <w:lang w:val="en-GB"/>
          </w:rPr>
          <w:t>Main Research Question</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_Toc72780271 \h </w:instrText>
        </w:r>
        <w:r w:rsidR="00126EBC" w:rsidRPr="002C1ACB">
          <w:rPr>
            <w:noProof/>
            <w:webHidden/>
          </w:rPr>
        </w:r>
        <w:r w:rsidR="00126EBC" w:rsidRPr="002C1ACB">
          <w:rPr>
            <w:noProof/>
            <w:webHidden/>
          </w:rPr>
          <w:fldChar w:fldCharType="separate"/>
        </w:r>
        <w:r w:rsidR="00126EBC" w:rsidRPr="002C1ACB">
          <w:rPr>
            <w:noProof/>
            <w:webHidden/>
          </w:rPr>
          <w:t>15</w:t>
        </w:r>
        <w:r w:rsidR="00126EBC" w:rsidRPr="002C1ACB">
          <w:rPr>
            <w:noProof/>
            <w:webHidden/>
          </w:rPr>
          <w:fldChar w:fldCharType="end"/>
        </w:r>
      </w:hyperlink>
    </w:p>
    <w:p w:rsidR="00126EBC" w:rsidRPr="002C1ACB" w:rsidRDefault="00CB686B">
      <w:pPr>
        <w:pStyle w:val="TOC1"/>
        <w:rPr>
          <w:rFonts w:asciiTheme="minorHAnsi" w:eastAsiaTheme="minorEastAsia" w:hAnsiTheme="minorHAnsi" w:cstheme="minorBidi"/>
          <w:noProof/>
          <w:sz w:val="22"/>
          <w:szCs w:val="22"/>
        </w:rPr>
      </w:pPr>
      <w:hyperlink w:anchor="_Toc72780272" w:history="1">
        <w:r w:rsidR="00126EBC" w:rsidRPr="002C1ACB">
          <w:rPr>
            <w:rStyle w:val="Hyperlink"/>
            <w:iCs/>
            <w:noProof/>
            <w:color w:val="auto"/>
            <w:lang w:val="en-GB"/>
          </w:rPr>
          <w:t>Additional Research Questions</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_Toc72780272 \h </w:instrText>
        </w:r>
        <w:r w:rsidR="00126EBC" w:rsidRPr="002C1ACB">
          <w:rPr>
            <w:noProof/>
            <w:webHidden/>
          </w:rPr>
        </w:r>
        <w:r w:rsidR="00126EBC" w:rsidRPr="002C1ACB">
          <w:rPr>
            <w:noProof/>
            <w:webHidden/>
          </w:rPr>
          <w:fldChar w:fldCharType="separate"/>
        </w:r>
        <w:r w:rsidR="00126EBC" w:rsidRPr="002C1ACB">
          <w:rPr>
            <w:noProof/>
            <w:webHidden/>
          </w:rPr>
          <w:t>15</w:t>
        </w:r>
        <w:r w:rsidR="00126EBC" w:rsidRPr="002C1ACB">
          <w:rPr>
            <w:noProof/>
            <w:webHidden/>
          </w:rPr>
          <w:fldChar w:fldCharType="end"/>
        </w:r>
      </w:hyperlink>
    </w:p>
    <w:p w:rsidR="00126EBC" w:rsidRPr="002C1ACB" w:rsidRDefault="00126EBC">
      <w:pPr>
        <w:pStyle w:val="TOC2"/>
        <w:rPr>
          <w:rFonts w:asciiTheme="minorHAnsi" w:eastAsiaTheme="minorEastAsia" w:hAnsiTheme="minorHAnsi" w:cstheme="minorBidi"/>
          <w:color w:val="auto"/>
          <w:sz w:val="22"/>
          <w:szCs w:val="22"/>
          <w:lang w:val="en-US"/>
        </w:rPr>
      </w:pPr>
      <w:r w:rsidRPr="002C1ACB">
        <w:rPr>
          <w:rStyle w:val="Hyperlink"/>
          <w:color w:val="auto"/>
          <w:u w:val="none"/>
        </w:rPr>
        <w:t xml:space="preserve">  </w:t>
      </w:r>
      <w:hyperlink w:anchor="_Toc72780273" w:history="1">
        <w:r w:rsidRPr="002C1ACB">
          <w:rPr>
            <w:rStyle w:val="Hyperlink"/>
            <w:color w:val="auto"/>
          </w:rPr>
          <w:t>1.6 Rationale/Importance of the Study</w:t>
        </w:r>
        <w:r w:rsidRPr="002C1ACB">
          <w:rPr>
            <w:webHidden/>
            <w:color w:val="auto"/>
          </w:rPr>
          <w:tab/>
        </w:r>
        <w:r w:rsidRPr="002C1ACB">
          <w:rPr>
            <w:webHidden/>
            <w:color w:val="auto"/>
          </w:rPr>
          <w:fldChar w:fldCharType="begin"/>
        </w:r>
        <w:r w:rsidRPr="002C1ACB">
          <w:rPr>
            <w:webHidden/>
            <w:color w:val="auto"/>
          </w:rPr>
          <w:instrText xml:space="preserve"> PAGEREF _Toc72780273 \h </w:instrText>
        </w:r>
        <w:r w:rsidRPr="002C1ACB">
          <w:rPr>
            <w:webHidden/>
            <w:color w:val="auto"/>
          </w:rPr>
        </w:r>
        <w:r w:rsidRPr="002C1ACB">
          <w:rPr>
            <w:webHidden/>
            <w:color w:val="auto"/>
          </w:rPr>
          <w:fldChar w:fldCharType="separate"/>
        </w:r>
        <w:r w:rsidRPr="002C1ACB">
          <w:rPr>
            <w:webHidden/>
            <w:color w:val="auto"/>
          </w:rPr>
          <w:t>16</w:t>
        </w:r>
        <w:r w:rsidRPr="002C1ACB">
          <w:rPr>
            <w:webHidden/>
            <w:color w:val="auto"/>
          </w:rPr>
          <w:fldChar w:fldCharType="end"/>
        </w:r>
      </w:hyperlink>
    </w:p>
    <w:p w:rsidR="00126EBC" w:rsidRPr="002C1ACB" w:rsidRDefault="00CB686B">
      <w:pPr>
        <w:pStyle w:val="TOC1"/>
        <w:rPr>
          <w:rFonts w:asciiTheme="minorHAnsi" w:eastAsiaTheme="minorEastAsia" w:hAnsiTheme="minorHAnsi" w:cstheme="minorBidi"/>
          <w:noProof/>
          <w:sz w:val="22"/>
          <w:szCs w:val="22"/>
        </w:rPr>
      </w:pPr>
      <w:hyperlink w:anchor="_Toc72780274" w:history="1">
        <w:r w:rsidR="00126EBC" w:rsidRPr="002C1ACB">
          <w:rPr>
            <w:rStyle w:val="Hyperlink"/>
            <w:iCs/>
            <w:noProof/>
            <w:color w:val="auto"/>
            <w:lang w:val="en-GB"/>
          </w:rPr>
          <w:t>1.7 Scope</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_Toc72780274 \h </w:instrText>
        </w:r>
        <w:r w:rsidR="00126EBC" w:rsidRPr="002C1ACB">
          <w:rPr>
            <w:noProof/>
            <w:webHidden/>
          </w:rPr>
        </w:r>
        <w:r w:rsidR="00126EBC" w:rsidRPr="002C1ACB">
          <w:rPr>
            <w:noProof/>
            <w:webHidden/>
          </w:rPr>
          <w:fldChar w:fldCharType="separate"/>
        </w:r>
        <w:r w:rsidR="00126EBC" w:rsidRPr="002C1ACB">
          <w:rPr>
            <w:noProof/>
            <w:webHidden/>
          </w:rPr>
          <w:t>17</w:t>
        </w:r>
        <w:r w:rsidR="00126EBC" w:rsidRPr="002C1ACB">
          <w:rPr>
            <w:noProof/>
            <w:webHidden/>
          </w:rPr>
          <w:fldChar w:fldCharType="end"/>
        </w:r>
      </w:hyperlink>
    </w:p>
    <w:p w:rsidR="00126EBC" w:rsidRPr="002C1ACB" w:rsidRDefault="00CB686B">
      <w:pPr>
        <w:pStyle w:val="TOC1"/>
        <w:rPr>
          <w:rFonts w:asciiTheme="minorHAnsi" w:eastAsiaTheme="minorEastAsia" w:hAnsiTheme="minorHAnsi" w:cstheme="minorBidi"/>
          <w:noProof/>
          <w:sz w:val="22"/>
          <w:szCs w:val="22"/>
        </w:rPr>
      </w:pPr>
      <w:hyperlink w:anchor="_Toc72780275" w:history="1">
        <w:r w:rsidR="00126EBC" w:rsidRPr="002C1ACB">
          <w:rPr>
            <w:rStyle w:val="Hyperlink"/>
            <w:noProof/>
            <w:color w:val="auto"/>
            <w:lang w:val="en-GB"/>
          </w:rPr>
          <w:t>CHAPTER TWO: RESEARCH CONTEXT</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_Toc72780275 \h </w:instrText>
        </w:r>
        <w:r w:rsidR="00126EBC" w:rsidRPr="002C1ACB">
          <w:rPr>
            <w:noProof/>
            <w:webHidden/>
          </w:rPr>
        </w:r>
        <w:r w:rsidR="00126EBC" w:rsidRPr="002C1ACB">
          <w:rPr>
            <w:noProof/>
            <w:webHidden/>
          </w:rPr>
          <w:fldChar w:fldCharType="separate"/>
        </w:r>
        <w:r w:rsidR="00126EBC" w:rsidRPr="002C1ACB">
          <w:rPr>
            <w:noProof/>
            <w:webHidden/>
          </w:rPr>
          <w:t>20</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276" w:history="1">
        <w:r w:rsidR="00126EBC" w:rsidRPr="002C1ACB">
          <w:rPr>
            <w:rStyle w:val="Hyperlink"/>
            <w:noProof/>
            <w:color w:val="auto"/>
            <w:lang w:val="en-GB"/>
          </w:rPr>
          <w:t>2.1</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The UAE Background</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_Toc72780276 \h </w:instrText>
        </w:r>
        <w:r w:rsidR="00126EBC" w:rsidRPr="002C1ACB">
          <w:rPr>
            <w:noProof/>
            <w:webHidden/>
          </w:rPr>
        </w:r>
        <w:r w:rsidR="00126EBC" w:rsidRPr="002C1ACB">
          <w:rPr>
            <w:noProof/>
            <w:webHidden/>
          </w:rPr>
          <w:fldChar w:fldCharType="separate"/>
        </w:r>
        <w:r w:rsidR="00126EBC" w:rsidRPr="002C1ACB">
          <w:rPr>
            <w:noProof/>
            <w:webHidden/>
          </w:rPr>
          <w:t>20</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277" w:history="1">
        <w:r w:rsidR="00126EBC" w:rsidRPr="002C1ACB">
          <w:rPr>
            <w:rStyle w:val="Hyperlink"/>
            <w:noProof/>
            <w:color w:val="auto"/>
            <w:lang w:val="en-GB"/>
          </w:rPr>
          <w:t>2.2</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GCC Countries</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_Toc72780277 \h </w:instrText>
        </w:r>
        <w:r w:rsidR="00126EBC" w:rsidRPr="002C1ACB">
          <w:rPr>
            <w:noProof/>
            <w:webHidden/>
          </w:rPr>
        </w:r>
        <w:r w:rsidR="00126EBC" w:rsidRPr="002C1ACB">
          <w:rPr>
            <w:noProof/>
            <w:webHidden/>
          </w:rPr>
          <w:fldChar w:fldCharType="separate"/>
        </w:r>
        <w:r w:rsidR="00126EBC" w:rsidRPr="002C1ACB">
          <w:rPr>
            <w:noProof/>
            <w:webHidden/>
          </w:rPr>
          <w:t>21</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278" w:history="1">
        <w:r w:rsidR="00126EBC" w:rsidRPr="002C1ACB">
          <w:rPr>
            <w:rStyle w:val="Hyperlink"/>
            <w:noProof/>
            <w:color w:val="auto"/>
            <w:lang w:val="en-GB"/>
          </w:rPr>
          <w:t>2.3</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Oil and Gas Wealth</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_Toc72780278 \h </w:instrText>
        </w:r>
        <w:r w:rsidR="00126EBC" w:rsidRPr="002C1ACB">
          <w:rPr>
            <w:noProof/>
            <w:webHidden/>
          </w:rPr>
        </w:r>
        <w:r w:rsidR="00126EBC" w:rsidRPr="002C1ACB">
          <w:rPr>
            <w:noProof/>
            <w:webHidden/>
          </w:rPr>
          <w:fldChar w:fldCharType="separate"/>
        </w:r>
        <w:r w:rsidR="00126EBC" w:rsidRPr="002C1ACB">
          <w:rPr>
            <w:noProof/>
            <w:webHidden/>
          </w:rPr>
          <w:t>23</w:t>
        </w:r>
        <w:r w:rsidR="00126EBC" w:rsidRPr="002C1ACB">
          <w:rPr>
            <w:noProof/>
            <w:webHidden/>
          </w:rPr>
          <w:fldChar w:fldCharType="end"/>
        </w:r>
      </w:hyperlink>
    </w:p>
    <w:p w:rsidR="00126EBC" w:rsidRPr="002C1ACB" w:rsidRDefault="00126EBC">
      <w:pPr>
        <w:pStyle w:val="TOC2"/>
        <w:rPr>
          <w:rFonts w:asciiTheme="minorHAnsi" w:eastAsiaTheme="minorEastAsia" w:hAnsiTheme="minorHAnsi" w:cstheme="minorBidi"/>
          <w:color w:val="auto"/>
          <w:sz w:val="22"/>
          <w:szCs w:val="22"/>
          <w:lang w:val="en-US"/>
        </w:rPr>
      </w:pPr>
      <w:r w:rsidRPr="002C1ACB">
        <w:rPr>
          <w:rStyle w:val="Hyperlink"/>
          <w:color w:val="auto"/>
          <w:u w:val="none"/>
        </w:rPr>
        <w:t xml:space="preserve">  </w:t>
      </w:r>
      <w:hyperlink w:anchor="_Toc72780279" w:history="1">
        <w:r w:rsidRPr="002C1ACB">
          <w:rPr>
            <w:rStyle w:val="Hyperlink"/>
            <w:color w:val="auto"/>
          </w:rPr>
          <w:t>2.4</w:t>
        </w:r>
        <w:r w:rsidRPr="002C1ACB">
          <w:rPr>
            <w:rFonts w:asciiTheme="minorHAnsi" w:eastAsiaTheme="minorEastAsia" w:hAnsiTheme="minorHAnsi" w:cstheme="minorBidi"/>
            <w:color w:val="auto"/>
            <w:sz w:val="22"/>
            <w:szCs w:val="22"/>
            <w:lang w:val="en-US"/>
          </w:rPr>
          <w:tab/>
        </w:r>
        <w:r w:rsidRPr="002C1ACB">
          <w:rPr>
            <w:rStyle w:val="Hyperlink"/>
            <w:color w:val="auto"/>
          </w:rPr>
          <w:t>Socio-Cultural Factors in the UAE</w:t>
        </w:r>
        <w:r w:rsidRPr="002C1ACB">
          <w:rPr>
            <w:webHidden/>
            <w:color w:val="auto"/>
          </w:rPr>
          <w:tab/>
        </w:r>
        <w:r w:rsidRPr="002C1ACB">
          <w:rPr>
            <w:webHidden/>
            <w:color w:val="auto"/>
          </w:rPr>
          <w:fldChar w:fldCharType="begin"/>
        </w:r>
        <w:r w:rsidRPr="002C1ACB">
          <w:rPr>
            <w:webHidden/>
            <w:color w:val="auto"/>
          </w:rPr>
          <w:instrText xml:space="preserve"> PAGEREF _Toc72780279 \h </w:instrText>
        </w:r>
        <w:r w:rsidRPr="002C1ACB">
          <w:rPr>
            <w:webHidden/>
            <w:color w:val="auto"/>
          </w:rPr>
        </w:r>
        <w:r w:rsidRPr="002C1ACB">
          <w:rPr>
            <w:webHidden/>
            <w:color w:val="auto"/>
          </w:rPr>
          <w:fldChar w:fldCharType="separate"/>
        </w:r>
        <w:r w:rsidRPr="002C1ACB">
          <w:rPr>
            <w:webHidden/>
            <w:color w:val="auto"/>
          </w:rPr>
          <w:t>24</w:t>
        </w:r>
        <w:r w:rsidRPr="002C1ACB">
          <w:rPr>
            <w:webHidden/>
            <w:color w:val="auto"/>
          </w:rPr>
          <w:fldChar w:fldCharType="end"/>
        </w:r>
      </w:hyperlink>
    </w:p>
    <w:p w:rsidR="00126EBC" w:rsidRPr="002C1ACB" w:rsidRDefault="00CB686B">
      <w:pPr>
        <w:pStyle w:val="TOC1"/>
        <w:rPr>
          <w:rFonts w:asciiTheme="minorHAnsi" w:eastAsiaTheme="minorEastAsia" w:hAnsiTheme="minorHAnsi" w:cstheme="minorBidi"/>
          <w:noProof/>
          <w:sz w:val="22"/>
          <w:szCs w:val="22"/>
        </w:rPr>
      </w:pPr>
      <w:hyperlink w:anchor="_Toc72780280" w:history="1">
        <w:r w:rsidR="00126EBC" w:rsidRPr="002C1ACB">
          <w:rPr>
            <w:rStyle w:val="Hyperlink"/>
            <w:noProof/>
            <w:color w:val="auto"/>
            <w:lang w:val="en-GB"/>
          </w:rPr>
          <w:t>2.5 Industry Structure</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_Toc72780280 \h </w:instrText>
        </w:r>
        <w:r w:rsidR="00126EBC" w:rsidRPr="002C1ACB">
          <w:rPr>
            <w:noProof/>
            <w:webHidden/>
          </w:rPr>
        </w:r>
        <w:r w:rsidR="00126EBC" w:rsidRPr="002C1ACB">
          <w:rPr>
            <w:noProof/>
            <w:webHidden/>
          </w:rPr>
          <w:fldChar w:fldCharType="separate"/>
        </w:r>
        <w:r w:rsidR="00126EBC" w:rsidRPr="002C1ACB">
          <w:rPr>
            <w:noProof/>
            <w:webHidden/>
          </w:rPr>
          <w:t>25</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281" w:history="1">
        <w:r w:rsidR="00126EBC" w:rsidRPr="002C1ACB">
          <w:rPr>
            <w:rStyle w:val="Hyperlink"/>
            <w:noProof/>
            <w:color w:val="auto"/>
            <w:lang w:val="en-GB"/>
          </w:rPr>
          <w:t>2.6</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The UAE Labour Market</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_Toc72780281 \h </w:instrText>
        </w:r>
        <w:r w:rsidR="00126EBC" w:rsidRPr="002C1ACB">
          <w:rPr>
            <w:noProof/>
            <w:webHidden/>
          </w:rPr>
        </w:r>
        <w:r w:rsidR="00126EBC" w:rsidRPr="002C1ACB">
          <w:rPr>
            <w:noProof/>
            <w:webHidden/>
          </w:rPr>
          <w:fldChar w:fldCharType="separate"/>
        </w:r>
        <w:r w:rsidR="00126EBC" w:rsidRPr="002C1ACB">
          <w:rPr>
            <w:noProof/>
            <w:webHidden/>
          </w:rPr>
          <w:t>26</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282" w:history="1">
        <w:r w:rsidR="00126EBC" w:rsidRPr="002C1ACB">
          <w:rPr>
            <w:rStyle w:val="Hyperlink"/>
            <w:noProof/>
            <w:color w:val="auto"/>
            <w:lang w:val="en-GB"/>
          </w:rPr>
          <w:t>2.7</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Movement to Emiratisation</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_Toc72780282 \h </w:instrText>
        </w:r>
        <w:r w:rsidR="00126EBC" w:rsidRPr="002C1ACB">
          <w:rPr>
            <w:noProof/>
            <w:webHidden/>
          </w:rPr>
        </w:r>
        <w:r w:rsidR="00126EBC" w:rsidRPr="002C1ACB">
          <w:rPr>
            <w:noProof/>
            <w:webHidden/>
          </w:rPr>
          <w:fldChar w:fldCharType="separate"/>
        </w:r>
        <w:r w:rsidR="00126EBC" w:rsidRPr="002C1ACB">
          <w:rPr>
            <w:noProof/>
            <w:webHidden/>
          </w:rPr>
          <w:t>26</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283" w:history="1">
        <w:r w:rsidR="00126EBC" w:rsidRPr="002C1ACB">
          <w:rPr>
            <w:rStyle w:val="Hyperlink"/>
            <w:noProof/>
            <w:color w:val="auto"/>
            <w:lang w:val="en-GB"/>
          </w:rPr>
          <w:t>2.8</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Workforce in the UAE</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_Toc72780283 \h </w:instrText>
        </w:r>
        <w:r w:rsidR="00126EBC" w:rsidRPr="002C1ACB">
          <w:rPr>
            <w:noProof/>
            <w:webHidden/>
          </w:rPr>
        </w:r>
        <w:r w:rsidR="00126EBC" w:rsidRPr="002C1ACB">
          <w:rPr>
            <w:noProof/>
            <w:webHidden/>
          </w:rPr>
          <w:fldChar w:fldCharType="separate"/>
        </w:r>
        <w:r w:rsidR="00126EBC" w:rsidRPr="002C1ACB">
          <w:rPr>
            <w:noProof/>
            <w:webHidden/>
          </w:rPr>
          <w:t>27</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284" w:history="1">
        <w:r w:rsidR="00126EBC" w:rsidRPr="002C1ACB">
          <w:rPr>
            <w:rStyle w:val="Hyperlink"/>
            <w:noProof/>
            <w:color w:val="auto"/>
            <w:lang w:val="en-GB"/>
          </w:rPr>
          <w:t>2.9</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Entrepreneurial Spirit</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_Toc72780284 \h </w:instrText>
        </w:r>
        <w:r w:rsidR="00126EBC" w:rsidRPr="002C1ACB">
          <w:rPr>
            <w:noProof/>
            <w:webHidden/>
          </w:rPr>
        </w:r>
        <w:r w:rsidR="00126EBC" w:rsidRPr="002C1ACB">
          <w:rPr>
            <w:noProof/>
            <w:webHidden/>
          </w:rPr>
          <w:fldChar w:fldCharType="separate"/>
        </w:r>
        <w:r w:rsidR="00126EBC" w:rsidRPr="002C1ACB">
          <w:rPr>
            <w:noProof/>
            <w:webHidden/>
          </w:rPr>
          <w:t>27</w:t>
        </w:r>
        <w:r w:rsidR="00126EBC" w:rsidRPr="002C1ACB">
          <w:rPr>
            <w:noProof/>
            <w:webHidden/>
          </w:rPr>
          <w:fldChar w:fldCharType="end"/>
        </w:r>
      </w:hyperlink>
    </w:p>
    <w:p w:rsidR="00126EBC" w:rsidRPr="002C1ACB" w:rsidRDefault="00CB686B">
      <w:pPr>
        <w:pStyle w:val="TOC1"/>
        <w:rPr>
          <w:rFonts w:asciiTheme="minorHAnsi" w:eastAsiaTheme="minorEastAsia" w:hAnsiTheme="minorHAnsi" w:cstheme="minorBidi"/>
          <w:noProof/>
          <w:sz w:val="22"/>
          <w:szCs w:val="22"/>
        </w:rPr>
      </w:pPr>
      <w:hyperlink w:anchor="_Toc72780285" w:history="1">
        <w:r w:rsidR="00126EBC" w:rsidRPr="002C1ACB">
          <w:rPr>
            <w:rStyle w:val="Hyperlink"/>
            <w:rFonts w:asciiTheme="majorBidi" w:hAnsiTheme="majorBidi" w:cstheme="majorBidi"/>
            <w:noProof/>
            <w:color w:val="auto"/>
            <w:lang w:val="en-GB"/>
          </w:rPr>
          <w:t>CHAPTER THREE: LITERATURE REVIEW</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_Toc72780285 \h </w:instrText>
        </w:r>
        <w:r w:rsidR="00126EBC" w:rsidRPr="002C1ACB">
          <w:rPr>
            <w:noProof/>
            <w:webHidden/>
          </w:rPr>
        </w:r>
        <w:r w:rsidR="00126EBC" w:rsidRPr="002C1ACB">
          <w:rPr>
            <w:noProof/>
            <w:webHidden/>
          </w:rPr>
          <w:fldChar w:fldCharType="separate"/>
        </w:r>
        <w:r w:rsidR="00126EBC" w:rsidRPr="002C1ACB">
          <w:rPr>
            <w:noProof/>
            <w:webHidden/>
          </w:rPr>
          <w:t>31</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286" w:history="1">
        <w:r w:rsidR="00126EBC" w:rsidRPr="002C1ACB">
          <w:rPr>
            <w:rStyle w:val="Hyperlink"/>
            <w:noProof/>
            <w:color w:val="auto"/>
            <w:lang w:val="en-GB"/>
          </w:rPr>
          <w:t>3.1</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Ecological Systems Theory</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_Toc72780286 \h </w:instrText>
        </w:r>
        <w:r w:rsidR="00126EBC" w:rsidRPr="002C1ACB">
          <w:rPr>
            <w:noProof/>
            <w:webHidden/>
          </w:rPr>
        </w:r>
        <w:r w:rsidR="00126EBC" w:rsidRPr="002C1ACB">
          <w:rPr>
            <w:noProof/>
            <w:webHidden/>
          </w:rPr>
          <w:fldChar w:fldCharType="separate"/>
        </w:r>
        <w:r w:rsidR="00126EBC" w:rsidRPr="002C1ACB">
          <w:rPr>
            <w:noProof/>
            <w:webHidden/>
          </w:rPr>
          <w:t>31</w:t>
        </w:r>
        <w:r w:rsidR="00126EBC" w:rsidRPr="002C1ACB">
          <w:rPr>
            <w:noProof/>
            <w:webHidden/>
          </w:rPr>
          <w:fldChar w:fldCharType="end"/>
        </w:r>
      </w:hyperlink>
    </w:p>
    <w:p w:rsidR="00126EBC" w:rsidRPr="002C1ACB" w:rsidRDefault="00CB686B">
      <w:pPr>
        <w:pStyle w:val="TOC3"/>
        <w:tabs>
          <w:tab w:val="right" w:leader="dot" w:pos="9017"/>
        </w:tabs>
        <w:rPr>
          <w:rFonts w:asciiTheme="minorHAnsi" w:eastAsiaTheme="minorEastAsia" w:hAnsiTheme="minorHAnsi" w:cstheme="minorBidi"/>
          <w:i/>
          <w:iCs/>
          <w:noProof/>
        </w:rPr>
      </w:pPr>
      <w:hyperlink w:anchor="_Toc72780287" w:history="1">
        <w:r w:rsidR="00126EBC" w:rsidRPr="002C1ACB">
          <w:rPr>
            <w:rStyle w:val="Hyperlink"/>
            <w:rFonts w:ascii="Times New Roman" w:hAnsi="Times New Roman"/>
            <w:i/>
            <w:iCs/>
            <w:noProof/>
            <w:color w:val="auto"/>
            <w:lang w:val="en-GB"/>
          </w:rPr>
          <w:t>3.1.1 Microsystem</w:t>
        </w:r>
        <w:r w:rsidR="00126EBC" w:rsidRPr="002C1ACB">
          <w:rPr>
            <w:i/>
            <w:iCs/>
            <w:noProof/>
            <w:webHidden/>
          </w:rPr>
          <w:tab/>
        </w:r>
        <w:r w:rsidR="00126EBC" w:rsidRPr="002C1ACB">
          <w:rPr>
            <w:i/>
            <w:iCs/>
            <w:noProof/>
            <w:webHidden/>
          </w:rPr>
          <w:fldChar w:fldCharType="begin"/>
        </w:r>
        <w:r w:rsidR="00126EBC" w:rsidRPr="002C1ACB">
          <w:rPr>
            <w:i/>
            <w:iCs/>
            <w:noProof/>
            <w:webHidden/>
          </w:rPr>
          <w:instrText xml:space="preserve"> PAGEREF _Toc72780287 \h </w:instrText>
        </w:r>
        <w:r w:rsidR="00126EBC" w:rsidRPr="002C1ACB">
          <w:rPr>
            <w:i/>
            <w:iCs/>
            <w:noProof/>
            <w:webHidden/>
          </w:rPr>
        </w:r>
        <w:r w:rsidR="00126EBC" w:rsidRPr="002C1ACB">
          <w:rPr>
            <w:i/>
            <w:iCs/>
            <w:noProof/>
            <w:webHidden/>
          </w:rPr>
          <w:fldChar w:fldCharType="separate"/>
        </w:r>
        <w:r w:rsidR="00126EBC" w:rsidRPr="002C1ACB">
          <w:rPr>
            <w:i/>
            <w:iCs/>
            <w:noProof/>
            <w:webHidden/>
          </w:rPr>
          <w:t>34</w:t>
        </w:r>
        <w:r w:rsidR="00126EBC" w:rsidRPr="002C1ACB">
          <w:rPr>
            <w:i/>
            <w:iCs/>
            <w:noProof/>
            <w:webHidden/>
          </w:rPr>
          <w:fldChar w:fldCharType="end"/>
        </w:r>
      </w:hyperlink>
    </w:p>
    <w:p w:rsidR="00126EBC" w:rsidRPr="002C1ACB" w:rsidRDefault="00CB686B">
      <w:pPr>
        <w:pStyle w:val="TOC3"/>
        <w:tabs>
          <w:tab w:val="right" w:leader="dot" w:pos="9017"/>
        </w:tabs>
        <w:rPr>
          <w:rFonts w:asciiTheme="majorBidi" w:eastAsiaTheme="minorEastAsia" w:hAnsiTheme="majorBidi" w:cstheme="majorBidi"/>
          <w:i/>
          <w:iCs/>
          <w:noProof/>
        </w:rPr>
      </w:pPr>
      <w:hyperlink w:anchor="_Toc72780288" w:history="1">
        <w:r w:rsidR="00126EBC" w:rsidRPr="002C1ACB">
          <w:rPr>
            <w:rStyle w:val="Hyperlink"/>
            <w:rFonts w:asciiTheme="majorBidi" w:hAnsiTheme="majorBidi" w:cstheme="majorBidi"/>
            <w:i/>
            <w:iCs/>
            <w:noProof/>
            <w:color w:val="auto"/>
            <w:lang w:val="en-GB"/>
          </w:rPr>
          <w:t>3.1.2 Mesosystem</w:t>
        </w:r>
        <w:r w:rsidR="00126EBC" w:rsidRPr="002C1ACB">
          <w:rPr>
            <w:rFonts w:asciiTheme="majorBidi" w:hAnsiTheme="majorBidi" w:cstheme="majorBidi"/>
            <w:i/>
            <w:iCs/>
            <w:noProof/>
            <w:webHidden/>
          </w:rPr>
          <w:tab/>
        </w:r>
        <w:r w:rsidR="00126EBC" w:rsidRPr="002C1ACB">
          <w:rPr>
            <w:rFonts w:asciiTheme="majorBidi" w:hAnsiTheme="majorBidi" w:cstheme="majorBidi"/>
            <w:i/>
            <w:iCs/>
            <w:noProof/>
            <w:webHidden/>
          </w:rPr>
          <w:fldChar w:fldCharType="begin"/>
        </w:r>
        <w:r w:rsidR="00126EBC" w:rsidRPr="002C1ACB">
          <w:rPr>
            <w:rFonts w:asciiTheme="majorBidi" w:hAnsiTheme="majorBidi" w:cstheme="majorBidi"/>
            <w:i/>
            <w:iCs/>
            <w:noProof/>
            <w:webHidden/>
          </w:rPr>
          <w:instrText xml:space="preserve"> PAGEREF _Toc72780288 \h </w:instrText>
        </w:r>
        <w:r w:rsidR="00126EBC" w:rsidRPr="002C1ACB">
          <w:rPr>
            <w:rFonts w:asciiTheme="majorBidi" w:hAnsiTheme="majorBidi" w:cstheme="majorBidi"/>
            <w:i/>
            <w:iCs/>
            <w:noProof/>
            <w:webHidden/>
          </w:rPr>
        </w:r>
        <w:r w:rsidR="00126EBC" w:rsidRPr="002C1ACB">
          <w:rPr>
            <w:rFonts w:asciiTheme="majorBidi" w:hAnsiTheme="majorBidi" w:cstheme="majorBidi"/>
            <w:i/>
            <w:iCs/>
            <w:noProof/>
            <w:webHidden/>
          </w:rPr>
          <w:fldChar w:fldCharType="separate"/>
        </w:r>
        <w:r w:rsidR="00126EBC" w:rsidRPr="002C1ACB">
          <w:rPr>
            <w:rFonts w:asciiTheme="majorBidi" w:hAnsiTheme="majorBidi" w:cstheme="majorBidi"/>
            <w:i/>
            <w:iCs/>
            <w:noProof/>
            <w:webHidden/>
          </w:rPr>
          <w:t>35</w:t>
        </w:r>
        <w:r w:rsidR="00126EBC" w:rsidRPr="002C1ACB">
          <w:rPr>
            <w:rFonts w:asciiTheme="majorBidi" w:hAnsiTheme="majorBidi" w:cstheme="majorBidi"/>
            <w:i/>
            <w:iCs/>
            <w:noProof/>
            <w:webHidden/>
          </w:rPr>
          <w:fldChar w:fldCharType="end"/>
        </w:r>
      </w:hyperlink>
    </w:p>
    <w:p w:rsidR="00126EBC" w:rsidRPr="002C1ACB" w:rsidRDefault="00CB686B">
      <w:pPr>
        <w:pStyle w:val="TOC3"/>
        <w:tabs>
          <w:tab w:val="right" w:leader="dot" w:pos="9017"/>
        </w:tabs>
        <w:rPr>
          <w:rFonts w:asciiTheme="majorBidi" w:eastAsiaTheme="minorEastAsia" w:hAnsiTheme="majorBidi" w:cstheme="majorBidi"/>
          <w:i/>
          <w:iCs/>
          <w:noProof/>
        </w:rPr>
      </w:pPr>
      <w:hyperlink w:anchor="_Toc72780289" w:history="1">
        <w:r w:rsidR="00126EBC" w:rsidRPr="002C1ACB">
          <w:rPr>
            <w:rStyle w:val="Hyperlink"/>
            <w:rFonts w:asciiTheme="majorBidi" w:hAnsiTheme="majorBidi" w:cstheme="majorBidi"/>
            <w:i/>
            <w:iCs/>
            <w:noProof/>
            <w:color w:val="auto"/>
            <w:lang w:val="en-GB"/>
          </w:rPr>
          <w:t>3.1.3 Exosystem</w:t>
        </w:r>
        <w:r w:rsidR="00126EBC" w:rsidRPr="002C1ACB">
          <w:rPr>
            <w:rFonts w:asciiTheme="majorBidi" w:hAnsiTheme="majorBidi" w:cstheme="majorBidi"/>
            <w:i/>
            <w:iCs/>
            <w:noProof/>
            <w:webHidden/>
          </w:rPr>
          <w:tab/>
        </w:r>
        <w:r w:rsidR="00126EBC" w:rsidRPr="002C1ACB">
          <w:rPr>
            <w:rFonts w:asciiTheme="majorBidi" w:hAnsiTheme="majorBidi" w:cstheme="majorBidi"/>
            <w:i/>
            <w:iCs/>
            <w:noProof/>
            <w:webHidden/>
          </w:rPr>
          <w:fldChar w:fldCharType="begin"/>
        </w:r>
        <w:r w:rsidR="00126EBC" w:rsidRPr="002C1ACB">
          <w:rPr>
            <w:rFonts w:asciiTheme="majorBidi" w:hAnsiTheme="majorBidi" w:cstheme="majorBidi"/>
            <w:i/>
            <w:iCs/>
            <w:noProof/>
            <w:webHidden/>
          </w:rPr>
          <w:instrText xml:space="preserve"> PAGEREF _Toc72780289 \h </w:instrText>
        </w:r>
        <w:r w:rsidR="00126EBC" w:rsidRPr="002C1ACB">
          <w:rPr>
            <w:rFonts w:asciiTheme="majorBidi" w:hAnsiTheme="majorBidi" w:cstheme="majorBidi"/>
            <w:i/>
            <w:iCs/>
            <w:noProof/>
            <w:webHidden/>
          </w:rPr>
        </w:r>
        <w:r w:rsidR="00126EBC" w:rsidRPr="002C1ACB">
          <w:rPr>
            <w:rFonts w:asciiTheme="majorBidi" w:hAnsiTheme="majorBidi" w:cstheme="majorBidi"/>
            <w:i/>
            <w:iCs/>
            <w:noProof/>
            <w:webHidden/>
          </w:rPr>
          <w:fldChar w:fldCharType="separate"/>
        </w:r>
        <w:r w:rsidR="00126EBC" w:rsidRPr="002C1ACB">
          <w:rPr>
            <w:rFonts w:asciiTheme="majorBidi" w:hAnsiTheme="majorBidi" w:cstheme="majorBidi"/>
            <w:i/>
            <w:iCs/>
            <w:noProof/>
            <w:webHidden/>
          </w:rPr>
          <w:t>36</w:t>
        </w:r>
        <w:r w:rsidR="00126EBC" w:rsidRPr="002C1ACB">
          <w:rPr>
            <w:rFonts w:asciiTheme="majorBidi" w:hAnsiTheme="majorBidi" w:cstheme="majorBidi"/>
            <w:i/>
            <w:iCs/>
            <w:noProof/>
            <w:webHidden/>
          </w:rPr>
          <w:fldChar w:fldCharType="end"/>
        </w:r>
      </w:hyperlink>
    </w:p>
    <w:p w:rsidR="00126EBC" w:rsidRPr="002C1ACB" w:rsidRDefault="00CB686B">
      <w:pPr>
        <w:pStyle w:val="TOC3"/>
        <w:tabs>
          <w:tab w:val="right" w:leader="dot" w:pos="9017"/>
        </w:tabs>
        <w:rPr>
          <w:rFonts w:asciiTheme="majorBidi" w:eastAsiaTheme="minorEastAsia" w:hAnsiTheme="majorBidi" w:cstheme="majorBidi"/>
          <w:i/>
          <w:iCs/>
          <w:noProof/>
        </w:rPr>
      </w:pPr>
      <w:hyperlink w:anchor="_Toc72780290" w:history="1">
        <w:r w:rsidR="00126EBC" w:rsidRPr="002C1ACB">
          <w:rPr>
            <w:rStyle w:val="Hyperlink"/>
            <w:rFonts w:asciiTheme="majorBidi" w:hAnsiTheme="majorBidi" w:cstheme="majorBidi"/>
            <w:i/>
            <w:iCs/>
            <w:noProof/>
            <w:color w:val="auto"/>
            <w:lang w:val="en-GB"/>
          </w:rPr>
          <w:t>3.1.4 Macrosystem</w:t>
        </w:r>
        <w:r w:rsidR="00126EBC" w:rsidRPr="002C1ACB">
          <w:rPr>
            <w:rFonts w:asciiTheme="majorBidi" w:hAnsiTheme="majorBidi" w:cstheme="majorBidi"/>
            <w:i/>
            <w:iCs/>
            <w:noProof/>
            <w:webHidden/>
          </w:rPr>
          <w:tab/>
        </w:r>
        <w:r w:rsidR="00126EBC" w:rsidRPr="002C1ACB">
          <w:rPr>
            <w:rFonts w:asciiTheme="majorBidi" w:hAnsiTheme="majorBidi" w:cstheme="majorBidi"/>
            <w:i/>
            <w:iCs/>
            <w:noProof/>
            <w:webHidden/>
          </w:rPr>
          <w:fldChar w:fldCharType="begin"/>
        </w:r>
        <w:r w:rsidR="00126EBC" w:rsidRPr="002C1ACB">
          <w:rPr>
            <w:rFonts w:asciiTheme="majorBidi" w:hAnsiTheme="majorBidi" w:cstheme="majorBidi"/>
            <w:i/>
            <w:iCs/>
            <w:noProof/>
            <w:webHidden/>
          </w:rPr>
          <w:instrText xml:space="preserve"> PAGEREF _Toc72780290 \h </w:instrText>
        </w:r>
        <w:r w:rsidR="00126EBC" w:rsidRPr="002C1ACB">
          <w:rPr>
            <w:rFonts w:asciiTheme="majorBidi" w:hAnsiTheme="majorBidi" w:cstheme="majorBidi"/>
            <w:i/>
            <w:iCs/>
            <w:noProof/>
            <w:webHidden/>
          </w:rPr>
        </w:r>
        <w:r w:rsidR="00126EBC" w:rsidRPr="002C1ACB">
          <w:rPr>
            <w:rFonts w:asciiTheme="majorBidi" w:hAnsiTheme="majorBidi" w:cstheme="majorBidi"/>
            <w:i/>
            <w:iCs/>
            <w:noProof/>
            <w:webHidden/>
          </w:rPr>
          <w:fldChar w:fldCharType="separate"/>
        </w:r>
        <w:r w:rsidR="00126EBC" w:rsidRPr="002C1ACB">
          <w:rPr>
            <w:rFonts w:asciiTheme="majorBidi" w:hAnsiTheme="majorBidi" w:cstheme="majorBidi"/>
            <w:i/>
            <w:iCs/>
            <w:noProof/>
            <w:webHidden/>
          </w:rPr>
          <w:t>37</w:t>
        </w:r>
        <w:r w:rsidR="00126EBC" w:rsidRPr="002C1ACB">
          <w:rPr>
            <w:rFonts w:asciiTheme="majorBidi" w:hAnsiTheme="majorBidi" w:cstheme="majorBidi"/>
            <w:i/>
            <w:iCs/>
            <w:noProof/>
            <w:webHidden/>
          </w:rPr>
          <w:fldChar w:fldCharType="end"/>
        </w:r>
      </w:hyperlink>
    </w:p>
    <w:p w:rsidR="00126EBC" w:rsidRPr="002C1ACB" w:rsidRDefault="00CB686B">
      <w:pPr>
        <w:pStyle w:val="TOC3"/>
        <w:tabs>
          <w:tab w:val="right" w:leader="dot" w:pos="9017"/>
        </w:tabs>
        <w:rPr>
          <w:rFonts w:asciiTheme="majorBidi" w:eastAsiaTheme="minorEastAsia" w:hAnsiTheme="majorBidi" w:cstheme="majorBidi"/>
          <w:i/>
          <w:iCs/>
          <w:noProof/>
        </w:rPr>
      </w:pPr>
      <w:hyperlink w:anchor="_Toc72780291" w:history="1">
        <w:r w:rsidR="00126EBC" w:rsidRPr="002C1ACB">
          <w:rPr>
            <w:rStyle w:val="Hyperlink"/>
            <w:rFonts w:asciiTheme="majorBidi" w:hAnsiTheme="majorBidi" w:cstheme="majorBidi"/>
            <w:i/>
            <w:iCs/>
            <w:noProof/>
            <w:color w:val="auto"/>
            <w:lang w:val="en-GB"/>
          </w:rPr>
          <w:t>3.1.5 Chronosystem</w:t>
        </w:r>
        <w:r w:rsidR="00126EBC" w:rsidRPr="002C1ACB">
          <w:rPr>
            <w:rFonts w:asciiTheme="majorBidi" w:hAnsiTheme="majorBidi" w:cstheme="majorBidi"/>
            <w:i/>
            <w:iCs/>
            <w:noProof/>
            <w:webHidden/>
          </w:rPr>
          <w:tab/>
        </w:r>
        <w:r w:rsidR="00126EBC" w:rsidRPr="002C1ACB">
          <w:rPr>
            <w:rFonts w:asciiTheme="majorBidi" w:hAnsiTheme="majorBidi" w:cstheme="majorBidi"/>
            <w:i/>
            <w:iCs/>
            <w:noProof/>
            <w:webHidden/>
          </w:rPr>
          <w:fldChar w:fldCharType="begin"/>
        </w:r>
        <w:r w:rsidR="00126EBC" w:rsidRPr="002C1ACB">
          <w:rPr>
            <w:rFonts w:asciiTheme="majorBidi" w:hAnsiTheme="majorBidi" w:cstheme="majorBidi"/>
            <w:i/>
            <w:iCs/>
            <w:noProof/>
            <w:webHidden/>
          </w:rPr>
          <w:instrText xml:space="preserve"> PAGEREF _Toc72780291 \h </w:instrText>
        </w:r>
        <w:r w:rsidR="00126EBC" w:rsidRPr="002C1ACB">
          <w:rPr>
            <w:rFonts w:asciiTheme="majorBidi" w:hAnsiTheme="majorBidi" w:cstheme="majorBidi"/>
            <w:i/>
            <w:iCs/>
            <w:noProof/>
            <w:webHidden/>
          </w:rPr>
        </w:r>
        <w:r w:rsidR="00126EBC" w:rsidRPr="002C1ACB">
          <w:rPr>
            <w:rFonts w:asciiTheme="majorBidi" w:hAnsiTheme="majorBidi" w:cstheme="majorBidi"/>
            <w:i/>
            <w:iCs/>
            <w:noProof/>
            <w:webHidden/>
          </w:rPr>
          <w:fldChar w:fldCharType="separate"/>
        </w:r>
        <w:r w:rsidR="00126EBC" w:rsidRPr="002C1ACB">
          <w:rPr>
            <w:rFonts w:asciiTheme="majorBidi" w:hAnsiTheme="majorBidi" w:cstheme="majorBidi"/>
            <w:i/>
            <w:iCs/>
            <w:noProof/>
            <w:webHidden/>
          </w:rPr>
          <w:t>38</w:t>
        </w:r>
        <w:r w:rsidR="00126EBC" w:rsidRPr="002C1ACB">
          <w:rPr>
            <w:rFonts w:asciiTheme="majorBidi" w:hAnsiTheme="majorBidi" w:cstheme="majorBidi"/>
            <w:i/>
            <w:iCs/>
            <w:noProof/>
            <w:webHidden/>
          </w:rPr>
          <w:fldChar w:fldCharType="end"/>
        </w:r>
      </w:hyperlink>
    </w:p>
    <w:p w:rsidR="00126EBC" w:rsidRPr="002C1ACB" w:rsidRDefault="00CB686B">
      <w:pPr>
        <w:pStyle w:val="TOC3"/>
        <w:tabs>
          <w:tab w:val="right" w:leader="dot" w:pos="9017"/>
        </w:tabs>
        <w:rPr>
          <w:rFonts w:asciiTheme="minorHAnsi" w:eastAsiaTheme="minorEastAsia" w:hAnsiTheme="minorHAnsi" w:cstheme="minorBidi"/>
          <w:noProof/>
        </w:rPr>
      </w:pPr>
      <w:hyperlink w:anchor="_Toc72780292" w:history="1">
        <w:r w:rsidR="00126EBC" w:rsidRPr="002C1ACB">
          <w:rPr>
            <w:rStyle w:val="Hyperlink"/>
            <w:rFonts w:asciiTheme="majorBidi" w:hAnsiTheme="majorBidi" w:cstheme="majorBidi"/>
            <w:i/>
            <w:iCs/>
            <w:noProof/>
            <w:color w:val="auto"/>
            <w:lang w:val="en-GB"/>
          </w:rPr>
          <w:t>3.1.6 Application of the Theory to this Study</w:t>
        </w:r>
        <w:r w:rsidR="00126EBC" w:rsidRPr="002C1ACB">
          <w:rPr>
            <w:rFonts w:asciiTheme="majorBidi" w:hAnsiTheme="majorBidi" w:cstheme="majorBidi"/>
            <w:i/>
            <w:iCs/>
            <w:noProof/>
            <w:webHidden/>
          </w:rPr>
          <w:tab/>
        </w:r>
        <w:r w:rsidR="00126EBC" w:rsidRPr="002C1ACB">
          <w:rPr>
            <w:rFonts w:asciiTheme="majorBidi" w:hAnsiTheme="majorBidi" w:cstheme="majorBidi"/>
            <w:i/>
            <w:iCs/>
            <w:noProof/>
            <w:webHidden/>
          </w:rPr>
          <w:fldChar w:fldCharType="begin"/>
        </w:r>
        <w:r w:rsidR="00126EBC" w:rsidRPr="002C1ACB">
          <w:rPr>
            <w:rFonts w:asciiTheme="majorBidi" w:hAnsiTheme="majorBidi" w:cstheme="majorBidi"/>
            <w:i/>
            <w:iCs/>
            <w:noProof/>
            <w:webHidden/>
          </w:rPr>
          <w:instrText xml:space="preserve"> PAGEREF _Toc72780292 \h </w:instrText>
        </w:r>
        <w:r w:rsidR="00126EBC" w:rsidRPr="002C1ACB">
          <w:rPr>
            <w:rFonts w:asciiTheme="majorBidi" w:hAnsiTheme="majorBidi" w:cstheme="majorBidi"/>
            <w:i/>
            <w:iCs/>
            <w:noProof/>
            <w:webHidden/>
          </w:rPr>
        </w:r>
        <w:r w:rsidR="00126EBC" w:rsidRPr="002C1ACB">
          <w:rPr>
            <w:rFonts w:asciiTheme="majorBidi" w:hAnsiTheme="majorBidi" w:cstheme="majorBidi"/>
            <w:i/>
            <w:iCs/>
            <w:noProof/>
            <w:webHidden/>
          </w:rPr>
          <w:fldChar w:fldCharType="separate"/>
        </w:r>
        <w:r w:rsidR="00126EBC" w:rsidRPr="002C1ACB">
          <w:rPr>
            <w:rFonts w:asciiTheme="majorBidi" w:hAnsiTheme="majorBidi" w:cstheme="majorBidi"/>
            <w:i/>
            <w:iCs/>
            <w:noProof/>
            <w:webHidden/>
          </w:rPr>
          <w:t>40</w:t>
        </w:r>
        <w:r w:rsidR="00126EBC" w:rsidRPr="002C1ACB">
          <w:rPr>
            <w:rFonts w:asciiTheme="majorBidi" w:hAnsiTheme="majorBidi" w:cstheme="majorBidi"/>
            <w:i/>
            <w:iCs/>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293" w:history="1">
        <w:r w:rsidR="00126EBC" w:rsidRPr="002C1ACB">
          <w:rPr>
            <w:rStyle w:val="Hyperlink"/>
            <w:noProof/>
            <w:color w:val="auto"/>
            <w:lang w:val="en-GB"/>
          </w:rPr>
          <w:t>3.2</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Generation Y Individuals in the GCC Countries</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_Toc72780293 \h </w:instrText>
        </w:r>
        <w:r w:rsidR="00126EBC" w:rsidRPr="002C1ACB">
          <w:rPr>
            <w:noProof/>
            <w:webHidden/>
          </w:rPr>
        </w:r>
        <w:r w:rsidR="00126EBC" w:rsidRPr="002C1ACB">
          <w:rPr>
            <w:noProof/>
            <w:webHidden/>
          </w:rPr>
          <w:fldChar w:fldCharType="separate"/>
        </w:r>
        <w:r w:rsidR="00126EBC" w:rsidRPr="002C1ACB">
          <w:rPr>
            <w:noProof/>
            <w:webHidden/>
          </w:rPr>
          <w:t>42</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294" w:history="1">
        <w:r w:rsidR="00126EBC" w:rsidRPr="002C1ACB">
          <w:rPr>
            <w:rStyle w:val="Hyperlink"/>
            <w:noProof/>
            <w:color w:val="auto"/>
            <w:lang w:val="en-GB"/>
          </w:rPr>
          <w:t>3.3</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Generational Comparisons in the GCC</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_Toc72780294 \h </w:instrText>
        </w:r>
        <w:r w:rsidR="00126EBC" w:rsidRPr="002C1ACB">
          <w:rPr>
            <w:noProof/>
            <w:webHidden/>
          </w:rPr>
        </w:r>
        <w:r w:rsidR="00126EBC" w:rsidRPr="002C1ACB">
          <w:rPr>
            <w:noProof/>
            <w:webHidden/>
          </w:rPr>
          <w:fldChar w:fldCharType="separate"/>
        </w:r>
        <w:r w:rsidR="00126EBC" w:rsidRPr="002C1ACB">
          <w:rPr>
            <w:noProof/>
            <w:webHidden/>
          </w:rPr>
          <w:t>44</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295" w:history="1">
        <w:r w:rsidR="00126EBC" w:rsidRPr="002C1ACB">
          <w:rPr>
            <w:rStyle w:val="Hyperlink"/>
            <w:noProof/>
            <w:color w:val="auto"/>
            <w:lang w:val="en-GB"/>
          </w:rPr>
          <w:t>3.4</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Characteristics of Generation Y in GCC</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_Toc72780295 \h </w:instrText>
        </w:r>
        <w:r w:rsidR="00126EBC" w:rsidRPr="002C1ACB">
          <w:rPr>
            <w:noProof/>
            <w:webHidden/>
          </w:rPr>
        </w:r>
        <w:r w:rsidR="00126EBC" w:rsidRPr="002C1ACB">
          <w:rPr>
            <w:noProof/>
            <w:webHidden/>
          </w:rPr>
          <w:fldChar w:fldCharType="separate"/>
        </w:r>
        <w:r w:rsidR="00126EBC" w:rsidRPr="002C1ACB">
          <w:rPr>
            <w:noProof/>
            <w:webHidden/>
          </w:rPr>
          <w:t>44</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296" w:history="1">
        <w:r w:rsidR="00126EBC" w:rsidRPr="002C1ACB">
          <w:rPr>
            <w:rStyle w:val="Hyperlink"/>
            <w:noProof/>
            <w:color w:val="auto"/>
            <w:lang w:val="en-GB"/>
          </w:rPr>
          <w:t>3.5</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Generation Y Career Growth and Development in GCC</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_Toc72780296 \h </w:instrText>
        </w:r>
        <w:r w:rsidR="00126EBC" w:rsidRPr="002C1ACB">
          <w:rPr>
            <w:noProof/>
            <w:webHidden/>
          </w:rPr>
        </w:r>
        <w:r w:rsidR="00126EBC" w:rsidRPr="002C1ACB">
          <w:rPr>
            <w:noProof/>
            <w:webHidden/>
          </w:rPr>
          <w:fldChar w:fldCharType="separate"/>
        </w:r>
        <w:r w:rsidR="00126EBC" w:rsidRPr="002C1ACB">
          <w:rPr>
            <w:noProof/>
            <w:webHidden/>
          </w:rPr>
          <w:t>46</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297" w:history="1">
        <w:r w:rsidR="00126EBC" w:rsidRPr="002C1ACB">
          <w:rPr>
            <w:rStyle w:val="Hyperlink"/>
            <w:noProof/>
            <w:color w:val="auto"/>
            <w:lang w:val="en-GB"/>
          </w:rPr>
          <w:t>3.6</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Generation Y Participation in the UAE Workforce</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_Toc72780297 \h </w:instrText>
        </w:r>
        <w:r w:rsidR="00126EBC" w:rsidRPr="002C1ACB">
          <w:rPr>
            <w:noProof/>
            <w:webHidden/>
          </w:rPr>
        </w:r>
        <w:r w:rsidR="00126EBC" w:rsidRPr="002C1ACB">
          <w:rPr>
            <w:noProof/>
            <w:webHidden/>
          </w:rPr>
          <w:fldChar w:fldCharType="separate"/>
        </w:r>
        <w:r w:rsidR="00126EBC" w:rsidRPr="002C1ACB">
          <w:rPr>
            <w:noProof/>
            <w:webHidden/>
          </w:rPr>
          <w:t>48</w:t>
        </w:r>
        <w:r w:rsidR="00126EBC" w:rsidRPr="002C1ACB">
          <w:rPr>
            <w:noProof/>
            <w:webHidden/>
          </w:rPr>
          <w:fldChar w:fldCharType="end"/>
        </w:r>
      </w:hyperlink>
    </w:p>
    <w:p w:rsidR="00126EBC" w:rsidRPr="002C1ACB" w:rsidRDefault="00126EBC">
      <w:pPr>
        <w:pStyle w:val="TOC2"/>
        <w:rPr>
          <w:rFonts w:asciiTheme="minorHAnsi" w:eastAsiaTheme="minorEastAsia" w:hAnsiTheme="minorHAnsi" w:cstheme="minorBidi"/>
          <w:color w:val="auto"/>
          <w:sz w:val="22"/>
          <w:szCs w:val="22"/>
          <w:lang w:val="en-US"/>
        </w:rPr>
      </w:pPr>
      <w:r w:rsidRPr="002C1ACB">
        <w:rPr>
          <w:rStyle w:val="Hyperlink"/>
          <w:color w:val="auto"/>
          <w:u w:val="none"/>
        </w:rPr>
        <w:t xml:space="preserve">  </w:t>
      </w:r>
      <w:hyperlink w:anchor="_Toc72780298" w:history="1">
        <w:r w:rsidRPr="002C1ACB">
          <w:rPr>
            <w:rStyle w:val="Hyperlink"/>
            <w:color w:val="auto"/>
          </w:rPr>
          <w:t>3.7</w:t>
        </w:r>
        <w:r w:rsidRPr="002C1ACB">
          <w:rPr>
            <w:rFonts w:asciiTheme="minorHAnsi" w:eastAsiaTheme="minorEastAsia" w:hAnsiTheme="minorHAnsi" w:cstheme="minorBidi"/>
            <w:color w:val="auto"/>
            <w:sz w:val="22"/>
            <w:szCs w:val="22"/>
            <w:lang w:val="en-US"/>
          </w:rPr>
          <w:tab/>
        </w:r>
        <w:r w:rsidRPr="002C1ACB">
          <w:rPr>
            <w:rStyle w:val="Hyperlink"/>
            <w:color w:val="auto"/>
          </w:rPr>
          <w:t>Organisational Commitment</w:t>
        </w:r>
        <w:r w:rsidRPr="002C1ACB">
          <w:rPr>
            <w:webHidden/>
            <w:color w:val="auto"/>
          </w:rPr>
          <w:tab/>
        </w:r>
        <w:r w:rsidRPr="002C1ACB">
          <w:rPr>
            <w:webHidden/>
            <w:color w:val="auto"/>
          </w:rPr>
          <w:fldChar w:fldCharType="begin"/>
        </w:r>
        <w:r w:rsidRPr="002C1ACB">
          <w:rPr>
            <w:webHidden/>
            <w:color w:val="auto"/>
          </w:rPr>
          <w:instrText xml:space="preserve"> PAGEREF _Toc72780298 \h </w:instrText>
        </w:r>
        <w:r w:rsidRPr="002C1ACB">
          <w:rPr>
            <w:webHidden/>
            <w:color w:val="auto"/>
          </w:rPr>
        </w:r>
        <w:r w:rsidRPr="002C1ACB">
          <w:rPr>
            <w:webHidden/>
            <w:color w:val="auto"/>
          </w:rPr>
          <w:fldChar w:fldCharType="separate"/>
        </w:r>
        <w:r w:rsidRPr="002C1ACB">
          <w:rPr>
            <w:webHidden/>
            <w:color w:val="auto"/>
          </w:rPr>
          <w:t>49</w:t>
        </w:r>
        <w:r w:rsidRPr="002C1ACB">
          <w:rPr>
            <w:webHidden/>
            <w:color w:val="auto"/>
          </w:rPr>
          <w:fldChar w:fldCharType="end"/>
        </w:r>
      </w:hyperlink>
    </w:p>
    <w:p w:rsidR="00126EBC" w:rsidRPr="002C1ACB" w:rsidRDefault="00CB686B">
      <w:pPr>
        <w:pStyle w:val="TOC1"/>
        <w:rPr>
          <w:rFonts w:asciiTheme="minorHAnsi" w:eastAsiaTheme="minorEastAsia" w:hAnsiTheme="minorHAnsi" w:cstheme="minorBidi"/>
          <w:noProof/>
          <w:sz w:val="22"/>
          <w:szCs w:val="22"/>
        </w:rPr>
      </w:pPr>
      <w:hyperlink w:anchor="_Toc72780299" w:history="1">
        <w:r w:rsidR="00126EBC" w:rsidRPr="002C1ACB">
          <w:rPr>
            <w:rStyle w:val="Hyperlink"/>
            <w:noProof/>
            <w:color w:val="auto"/>
            <w:lang w:val="en-GB"/>
          </w:rPr>
          <w:t>3.8 Organisational commitment as a Challenge in the UAE</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_Toc72780299 \h </w:instrText>
        </w:r>
        <w:r w:rsidR="00126EBC" w:rsidRPr="002C1ACB">
          <w:rPr>
            <w:noProof/>
            <w:webHidden/>
          </w:rPr>
        </w:r>
        <w:r w:rsidR="00126EBC" w:rsidRPr="002C1ACB">
          <w:rPr>
            <w:noProof/>
            <w:webHidden/>
          </w:rPr>
          <w:fldChar w:fldCharType="separate"/>
        </w:r>
        <w:r w:rsidR="00126EBC" w:rsidRPr="002C1ACB">
          <w:rPr>
            <w:noProof/>
            <w:webHidden/>
          </w:rPr>
          <w:t>55</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300" w:history="1">
        <w:r w:rsidR="00126EBC" w:rsidRPr="002C1ACB">
          <w:rPr>
            <w:rStyle w:val="Hyperlink"/>
            <w:noProof/>
            <w:color w:val="auto"/>
            <w:lang w:val="en-GB"/>
          </w:rPr>
          <w:t>3.9</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Non-Work-Related Factors</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_Toc72780300 \h </w:instrText>
        </w:r>
        <w:r w:rsidR="00126EBC" w:rsidRPr="002C1ACB">
          <w:rPr>
            <w:noProof/>
            <w:webHidden/>
          </w:rPr>
        </w:r>
        <w:r w:rsidR="00126EBC" w:rsidRPr="002C1ACB">
          <w:rPr>
            <w:noProof/>
            <w:webHidden/>
          </w:rPr>
          <w:fldChar w:fldCharType="separate"/>
        </w:r>
        <w:r w:rsidR="00126EBC" w:rsidRPr="002C1ACB">
          <w:rPr>
            <w:noProof/>
            <w:webHidden/>
          </w:rPr>
          <w:t>57</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301" w:history="1">
        <w:r w:rsidR="00126EBC" w:rsidRPr="002C1ACB">
          <w:rPr>
            <w:rStyle w:val="Hyperlink"/>
            <w:noProof/>
            <w:color w:val="auto"/>
            <w:lang w:val="en-GB"/>
          </w:rPr>
          <w:t>3.10</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Family Influence</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_Toc72780301 \h </w:instrText>
        </w:r>
        <w:r w:rsidR="00126EBC" w:rsidRPr="002C1ACB">
          <w:rPr>
            <w:noProof/>
            <w:webHidden/>
          </w:rPr>
        </w:r>
        <w:r w:rsidR="00126EBC" w:rsidRPr="002C1ACB">
          <w:rPr>
            <w:noProof/>
            <w:webHidden/>
          </w:rPr>
          <w:fldChar w:fldCharType="separate"/>
        </w:r>
        <w:r w:rsidR="00126EBC" w:rsidRPr="002C1ACB">
          <w:rPr>
            <w:noProof/>
            <w:webHidden/>
          </w:rPr>
          <w:t>57</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302" w:history="1">
        <w:r w:rsidR="00126EBC" w:rsidRPr="002C1ACB">
          <w:rPr>
            <w:rStyle w:val="Hyperlink"/>
            <w:noProof/>
            <w:color w:val="auto"/>
            <w:lang w:val="en-GB"/>
          </w:rPr>
          <w:t>3.11</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Religiosity</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_Toc72780302 \h </w:instrText>
        </w:r>
        <w:r w:rsidR="00126EBC" w:rsidRPr="002C1ACB">
          <w:rPr>
            <w:noProof/>
            <w:webHidden/>
          </w:rPr>
        </w:r>
        <w:r w:rsidR="00126EBC" w:rsidRPr="002C1ACB">
          <w:rPr>
            <w:noProof/>
            <w:webHidden/>
          </w:rPr>
          <w:fldChar w:fldCharType="separate"/>
        </w:r>
        <w:r w:rsidR="00126EBC" w:rsidRPr="002C1ACB">
          <w:rPr>
            <w:noProof/>
            <w:webHidden/>
          </w:rPr>
          <w:t>58</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303" w:history="1">
        <w:r w:rsidR="00126EBC" w:rsidRPr="002C1ACB">
          <w:rPr>
            <w:rStyle w:val="Hyperlink"/>
            <w:noProof/>
            <w:color w:val="auto"/>
            <w:lang w:val="en-GB"/>
          </w:rPr>
          <w:t>3.12</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Neighbourhood Influence</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_Toc72780303 \h </w:instrText>
        </w:r>
        <w:r w:rsidR="00126EBC" w:rsidRPr="002C1ACB">
          <w:rPr>
            <w:noProof/>
            <w:webHidden/>
          </w:rPr>
        </w:r>
        <w:r w:rsidR="00126EBC" w:rsidRPr="002C1ACB">
          <w:rPr>
            <w:noProof/>
            <w:webHidden/>
          </w:rPr>
          <w:fldChar w:fldCharType="separate"/>
        </w:r>
        <w:r w:rsidR="00126EBC" w:rsidRPr="002C1ACB">
          <w:rPr>
            <w:noProof/>
            <w:webHidden/>
          </w:rPr>
          <w:t>59</w:t>
        </w:r>
        <w:r w:rsidR="00126EBC" w:rsidRPr="002C1ACB">
          <w:rPr>
            <w:noProof/>
            <w:webHidden/>
          </w:rPr>
          <w:fldChar w:fldCharType="end"/>
        </w:r>
      </w:hyperlink>
    </w:p>
    <w:p w:rsidR="00126EBC" w:rsidRPr="002C1ACB" w:rsidRDefault="00CB686B">
      <w:pPr>
        <w:pStyle w:val="TOC1"/>
        <w:rPr>
          <w:rFonts w:asciiTheme="minorHAnsi" w:eastAsiaTheme="minorEastAsia" w:hAnsiTheme="minorHAnsi" w:cstheme="minorBidi"/>
          <w:noProof/>
          <w:sz w:val="22"/>
          <w:szCs w:val="22"/>
        </w:rPr>
      </w:pPr>
      <w:hyperlink w:anchor="_Toc72780304" w:history="1">
        <w:r w:rsidR="00126EBC" w:rsidRPr="002C1ACB">
          <w:rPr>
            <w:rStyle w:val="Hyperlink"/>
            <w:noProof/>
            <w:color w:val="auto"/>
            <w:lang w:val="en-GB"/>
          </w:rPr>
          <w:t>3.13 Three-Component Model of Commitment</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_Toc72780304 \h </w:instrText>
        </w:r>
        <w:r w:rsidR="00126EBC" w:rsidRPr="002C1ACB">
          <w:rPr>
            <w:noProof/>
            <w:webHidden/>
          </w:rPr>
        </w:r>
        <w:r w:rsidR="00126EBC" w:rsidRPr="002C1ACB">
          <w:rPr>
            <w:noProof/>
            <w:webHidden/>
          </w:rPr>
          <w:fldChar w:fldCharType="separate"/>
        </w:r>
        <w:r w:rsidR="00126EBC" w:rsidRPr="002C1ACB">
          <w:rPr>
            <w:noProof/>
            <w:webHidden/>
          </w:rPr>
          <w:t>62</w:t>
        </w:r>
        <w:r w:rsidR="00126EBC" w:rsidRPr="002C1ACB">
          <w:rPr>
            <w:noProof/>
            <w:webHidden/>
          </w:rPr>
          <w:fldChar w:fldCharType="end"/>
        </w:r>
      </w:hyperlink>
    </w:p>
    <w:p w:rsidR="00126EBC" w:rsidRPr="002C1ACB" w:rsidRDefault="00CB686B">
      <w:pPr>
        <w:pStyle w:val="TOC1"/>
        <w:rPr>
          <w:rFonts w:asciiTheme="minorHAnsi" w:eastAsiaTheme="minorEastAsia" w:hAnsiTheme="minorHAnsi" w:cstheme="minorBidi"/>
          <w:noProof/>
          <w:sz w:val="22"/>
          <w:szCs w:val="22"/>
        </w:rPr>
      </w:pPr>
      <w:hyperlink w:anchor="_Toc72780305" w:history="1">
        <w:r w:rsidR="00126EBC" w:rsidRPr="002C1ACB">
          <w:rPr>
            <w:rStyle w:val="Hyperlink"/>
            <w:noProof/>
            <w:color w:val="auto"/>
            <w:lang w:val="en-GB"/>
          </w:rPr>
          <w:t>CHAPTER FOUR: CONCEPTUAL FRAMEWORK</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_Toc72780305 \h </w:instrText>
        </w:r>
        <w:r w:rsidR="00126EBC" w:rsidRPr="002C1ACB">
          <w:rPr>
            <w:noProof/>
            <w:webHidden/>
          </w:rPr>
        </w:r>
        <w:r w:rsidR="00126EBC" w:rsidRPr="002C1ACB">
          <w:rPr>
            <w:noProof/>
            <w:webHidden/>
          </w:rPr>
          <w:fldChar w:fldCharType="separate"/>
        </w:r>
        <w:r w:rsidR="00126EBC" w:rsidRPr="002C1ACB">
          <w:rPr>
            <w:noProof/>
            <w:webHidden/>
          </w:rPr>
          <w:t>66</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306" w:history="1">
        <w:r w:rsidR="00126EBC" w:rsidRPr="002C1ACB">
          <w:rPr>
            <w:rStyle w:val="Hyperlink"/>
            <w:noProof/>
            <w:color w:val="auto"/>
            <w:lang w:val="en-GB"/>
          </w:rPr>
          <w:t>4.1</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Family Influence and Organisational commitment</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_Toc72780306 \h </w:instrText>
        </w:r>
        <w:r w:rsidR="00126EBC" w:rsidRPr="002C1ACB">
          <w:rPr>
            <w:noProof/>
            <w:webHidden/>
          </w:rPr>
        </w:r>
        <w:r w:rsidR="00126EBC" w:rsidRPr="002C1ACB">
          <w:rPr>
            <w:noProof/>
            <w:webHidden/>
          </w:rPr>
          <w:fldChar w:fldCharType="separate"/>
        </w:r>
        <w:r w:rsidR="00126EBC" w:rsidRPr="002C1ACB">
          <w:rPr>
            <w:noProof/>
            <w:webHidden/>
          </w:rPr>
          <w:t>66</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307" w:history="1">
        <w:r w:rsidR="00126EBC" w:rsidRPr="002C1ACB">
          <w:rPr>
            <w:rStyle w:val="Hyperlink"/>
            <w:noProof/>
            <w:color w:val="auto"/>
            <w:lang w:val="en-GB"/>
          </w:rPr>
          <w:t>4.2</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Religiosity and Organisational commitment</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_Toc72780307 \h </w:instrText>
        </w:r>
        <w:r w:rsidR="00126EBC" w:rsidRPr="002C1ACB">
          <w:rPr>
            <w:noProof/>
            <w:webHidden/>
          </w:rPr>
        </w:r>
        <w:r w:rsidR="00126EBC" w:rsidRPr="002C1ACB">
          <w:rPr>
            <w:noProof/>
            <w:webHidden/>
          </w:rPr>
          <w:fldChar w:fldCharType="separate"/>
        </w:r>
        <w:r w:rsidR="00126EBC" w:rsidRPr="002C1ACB">
          <w:rPr>
            <w:noProof/>
            <w:webHidden/>
          </w:rPr>
          <w:t>68</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308" w:history="1">
        <w:r w:rsidR="00126EBC" w:rsidRPr="002C1ACB">
          <w:rPr>
            <w:rStyle w:val="Hyperlink"/>
            <w:noProof/>
            <w:color w:val="auto"/>
            <w:lang w:val="en-GB"/>
          </w:rPr>
          <w:t>4.3</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Neighbourhood Influence and Organisational commitment</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_Toc72780308 \h </w:instrText>
        </w:r>
        <w:r w:rsidR="00126EBC" w:rsidRPr="002C1ACB">
          <w:rPr>
            <w:noProof/>
            <w:webHidden/>
          </w:rPr>
        </w:r>
        <w:r w:rsidR="00126EBC" w:rsidRPr="002C1ACB">
          <w:rPr>
            <w:noProof/>
            <w:webHidden/>
          </w:rPr>
          <w:fldChar w:fldCharType="separate"/>
        </w:r>
        <w:r w:rsidR="00126EBC" w:rsidRPr="002C1ACB">
          <w:rPr>
            <w:noProof/>
            <w:webHidden/>
          </w:rPr>
          <w:t>69</w:t>
        </w:r>
        <w:r w:rsidR="00126EBC" w:rsidRPr="002C1ACB">
          <w:rPr>
            <w:noProof/>
            <w:webHidden/>
          </w:rPr>
          <w:fldChar w:fldCharType="end"/>
        </w:r>
      </w:hyperlink>
    </w:p>
    <w:p w:rsidR="00126EBC" w:rsidRPr="002C1ACB" w:rsidRDefault="00126EBC">
      <w:pPr>
        <w:pStyle w:val="TOC2"/>
        <w:rPr>
          <w:rFonts w:asciiTheme="minorHAnsi" w:eastAsiaTheme="minorEastAsia" w:hAnsiTheme="minorHAnsi" w:cstheme="minorBidi"/>
          <w:color w:val="auto"/>
          <w:sz w:val="22"/>
          <w:szCs w:val="22"/>
          <w:lang w:val="en-US"/>
        </w:rPr>
      </w:pPr>
      <w:r w:rsidRPr="002C1ACB">
        <w:rPr>
          <w:rStyle w:val="Hyperlink"/>
          <w:color w:val="auto"/>
          <w:u w:val="none"/>
        </w:rPr>
        <w:t xml:space="preserve">  </w:t>
      </w:r>
      <w:hyperlink w:anchor="_Toc72780309" w:history="1">
        <w:r w:rsidRPr="002C1ACB">
          <w:rPr>
            <w:rStyle w:val="Hyperlink"/>
            <w:color w:val="auto"/>
          </w:rPr>
          <w:t>4.4 Components of Organisational commitment in the Conceptual Framework</w:t>
        </w:r>
        <w:r w:rsidRPr="002C1ACB">
          <w:rPr>
            <w:webHidden/>
            <w:color w:val="auto"/>
          </w:rPr>
          <w:tab/>
        </w:r>
        <w:r w:rsidRPr="002C1ACB">
          <w:rPr>
            <w:webHidden/>
            <w:color w:val="auto"/>
          </w:rPr>
          <w:fldChar w:fldCharType="begin"/>
        </w:r>
        <w:r w:rsidRPr="002C1ACB">
          <w:rPr>
            <w:webHidden/>
            <w:color w:val="auto"/>
          </w:rPr>
          <w:instrText xml:space="preserve"> PAGEREF _Toc72780309 \h </w:instrText>
        </w:r>
        <w:r w:rsidRPr="002C1ACB">
          <w:rPr>
            <w:webHidden/>
            <w:color w:val="auto"/>
          </w:rPr>
        </w:r>
        <w:r w:rsidRPr="002C1ACB">
          <w:rPr>
            <w:webHidden/>
            <w:color w:val="auto"/>
          </w:rPr>
          <w:fldChar w:fldCharType="separate"/>
        </w:r>
        <w:r w:rsidRPr="002C1ACB">
          <w:rPr>
            <w:webHidden/>
            <w:color w:val="auto"/>
          </w:rPr>
          <w:t>72</w:t>
        </w:r>
        <w:r w:rsidRPr="002C1ACB">
          <w:rPr>
            <w:webHidden/>
            <w:color w:val="auto"/>
          </w:rPr>
          <w:fldChar w:fldCharType="end"/>
        </w:r>
      </w:hyperlink>
    </w:p>
    <w:p w:rsidR="00126EBC" w:rsidRPr="002C1ACB" w:rsidRDefault="00CB686B">
      <w:pPr>
        <w:pStyle w:val="TOC3"/>
        <w:tabs>
          <w:tab w:val="right" w:leader="dot" w:pos="9017"/>
        </w:tabs>
        <w:rPr>
          <w:rFonts w:asciiTheme="majorBidi" w:eastAsiaTheme="minorEastAsia" w:hAnsiTheme="majorBidi" w:cstheme="majorBidi"/>
          <w:noProof/>
        </w:rPr>
      </w:pPr>
      <w:hyperlink w:anchor="_Toc72780310" w:history="1">
        <w:r w:rsidR="00126EBC" w:rsidRPr="002C1ACB">
          <w:rPr>
            <w:rStyle w:val="Hyperlink"/>
            <w:rFonts w:asciiTheme="majorBidi" w:hAnsiTheme="majorBidi" w:cstheme="majorBidi"/>
            <w:i/>
            <w:iCs/>
            <w:noProof/>
            <w:color w:val="auto"/>
            <w:lang w:val="en-GB"/>
          </w:rPr>
          <w:t>4.4.1 Affective Organisational commitment</w:t>
        </w:r>
        <w:r w:rsidR="00126EBC" w:rsidRPr="002C1ACB">
          <w:rPr>
            <w:rFonts w:asciiTheme="majorBidi" w:hAnsiTheme="majorBidi" w:cstheme="majorBidi"/>
            <w:noProof/>
            <w:webHidden/>
          </w:rPr>
          <w:tab/>
        </w:r>
        <w:r w:rsidR="00126EBC" w:rsidRPr="002C1ACB">
          <w:rPr>
            <w:rFonts w:asciiTheme="majorBidi" w:hAnsiTheme="majorBidi" w:cstheme="majorBidi"/>
            <w:noProof/>
            <w:webHidden/>
          </w:rPr>
          <w:fldChar w:fldCharType="begin"/>
        </w:r>
        <w:r w:rsidR="00126EBC" w:rsidRPr="002C1ACB">
          <w:rPr>
            <w:rFonts w:asciiTheme="majorBidi" w:hAnsiTheme="majorBidi" w:cstheme="majorBidi"/>
            <w:noProof/>
            <w:webHidden/>
          </w:rPr>
          <w:instrText xml:space="preserve"> PAGEREF _Toc72780310 \h </w:instrText>
        </w:r>
        <w:r w:rsidR="00126EBC" w:rsidRPr="002C1ACB">
          <w:rPr>
            <w:rFonts w:asciiTheme="majorBidi" w:hAnsiTheme="majorBidi" w:cstheme="majorBidi"/>
            <w:noProof/>
            <w:webHidden/>
          </w:rPr>
        </w:r>
        <w:r w:rsidR="00126EBC" w:rsidRPr="002C1ACB">
          <w:rPr>
            <w:rFonts w:asciiTheme="majorBidi" w:hAnsiTheme="majorBidi" w:cstheme="majorBidi"/>
            <w:noProof/>
            <w:webHidden/>
          </w:rPr>
          <w:fldChar w:fldCharType="separate"/>
        </w:r>
        <w:r w:rsidR="00126EBC" w:rsidRPr="002C1ACB">
          <w:rPr>
            <w:rFonts w:asciiTheme="majorBidi" w:hAnsiTheme="majorBidi" w:cstheme="majorBidi"/>
            <w:noProof/>
            <w:webHidden/>
          </w:rPr>
          <w:t>72</w:t>
        </w:r>
        <w:r w:rsidR="00126EBC" w:rsidRPr="002C1ACB">
          <w:rPr>
            <w:rFonts w:asciiTheme="majorBidi" w:hAnsiTheme="majorBidi" w:cstheme="majorBidi"/>
            <w:noProof/>
            <w:webHidden/>
          </w:rPr>
          <w:fldChar w:fldCharType="end"/>
        </w:r>
      </w:hyperlink>
    </w:p>
    <w:p w:rsidR="00126EBC" w:rsidRPr="002C1ACB" w:rsidRDefault="00CB686B">
      <w:pPr>
        <w:pStyle w:val="TOC3"/>
        <w:tabs>
          <w:tab w:val="right" w:leader="dot" w:pos="9017"/>
        </w:tabs>
        <w:rPr>
          <w:rFonts w:asciiTheme="majorBidi" w:eastAsiaTheme="minorEastAsia" w:hAnsiTheme="majorBidi" w:cstheme="majorBidi"/>
          <w:noProof/>
        </w:rPr>
      </w:pPr>
      <w:hyperlink w:anchor="_Toc72780311" w:history="1">
        <w:r w:rsidR="00126EBC" w:rsidRPr="002C1ACB">
          <w:rPr>
            <w:rStyle w:val="Hyperlink"/>
            <w:rFonts w:asciiTheme="majorBidi" w:hAnsiTheme="majorBidi" w:cstheme="majorBidi"/>
            <w:i/>
            <w:iCs/>
            <w:noProof/>
            <w:color w:val="auto"/>
            <w:lang w:val="en-GB"/>
          </w:rPr>
          <w:t>4.4.2 Continuance Commitment</w:t>
        </w:r>
        <w:r w:rsidR="00126EBC" w:rsidRPr="002C1ACB">
          <w:rPr>
            <w:rFonts w:asciiTheme="majorBidi" w:hAnsiTheme="majorBidi" w:cstheme="majorBidi"/>
            <w:noProof/>
            <w:webHidden/>
          </w:rPr>
          <w:tab/>
        </w:r>
        <w:r w:rsidR="00126EBC" w:rsidRPr="002C1ACB">
          <w:rPr>
            <w:rFonts w:asciiTheme="majorBidi" w:hAnsiTheme="majorBidi" w:cstheme="majorBidi"/>
            <w:noProof/>
            <w:webHidden/>
          </w:rPr>
          <w:fldChar w:fldCharType="begin"/>
        </w:r>
        <w:r w:rsidR="00126EBC" w:rsidRPr="002C1ACB">
          <w:rPr>
            <w:rFonts w:asciiTheme="majorBidi" w:hAnsiTheme="majorBidi" w:cstheme="majorBidi"/>
            <w:noProof/>
            <w:webHidden/>
          </w:rPr>
          <w:instrText xml:space="preserve"> PAGEREF _Toc72780311 \h </w:instrText>
        </w:r>
        <w:r w:rsidR="00126EBC" w:rsidRPr="002C1ACB">
          <w:rPr>
            <w:rFonts w:asciiTheme="majorBidi" w:hAnsiTheme="majorBidi" w:cstheme="majorBidi"/>
            <w:noProof/>
            <w:webHidden/>
          </w:rPr>
        </w:r>
        <w:r w:rsidR="00126EBC" w:rsidRPr="002C1ACB">
          <w:rPr>
            <w:rFonts w:asciiTheme="majorBidi" w:hAnsiTheme="majorBidi" w:cstheme="majorBidi"/>
            <w:noProof/>
            <w:webHidden/>
          </w:rPr>
          <w:fldChar w:fldCharType="separate"/>
        </w:r>
        <w:r w:rsidR="00126EBC" w:rsidRPr="002C1ACB">
          <w:rPr>
            <w:rFonts w:asciiTheme="majorBidi" w:hAnsiTheme="majorBidi" w:cstheme="majorBidi"/>
            <w:noProof/>
            <w:webHidden/>
          </w:rPr>
          <w:t>74</w:t>
        </w:r>
        <w:r w:rsidR="00126EBC" w:rsidRPr="002C1ACB">
          <w:rPr>
            <w:rFonts w:asciiTheme="majorBidi" w:hAnsiTheme="majorBidi" w:cstheme="majorBidi"/>
            <w:noProof/>
            <w:webHidden/>
          </w:rPr>
          <w:fldChar w:fldCharType="end"/>
        </w:r>
      </w:hyperlink>
    </w:p>
    <w:p w:rsidR="00126EBC" w:rsidRPr="002C1ACB" w:rsidRDefault="00CB686B">
      <w:pPr>
        <w:pStyle w:val="TOC3"/>
        <w:tabs>
          <w:tab w:val="right" w:leader="dot" w:pos="9017"/>
        </w:tabs>
        <w:rPr>
          <w:rFonts w:asciiTheme="majorBidi" w:eastAsiaTheme="minorEastAsia" w:hAnsiTheme="majorBidi" w:cstheme="majorBidi"/>
          <w:noProof/>
        </w:rPr>
      </w:pPr>
      <w:hyperlink w:anchor="_Toc72780312" w:history="1">
        <w:r w:rsidR="00126EBC" w:rsidRPr="002C1ACB">
          <w:rPr>
            <w:rStyle w:val="Hyperlink"/>
            <w:rFonts w:asciiTheme="majorBidi" w:hAnsiTheme="majorBidi" w:cstheme="majorBidi"/>
            <w:i/>
            <w:iCs/>
            <w:noProof/>
            <w:color w:val="auto"/>
            <w:lang w:val="en-GB"/>
          </w:rPr>
          <w:t>4.4.3 Normative Commitment</w:t>
        </w:r>
        <w:r w:rsidR="00126EBC" w:rsidRPr="002C1ACB">
          <w:rPr>
            <w:rFonts w:asciiTheme="majorBidi" w:hAnsiTheme="majorBidi" w:cstheme="majorBidi"/>
            <w:noProof/>
            <w:webHidden/>
          </w:rPr>
          <w:tab/>
        </w:r>
        <w:r w:rsidR="00126EBC" w:rsidRPr="002C1ACB">
          <w:rPr>
            <w:rFonts w:asciiTheme="majorBidi" w:hAnsiTheme="majorBidi" w:cstheme="majorBidi"/>
            <w:noProof/>
            <w:webHidden/>
          </w:rPr>
          <w:fldChar w:fldCharType="begin"/>
        </w:r>
        <w:r w:rsidR="00126EBC" w:rsidRPr="002C1ACB">
          <w:rPr>
            <w:rFonts w:asciiTheme="majorBidi" w:hAnsiTheme="majorBidi" w:cstheme="majorBidi"/>
            <w:noProof/>
            <w:webHidden/>
          </w:rPr>
          <w:instrText xml:space="preserve"> PAGEREF _Toc72780312 \h </w:instrText>
        </w:r>
        <w:r w:rsidR="00126EBC" w:rsidRPr="002C1ACB">
          <w:rPr>
            <w:rFonts w:asciiTheme="majorBidi" w:hAnsiTheme="majorBidi" w:cstheme="majorBidi"/>
            <w:noProof/>
            <w:webHidden/>
          </w:rPr>
        </w:r>
        <w:r w:rsidR="00126EBC" w:rsidRPr="002C1ACB">
          <w:rPr>
            <w:rFonts w:asciiTheme="majorBidi" w:hAnsiTheme="majorBidi" w:cstheme="majorBidi"/>
            <w:noProof/>
            <w:webHidden/>
          </w:rPr>
          <w:fldChar w:fldCharType="separate"/>
        </w:r>
        <w:r w:rsidR="00126EBC" w:rsidRPr="002C1ACB">
          <w:rPr>
            <w:rFonts w:asciiTheme="majorBidi" w:hAnsiTheme="majorBidi" w:cstheme="majorBidi"/>
            <w:noProof/>
            <w:webHidden/>
          </w:rPr>
          <w:t>75</w:t>
        </w:r>
        <w:r w:rsidR="00126EBC" w:rsidRPr="002C1ACB">
          <w:rPr>
            <w:rFonts w:asciiTheme="majorBidi" w:hAnsiTheme="majorBidi" w:cstheme="majorBidi"/>
            <w:noProof/>
            <w:webHidden/>
          </w:rPr>
          <w:fldChar w:fldCharType="end"/>
        </w:r>
      </w:hyperlink>
    </w:p>
    <w:p w:rsidR="00126EBC" w:rsidRPr="002C1ACB" w:rsidRDefault="00CB686B">
      <w:pPr>
        <w:pStyle w:val="TOC1"/>
        <w:rPr>
          <w:rFonts w:asciiTheme="minorHAnsi" w:eastAsiaTheme="minorEastAsia" w:hAnsiTheme="minorHAnsi" w:cstheme="minorBidi"/>
          <w:noProof/>
          <w:sz w:val="22"/>
          <w:szCs w:val="22"/>
        </w:rPr>
      </w:pPr>
      <w:hyperlink w:anchor="_Toc72780313" w:history="1">
        <w:r w:rsidR="00126EBC" w:rsidRPr="002C1ACB">
          <w:rPr>
            <w:rStyle w:val="Hyperlink"/>
            <w:noProof/>
            <w:color w:val="auto"/>
            <w:lang w:val="en-GB"/>
          </w:rPr>
          <w:t>CHAPTER FIVE: METHODOLOGY</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_Toc72780313 \h </w:instrText>
        </w:r>
        <w:r w:rsidR="00126EBC" w:rsidRPr="002C1ACB">
          <w:rPr>
            <w:noProof/>
            <w:webHidden/>
          </w:rPr>
        </w:r>
        <w:r w:rsidR="00126EBC" w:rsidRPr="002C1ACB">
          <w:rPr>
            <w:noProof/>
            <w:webHidden/>
          </w:rPr>
          <w:fldChar w:fldCharType="separate"/>
        </w:r>
        <w:r w:rsidR="00126EBC" w:rsidRPr="002C1ACB">
          <w:rPr>
            <w:noProof/>
            <w:webHidden/>
          </w:rPr>
          <w:t>76</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314" w:history="1">
        <w:r w:rsidR="00126EBC" w:rsidRPr="002C1ACB">
          <w:rPr>
            <w:rStyle w:val="Hyperlink"/>
            <w:noProof/>
            <w:color w:val="auto"/>
            <w:lang w:val="en-GB"/>
          </w:rPr>
          <w:t>5.1</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Research Philosophy and Approach</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_Toc72780314 \h </w:instrText>
        </w:r>
        <w:r w:rsidR="00126EBC" w:rsidRPr="002C1ACB">
          <w:rPr>
            <w:noProof/>
            <w:webHidden/>
          </w:rPr>
        </w:r>
        <w:r w:rsidR="00126EBC" w:rsidRPr="002C1ACB">
          <w:rPr>
            <w:noProof/>
            <w:webHidden/>
          </w:rPr>
          <w:fldChar w:fldCharType="separate"/>
        </w:r>
        <w:r w:rsidR="00126EBC" w:rsidRPr="002C1ACB">
          <w:rPr>
            <w:noProof/>
            <w:webHidden/>
          </w:rPr>
          <w:t>76</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315" w:history="1">
        <w:r w:rsidR="00126EBC" w:rsidRPr="002C1ACB">
          <w:rPr>
            <w:rStyle w:val="Hyperlink"/>
            <w:noProof/>
            <w:color w:val="auto"/>
            <w:lang w:val="en-GB"/>
          </w:rPr>
          <w:t>5.2</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‘Resources’ vs ‘Feelings’ Approach</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_Toc72780315 \h </w:instrText>
        </w:r>
        <w:r w:rsidR="00126EBC" w:rsidRPr="002C1ACB">
          <w:rPr>
            <w:noProof/>
            <w:webHidden/>
          </w:rPr>
        </w:r>
        <w:r w:rsidR="00126EBC" w:rsidRPr="002C1ACB">
          <w:rPr>
            <w:noProof/>
            <w:webHidden/>
          </w:rPr>
          <w:fldChar w:fldCharType="separate"/>
        </w:r>
        <w:r w:rsidR="00126EBC" w:rsidRPr="002C1ACB">
          <w:rPr>
            <w:noProof/>
            <w:webHidden/>
          </w:rPr>
          <w:t>77</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316" w:history="1">
        <w:r w:rsidR="00126EBC" w:rsidRPr="002C1ACB">
          <w:rPr>
            <w:rStyle w:val="Hyperlink"/>
            <w:noProof/>
            <w:color w:val="auto"/>
            <w:lang w:val="en-GB"/>
          </w:rPr>
          <w:t>5.3</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Choice of Research Philosophy</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_Toc72780316 \h </w:instrText>
        </w:r>
        <w:r w:rsidR="00126EBC" w:rsidRPr="002C1ACB">
          <w:rPr>
            <w:noProof/>
            <w:webHidden/>
          </w:rPr>
        </w:r>
        <w:r w:rsidR="00126EBC" w:rsidRPr="002C1ACB">
          <w:rPr>
            <w:noProof/>
            <w:webHidden/>
          </w:rPr>
          <w:fldChar w:fldCharType="separate"/>
        </w:r>
        <w:r w:rsidR="00126EBC" w:rsidRPr="002C1ACB">
          <w:rPr>
            <w:noProof/>
            <w:webHidden/>
          </w:rPr>
          <w:t>78</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317" w:history="1">
        <w:r w:rsidR="00126EBC" w:rsidRPr="002C1ACB">
          <w:rPr>
            <w:rStyle w:val="Hyperlink"/>
            <w:noProof/>
            <w:color w:val="auto"/>
            <w:lang w:val="en-GB"/>
          </w:rPr>
          <w:t>5.4</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Research Approach</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_Toc72780317 \h </w:instrText>
        </w:r>
        <w:r w:rsidR="00126EBC" w:rsidRPr="002C1ACB">
          <w:rPr>
            <w:noProof/>
            <w:webHidden/>
          </w:rPr>
        </w:r>
        <w:r w:rsidR="00126EBC" w:rsidRPr="002C1ACB">
          <w:rPr>
            <w:noProof/>
            <w:webHidden/>
          </w:rPr>
          <w:fldChar w:fldCharType="separate"/>
        </w:r>
        <w:r w:rsidR="00126EBC" w:rsidRPr="002C1ACB">
          <w:rPr>
            <w:noProof/>
            <w:webHidden/>
          </w:rPr>
          <w:t>81</w:t>
        </w:r>
        <w:r w:rsidR="00126EBC" w:rsidRPr="002C1ACB">
          <w:rPr>
            <w:noProof/>
            <w:webHidden/>
          </w:rPr>
          <w:fldChar w:fldCharType="end"/>
        </w:r>
      </w:hyperlink>
    </w:p>
    <w:p w:rsidR="00126EBC" w:rsidRPr="002C1ACB" w:rsidRDefault="00126EBC">
      <w:pPr>
        <w:pStyle w:val="TOC2"/>
        <w:rPr>
          <w:rFonts w:asciiTheme="minorHAnsi" w:eastAsiaTheme="minorEastAsia" w:hAnsiTheme="minorHAnsi" w:cstheme="minorBidi"/>
          <w:color w:val="auto"/>
          <w:sz w:val="22"/>
          <w:szCs w:val="22"/>
          <w:lang w:val="en-US"/>
        </w:rPr>
      </w:pPr>
      <w:r w:rsidRPr="002C1ACB">
        <w:rPr>
          <w:rStyle w:val="Hyperlink"/>
          <w:color w:val="auto"/>
          <w:u w:val="none"/>
        </w:rPr>
        <w:t xml:space="preserve">  </w:t>
      </w:r>
      <w:hyperlink w:anchor="_Toc72780318" w:history="1">
        <w:r w:rsidRPr="002C1ACB">
          <w:rPr>
            <w:rStyle w:val="Hyperlink"/>
            <w:color w:val="auto"/>
          </w:rPr>
          <w:t>5.</w:t>
        </w:r>
        <w:r w:rsidR="0013270B" w:rsidRPr="002C1ACB">
          <w:rPr>
            <w:rStyle w:val="Hyperlink"/>
            <w:color w:val="auto"/>
          </w:rPr>
          <w:t>5</w:t>
        </w:r>
        <w:r w:rsidRPr="002C1ACB">
          <w:rPr>
            <w:rStyle w:val="Hyperlink"/>
            <w:color w:val="auto"/>
          </w:rPr>
          <w:t xml:space="preserve"> Data Collection</w:t>
        </w:r>
        <w:r w:rsidRPr="002C1ACB">
          <w:rPr>
            <w:webHidden/>
            <w:color w:val="auto"/>
          </w:rPr>
          <w:tab/>
        </w:r>
        <w:r w:rsidRPr="002C1ACB">
          <w:rPr>
            <w:webHidden/>
            <w:color w:val="auto"/>
          </w:rPr>
          <w:fldChar w:fldCharType="begin"/>
        </w:r>
        <w:r w:rsidRPr="002C1ACB">
          <w:rPr>
            <w:webHidden/>
            <w:color w:val="auto"/>
          </w:rPr>
          <w:instrText xml:space="preserve"> PAGEREF _Toc72780318 \h </w:instrText>
        </w:r>
        <w:r w:rsidRPr="002C1ACB">
          <w:rPr>
            <w:webHidden/>
            <w:color w:val="auto"/>
          </w:rPr>
        </w:r>
        <w:r w:rsidRPr="002C1ACB">
          <w:rPr>
            <w:webHidden/>
            <w:color w:val="auto"/>
          </w:rPr>
          <w:fldChar w:fldCharType="separate"/>
        </w:r>
        <w:r w:rsidRPr="002C1ACB">
          <w:rPr>
            <w:webHidden/>
            <w:color w:val="auto"/>
          </w:rPr>
          <w:t>82</w:t>
        </w:r>
        <w:r w:rsidRPr="002C1ACB">
          <w:rPr>
            <w:webHidden/>
            <w:color w:val="auto"/>
          </w:rPr>
          <w:fldChar w:fldCharType="end"/>
        </w:r>
      </w:hyperlink>
    </w:p>
    <w:p w:rsidR="00126EBC" w:rsidRPr="002C1ACB" w:rsidRDefault="00CB686B">
      <w:pPr>
        <w:pStyle w:val="TOC3"/>
        <w:tabs>
          <w:tab w:val="right" w:leader="dot" w:pos="9017"/>
        </w:tabs>
        <w:rPr>
          <w:rFonts w:asciiTheme="minorHAnsi" w:eastAsiaTheme="minorEastAsia" w:hAnsiTheme="minorHAnsi" w:cstheme="minorBidi"/>
          <w:noProof/>
        </w:rPr>
      </w:pPr>
      <w:hyperlink w:anchor="_Toc72780319" w:history="1">
        <w:r w:rsidR="00126EBC" w:rsidRPr="002C1ACB">
          <w:rPr>
            <w:rStyle w:val="Hyperlink"/>
            <w:rFonts w:ascii="Times New Roman" w:hAnsi="Times New Roman"/>
            <w:noProof/>
            <w:color w:val="auto"/>
            <w:lang w:val="en-GB"/>
          </w:rPr>
          <w:t>5.</w:t>
        </w:r>
        <w:r w:rsidR="0013270B" w:rsidRPr="002C1ACB">
          <w:rPr>
            <w:rStyle w:val="Hyperlink"/>
            <w:rFonts w:ascii="Times New Roman" w:hAnsi="Times New Roman"/>
            <w:noProof/>
            <w:color w:val="auto"/>
            <w:lang w:val="en-GB"/>
          </w:rPr>
          <w:t>5</w:t>
        </w:r>
        <w:r w:rsidR="00126EBC" w:rsidRPr="002C1ACB">
          <w:rPr>
            <w:rStyle w:val="Hyperlink"/>
            <w:rFonts w:ascii="Times New Roman" w:hAnsi="Times New Roman"/>
            <w:noProof/>
            <w:color w:val="auto"/>
            <w:lang w:val="en-GB"/>
          </w:rPr>
          <w:t>.1 Procedure of Data Collection</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_Toc72780319 \h </w:instrText>
        </w:r>
        <w:r w:rsidR="00126EBC" w:rsidRPr="002C1ACB">
          <w:rPr>
            <w:noProof/>
            <w:webHidden/>
          </w:rPr>
        </w:r>
        <w:r w:rsidR="00126EBC" w:rsidRPr="002C1ACB">
          <w:rPr>
            <w:noProof/>
            <w:webHidden/>
          </w:rPr>
          <w:fldChar w:fldCharType="separate"/>
        </w:r>
        <w:r w:rsidR="00126EBC" w:rsidRPr="002C1ACB">
          <w:rPr>
            <w:noProof/>
            <w:webHidden/>
          </w:rPr>
          <w:t>84</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320" w:history="1">
        <w:r w:rsidR="00126EBC" w:rsidRPr="002C1ACB">
          <w:rPr>
            <w:rStyle w:val="Hyperlink"/>
            <w:noProof/>
            <w:color w:val="auto"/>
            <w:lang w:val="en-GB"/>
          </w:rPr>
          <w:t>5.</w:t>
        </w:r>
        <w:r w:rsidR="0013270B" w:rsidRPr="002C1ACB">
          <w:rPr>
            <w:rStyle w:val="Hyperlink"/>
            <w:noProof/>
            <w:color w:val="auto"/>
            <w:lang w:val="en-GB"/>
          </w:rPr>
          <w:t>6</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Research Population and Sample</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_Toc72780320 \h </w:instrText>
        </w:r>
        <w:r w:rsidR="00126EBC" w:rsidRPr="002C1ACB">
          <w:rPr>
            <w:noProof/>
            <w:webHidden/>
          </w:rPr>
        </w:r>
        <w:r w:rsidR="00126EBC" w:rsidRPr="002C1ACB">
          <w:rPr>
            <w:noProof/>
            <w:webHidden/>
          </w:rPr>
          <w:fldChar w:fldCharType="separate"/>
        </w:r>
        <w:r w:rsidR="00126EBC" w:rsidRPr="002C1ACB">
          <w:rPr>
            <w:noProof/>
            <w:webHidden/>
          </w:rPr>
          <w:t>85</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321" w:history="1">
        <w:r w:rsidR="00126EBC" w:rsidRPr="002C1ACB">
          <w:rPr>
            <w:rStyle w:val="Hyperlink"/>
            <w:noProof/>
            <w:color w:val="auto"/>
            <w:lang w:val="en-GB"/>
          </w:rPr>
          <w:t>5.</w:t>
        </w:r>
        <w:r w:rsidR="0013270B" w:rsidRPr="002C1ACB">
          <w:rPr>
            <w:rStyle w:val="Hyperlink"/>
            <w:noProof/>
            <w:color w:val="auto"/>
            <w:lang w:val="en-GB"/>
          </w:rPr>
          <w:t>7</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Data Analysis</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_Toc72780321 \h </w:instrText>
        </w:r>
        <w:r w:rsidR="00126EBC" w:rsidRPr="002C1ACB">
          <w:rPr>
            <w:noProof/>
            <w:webHidden/>
          </w:rPr>
        </w:r>
        <w:r w:rsidR="00126EBC" w:rsidRPr="002C1ACB">
          <w:rPr>
            <w:noProof/>
            <w:webHidden/>
          </w:rPr>
          <w:fldChar w:fldCharType="separate"/>
        </w:r>
        <w:r w:rsidR="00126EBC" w:rsidRPr="002C1ACB">
          <w:rPr>
            <w:noProof/>
            <w:webHidden/>
          </w:rPr>
          <w:t>87</w:t>
        </w:r>
        <w:r w:rsidR="00126EBC" w:rsidRPr="002C1ACB">
          <w:rPr>
            <w:noProof/>
            <w:webHidden/>
          </w:rPr>
          <w:fldChar w:fldCharType="end"/>
        </w:r>
      </w:hyperlink>
    </w:p>
    <w:p w:rsidR="00126EBC" w:rsidRPr="002C1ACB" w:rsidRDefault="00CB686B">
      <w:pPr>
        <w:pStyle w:val="TOC3"/>
        <w:tabs>
          <w:tab w:val="right" w:leader="dot" w:pos="9017"/>
        </w:tabs>
        <w:rPr>
          <w:rFonts w:asciiTheme="minorHAnsi" w:eastAsiaTheme="minorEastAsia" w:hAnsiTheme="minorHAnsi" w:cstheme="minorBidi"/>
          <w:noProof/>
        </w:rPr>
      </w:pPr>
      <w:hyperlink w:anchor="_Toc72780322" w:history="1">
        <w:r w:rsidR="00126EBC" w:rsidRPr="002C1ACB">
          <w:rPr>
            <w:rStyle w:val="Hyperlink"/>
            <w:rFonts w:ascii="Times New Roman" w:hAnsi="Times New Roman"/>
            <w:noProof/>
            <w:color w:val="auto"/>
            <w:lang w:val="en-GB"/>
          </w:rPr>
          <w:t>5.</w:t>
        </w:r>
        <w:r w:rsidR="0013270B" w:rsidRPr="002C1ACB">
          <w:rPr>
            <w:rStyle w:val="Hyperlink"/>
            <w:rFonts w:ascii="Times New Roman" w:hAnsi="Times New Roman"/>
            <w:noProof/>
            <w:color w:val="auto"/>
            <w:lang w:val="en-GB"/>
          </w:rPr>
          <w:t>7</w:t>
        </w:r>
        <w:r w:rsidR="00126EBC" w:rsidRPr="002C1ACB">
          <w:rPr>
            <w:rStyle w:val="Hyperlink"/>
            <w:rFonts w:ascii="Times New Roman" w:hAnsi="Times New Roman"/>
            <w:noProof/>
            <w:color w:val="auto"/>
            <w:lang w:val="en-GB"/>
          </w:rPr>
          <w:t>.</w:t>
        </w:r>
        <w:r w:rsidR="0013270B" w:rsidRPr="002C1ACB">
          <w:rPr>
            <w:rStyle w:val="Hyperlink"/>
            <w:rFonts w:ascii="Times New Roman" w:hAnsi="Times New Roman"/>
            <w:noProof/>
            <w:color w:val="auto"/>
            <w:lang w:val="en-GB"/>
          </w:rPr>
          <w:t>1</w:t>
        </w:r>
        <w:r w:rsidR="00126EBC" w:rsidRPr="002C1ACB">
          <w:rPr>
            <w:rStyle w:val="Hyperlink"/>
            <w:rFonts w:ascii="Times New Roman" w:hAnsi="Times New Roman"/>
            <w:noProof/>
            <w:color w:val="auto"/>
            <w:lang w:val="en-GB"/>
          </w:rPr>
          <w:t xml:space="preserve"> Thematic Analysis</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_Toc72780322 \h </w:instrText>
        </w:r>
        <w:r w:rsidR="00126EBC" w:rsidRPr="002C1ACB">
          <w:rPr>
            <w:noProof/>
            <w:webHidden/>
          </w:rPr>
        </w:r>
        <w:r w:rsidR="00126EBC" w:rsidRPr="002C1ACB">
          <w:rPr>
            <w:noProof/>
            <w:webHidden/>
          </w:rPr>
          <w:fldChar w:fldCharType="separate"/>
        </w:r>
        <w:r w:rsidR="00126EBC" w:rsidRPr="002C1ACB">
          <w:rPr>
            <w:noProof/>
            <w:webHidden/>
          </w:rPr>
          <w:t>87</w:t>
        </w:r>
        <w:r w:rsidR="00126EBC" w:rsidRPr="002C1ACB">
          <w:rPr>
            <w:noProof/>
            <w:webHidden/>
          </w:rPr>
          <w:fldChar w:fldCharType="end"/>
        </w:r>
      </w:hyperlink>
    </w:p>
    <w:p w:rsidR="00126EBC" w:rsidRPr="002C1ACB" w:rsidRDefault="00CB686B">
      <w:pPr>
        <w:pStyle w:val="TOC3"/>
        <w:tabs>
          <w:tab w:val="right" w:leader="dot" w:pos="9017"/>
        </w:tabs>
        <w:rPr>
          <w:rFonts w:asciiTheme="minorHAnsi" w:eastAsiaTheme="minorEastAsia" w:hAnsiTheme="minorHAnsi" w:cstheme="minorBidi"/>
          <w:noProof/>
        </w:rPr>
      </w:pPr>
      <w:hyperlink w:anchor="_Toc72780323" w:history="1">
        <w:r w:rsidR="00126EBC" w:rsidRPr="002C1ACB">
          <w:rPr>
            <w:rStyle w:val="Hyperlink"/>
            <w:rFonts w:ascii="Times New Roman" w:hAnsi="Times New Roman"/>
            <w:noProof/>
            <w:color w:val="auto"/>
            <w:lang w:val="en-GB"/>
          </w:rPr>
          <w:t>5</w:t>
        </w:r>
        <w:r w:rsidR="0013270B" w:rsidRPr="002C1ACB">
          <w:rPr>
            <w:rStyle w:val="Hyperlink"/>
            <w:rFonts w:ascii="Times New Roman" w:hAnsi="Times New Roman"/>
            <w:noProof/>
            <w:color w:val="auto"/>
            <w:lang w:val="en-GB"/>
          </w:rPr>
          <w:t>.7</w:t>
        </w:r>
        <w:r w:rsidR="00126EBC" w:rsidRPr="002C1ACB">
          <w:rPr>
            <w:rStyle w:val="Hyperlink"/>
            <w:rFonts w:ascii="Times New Roman" w:hAnsi="Times New Roman"/>
            <w:noProof/>
            <w:color w:val="auto"/>
            <w:lang w:val="en-GB"/>
          </w:rPr>
          <w:t>.</w:t>
        </w:r>
        <w:r w:rsidR="0013270B" w:rsidRPr="002C1ACB">
          <w:rPr>
            <w:rStyle w:val="Hyperlink"/>
            <w:rFonts w:ascii="Times New Roman" w:hAnsi="Times New Roman"/>
            <w:noProof/>
            <w:color w:val="auto"/>
            <w:lang w:val="en-GB"/>
          </w:rPr>
          <w:t>2</w:t>
        </w:r>
        <w:r w:rsidR="00126EBC" w:rsidRPr="002C1ACB">
          <w:rPr>
            <w:rStyle w:val="Hyperlink"/>
            <w:rFonts w:ascii="Times New Roman" w:hAnsi="Times New Roman"/>
            <w:noProof/>
            <w:color w:val="auto"/>
            <w:lang w:val="en-GB"/>
          </w:rPr>
          <w:t xml:space="preserve"> Analysis of Interviews</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_Toc72780323 \h </w:instrText>
        </w:r>
        <w:r w:rsidR="00126EBC" w:rsidRPr="002C1ACB">
          <w:rPr>
            <w:noProof/>
            <w:webHidden/>
          </w:rPr>
        </w:r>
        <w:r w:rsidR="00126EBC" w:rsidRPr="002C1ACB">
          <w:rPr>
            <w:noProof/>
            <w:webHidden/>
          </w:rPr>
          <w:fldChar w:fldCharType="separate"/>
        </w:r>
        <w:r w:rsidR="00126EBC" w:rsidRPr="002C1ACB">
          <w:rPr>
            <w:noProof/>
            <w:webHidden/>
          </w:rPr>
          <w:t>88</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324" w:history="1">
        <w:r w:rsidR="00126EBC" w:rsidRPr="002C1ACB">
          <w:rPr>
            <w:rStyle w:val="Hyperlink"/>
            <w:noProof/>
            <w:color w:val="auto"/>
            <w:lang w:val="en-GB"/>
          </w:rPr>
          <w:t>5.</w:t>
        </w:r>
        <w:r w:rsidR="0013270B" w:rsidRPr="002C1ACB">
          <w:rPr>
            <w:rStyle w:val="Hyperlink"/>
            <w:noProof/>
            <w:color w:val="auto"/>
            <w:lang w:val="en-GB"/>
          </w:rPr>
          <w:t>8</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Pilot Study</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_Toc72780324 \h </w:instrText>
        </w:r>
        <w:r w:rsidR="00126EBC" w:rsidRPr="002C1ACB">
          <w:rPr>
            <w:noProof/>
            <w:webHidden/>
          </w:rPr>
        </w:r>
        <w:r w:rsidR="00126EBC" w:rsidRPr="002C1ACB">
          <w:rPr>
            <w:noProof/>
            <w:webHidden/>
          </w:rPr>
          <w:fldChar w:fldCharType="separate"/>
        </w:r>
        <w:r w:rsidR="00126EBC" w:rsidRPr="002C1ACB">
          <w:rPr>
            <w:noProof/>
            <w:webHidden/>
          </w:rPr>
          <w:t>90</w:t>
        </w:r>
        <w:r w:rsidR="00126EBC" w:rsidRPr="002C1ACB">
          <w:rPr>
            <w:noProof/>
            <w:webHidden/>
          </w:rPr>
          <w:fldChar w:fldCharType="end"/>
        </w:r>
      </w:hyperlink>
    </w:p>
    <w:p w:rsidR="00126EBC" w:rsidRPr="002C1ACB" w:rsidRDefault="0013270B">
      <w:pPr>
        <w:pStyle w:val="TOC2"/>
        <w:rPr>
          <w:rFonts w:asciiTheme="minorHAnsi" w:eastAsiaTheme="minorEastAsia" w:hAnsiTheme="minorHAnsi" w:cstheme="minorBidi"/>
          <w:color w:val="auto"/>
          <w:sz w:val="22"/>
          <w:szCs w:val="22"/>
          <w:lang w:val="en-US"/>
        </w:rPr>
      </w:pPr>
      <w:r w:rsidRPr="002C1ACB">
        <w:rPr>
          <w:rStyle w:val="Hyperlink"/>
          <w:color w:val="auto"/>
          <w:u w:val="none"/>
        </w:rPr>
        <w:t xml:space="preserve">    </w:t>
      </w:r>
      <w:hyperlink w:anchor="_Toc72780325" w:history="1">
        <w:r w:rsidR="00126EBC" w:rsidRPr="002C1ACB">
          <w:rPr>
            <w:rStyle w:val="Hyperlink"/>
            <w:color w:val="auto"/>
          </w:rPr>
          <w:t>5.</w:t>
        </w:r>
        <w:r w:rsidRPr="002C1ACB">
          <w:rPr>
            <w:rStyle w:val="Hyperlink"/>
            <w:color w:val="auto"/>
          </w:rPr>
          <w:t>8</w:t>
        </w:r>
        <w:r w:rsidR="00126EBC" w:rsidRPr="002C1ACB">
          <w:rPr>
            <w:rStyle w:val="Hyperlink"/>
            <w:color w:val="auto"/>
          </w:rPr>
          <w:t>.1 Benefits of a Pilot Study</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_Toc72780325 \h </w:instrText>
        </w:r>
        <w:r w:rsidR="00126EBC" w:rsidRPr="002C1ACB">
          <w:rPr>
            <w:webHidden/>
            <w:color w:val="auto"/>
          </w:rPr>
        </w:r>
        <w:r w:rsidR="00126EBC" w:rsidRPr="002C1ACB">
          <w:rPr>
            <w:webHidden/>
            <w:color w:val="auto"/>
          </w:rPr>
          <w:fldChar w:fldCharType="separate"/>
        </w:r>
        <w:r w:rsidR="00126EBC" w:rsidRPr="002C1ACB">
          <w:rPr>
            <w:webHidden/>
            <w:color w:val="auto"/>
          </w:rPr>
          <w:t>91</w:t>
        </w:r>
        <w:r w:rsidR="00126EBC" w:rsidRPr="002C1ACB">
          <w:rPr>
            <w:webHidden/>
            <w:color w:val="auto"/>
          </w:rPr>
          <w:fldChar w:fldCharType="end"/>
        </w:r>
      </w:hyperlink>
    </w:p>
    <w:p w:rsidR="00126EBC" w:rsidRPr="002C1ACB" w:rsidRDefault="0013270B">
      <w:pPr>
        <w:pStyle w:val="TOC2"/>
        <w:rPr>
          <w:rFonts w:asciiTheme="minorHAnsi" w:eastAsiaTheme="minorEastAsia" w:hAnsiTheme="minorHAnsi" w:cstheme="minorBidi"/>
          <w:color w:val="auto"/>
          <w:sz w:val="22"/>
          <w:szCs w:val="22"/>
          <w:lang w:val="en-US"/>
        </w:rPr>
      </w:pPr>
      <w:r w:rsidRPr="002C1ACB">
        <w:rPr>
          <w:rStyle w:val="Hyperlink"/>
          <w:color w:val="auto"/>
          <w:u w:val="none"/>
        </w:rPr>
        <w:t xml:space="preserve">    </w:t>
      </w:r>
      <w:hyperlink w:anchor="_Toc72780326" w:history="1">
        <w:r w:rsidR="00126EBC" w:rsidRPr="002C1ACB">
          <w:rPr>
            <w:rStyle w:val="Hyperlink"/>
            <w:color w:val="auto"/>
          </w:rPr>
          <w:t>5.</w:t>
        </w:r>
        <w:r w:rsidRPr="002C1ACB">
          <w:rPr>
            <w:rStyle w:val="Hyperlink"/>
            <w:color w:val="auto"/>
          </w:rPr>
          <w:t>8</w:t>
        </w:r>
        <w:r w:rsidR="00126EBC" w:rsidRPr="002C1ACB">
          <w:rPr>
            <w:rStyle w:val="Hyperlink"/>
            <w:color w:val="auto"/>
          </w:rPr>
          <w:t>.2 Procedure for a Pilot Study</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_Toc72780326 \h </w:instrText>
        </w:r>
        <w:r w:rsidR="00126EBC" w:rsidRPr="002C1ACB">
          <w:rPr>
            <w:webHidden/>
            <w:color w:val="auto"/>
          </w:rPr>
        </w:r>
        <w:r w:rsidR="00126EBC" w:rsidRPr="002C1ACB">
          <w:rPr>
            <w:webHidden/>
            <w:color w:val="auto"/>
          </w:rPr>
          <w:fldChar w:fldCharType="separate"/>
        </w:r>
        <w:r w:rsidR="00126EBC" w:rsidRPr="002C1ACB">
          <w:rPr>
            <w:webHidden/>
            <w:color w:val="auto"/>
          </w:rPr>
          <w:t>91</w:t>
        </w:r>
        <w:r w:rsidR="00126EBC" w:rsidRPr="002C1ACB">
          <w:rPr>
            <w:webHidden/>
            <w:color w:val="auto"/>
          </w:rPr>
          <w:fldChar w:fldCharType="end"/>
        </w:r>
      </w:hyperlink>
    </w:p>
    <w:p w:rsidR="00126EBC" w:rsidRPr="002C1ACB" w:rsidRDefault="00CB686B">
      <w:pPr>
        <w:pStyle w:val="TOC3"/>
        <w:tabs>
          <w:tab w:val="right" w:leader="dot" w:pos="9017"/>
        </w:tabs>
        <w:rPr>
          <w:rFonts w:asciiTheme="minorHAnsi" w:eastAsiaTheme="minorEastAsia" w:hAnsiTheme="minorHAnsi" w:cstheme="minorBidi"/>
          <w:noProof/>
        </w:rPr>
      </w:pPr>
      <w:hyperlink w:anchor="_Toc72780327" w:history="1">
        <w:r w:rsidR="00126EBC" w:rsidRPr="002C1ACB">
          <w:rPr>
            <w:rStyle w:val="Hyperlink"/>
            <w:rFonts w:ascii="Times New Roman" w:hAnsi="Times New Roman"/>
            <w:noProof/>
            <w:color w:val="auto"/>
            <w:lang w:val="en-GB"/>
          </w:rPr>
          <w:t>5.</w:t>
        </w:r>
        <w:r w:rsidR="0013270B" w:rsidRPr="002C1ACB">
          <w:rPr>
            <w:rStyle w:val="Hyperlink"/>
            <w:rFonts w:ascii="Times New Roman" w:hAnsi="Times New Roman"/>
            <w:noProof/>
            <w:color w:val="auto"/>
            <w:lang w:val="en-GB"/>
          </w:rPr>
          <w:t>8</w:t>
        </w:r>
        <w:r w:rsidR="00126EBC" w:rsidRPr="002C1ACB">
          <w:rPr>
            <w:rStyle w:val="Hyperlink"/>
            <w:rFonts w:ascii="Times New Roman" w:hAnsi="Times New Roman"/>
            <w:noProof/>
            <w:color w:val="auto"/>
            <w:lang w:val="en-GB"/>
          </w:rPr>
          <w:t>.3 Lessons Learned from the Pilot Study</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_Toc72780327 \h </w:instrText>
        </w:r>
        <w:r w:rsidR="00126EBC" w:rsidRPr="002C1ACB">
          <w:rPr>
            <w:noProof/>
            <w:webHidden/>
          </w:rPr>
        </w:r>
        <w:r w:rsidR="00126EBC" w:rsidRPr="002C1ACB">
          <w:rPr>
            <w:noProof/>
            <w:webHidden/>
          </w:rPr>
          <w:fldChar w:fldCharType="separate"/>
        </w:r>
        <w:r w:rsidR="00126EBC" w:rsidRPr="002C1ACB">
          <w:rPr>
            <w:noProof/>
            <w:webHidden/>
          </w:rPr>
          <w:t>93</w:t>
        </w:r>
        <w:r w:rsidR="00126EBC" w:rsidRPr="002C1ACB">
          <w:rPr>
            <w:noProof/>
            <w:webHidden/>
          </w:rPr>
          <w:fldChar w:fldCharType="end"/>
        </w:r>
      </w:hyperlink>
    </w:p>
    <w:p w:rsidR="00126EBC" w:rsidRPr="002C1ACB" w:rsidRDefault="00CB686B">
      <w:pPr>
        <w:pStyle w:val="TOC1"/>
        <w:tabs>
          <w:tab w:val="left" w:pos="1100"/>
        </w:tabs>
        <w:rPr>
          <w:rFonts w:asciiTheme="minorHAnsi" w:eastAsiaTheme="minorEastAsia" w:hAnsiTheme="minorHAnsi" w:cstheme="minorBidi"/>
          <w:noProof/>
          <w:sz w:val="22"/>
          <w:szCs w:val="22"/>
        </w:rPr>
      </w:pPr>
      <w:hyperlink w:anchor="_Toc72780328" w:history="1">
        <w:r w:rsidR="00126EBC" w:rsidRPr="002C1ACB">
          <w:rPr>
            <w:rStyle w:val="Hyperlink"/>
            <w:noProof/>
            <w:color w:val="auto"/>
            <w:lang w:val="en-GB"/>
          </w:rPr>
          <w:t>5.</w:t>
        </w:r>
        <w:r w:rsidR="0013270B" w:rsidRPr="002C1ACB">
          <w:rPr>
            <w:rStyle w:val="Hyperlink"/>
            <w:noProof/>
            <w:color w:val="auto"/>
            <w:lang w:val="en-GB"/>
          </w:rPr>
          <w:t>9</w:t>
        </w:r>
        <w:r w:rsidR="00126EBC" w:rsidRPr="002C1ACB">
          <w:rPr>
            <w:rFonts w:asciiTheme="minorHAnsi" w:eastAsiaTheme="minorEastAsia" w:hAnsiTheme="minorHAnsi" w:cstheme="minorBidi"/>
            <w:noProof/>
            <w:sz w:val="22"/>
            <w:szCs w:val="22"/>
          </w:rPr>
          <w:tab/>
        </w:r>
        <w:r w:rsidR="00126EBC" w:rsidRPr="002C1ACB">
          <w:rPr>
            <w:rStyle w:val="Hyperlink"/>
            <w:noProof/>
            <w:color w:val="auto"/>
            <w:lang w:val="en-GB"/>
          </w:rPr>
          <w:t>Validity and Reliability</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_Toc72780328 \h </w:instrText>
        </w:r>
        <w:r w:rsidR="00126EBC" w:rsidRPr="002C1ACB">
          <w:rPr>
            <w:noProof/>
            <w:webHidden/>
          </w:rPr>
        </w:r>
        <w:r w:rsidR="00126EBC" w:rsidRPr="002C1ACB">
          <w:rPr>
            <w:noProof/>
            <w:webHidden/>
          </w:rPr>
          <w:fldChar w:fldCharType="separate"/>
        </w:r>
        <w:r w:rsidR="00126EBC" w:rsidRPr="002C1ACB">
          <w:rPr>
            <w:noProof/>
            <w:webHidden/>
          </w:rPr>
          <w:t>96</w:t>
        </w:r>
        <w:r w:rsidR="00126EBC" w:rsidRPr="002C1ACB">
          <w:rPr>
            <w:noProof/>
            <w:webHidden/>
          </w:rPr>
          <w:fldChar w:fldCharType="end"/>
        </w:r>
      </w:hyperlink>
    </w:p>
    <w:p w:rsidR="00126EBC" w:rsidRPr="002C1ACB" w:rsidRDefault="00CB686B">
      <w:pPr>
        <w:pStyle w:val="TOC3"/>
        <w:tabs>
          <w:tab w:val="right" w:leader="dot" w:pos="9017"/>
        </w:tabs>
        <w:rPr>
          <w:rFonts w:asciiTheme="minorHAnsi" w:eastAsiaTheme="minorEastAsia" w:hAnsiTheme="minorHAnsi" w:cstheme="minorBidi"/>
          <w:noProof/>
        </w:rPr>
      </w:pPr>
      <w:hyperlink w:anchor="_Toc72780329" w:history="1">
        <w:r w:rsidR="00126EBC" w:rsidRPr="002C1ACB">
          <w:rPr>
            <w:rStyle w:val="Hyperlink"/>
            <w:rFonts w:ascii="Times New Roman" w:hAnsi="Times New Roman"/>
            <w:noProof/>
            <w:color w:val="auto"/>
            <w:lang w:val="en-GB"/>
          </w:rPr>
          <w:t>5.</w:t>
        </w:r>
        <w:r w:rsidR="0013270B" w:rsidRPr="002C1ACB">
          <w:rPr>
            <w:rStyle w:val="Hyperlink"/>
            <w:rFonts w:ascii="Times New Roman" w:hAnsi="Times New Roman"/>
            <w:noProof/>
            <w:color w:val="auto"/>
            <w:lang w:val="en-GB"/>
          </w:rPr>
          <w:t>9</w:t>
        </w:r>
        <w:r w:rsidR="00126EBC" w:rsidRPr="002C1ACB">
          <w:rPr>
            <w:rStyle w:val="Hyperlink"/>
            <w:rFonts w:ascii="Times New Roman" w:hAnsi="Times New Roman"/>
            <w:noProof/>
            <w:color w:val="auto"/>
            <w:lang w:val="en-GB"/>
          </w:rPr>
          <w:t>.1 Validity</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_Toc72780329 \h </w:instrText>
        </w:r>
        <w:r w:rsidR="00126EBC" w:rsidRPr="002C1ACB">
          <w:rPr>
            <w:noProof/>
            <w:webHidden/>
          </w:rPr>
        </w:r>
        <w:r w:rsidR="00126EBC" w:rsidRPr="002C1ACB">
          <w:rPr>
            <w:noProof/>
            <w:webHidden/>
          </w:rPr>
          <w:fldChar w:fldCharType="separate"/>
        </w:r>
        <w:r w:rsidR="00126EBC" w:rsidRPr="002C1ACB">
          <w:rPr>
            <w:noProof/>
            <w:webHidden/>
          </w:rPr>
          <w:t>96</w:t>
        </w:r>
        <w:r w:rsidR="00126EBC" w:rsidRPr="002C1ACB">
          <w:rPr>
            <w:noProof/>
            <w:webHidden/>
          </w:rPr>
          <w:fldChar w:fldCharType="end"/>
        </w:r>
      </w:hyperlink>
    </w:p>
    <w:p w:rsidR="00126EBC" w:rsidRPr="002C1ACB" w:rsidRDefault="00CB686B">
      <w:pPr>
        <w:pStyle w:val="TOC3"/>
        <w:tabs>
          <w:tab w:val="right" w:leader="dot" w:pos="9017"/>
        </w:tabs>
        <w:rPr>
          <w:rFonts w:asciiTheme="minorHAnsi" w:eastAsiaTheme="minorEastAsia" w:hAnsiTheme="minorHAnsi" w:cstheme="minorBidi"/>
          <w:noProof/>
        </w:rPr>
      </w:pPr>
      <w:hyperlink w:anchor="_Toc72780330" w:history="1">
        <w:r w:rsidR="00126EBC" w:rsidRPr="002C1ACB">
          <w:rPr>
            <w:rStyle w:val="Hyperlink"/>
            <w:rFonts w:ascii="Times New Roman" w:hAnsi="Times New Roman"/>
            <w:noProof/>
            <w:color w:val="auto"/>
            <w:lang w:val="en-GB"/>
          </w:rPr>
          <w:t>5.</w:t>
        </w:r>
        <w:r w:rsidR="0013270B" w:rsidRPr="002C1ACB">
          <w:rPr>
            <w:rStyle w:val="Hyperlink"/>
            <w:rFonts w:ascii="Times New Roman" w:hAnsi="Times New Roman"/>
            <w:noProof/>
            <w:color w:val="auto"/>
            <w:lang w:val="en-GB"/>
          </w:rPr>
          <w:t>9</w:t>
        </w:r>
        <w:r w:rsidR="00126EBC" w:rsidRPr="002C1ACB">
          <w:rPr>
            <w:rStyle w:val="Hyperlink"/>
            <w:rFonts w:ascii="Times New Roman" w:hAnsi="Times New Roman"/>
            <w:noProof/>
            <w:color w:val="auto"/>
            <w:lang w:val="en-GB"/>
          </w:rPr>
          <w:t>.2 Reliability</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_Toc72780330 \h </w:instrText>
        </w:r>
        <w:r w:rsidR="00126EBC" w:rsidRPr="002C1ACB">
          <w:rPr>
            <w:noProof/>
            <w:webHidden/>
          </w:rPr>
        </w:r>
        <w:r w:rsidR="00126EBC" w:rsidRPr="002C1ACB">
          <w:rPr>
            <w:noProof/>
            <w:webHidden/>
          </w:rPr>
          <w:fldChar w:fldCharType="separate"/>
        </w:r>
        <w:r w:rsidR="00126EBC" w:rsidRPr="002C1ACB">
          <w:rPr>
            <w:noProof/>
            <w:webHidden/>
          </w:rPr>
          <w:t>97</w:t>
        </w:r>
        <w:r w:rsidR="00126EBC" w:rsidRPr="002C1ACB">
          <w:rPr>
            <w:noProof/>
            <w:webHidden/>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31" w:history="1">
        <w:r w:rsidR="00126EBC" w:rsidRPr="002C1ACB">
          <w:rPr>
            <w:rStyle w:val="Hyperlink"/>
            <w:color w:val="auto"/>
          </w:rPr>
          <w:t>5.</w:t>
        </w:r>
        <w:r w:rsidR="0013270B" w:rsidRPr="002C1ACB">
          <w:rPr>
            <w:rStyle w:val="Hyperlink"/>
            <w:color w:val="auto"/>
          </w:rPr>
          <w:t>10</w:t>
        </w:r>
        <w:r w:rsidR="00126EBC" w:rsidRPr="002C1ACB">
          <w:rPr>
            <w:rStyle w:val="Hyperlink"/>
            <w:color w:val="auto"/>
          </w:rPr>
          <w:t xml:space="preserve"> Recording</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_Toc72780331 \h </w:instrText>
        </w:r>
        <w:r w:rsidR="00126EBC" w:rsidRPr="002C1ACB">
          <w:rPr>
            <w:webHidden/>
            <w:color w:val="auto"/>
          </w:rPr>
        </w:r>
        <w:r w:rsidR="00126EBC" w:rsidRPr="002C1ACB">
          <w:rPr>
            <w:webHidden/>
            <w:color w:val="auto"/>
          </w:rPr>
          <w:fldChar w:fldCharType="separate"/>
        </w:r>
        <w:r w:rsidR="00126EBC" w:rsidRPr="002C1ACB">
          <w:rPr>
            <w:webHidden/>
            <w:color w:val="auto"/>
          </w:rPr>
          <w:t>98</w:t>
        </w:r>
        <w:r w:rsidR="00126EBC" w:rsidRPr="002C1ACB">
          <w:rPr>
            <w:webHidden/>
            <w:color w:val="auto"/>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32" w:history="1">
        <w:r w:rsidR="00126EBC" w:rsidRPr="002C1ACB">
          <w:rPr>
            <w:rStyle w:val="Hyperlink"/>
            <w:color w:val="auto"/>
          </w:rPr>
          <w:t>5.</w:t>
        </w:r>
        <w:r w:rsidR="0013270B" w:rsidRPr="002C1ACB">
          <w:rPr>
            <w:rStyle w:val="Hyperlink"/>
            <w:color w:val="auto"/>
          </w:rPr>
          <w:t>11</w:t>
        </w:r>
        <w:r w:rsidR="00126EBC" w:rsidRPr="002C1ACB">
          <w:rPr>
            <w:rStyle w:val="Hyperlink"/>
            <w:color w:val="auto"/>
          </w:rPr>
          <w:t xml:space="preserve"> Reading and Memo-taking</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_Toc72780332 \h </w:instrText>
        </w:r>
        <w:r w:rsidR="00126EBC" w:rsidRPr="002C1ACB">
          <w:rPr>
            <w:webHidden/>
            <w:color w:val="auto"/>
          </w:rPr>
        </w:r>
        <w:r w:rsidR="00126EBC" w:rsidRPr="002C1ACB">
          <w:rPr>
            <w:webHidden/>
            <w:color w:val="auto"/>
          </w:rPr>
          <w:fldChar w:fldCharType="separate"/>
        </w:r>
        <w:r w:rsidR="00126EBC" w:rsidRPr="002C1ACB">
          <w:rPr>
            <w:webHidden/>
            <w:color w:val="auto"/>
          </w:rPr>
          <w:t>98</w:t>
        </w:r>
        <w:r w:rsidR="00126EBC" w:rsidRPr="002C1ACB">
          <w:rPr>
            <w:webHidden/>
            <w:color w:val="auto"/>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33" w:history="1">
        <w:r w:rsidR="00126EBC" w:rsidRPr="002C1ACB">
          <w:rPr>
            <w:rStyle w:val="Hyperlink"/>
            <w:color w:val="auto"/>
          </w:rPr>
          <w:t>5.</w:t>
        </w:r>
        <w:r w:rsidR="0013270B" w:rsidRPr="002C1ACB">
          <w:rPr>
            <w:rStyle w:val="Hyperlink"/>
            <w:color w:val="auto"/>
          </w:rPr>
          <w:t>12</w:t>
        </w:r>
        <w:r w:rsidR="00126EBC" w:rsidRPr="002C1ACB">
          <w:rPr>
            <w:rStyle w:val="Hyperlink"/>
            <w:color w:val="auto"/>
          </w:rPr>
          <w:t xml:space="preserve"> Ethical Considerations</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_Toc72780333 \h </w:instrText>
        </w:r>
        <w:r w:rsidR="00126EBC" w:rsidRPr="002C1ACB">
          <w:rPr>
            <w:webHidden/>
            <w:color w:val="auto"/>
          </w:rPr>
        </w:r>
        <w:r w:rsidR="00126EBC" w:rsidRPr="002C1ACB">
          <w:rPr>
            <w:webHidden/>
            <w:color w:val="auto"/>
          </w:rPr>
          <w:fldChar w:fldCharType="separate"/>
        </w:r>
        <w:r w:rsidR="00126EBC" w:rsidRPr="002C1ACB">
          <w:rPr>
            <w:webHidden/>
            <w:color w:val="auto"/>
          </w:rPr>
          <w:t>98</w:t>
        </w:r>
        <w:r w:rsidR="00126EBC" w:rsidRPr="002C1ACB">
          <w:rPr>
            <w:webHidden/>
            <w:color w:val="auto"/>
          </w:rPr>
          <w:fldChar w:fldCharType="end"/>
        </w:r>
      </w:hyperlink>
    </w:p>
    <w:p w:rsidR="00126EBC" w:rsidRPr="002C1ACB" w:rsidRDefault="00CB686B">
      <w:pPr>
        <w:pStyle w:val="TOC1"/>
        <w:rPr>
          <w:rFonts w:asciiTheme="minorHAnsi" w:eastAsiaTheme="minorEastAsia" w:hAnsiTheme="minorHAnsi" w:cstheme="minorBidi"/>
          <w:noProof/>
          <w:sz w:val="22"/>
          <w:szCs w:val="22"/>
        </w:rPr>
      </w:pPr>
      <w:hyperlink w:anchor="_Toc72780334" w:history="1">
        <w:r w:rsidR="00126EBC" w:rsidRPr="002C1ACB">
          <w:rPr>
            <w:rStyle w:val="Hyperlink"/>
            <w:noProof/>
            <w:color w:val="auto"/>
            <w:lang w:val="en-GB" w:bidi="en-US"/>
          </w:rPr>
          <w:t>CHAPTER SIX: ANALYSIS AND RESULTS</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_Toc72780334 \h </w:instrText>
        </w:r>
        <w:r w:rsidR="00126EBC" w:rsidRPr="002C1ACB">
          <w:rPr>
            <w:noProof/>
            <w:webHidden/>
          </w:rPr>
        </w:r>
        <w:r w:rsidR="00126EBC" w:rsidRPr="002C1ACB">
          <w:rPr>
            <w:noProof/>
            <w:webHidden/>
          </w:rPr>
          <w:fldChar w:fldCharType="separate"/>
        </w:r>
        <w:r w:rsidR="00126EBC" w:rsidRPr="002C1ACB">
          <w:rPr>
            <w:noProof/>
            <w:webHidden/>
          </w:rPr>
          <w:t>102</w:t>
        </w:r>
        <w:r w:rsidR="00126EBC" w:rsidRPr="002C1ACB">
          <w:rPr>
            <w:noProof/>
            <w:webHidden/>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35" w:history="1">
        <w:r w:rsidR="00126EBC" w:rsidRPr="002C1ACB">
          <w:rPr>
            <w:rStyle w:val="Hyperlink"/>
            <w:rFonts w:asciiTheme="majorBidi" w:hAnsiTheme="majorBidi" w:cstheme="majorBidi"/>
            <w:color w:val="auto"/>
          </w:rPr>
          <w:t>6.1 Findings, Themes</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_Toc72780335 \h </w:instrText>
        </w:r>
        <w:r w:rsidR="00126EBC" w:rsidRPr="002C1ACB">
          <w:rPr>
            <w:webHidden/>
            <w:color w:val="auto"/>
          </w:rPr>
        </w:r>
        <w:r w:rsidR="00126EBC" w:rsidRPr="002C1ACB">
          <w:rPr>
            <w:webHidden/>
            <w:color w:val="auto"/>
          </w:rPr>
          <w:fldChar w:fldCharType="separate"/>
        </w:r>
        <w:r w:rsidR="00126EBC" w:rsidRPr="002C1ACB">
          <w:rPr>
            <w:webHidden/>
            <w:color w:val="auto"/>
          </w:rPr>
          <w:t>102</w:t>
        </w:r>
        <w:r w:rsidR="00126EBC" w:rsidRPr="002C1ACB">
          <w:rPr>
            <w:webHidden/>
            <w:color w:val="auto"/>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36" w:history="1">
        <w:r w:rsidR="00126EBC" w:rsidRPr="002C1ACB">
          <w:rPr>
            <w:rStyle w:val="Hyperlink"/>
            <w:rFonts w:asciiTheme="majorBidi" w:hAnsiTheme="majorBidi" w:cstheme="majorBidi"/>
            <w:color w:val="auto"/>
          </w:rPr>
          <w:t>6.2 Interviews: Participant Demographics</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_Toc72780336 \h </w:instrText>
        </w:r>
        <w:r w:rsidR="00126EBC" w:rsidRPr="002C1ACB">
          <w:rPr>
            <w:webHidden/>
            <w:color w:val="auto"/>
          </w:rPr>
        </w:r>
        <w:r w:rsidR="00126EBC" w:rsidRPr="002C1ACB">
          <w:rPr>
            <w:webHidden/>
            <w:color w:val="auto"/>
          </w:rPr>
          <w:fldChar w:fldCharType="separate"/>
        </w:r>
        <w:r w:rsidR="00126EBC" w:rsidRPr="002C1ACB">
          <w:rPr>
            <w:webHidden/>
            <w:color w:val="auto"/>
          </w:rPr>
          <w:t>107</w:t>
        </w:r>
        <w:r w:rsidR="00126EBC" w:rsidRPr="002C1ACB">
          <w:rPr>
            <w:webHidden/>
            <w:color w:val="auto"/>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37" w:history="1">
        <w:r w:rsidR="00126EBC" w:rsidRPr="002C1ACB">
          <w:rPr>
            <w:rStyle w:val="Hyperlink"/>
            <w:rFonts w:asciiTheme="majorBidi" w:hAnsiTheme="majorBidi" w:cstheme="majorBidi"/>
            <w:color w:val="auto"/>
          </w:rPr>
          <w:t>6.3 Aggregate Dimension 1: Family Influence</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_Toc72780337 \h </w:instrText>
        </w:r>
        <w:r w:rsidR="00126EBC" w:rsidRPr="002C1ACB">
          <w:rPr>
            <w:webHidden/>
            <w:color w:val="auto"/>
          </w:rPr>
        </w:r>
        <w:r w:rsidR="00126EBC" w:rsidRPr="002C1ACB">
          <w:rPr>
            <w:webHidden/>
            <w:color w:val="auto"/>
          </w:rPr>
          <w:fldChar w:fldCharType="separate"/>
        </w:r>
        <w:r w:rsidR="00126EBC" w:rsidRPr="002C1ACB">
          <w:rPr>
            <w:webHidden/>
            <w:color w:val="auto"/>
          </w:rPr>
          <w:t>116</w:t>
        </w:r>
        <w:r w:rsidR="00126EBC" w:rsidRPr="002C1ACB">
          <w:rPr>
            <w:webHidden/>
            <w:color w:val="auto"/>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38" w:history="1">
        <w:r w:rsidR="00126EBC" w:rsidRPr="002C1ACB">
          <w:rPr>
            <w:rStyle w:val="Hyperlink"/>
            <w:rFonts w:asciiTheme="majorBidi" w:hAnsiTheme="majorBidi" w:cstheme="majorBidi"/>
            <w:color w:val="auto"/>
          </w:rPr>
          <w:t>6.4 Aggregate Dimension 2: Neighbourhood Influence</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_Toc72780338 \h </w:instrText>
        </w:r>
        <w:r w:rsidR="00126EBC" w:rsidRPr="002C1ACB">
          <w:rPr>
            <w:webHidden/>
            <w:color w:val="auto"/>
          </w:rPr>
        </w:r>
        <w:r w:rsidR="00126EBC" w:rsidRPr="002C1ACB">
          <w:rPr>
            <w:webHidden/>
            <w:color w:val="auto"/>
          </w:rPr>
          <w:fldChar w:fldCharType="separate"/>
        </w:r>
        <w:r w:rsidR="00126EBC" w:rsidRPr="002C1ACB">
          <w:rPr>
            <w:webHidden/>
            <w:color w:val="auto"/>
          </w:rPr>
          <w:t>121</w:t>
        </w:r>
        <w:r w:rsidR="00126EBC" w:rsidRPr="002C1ACB">
          <w:rPr>
            <w:webHidden/>
            <w:color w:val="auto"/>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39" w:history="1">
        <w:r w:rsidR="00126EBC" w:rsidRPr="002C1ACB">
          <w:rPr>
            <w:rStyle w:val="Hyperlink"/>
            <w:rFonts w:asciiTheme="majorBidi" w:hAnsiTheme="majorBidi" w:cstheme="majorBidi"/>
            <w:color w:val="auto"/>
          </w:rPr>
          <w:t>6.5 Aggregate Dimension 3: Religiosity</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_Toc72780339 \h </w:instrText>
        </w:r>
        <w:r w:rsidR="00126EBC" w:rsidRPr="002C1ACB">
          <w:rPr>
            <w:webHidden/>
            <w:color w:val="auto"/>
          </w:rPr>
        </w:r>
        <w:r w:rsidR="00126EBC" w:rsidRPr="002C1ACB">
          <w:rPr>
            <w:webHidden/>
            <w:color w:val="auto"/>
          </w:rPr>
          <w:fldChar w:fldCharType="separate"/>
        </w:r>
        <w:r w:rsidR="00126EBC" w:rsidRPr="002C1ACB">
          <w:rPr>
            <w:webHidden/>
            <w:color w:val="auto"/>
          </w:rPr>
          <w:t>126</w:t>
        </w:r>
        <w:r w:rsidR="00126EBC" w:rsidRPr="002C1ACB">
          <w:rPr>
            <w:webHidden/>
            <w:color w:val="auto"/>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40" w:history="1">
        <w:r w:rsidR="00126EBC" w:rsidRPr="002C1ACB">
          <w:rPr>
            <w:rStyle w:val="Hyperlink"/>
            <w:color w:val="auto"/>
          </w:rPr>
          <w:t>6.6 Summary of Findings</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_Toc72780340 \h </w:instrText>
        </w:r>
        <w:r w:rsidR="00126EBC" w:rsidRPr="002C1ACB">
          <w:rPr>
            <w:webHidden/>
            <w:color w:val="auto"/>
          </w:rPr>
        </w:r>
        <w:r w:rsidR="00126EBC" w:rsidRPr="002C1ACB">
          <w:rPr>
            <w:webHidden/>
            <w:color w:val="auto"/>
          </w:rPr>
          <w:fldChar w:fldCharType="separate"/>
        </w:r>
        <w:r w:rsidR="00126EBC" w:rsidRPr="002C1ACB">
          <w:rPr>
            <w:webHidden/>
            <w:color w:val="auto"/>
          </w:rPr>
          <w:t>132</w:t>
        </w:r>
        <w:r w:rsidR="00126EBC" w:rsidRPr="002C1ACB">
          <w:rPr>
            <w:webHidden/>
            <w:color w:val="auto"/>
          </w:rPr>
          <w:fldChar w:fldCharType="end"/>
        </w:r>
      </w:hyperlink>
    </w:p>
    <w:p w:rsidR="00126EBC" w:rsidRPr="002C1ACB" w:rsidRDefault="00CB686B">
      <w:pPr>
        <w:pStyle w:val="TOC3"/>
        <w:tabs>
          <w:tab w:val="right" w:leader="dot" w:pos="9017"/>
        </w:tabs>
        <w:rPr>
          <w:rFonts w:ascii="Times New Roman" w:eastAsiaTheme="minorEastAsia" w:hAnsi="Times New Roman" w:cs="Times New Roman"/>
          <w:i/>
          <w:iCs/>
          <w:noProof/>
        </w:rPr>
      </w:pPr>
      <w:hyperlink w:anchor="_Toc72780341" w:history="1">
        <w:r w:rsidR="00126EBC" w:rsidRPr="002C1ACB">
          <w:rPr>
            <w:rStyle w:val="Hyperlink"/>
            <w:rFonts w:ascii="Times New Roman" w:eastAsia="Times New Roman" w:hAnsi="Times New Roman" w:cs="Times New Roman"/>
            <w:i/>
            <w:iCs/>
            <w:noProof/>
            <w:color w:val="auto"/>
            <w:lang w:val="en-GB"/>
          </w:rPr>
          <w:t>6.6.1 Encouragement</w:t>
        </w:r>
        <w:r w:rsidR="00126EBC" w:rsidRPr="002C1ACB">
          <w:rPr>
            <w:rFonts w:ascii="Times New Roman" w:hAnsi="Times New Roman" w:cs="Times New Roman"/>
            <w:i/>
            <w:iCs/>
            <w:noProof/>
            <w:webHidden/>
          </w:rPr>
          <w:tab/>
        </w:r>
        <w:r w:rsidR="00126EBC" w:rsidRPr="002C1ACB">
          <w:rPr>
            <w:rFonts w:ascii="Times New Roman" w:hAnsi="Times New Roman" w:cs="Times New Roman"/>
            <w:i/>
            <w:iCs/>
            <w:noProof/>
            <w:webHidden/>
          </w:rPr>
          <w:fldChar w:fldCharType="begin"/>
        </w:r>
        <w:r w:rsidR="00126EBC" w:rsidRPr="002C1ACB">
          <w:rPr>
            <w:rFonts w:ascii="Times New Roman" w:hAnsi="Times New Roman" w:cs="Times New Roman"/>
            <w:i/>
            <w:iCs/>
            <w:noProof/>
            <w:webHidden/>
          </w:rPr>
          <w:instrText xml:space="preserve"> PAGEREF _Toc72780341 \h </w:instrText>
        </w:r>
        <w:r w:rsidR="00126EBC" w:rsidRPr="002C1ACB">
          <w:rPr>
            <w:rFonts w:ascii="Times New Roman" w:hAnsi="Times New Roman" w:cs="Times New Roman"/>
            <w:i/>
            <w:iCs/>
            <w:noProof/>
            <w:webHidden/>
          </w:rPr>
        </w:r>
        <w:r w:rsidR="00126EBC" w:rsidRPr="002C1ACB">
          <w:rPr>
            <w:rFonts w:ascii="Times New Roman" w:hAnsi="Times New Roman" w:cs="Times New Roman"/>
            <w:i/>
            <w:iCs/>
            <w:noProof/>
            <w:webHidden/>
          </w:rPr>
          <w:fldChar w:fldCharType="separate"/>
        </w:r>
        <w:r w:rsidR="00126EBC" w:rsidRPr="002C1ACB">
          <w:rPr>
            <w:rFonts w:ascii="Times New Roman" w:hAnsi="Times New Roman" w:cs="Times New Roman"/>
            <w:i/>
            <w:iCs/>
            <w:noProof/>
            <w:webHidden/>
          </w:rPr>
          <w:t>133</w:t>
        </w:r>
        <w:r w:rsidR="00126EBC" w:rsidRPr="002C1ACB">
          <w:rPr>
            <w:rFonts w:ascii="Times New Roman" w:hAnsi="Times New Roman" w:cs="Times New Roman"/>
            <w:i/>
            <w:iCs/>
            <w:noProof/>
            <w:webHidden/>
          </w:rPr>
          <w:fldChar w:fldCharType="end"/>
        </w:r>
      </w:hyperlink>
    </w:p>
    <w:p w:rsidR="00126EBC" w:rsidRPr="002C1ACB" w:rsidRDefault="00CB686B">
      <w:pPr>
        <w:pStyle w:val="TOC3"/>
        <w:tabs>
          <w:tab w:val="right" w:leader="dot" w:pos="9017"/>
        </w:tabs>
        <w:rPr>
          <w:rFonts w:ascii="Times New Roman" w:eastAsiaTheme="minorEastAsia" w:hAnsi="Times New Roman" w:cs="Times New Roman"/>
          <w:i/>
          <w:iCs/>
          <w:noProof/>
        </w:rPr>
      </w:pPr>
      <w:hyperlink w:anchor="_Toc72780342" w:history="1">
        <w:r w:rsidR="00126EBC" w:rsidRPr="002C1ACB">
          <w:rPr>
            <w:rStyle w:val="Hyperlink"/>
            <w:rFonts w:ascii="Times New Roman" w:eastAsia="Times New Roman" w:hAnsi="Times New Roman" w:cs="Times New Roman"/>
            <w:i/>
            <w:iCs/>
            <w:noProof/>
            <w:color w:val="auto"/>
            <w:lang w:val="en-GB"/>
          </w:rPr>
          <w:t>6.6.2 Financial Support</w:t>
        </w:r>
        <w:r w:rsidR="00126EBC" w:rsidRPr="002C1ACB">
          <w:rPr>
            <w:rFonts w:ascii="Times New Roman" w:hAnsi="Times New Roman" w:cs="Times New Roman"/>
            <w:i/>
            <w:iCs/>
            <w:noProof/>
            <w:webHidden/>
          </w:rPr>
          <w:tab/>
        </w:r>
        <w:r w:rsidR="00126EBC" w:rsidRPr="002C1ACB">
          <w:rPr>
            <w:rFonts w:ascii="Times New Roman" w:hAnsi="Times New Roman" w:cs="Times New Roman"/>
            <w:i/>
            <w:iCs/>
            <w:noProof/>
            <w:webHidden/>
          </w:rPr>
          <w:fldChar w:fldCharType="begin"/>
        </w:r>
        <w:r w:rsidR="00126EBC" w:rsidRPr="002C1ACB">
          <w:rPr>
            <w:rFonts w:ascii="Times New Roman" w:hAnsi="Times New Roman" w:cs="Times New Roman"/>
            <w:i/>
            <w:iCs/>
            <w:noProof/>
            <w:webHidden/>
          </w:rPr>
          <w:instrText xml:space="preserve"> PAGEREF _Toc72780342 \h </w:instrText>
        </w:r>
        <w:r w:rsidR="00126EBC" w:rsidRPr="002C1ACB">
          <w:rPr>
            <w:rFonts w:ascii="Times New Roman" w:hAnsi="Times New Roman" w:cs="Times New Roman"/>
            <w:i/>
            <w:iCs/>
            <w:noProof/>
            <w:webHidden/>
          </w:rPr>
        </w:r>
        <w:r w:rsidR="00126EBC" w:rsidRPr="002C1ACB">
          <w:rPr>
            <w:rFonts w:ascii="Times New Roman" w:hAnsi="Times New Roman" w:cs="Times New Roman"/>
            <w:i/>
            <w:iCs/>
            <w:noProof/>
            <w:webHidden/>
          </w:rPr>
          <w:fldChar w:fldCharType="separate"/>
        </w:r>
        <w:r w:rsidR="00126EBC" w:rsidRPr="002C1ACB">
          <w:rPr>
            <w:rFonts w:ascii="Times New Roman" w:hAnsi="Times New Roman" w:cs="Times New Roman"/>
            <w:i/>
            <w:iCs/>
            <w:noProof/>
            <w:webHidden/>
          </w:rPr>
          <w:t>136</w:t>
        </w:r>
        <w:r w:rsidR="00126EBC" w:rsidRPr="002C1ACB">
          <w:rPr>
            <w:rFonts w:ascii="Times New Roman" w:hAnsi="Times New Roman" w:cs="Times New Roman"/>
            <w:i/>
            <w:iCs/>
            <w:noProof/>
            <w:webHidden/>
          </w:rPr>
          <w:fldChar w:fldCharType="end"/>
        </w:r>
      </w:hyperlink>
    </w:p>
    <w:p w:rsidR="00126EBC" w:rsidRPr="002C1ACB" w:rsidRDefault="00CB686B">
      <w:pPr>
        <w:pStyle w:val="TOC3"/>
        <w:tabs>
          <w:tab w:val="right" w:leader="dot" w:pos="9017"/>
        </w:tabs>
        <w:rPr>
          <w:rFonts w:ascii="Times New Roman" w:eastAsiaTheme="minorEastAsia" w:hAnsi="Times New Roman" w:cs="Times New Roman"/>
          <w:i/>
          <w:iCs/>
          <w:noProof/>
        </w:rPr>
      </w:pPr>
      <w:hyperlink w:anchor="_Toc72780343" w:history="1">
        <w:r w:rsidR="00126EBC" w:rsidRPr="002C1ACB">
          <w:rPr>
            <w:rStyle w:val="Hyperlink"/>
            <w:rFonts w:ascii="Times New Roman" w:eastAsia="Times New Roman" w:hAnsi="Times New Roman" w:cs="Times New Roman"/>
            <w:i/>
            <w:iCs/>
            <w:noProof/>
            <w:color w:val="auto"/>
            <w:lang w:val="en-GB"/>
          </w:rPr>
          <w:t>6.6.3 Neighbourhood Cultures and Beliefs</w:t>
        </w:r>
        <w:r w:rsidR="00126EBC" w:rsidRPr="002C1ACB">
          <w:rPr>
            <w:rFonts w:ascii="Times New Roman" w:hAnsi="Times New Roman" w:cs="Times New Roman"/>
            <w:i/>
            <w:iCs/>
            <w:noProof/>
            <w:webHidden/>
          </w:rPr>
          <w:tab/>
        </w:r>
        <w:r w:rsidR="00126EBC" w:rsidRPr="002C1ACB">
          <w:rPr>
            <w:rFonts w:ascii="Times New Roman" w:hAnsi="Times New Roman" w:cs="Times New Roman"/>
            <w:i/>
            <w:iCs/>
            <w:noProof/>
            <w:webHidden/>
          </w:rPr>
          <w:fldChar w:fldCharType="begin"/>
        </w:r>
        <w:r w:rsidR="00126EBC" w:rsidRPr="002C1ACB">
          <w:rPr>
            <w:rFonts w:ascii="Times New Roman" w:hAnsi="Times New Roman" w:cs="Times New Roman"/>
            <w:i/>
            <w:iCs/>
            <w:noProof/>
            <w:webHidden/>
          </w:rPr>
          <w:instrText xml:space="preserve"> PAGEREF _Toc72780343 \h </w:instrText>
        </w:r>
        <w:r w:rsidR="00126EBC" w:rsidRPr="002C1ACB">
          <w:rPr>
            <w:rFonts w:ascii="Times New Roman" w:hAnsi="Times New Roman" w:cs="Times New Roman"/>
            <w:i/>
            <w:iCs/>
            <w:noProof/>
            <w:webHidden/>
          </w:rPr>
        </w:r>
        <w:r w:rsidR="00126EBC" w:rsidRPr="002C1ACB">
          <w:rPr>
            <w:rFonts w:ascii="Times New Roman" w:hAnsi="Times New Roman" w:cs="Times New Roman"/>
            <w:i/>
            <w:iCs/>
            <w:noProof/>
            <w:webHidden/>
          </w:rPr>
          <w:fldChar w:fldCharType="separate"/>
        </w:r>
        <w:r w:rsidR="00126EBC" w:rsidRPr="002C1ACB">
          <w:rPr>
            <w:rFonts w:ascii="Times New Roman" w:hAnsi="Times New Roman" w:cs="Times New Roman"/>
            <w:i/>
            <w:iCs/>
            <w:noProof/>
            <w:webHidden/>
          </w:rPr>
          <w:t>139</w:t>
        </w:r>
        <w:r w:rsidR="00126EBC" w:rsidRPr="002C1ACB">
          <w:rPr>
            <w:rFonts w:ascii="Times New Roman" w:hAnsi="Times New Roman" w:cs="Times New Roman"/>
            <w:i/>
            <w:iCs/>
            <w:noProof/>
            <w:webHidden/>
          </w:rPr>
          <w:fldChar w:fldCharType="end"/>
        </w:r>
      </w:hyperlink>
    </w:p>
    <w:p w:rsidR="00126EBC" w:rsidRPr="002C1ACB" w:rsidRDefault="00CB686B">
      <w:pPr>
        <w:pStyle w:val="TOC3"/>
        <w:tabs>
          <w:tab w:val="right" w:leader="dot" w:pos="9017"/>
        </w:tabs>
        <w:rPr>
          <w:rFonts w:ascii="Times New Roman" w:eastAsiaTheme="minorEastAsia" w:hAnsi="Times New Roman" w:cs="Times New Roman"/>
          <w:i/>
          <w:iCs/>
          <w:noProof/>
        </w:rPr>
      </w:pPr>
      <w:hyperlink w:anchor="_Toc72780344" w:history="1">
        <w:r w:rsidR="00126EBC" w:rsidRPr="002C1ACB">
          <w:rPr>
            <w:rStyle w:val="Hyperlink"/>
            <w:rFonts w:ascii="Times New Roman" w:eastAsia="Times New Roman" w:hAnsi="Times New Roman" w:cs="Times New Roman"/>
            <w:i/>
            <w:iCs/>
            <w:noProof/>
            <w:color w:val="auto"/>
            <w:lang w:val="en-GB"/>
          </w:rPr>
          <w:t>6.6.4 Neighbours Appreciate Roles</w:t>
        </w:r>
        <w:r w:rsidR="00126EBC" w:rsidRPr="002C1ACB">
          <w:rPr>
            <w:rFonts w:ascii="Times New Roman" w:hAnsi="Times New Roman" w:cs="Times New Roman"/>
            <w:i/>
            <w:iCs/>
            <w:noProof/>
            <w:webHidden/>
          </w:rPr>
          <w:tab/>
        </w:r>
        <w:r w:rsidR="00126EBC" w:rsidRPr="002C1ACB">
          <w:rPr>
            <w:rFonts w:ascii="Times New Roman" w:hAnsi="Times New Roman" w:cs="Times New Roman"/>
            <w:i/>
            <w:iCs/>
            <w:noProof/>
            <w:webHidden/>
          </w:rPr>
          <w:fldChar w:fldCharType="begin"/>
        </w:r>
        <w:r w:rsidR="00126EBC" w:rsidRPr="002C1ACB">
          <w:rPr>
            <w:rFonts w:ascii="Times New Roman" w:hAnsi="Times New Roman" w:cs="Times New Roman"/>
            <w:i/>
            <w:iCs/>
            <w:noProof/>
            <w:webHidden/>
          </w:rPr>
          <w:instrText xml:space="preserve"> PAGEREF _Toc72780344 \h </w:instrText>
        </w:r>
        <w:r w:rsidR="00126EBC" w:rsidRPr="002C1ACB">
          <w:rPr>
            <w:rFonts w:ascii="Times New Roman" w:hAnsi="Times New Roman" w:cs="Times New Roman"/>
            <w:i/>
            <w:iCs/>
            <w:noProof/>
            <w:webHidden/>
          </w:rPr>
        </w:r>
        <w:r w:rsidR="00126EBC" w:rsidRPr="002C1ACB">
          <w:rPr>
            <w:rFonts w:ascii="Times New Roman" w:hAnsi="Times New Roman" w:cs="Times New Roman"/>
            <w:i/>
            <w:iCs/>
            <w:noProof/>
            <w:webHidden/>
          </w:rPr>
          <w:fldChar w:fldCharType="separate"/>
        </w:r>
        <w:r w:rsidR="00126EBC" w:rsidRPr="002C1ACB">
          <w:rPr>
            <w:rFonts w:ascii="Times New Roman" w:hAnsi="Times New Roman" w:cs="Times New Roman"/>
            <w:i/>
            <w:iCs/>
            <w:noProof/>
            <w:webHidden/>
          </w:rPr>
          <w:t>143</w:t>
        </w:r>
        <w:r w:rsidR="00126EBC" w:rsidRPr="002C1ACB">
          <w:rPr>
            <w:rFonts w:ascii="Times New Roman" w:hAnsi="Times New Roman" w:cs="Times New Roman"/>
            <w:i/>
            <w:iCs/>
            <w:noProof/>
            <w:webHidden/>
          </w:rPr>
          <w:fldChar w:fldCharType="end"/>
        </w:r>
      </w:hyperlink>
    </w:p>
    <w:p w:rsidR="00126EBC" w:rsidRPr="002C1ACB" w:rsidRDefault="00CB686B">
      <w:pPr>
        <w:pStyle w:val="TOC3"/>
        <w:tabs>
          <w:tab w:val="right" w:leader="dot" w:pos="9017"/>
        </w:tabs>
        <w:rPr>
          <w:rFonts w:ascii="Times New Roman" w:eastAsiaTheme="minorEastAsia" w:hAnsi="Times New Roman" w:cs="Times New Roman"/>
          <w:i/>
          <w:iCs/>
          <w:noProof/>
        </w:rPr>
      </w:pPr>
      <w:hyperlink w:anchor="_Toc72780345" w:history="1">
        <w:r w:rsidR="00126EBC" w:rsidRPr="002C1ACB">
          <w:rPr>
            <w:rStyle w:val="Hyperlink"/>
            <w:rFonts w:ascii="Times New Roman" w:eastAsia="Times New Roman" w:hAnsi="Times New Roman" w:cs="Times New Roman"/>
            <w:i/>
            <w:iCs/>
            <w:noProof/>
            <w:color w:val="auto"/>
            <w:lang w:val="en-GB"/>
          </w:rPr>
          <w:t>6.6.5 Career Has to Agree with Religion</w:t>
        </w:r>
        <w:r w:rsidR="00126EBC" w:rsidRPr="002C1ACB">
          <w:rPr>
            <w:rFonts w:ascii="Times New Roman" w:hAnsi="Times New Roman" w:cs="Times New Roman"/>
            <w:i/>
            <w:iCs/>
            <w:noProof/>
            <w:webHidden/>
          </w:rPr>
          <w:tab/>
        </w:r>
        <w:r w:rsidR="00126EBC" w:rsidRPr="002C1ACB">
          <w:rPr>
            <w:rFonts w:ascii="Times New Roman" w:hAnsi="Times New Roman" w:cs="Times New Roman"/>
            <w:i/>
            <w:iCs/>
            <w:noProof/>
            <w:webHidden/>
          </w:rPr>
          <w:fldChar w:fldCharType="begin"/>
        </w:r>
        <w:r w:rsidR="00126EBC" w:rsidRPr="002C1ACB">
          <w:rPr>
            <w:rFonts w:ascii="Times New Roman" w:hAnsi="Times New Roman" w:cs="Times New Roman"/>
            <w:i/>
            <w:iCs/>
            <w:noProof/>
            <w:webHidden/>
          </w:rPr>
          <w:instrText xml:space="preserve"> PAGEREF _Toc72780345 \h </w:instrText>
        </w:r>
        <w:r w:rsidR="00126EBC" w:rsidRPr="002C1ACB">
          <w:rPr>
            <w:rFonts w:ascii="Times New Roman" w:hAnsi="Times New Roman" w:cs="Times New Roman"/>
            <w:i/>
            <w:iCs/>
            <w:noProof/>
            <w:webHidden/>
          </w:rPr>
        </w:r>
        <w:r w:rsidR="00126EBC" w:rsidRPr="002C1ACB">
          <w:rPr>
            <w:rFonts w:ascii="Times New Roman" w:hAnsi="Times New Roman" w:cs="Times New Roman"/>
            <w:i/>
            <w:iCs/>
            <w:noProof/>
            <w:webHidden/>
          </w:rPr>
          <w:fldChar w:fldCharType="separate"/>
        </w:r>
        <w:r w:rsidR="00126EBC" w:rsidRPr="002C1ACB">
          <w:rPr>
            <w:rFonts w:ascii="Times New Roman" w:hAnsi="Times New Roman" w:cs="Times New Roman"/>
            <w:i/>
            <w:iCs/>
            <w:noProof/>
            <w:webHidden/>
          </w:rPr>
          <w:t>146</w:t>
        </w:r>
        <w:r w:rsidR="00126EBC" w:rsidRPr="002C1ACB">
          <w:rPr>
            <w:rFonts w:ascii="Times New Roman" w:hAnsi="Times New Roman" w:cs="Times New Roman"/>
            <w:i/>
            <w:iCs/>
            <w:noProof/>
            <w:webHidden/>
          </w:rPr>
          <w:fldChar w:fldCharType="end"/>
        </w:r>
      </w:hyperlink>
    </w:p>
    <w:p w:rsidR="00126EBC" w:rsidRPr="002C1ACB" w:rsidRDefault="00CB686B">
      <w:pPr>
        <w:pStyle w:val="TOC3"/>
        <w:tabs>
          <w:tab w:val="right" w:leader="dot" w:pos="9017"/>
        </w:tabs>
        <w:rPr>
          <w:rFonts w:ascii="Times New Roman" w:eastAsiaTheme="minorEastAsia" w:hAnsi="Times New Roman" w:cs="Times New Roman"/>
          <w:i/>
          <w:iCs/>
          <w:noProof/>
        </w:rPr>
      </w:pPr>
      <w:hyperlink w:anchor="_Toc72780346" w:history="1">
        <w:r w:rsidR="00126EBC" w:rsidRPr="002C1ACB">
          <w:rPr>
            <w:rStyle w:val="Hyperlink"/>
            <w:rFonts w:ascii="Times New Roman" w:eastAsia="Times New Roman" w:hAnsi="Times New Roman" w:cs="Times New Roman"/>
            <w:i/>
            <w:iCs/>
            <w:noProof/>
            <w:color w:val="auto"/>
            <w:lang w:val="en-GB"/>
          </w:rPr>
          <w:t>6.6.6 Ethics at the Workplace (Sub-theme: Service to God and People)</w:t>
        </w:r>
        <w:r w:rsidR="00126EBC" w:rsidRPr="002C1ACB">
          <w:rPr>
            <w:rFonts w:ascii="Times New Roman" w:hAnsi="Times New Roman" w:cs="Times New Roman"/>
            <w:i/>
            <w:iCs/>
            <w:noProof/>
            <w:webHidden/>
          </w:rPr>
          <w:tab/>
        </w:r>
        <w:r w:rsidR="00126EBC" w:rsidRPr="002C1ACB">
          <w:rPr>
            <w:rFonts w:ascii="Times New Roman" w:hAnsi="Times New Roman" w:cs="Times New Roman"/>
            <w:i/>
            <w:iCs/>
            <w:noProof/>
            <w:webHidden/>
          </w:rPr>
          <w:fldChar w:fldCharType="begin"/>
        </w:r>
        <w:r w:rsidR="00126EBC" w:rsidRPr="002C1ACB">
          <w:rPr>
            <w:rFonts w:ascii="Times New Roman" w:hAnsi="Times New Roman" w:cs="Times New Roman"/>
            <w:i/>
            <w:iCs/>
            <w:noProof/>
            <w:webHidden/>
          </w:rPr>
          <w:instrText xml:space="preserve"> PAGEREF _Toc72780346 \h </w:instrText>
        </w:r>
        <w:r w:rsidR="00126EBC" w:rsidRPr="002C1ACB">
          <w:rPr>
            <w:rFonts w:ascii="Times New Roman" w:hAnsi="Times New Roman" w:cs="Times New Roman"/>
            <w:i/>
            <w:iCs/>
            <w:noProof/>
            <w:webHidden/>
          </w:rPr>
        </w:r>
        <w:r w:rsidR="00126EBC" w:rsidRPr="002C1ACB">
          <w:rPr>
            <w:rFonts w:ascii="Times New Roman" w:hAnsi="Times New Roman" w:cs="Times New Roman"/>
            <w:i/>
            <w:iCs/>
            <w:noProof/>
            <w:webHidden/>
          </w:rPr>
          <w:fldChar w:fldCharType="separate"/>
        </w:r>
        <w:r w:rsidR="00126EBC" w:rsidRPr="002C1ACB">
          <w:rPr>
            <w:rFonts w:ascii="Times New Roman" w:hAnsi="Times New Roman" w:cs="Times New Roman"/>
            <w:i/>
            <w:iCs/>
            <w:noProof/>
            <w:webHidden/>
          </w:rPr>
          <w:t>148</w:t>
        </w:r>
        <w:r w:rsidR="00126EBC" w:rsidRPr="002C1ACB">
          <w:rPr>
            <w:rFonts w:ascii="Times New Roman" w:hAnsi="Times New Roman" w:cs="Times New Roman"/>
            <w:i/>
            <w:iCs/>
            <w:noProof/>
            <w:webHidden/>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47" w:history="1">
        <w:r w:rsidR="00126EBC" w:rsidRPr="002C1ACB">
          <w:rPr>
            <w:rStyle w:val="Hyperlink"/>
            <w:color w:val="auto"/>
          </w:rPr>
          <w:t>6.7 Implications of the Study</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_Toc72780347 \h </w:instrText>
        </w:r>
        <w:r w:rsidR="00126EBC" w:rsidRPr="002C1ACB">
          <w:rPr>
            <w:webHidden/>
            <w:color w:val="auto"/>
          </w:rPr>
        </w:r>
        <w:r w:rsidR="00126EBC" w:rsidRPr="002C1ACB">
          <w:rPr>
            <w:webHidden/>
            <w:color w:val="auto"/>
          </w:rPr>
          <w:fldChar w:fldCharType="separate"/>
        </w:r>
        <w:r w:rsidR="00126EBC" w:rsidRPr="002C1ACB">
          <w:rPr>
            <w:webHidden/>
            <w:color w:val="auto"/>
          </w:rPr>
          <w:t>153</w:t>
        </w:r>
        <w:r w:rsidR="00126EBC" w:rsidRPr="002C1ACB">
          <w:rPr>
            <w:webHidden/>
            <w:color w:val="auto"/>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48" w:history="1">
        <w:r w:rsidR="00126EBC" w:rsidRPr="002C1ACB">
          <w:rPr>
            <w:rStyle w:val="Hyperlink"/>
            <w:color w:val="auto"/>
          </w:rPr>
          <w:t>6.8 Proposed Conceptual Model</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_Toc72780348 \h </w:instrText>
        </w:r>
        <w:r w:rsidR="00126EBC" w:rsidRPr="002C1ACB">
          <w:rPr>
            <w:webHidden/>
            <w:color w:val="auto"/>
          </w:rPr>
        </w:r>
        <w:r w:rsidR="00126EBC" w:rsidRPr="002C1ACB">
          <w:rPr>
            <w:webHidden/>
            <w:color w:val="auto"/>
          </w:rPr>
          <w:fldChar w:fldCharType="separate"/>
        </w:r>
        <w:r w:rsidR="00126EBC" w:rsidRPr="002C1ACB">
          <w:rPr>
            <w:webHidden/>
            <w:color w:val="auto"/>
          </w:rPr>
          <w:t>155</w:t>
        </w:r>
        <w:r w:rsidR="00126EBC" w:rsidRPr="002C1ACB">
          <w:rPr>
            <w:webHidden/>
            <w:color w:val="auto"/>
          </w:rPr>
          <w:fldChar w:fldCharType="end"/>
        </w:r>
      </w:hyperlink>
    </w:p>
    <w:p w:rsidR="00126EBC" w:rsidRPr="002C1ACB" w:rsidRDefault="00CB686B">
      <w:pPr>
        <w:pStyle w:val="TOC1"/>
        <w:rPr>
          <w:rFonts w:asciiTheme="minorHAnsi" w:eastAsiaTheme="minorEastAsia" w:hAnsiTheme="minorHAnsi" w:cstheme="minorBidi"/>
          <w:noProof/>
          <w:sz w:val="22"/>
          <w:szCs w:val="22"/>
        </w:rPr>
      </w:pPr>
      <w:hyperlink w:anchor="_Toc72780349" w:history="1">
        <w:r w:rsidR="00126EBC" w:rsidRPr="002C1ACB">
          <w:rPr>
            <w:rStyle w:val="Hyperlink"/>
            <w:noProof/>
            <w:color w:val="auto"/>
            <w:lang w:val="en-GB"/>
          </w:rPr>
          <w:t>CHAPTER SEVEN: DISCUSSION</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_Toc72780349 \h </w:instrText>
        </w:r>
        <w:r w:rsidR="00126EBC" w:rsidRPr="002C1ACB">
          <w:rPr>
            <w:noProof/>
            <w:webHidden/>
          </w:rPr>
        </w:r>
        <w:r w:rsidR="00126EBC" w:rsidRPr="002C1ACB">
          <w:rPr>
            <w:noProof/>
            <w:webHidden/>
          </w:rPr>
          <w:fldChar w:fldCharType="separate"/>
        </w:r>
        <w:r w:rsidR="00126EBC" w:rsidRPr="002C1ACB">
          <w:rPr>
            <w:noProof/>
            <w:webHidden/>
          </w:rPr>
          <w:t>157</w:t>
        </w:r>
        <w:r w:rsidR="00126EBC" w:rsidRPr="002C1ACB">
          <w:rPr>
            <w:noProof/>
            <w:webHidden/>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50" w:history="1">
        <w:r w:rsidR="00126EBC" w:rsidRPr="002C1ACB">
          <w:rPr>
            <w:rStyle w:val="Hyperlink"/>
            <w:color w:val="auto"/>
          </w:rPr>
          <w:t>7.1 Summary and Analysis of the Key Findings</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_Toc72780350 \h </w:instrText>
        </w:r>
        <w:r w:rsidR="00126EBC" w:rsidRPr="002C1ACB">
          <w:rPr>
            <w:webHidden/>
            <w:color w:val="auto"/>
          </w:rPr>
        </w:r>
        <w:r w:rsidR="00126EBC" w:rsidRPr="002C1ACB">
          <w:rPr>
            <w:webHidden/>
            <w:color w:val="auto"/>
          </w:rPr>
          <w:fldChar w:fldCharType="separate"/>
        </w:r>
        <w:r w:rsidR="00126EBC" w:rsidRPr="002C1ACB">
          <w:rPr>
            <w:webHidden/>
            <w:color w:val="auto"/>
          </w:rPr>
          <w:t>157</w:t>
        </w:r>
        <w:r w:rsidR="00126EBC" w:rsidRPr="002C1ACB">
          <w:rPr>
            <w:webHidden/>
            <w:color w:val="auto"/>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51" w:history="1">
        <w:r w:rsidR="00126EBC" w:rsidRPr="002C1ACB">
          <w:rPr>
            <w:rStyle w:val="Hyperlink"/>
            <w:color w:val="auto"/>
          </w:rPr>
          <w:t>7.2 Research Questions/Objectives</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_Toc72780351 \h </w:instrText>
        </w:r>
        <w:r w:rsidR="00126EBC" w:rsidRPr="002C1ACB">
          <w:rPr>
            <w:webHidden/>
            <w:color w:val="auto"/>
          </w:rPr>
        </w:r>
        <w:r w:rsidR="00126EBC" w:rsidRPr="002C1ACB">
          <w:rPr>
            <w:webHidden/>
            <w:color w:val="auto"/>
          </w:rPr>
          <w:fldChar w:fldCharType="separate"/>
        </w:r>
        <w:r w:rsidR="00126EBC" w:rsidRPr="002C1ACB">
          <w:rPr>
            <w:webHidden/>
            <w:color w:val="auto"/>
          </w:rPr>
          <w:t>161</w:t>
        </w:r>
        <w:r w:rsidR="00126EBC" w:rsidRPr="002C1ACB">
          <w:rPr>
            <w:webHidden/>
            <w:color w:val="auto"/>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52" w:history="1">
        <w:r w:rsidR="00126EBC" w:rsidRPr="002C1ACB">
          <w:rPr>
            <w:rStyle w:val="Hyperlink"/>
            <w:color w:val="auto"/>
          </w:rPr>
          <w:t>7.3 Comparing and Contrasting the Findings with the Existing Research</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_Toc72780352 \h </w:instrText>
        </w:r>
        <w:r w:rsidR="00126EBC" w:rsidRPr="002C1ACB">
          <w:rPr>
            <w:webHidden/>
            <w:color w:val="auto"/>
          </w:rPr>
        </w:r>
        <w:r w:rsidR="00126EBC" w:rsidRPr="002C1ACB">
          <w:rPr>
            <w:webHidden/>
            <w:color w:val="auto"/>
          </w:rPr>
          <w:fldChar w:fldCharType="separate"/>
        </w:r>
        <w:r w:rsidR="00126EBC" w:rsidRPr="002C1ACB">
          <w:rPr>
            <w:webHidden/>
            <w:color w:val="auto"/>
          </w:rPr>
          <w:t>167</w:t>
        </w:r>
        <w:r w:rsidR="00126EBC" w:rsidRPr="002C1ACB">
          <w:rPr>
            <w:webHidden/>
            <w:color w:val="auto"/>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53" w:history="1">
        <w:r w:rsidR="00126EBC" w:rsidRPr="002C1ACB">
          <w:rPr>
            <w:rStyle w:val="Hyperlink"/>
            <w:color w:val="auto"/>
          </w:rPr>
          <w:t>7.4 Link to Theory</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_Toc72780353 \h </w:instrText>
        </w:r>
        <w:r w:rsidR="00126EBC" w:rsidRPr="002C1ACB">
          <w:rPr>
            <w:webHidden/>
            <w:color w:val="auto"/>
          </w:rPr>
        </w:r>
        <w:r w:rsidR="00126EBC" w:rsidRPr="002C1ACB">
          <w:rPr>
            <w:webHidden/>
            <w:color w:val="auto"/>
          </w:rPr>
          <w:fldChar w:fldCharType="separate"/>
        </w:r>
        <w:r w:rsidR="00126EBC" w:rsidRPr="002C1ACB">
          <w:rPr>
            <w:webHidden/>
            <w:color w:val="auto"/>
          </w:rPr>
          <w:t>171</w:t>
        </w:r>
        <w:r w:rsidR="00126EBC" w:rsidRPr="002C1ACB">
          <w:rPr>
            <w:webHidden/>
            <w:color w:val="auto"/>
          </w:rPr>
          <w:fldChar w:fldCharType="end"/>
        </w:r>
      </w:hyperlink>
    </w:p>
    <w:p w:rsidR="00126EBC" w:rsidRPr="002C1ACB" w:rsidRDefault="00CB686B">
      <w:pPr>
        <w:pStyle w:val="TOC3"/>
        <w:tabs>
          <w:tab w:val="right" w:leader="dot" w:pos="9017"/>
        </w:tabs>
        <w:rPr>
          <w:rFonts w:asciiTheme="minorHAnsi" w:eastAsiaTheme="minorEastAsia" w:hAnsiTheme="minorHAnsi" w:cstheme="minorBidi"/>
          <w:noProof/>
        </w:rPr>
      </w:pPr>
      <w:hyperlink w:anchor="_Toc72780354" w:history="1">
        <w:r w:rsidR="00126EBC" w:rsidRPr="002C1ACB">
          <w:rPr>
            <w:rStyle w:val="Hyperlink"/>
            <w:rFonts w:ascii="Times New Roman" w:hAnsi="Times New Roman"/>
            <w:noProof/>
            <w:color w:val="auto"/>
            <w:lang w:val="en-GB"/>
          </w:rPr>
          <w:t>7.5 Theoretical Implications</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_Toc72780354 \h </w:instrText>
        </w:r>
        <w:r w:rsidR="00126EBC" w:rsidRPr="002C1ACB">
          <w:rPr>
            <w:noProof/>
            <w:webHidden/>
          </w:rPr>
        </w:r>
        <w:r w:rsidR="00126EBC" w:rsidRPr="002C1ACB">
          <w:rPr>
            <w:noProof/>
            <w:webHidden/>
          </w:rPr>
          <w:fldChar w:fldCharType="separate"/>
        </w:r>
        <w:r w:rsidR="00126EBC" w:rsidRPr="002C1ACB">
          <w:rPr>
            <w:noProof/>
            <w:webHidden/>
          </w:rPr>
          <w:t>174</w:t>
        </w:r>
        <w:r w:rsidR="00126EBC" w:rsidRPr="002C1ACB">
          <w:rPr>
            <w:noProof/>
            <w:webHidden/>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55" w:history="1">
        <w:r w:rsidR="00126EBC" w:rsidRPr="002C1ACB">
          <w:rPr>
            <w:rStyle w:val="Hyperlink"/>
            <w:color w:val="auto"/>
          </w:rPr>
          <w:t>7.6 Practical Implications</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_Toc72780355 \h </w:instrText>
        </w:r>
        <w:r w:rsidR="00126EBC" w:rsidRPr="002C1ACB">
          <w:rPr>
            <w:webHidden/>
            <w:color w:val="auto"/>
          </w:rPr>
        </w:r>
        <w:r w:rsidR="00126EBC" w:rsidRPr="002C1ACB">
          <w:rPr>
            <w:webHidden/>
            <w:color w:val="auto"/>
          </w:rPr>
          <w:fldChar w:fldCharType="separate"/>
        </w:r>
        <w:r w:rsidR="00126EBC" w:rsidRPr="002C1ACB">
          <w:rPr>
            <w:webHidden/>
            <w:color w:val="auto"/>
          </w:rPr>
          <w:t>177</w:t>
        </w:r>
        <w:r w:rsidR="00126EBC" w:rsidRPr="002C1ACB">
          <w:rPr>
            <w:webHidden/>
            <w:color w:val="auto"/>
          </w:rPr>
          <w:fldChar w:fldCharType="end"/>
        </w:r>
      </w:hyperlink>
    </w:p>
    <w:p w:rsidR="00126EBC" w:rsidRPr="002C1ACB" w:rsidRDefault="00CB686B">
      <w:pPr>
        <w:pStyle w:val="TOC1"/>
        <w:rPr>
          <w:rFonts w:asciiTheme="minorHAnsi" w:eastAsiaTheme="minorEastAsia" w:hAnsiTheme="minorHAnsi" w:cstheme="minorBidi"/>
          <w:noProof/>
          <w:sz w:val="22"/>
          <w:szCs w:val="22"/>
        </w:rPr>
      </w:pPr>
      <w:hyperlink w:anchor="_Toc72780356" w:history="1">
        <w:r w:rsidR="00126EBC" w:rsidRPr="002C1ACB">
          <w:rPr>
            <w:rStyle w:val="Hyperlink"/>
            <w:noProof/>
            <w:color w:val="auto"/>
            <w:lang w:val="en-GB"/>
          </w:rPr>
          <w:t>CHAPTER EIGHT: CONCLUSION</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_Toc72780356 \h </w:instrText>
        </w:r>
        <w:r w:rsidR="00126EBC" w:rsidRPr="002C1ACB">
          <w:rPr>
            <w:noProof/>
            <w:webHidden/>
          </w:rPr>
        </w:r>
        <w:r w:rsidR="00126EBC" w:rsidRPr="002C1ACB">
          <w:rPr>
            <w:noProof/>
            <w:webHidden/>
          </w:rPr>
          <w:fldChar w:fldCharType="separate"/>
        </w:r>
        <w:r w:rsidR="00126EBC" w:rsidRPr="002C1ACB">
          <w:rPr>
            <w:noProof/>
            <w:webHidden/>
          </w:rPr>
          <w:t>179</w:t>
        </w:r>
        <w:r w:rsidR="00126EBC" w:rsidRPr="002C1ACB">
          <w:rPr>
            <w:noProof/>
            <w:webHidden/>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57" w:history="1">
        <w:r w:rsidR="00126EBC" w:rsidRPr="002C1ACB">
          <w:rPr>
            <w:rStyle w:val="Hyperlink"/>
            <w:color w:val="auto"/>
          </w:rPr>
          <w:t>8.1 Introduction</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_Toc72780357 \h </w:instrText>
        </w:r>
        <w:r w:rsidR="00126EBC" w:rsidRPr="002C1ACB">
          <w:rPr>
            <w:webHidden/>
            <w:color w:val="auto"/>
          </w:rPr>
        </w:r>
        <w:r w:rsidR="00126EBC" w:rsidRPr="002C1ACB">
          <w:rPr>
            <w:webHidden/>
            <w:color w:val="auto"/>
          </w:rPr>
          <w:fldChar w:fldCharType="separate"/>
        </w:r>
        <w:r w:rsidR="00126EBC" w:rsidRPr="002C1ACB">
          <w:rPr>
            <w:webHidden/>
            <w:color w:val="auto"/>
          </w:rPr>
          <w:t>179</w:t>
        </w:r>
        <w:r w:rsidR="00126EBC" w:rsidRPr="002C1ACB">
          <w:rPr>
            <w:webHidden/>
            <w:color w:val="auto"/>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58" w:history="1">
        <w:r w:rsidR="00126EBC" w:rsidRPr="002C1ACB">
          <w:rPr>
            <w:rStyle w:val="Hyperlink"/>
            <w:color w:val="auto"/>
          </w:rPr>
          <w:t>8.2 Key Conclusions</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_Toc72780358 \h </w:instrText>
        </w:r>
        <w:r w:rsidR="00126EBC" w:rsidRPr="002C1ACB">
          <w:rPr>
            <w:webHidden/>
            <w:color w:val="auto"/>
          </w:rPr>
        </w:r>
        <w:r w:rsidR="00126EBC" w:rsidRPr="002C1ACB">
          <w:rPr>
            <w:webHidden/>
            <w:color w:val="auto"/>
          </w:rPr>
          <w:fldChar w:fldCharType="separate"/>
        </w:r>
        <w:r w:rsidR="00126EBC" w:rsidRPr="002C1ACB">
          <w:rPr>
            <w:webHidden/>
            <w:color w:val="auto"/>
          </w:rPr>
          <w:t>180</w:t>
        </w:r>
        <w:r w:rsidR="00126EBC" w:rsidRPr="002C1ACB">
          <w:rPr>
            <w:webHidden/>
            <w:color w:val="auto"/>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59" w:history="1">
        <w:r w:rsidR="00126EBC" w:rsidRPr="002C1ACB">
          <w:rPr>
            <w:rStyle w:val="Hyperlink"/>
            <w:color w:val="auto"/>
          </w:rPr>
          <w:t>8.3 Contributions of the Study</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_Toc72780359 \h </w:instrText>
        </w:r>
        <w:r w:rsidR="00126EBC" w:rsidRPr="002C1ACB">
          <w:rPr>
            <w:webHidden/>
            <w:color w:val="auto"/>
          </w:rPr>
        </w:r>
        <w:r w:rsidR="00126EBC" w:rsidRPr="002C1ACB">
          <w:rPr>
            <w:webHidden/>
            <w:color w:val="auto"/>
          </w:rPr>
          <w:fldChar w:fldCharType="separate"/>
        </w:r>
        <w:r w:rsidR="00126EBC" w:rsidRPr="002C1ACB">
          <w:rPr>
            <w:webHidden/>
            <w:color w:val="auto"/>
          </w:rPr>
          <w:t>182</w:t>
        </w:r>
        <w:r w:rsidR="00126EBC" w:rsidRPr="002C1ACB">
          <w:rPr>
            <w:webHidden/>
            <w:color w:val="auto"/>
          </w:rPr>
          <w:fldChar w:fldCharType="end"/>
        </w:r>
      </w:hyperlink>
    </w:p>
    <w:p w:rsidR="00126EBC" w:rsidRPr="002C1ACB" w:rsidRDefault="00CB686B">
      <w:pPr>
        <w:pStyle w:val="TOC3"/>
        <w:tabs>
          <w:tab w:val="right" w:leader="dot" w:pos="9017"/>
        </w:tabs>
        <w:rPr>
          <w:rFonts w:ascii="Times New Roman" w:eastAsiaTheme="minorEastAsia" w:hAnsi="Times New Roman" w:cs="Times New Roman"/>
          <w:i/>
          <w:iCs/>
          <w:noProof/>
        </w:rPr>
      </w:pPr>
      <w:hyperlink w:anchor="_Toc72780360" w:history="1">
        <w:r w:rsidR="00126EBC" w:rsidRPr="002C1ACB">
          <w:rPr>
            <w:rStyle w:val="Hyperlink"/>
            <w:rFonts w:ascii="Times New Roman" w:hAnsi="Times New Roman" w:cs="Times New Roman"/>
            <w:i/>
            <w:iCs/>
            <w:noProof/>
            <w:color w:val="auto"/>
            <w:lang w:val="en-GB"/>
          </w:rPr>
          <w:t>8.3.1 Theoretical Contributions</w:t>
        </w:r>
        <w:r w:rsidR="00126EBC" w:rsidRPr="002C1ACB">
          <w:rPr>
            <w:rFonts w:ascii="Times New Roman" w:hAnsi="Times New Roman" w:cs="Times New Roman"/>
            <w:i/>
            <w:iCs/>
            <w:noProof/>
            <w:webHidden/>
          </w:rPr>
          <w:tab/>
        </w:r>
        <w:r w:rsidR="00126EBC" w:rsidRPr="002C1ACB">
          <w:rPr>
            <w:rFonts w:ascii="Times New Roman" w:hAnsi="Times New Roman" w:cs="Times New Roman"/>
            <w:i/>
            <w:iCs/>
            <w:noProof/>
            <w:webHidden/>
          </w:rPr>
          <w:fldChar w:fldCharType="begin"/>
        </w:r>
        <w:r w:rsidR="00126EBC" w:rsidRPr="002C1ACB">
          <w:rPr>
            <w:rFonts w:ascii="Times New Roman" w:hAnsi="Times New Roman" w:cs="Times New Roman"/>
            <w:i/>
            <w:iCs/>
            <w:noProof/>
            <w:webHidden/>
          </w:rPr>
          <w:instrText xml:space="preserve"> PAGEREF _Toc72780360 \h </w:instrText>
        </w:r>
        <w:r w:rsidR="00126EBC" w:rsidRPr="002C1ACB">
          <w:rPr>
            <w:rFonts w:ascii="Times New Roman" w:hAnsi="Times New Roman" w:cs="Times New Roman"/>
            <w:i/>
            <w:iCs/>
            <w:noProof/>
            <w:webHidden/>
          </w:rPr>
        </w:r>
        <w:r w:rsidR="00126EBC" w:rsidRPr="002C1ACB">
          <w:rPr>
            <w:rFonts w:ascii="Times New Roman" w:hAnsi="Times New Roman" w:cs="Times New Roman"/>
            <w:i/>
            <w:iCs/>
            <w:noProof/>
            <w:webHidden/>
          </w:rPr>
          <w:fldChar w:fldCharType="separate"/>
        </w:r>
        <w:r w:rsidR="00126EBC" w:rsidRPr="002C1ACB">
          <w:rPr>
            <w:rFonts w:ascii="Times New Roman" w:hAnsi="Times New Roman" w:cs="Times New Roman"/>
            <w:i/>
            <w:iCs/>
            <w:noProof/>
            <w:webHidden/>
          </w:rPr>
          <w:t>183</w:t>
        </w:r>
        <w:r w:rsidR="00126EBC" w:rsidRPr="002C1ACB">
          <w:rPr>
            <w:rFonts w:ascii="Times New Roman" w:hAnsi="Times New Roman" w:cs="Times New Roman"/>
            <w:i/>
            <w:iCs/>
            <w:noProof/>
            <w:webHidden/>
          </w:rPr>
          <w:fldChar w:fldCharType="end"/>
        </w:r>
      </w:hyperlink>
    </w:p>
    <w:p w:rsidR="00126EBC" w:rsidRPr="002C1ACB" w:rsidRDefault="00CB686B">
      <w:pPr>
        <w:pStyle w:val="TOC3"/>
        <w:tabs>
          <w:tab w:val="right" w:leader="dot" w:pos="9017"/>
        </w:tabs>
        <w:rPr>
          <w:rFonts w:ascii="Times New Roman" w:eastAsiaTheme="minorEastAsia" w:hAnsi="Times New Roman" w:cs="Times New Roman"/>
          <w:i/>
          <w:iCs/>
          <w:noProof/>
        </w:rPr>
      </w:pPr>
      <w:hyperlink w:anchor="_Toc72780361" w:history="1">
        <w:r w:rsidR="00126EBC" w:rsidRPr="002C1ACB">
          <w:rPr>
            <w:rStyle w:val="Hyperlink"/>
            <w:rFonts w:ascii="Times New Roman" w:hAnsi="Times New Roman" w:cs="Times New Roman"/>
            <w:i/>
            <w:iCs/>
            <w:noProof/>
            <w:color w:val="auto"/>
            <w:lang w:val="en-GB"/>
          </w:rPr>
          <w:t>8.3.2 Methodological Contributions</w:t>
        </w:r>
        <w:r w:rsidR="00126EBC" w:rsidRPr="002C1ACB">
          <w:rPr>
            <w:rFonts w:ascii="Times New Roman" w:hAnsi="Times New Roman" w:cs="Times New Roman"/>
            <w:i/>
            <w:iCs/>
            <w:noProof/>
            <w:webHidden/>
          </w:rPr>
          <w:tab/>
        </w:r>
        <w:r w:rsidR="00126EBC" w:rsidRPr="002C1ACB">
          <w:rPr>
            <w:rFonts w:ascii="Times New Roman" w:hAnsi="Times New Roman" w:cs="Times New Roman"/>
            <w:i/>
            <w:iCs/>
            <w:noProof/>
            <w:webHidden/>
          </w:rPr>
          <w:fldChar w:fldCharType="begin"/>
        </w:r>
        <w:r w:rsidR="00126EBC" w:rsidRPr="002C1ACB">
          <w:rPr>
            <w:rFonts w:ascii="Times New Roman" w:hAnsi="Times New Roman" w:cs="Times New Roman"/>
            <w:i/>
            <w:iCs/>
            <w:noProof/>
            <w:webHidden/>
          </w:rPr>
          <w:instrText xml:space="preserve"> PAGEREF _Toc72780361 \h </w:instrText>
        </w:r>
        <w:r w:rsidR="00126EBC" w:rsidRPr="002C1ACB">
          <w:rPr>
            <w:rFonts w:ascii="Times New Roman" w:hAnsi="Times New Roman" w:cs="Times New Roman"/>
            <w:i/>
            <w:iCs/>
            <w:noProof/>
            <w:webHidden/>
          </w:rPr>
        </w:r>
        <w:r w:rsidR="00126EBC" w:rsidRPr="002C1ACB">
          <w:rPr>
            <w:rFonts w:ascii="Times New Roman" w:hAnsi="Times New Roman" w:cs="Times New Roman"/>
            <w:i/>
            <w:iCs/>
            <w:noProof/>
            <w:webHidden/>
          </w:rPr>
          <w:fldChar w:fldCharType="separate"/>
        </w:r>
        <w:r w:rsidR="00126EBC" w:rsidRPr="002C1ACB">
          <w:rPr>
            <w:rFonts w:ascii="Times New Roman" w:hAnsi="Times New Roman" w:cs="Times New Roman"/>
            <w:i/>
            <w:iCs/>
            <w:noProof/>
            <w:webHidden/>
          </w:rPr>
          <w:t>184</w:t>
        </w:r>
        <w:r w:rsidR="00126EBC" w:rsidRPr="002C1ACB">
          <w:rPr>
            <w:rFonts w:ascii="Times New Roman" w:hAnsi="Times New Roman" w:cs="Times New Roman"/>
            <w:i/>
            <w:iCs/>
            <w:noProof/>
            <w:webHidden/>
          </w:rPr>
          <w:fldChar w:fldCharType="end"/>
        </w:r>
      </w:hyperlink>
    </w:p>
    <w:p w:rsidR="00126EBC" w:rsidRPr="002C1ACB" w:rsidRDefault="00CB686B">
      <w:pPr>
        <w:pStyle w:val="TOC3"/>
        <w:tabs>
          <w:tab w:val="right" w:leader="dot" w:pos="9017"/>
        </w:tabs>
        <w:rPr>
          <w:rFonts w:ascii="Times New Roman" w:eastAsiaTheme="minorEastAsia" w:hAnsi="Times New Roman" w:cs="Times New Roman"/>
          <w:i/>
          <w:iCs/>
          <w:noProof/>
        </w:rPr>
      </w:pPr>
      <w:hyperlink w:anchor="_Toc72780362" w:history="1">
        <w:r w:rsidR="00126EBC" w:rsidRPr="002C1ACB">
          <w:rPr>
            <w:rStyle w:val="Hyperlink"/>
            <w:rFonts w:ascii="Times New Roman" w:hAnsi="Times New Roman" w:cs="Times New Roman"/>
            <w:i/>
            <w:iCs/>
            <w:noProof/>
            <w:color w:val="auto"/>
            <w:lang w:val="en-GB"/>
          </w:rPr>
          <w:t>8.3.3 Practical and Managerial Contributions</w:t>
        </w:r>
        <w:r w:rsidR="00126EBC" w:rsidRPr="002C1ACB">
          <w:rPr>
            <w:rFonts w:ascii="Times New Roman" w:hAnsi="Times New Roman" w:cs="Times New Roman"/>
            <w:i/>
            <w:iCs/>
            <w:noProof/>
            <w:webHidden/>
          </w:rPr>
          <w:tab/>
        </w:r>
        <w:r w:rsidR="00126EBC" w:rsidRPr="002C1ACB">
          <w:rPr>
            <w:rFonts w:ascii="Times New Roman" w:hAnsi="Times New Roman" w:cs="Times New Roman"/>
            <w:i/>
            <w:iCs/>
            <w:noProof/>
            <w:webHidden/>
          </w:rPr>
          <w:fldChar w:fldCharType="begin"/>
        </w:r>
        <w:r w:rsidR="00126EBC" w:rsidRPr="002C1ACB">
          <w:rPr>
            <w:rFonts w:ascii="Times New Roman" w:hAnsi="Times New Roman" w:cs="Times New Roman"/>
            <w:i/>
            <w:iCs/>
            <w:noProof/>
            <w:webHidden/>
          </w:rPr>
          <w:instrText xml:space="preserve"> PAGEREF _Toc72780362 \h </w:instrText>
        </w:r>
        <w:r w:rsidR="00126EBC" w:rsidRPr="002C1ACB">
          <w:rPr>
            <w:rFonts w:ascii="Times New Roman" w:hAnsi="Times New Roman" w:cs="Times New Roman"/>
            <w:i/>
            <w:iCs/>
            <w:noProof/>
            <w:webHidden/>
          </w:rPr>
        </w:r>
        <w:r w:rsidR="00126EBC" w:rsidRPr="002C1ACB">
          <w:rPr>
            <w:rFonts w:ascii="Times New Roman" w:hAnsi="Times New Roman" w:cs="Times New Roman"/>
            <w:i/>
            <w:iCs/>
            <w:noProof/>
            <w:webHidden/>
          </w:rPr>
          <w:fldChar w:fldCharType="separate"/>
        </w:r>
        <w:r w:rsidR="00126EBC" w:rsidRPr="002C1ACB">
          <w:rPr>
            <w:rFonts w:ascii="Times New Roman" w:hAnsi="Times New Roman" w:cs="Times New Roman"/>
            <w:i/>
            <w:iCs/>
            <w:noProof/>
            <w:webHidden/>
          </w:rPr>
          <w:t>185</w:t>
        </w:r>
        <w:r w:rsidR="00126EBC" w:rsidRPr="002C1ACB">
          <w:rPr>
            <w:rFonts w:ascii="Times New Roman" w:hAnsi="Times New Roman" w:cs="Times New Roman"/>
            <w:i/>
            <w:iCs/>
            <w:noProof/>
            <w:webHidden/>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63" w:history="1">
        <w:r w:rsidR="00126EBC" w:rsidRPr="002C1ACB">
          <w:rPr>
            <w:rStyle w:val="Hyperlink"/>
            <w:color w:val="auto"/>
          </w:rPr>
          <w:t>8.4 Limitations</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_Toc72780363 \h </w:instrText>
        </w:r>
        <w:r w:rsidR="00126EBC" w:rsidRPr="002C1ACB">
          <w:rPr>
            <w:webHidden/>
            <w:color w:val="auto"/>
          </w:rPr>
        </w:r>
        <w:r w:rsidR="00126EBC" w:rsidRPr="002C1ACB">
          <w:rPr>
            <w:webHidden/>
            <w:color w:val="auto"/>
          </w:rPr>
          <w:fldChar w:fldCharType="separate"/>
        </w:r>
        <w:r w:rsidR="00126EBC" w:rsidRPr="002C1ACB">
          <w:rPr>
            <w:webHidden/>
            <w:color w:val="auto"/>
          </w:rPr>
          <w:t>187</w:t>
        </w:r>
        <w:r w:rsidR="00126EBC" w:rsidRPr="002C1ACB">
          <w:rPr>
            <w:webHidden/>
            <w:color w:val="auto"/>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64" w:history="1">
        <w:r w:rsidR="00126EBC" w:rsidRPr="002C1ACB">
          <w:rPr>
            <w:rStyle w:val="Hyperlink"/>
            <w:color w:val="auto"/>
          </w:rPr>
          <w:t>8.5 Recommendations</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_Toc72780364 \h </w:instrText>
        </w:r>
        <w:r w:rsidR="00126EBC" w:rsidRPr="002C1ACB">
          <w:rPr>
            <w:webHidden/>
            <w:color w:val="auto"/>
          </w:rPr>
        </w:r>
        <w:r w:rsidR="00126EBC" w:rsidRPr="002C1ACB">
          <w:rPr>
            <w:webHidden/>
            <w:color w:val="auto"/>
          </w:rPr>
          <w:fldChar w:fldCharType="separate"/>
        </w:r>
        <w:r w:rsidR="00126EBC" w:rsidRPr="002C1ACB">
          <w:rPr>
            <w:webHidden/>
            <w:color w:val="auto"/>
          </w:rPr>
          <w:t>192</w:t>
        </w:r>
        <w:r w:rsidR="00126EBC" w:rsidRPr="002C1ACB">
          <w:rPr>
            <w:webHidden/>
            <w:color w:val="auto"/>
          </w:rPr>
          <w:fldChar w:fldCharType="end"/>
        </w:r>
      </w:hyperlink>
    </w:p>
    <w:p w:rsidR="00126EBC" w:rsidRPr="002C1ACB" w:rsidRDefault="00CB686B">
      <w:pPr>
        <w:pStyle w:val="TOC3"/>
        <w:tabs>
          <w:tab w:val="right" w:leader="dot" w:pos="9017"/>
        </w:tabs>
        <w:rPr>
          <w:rFonts w:ascii="Times New Roman" w:eastAsiaTheme="minorEastAsia" w:hAnsi="Times New Roman" w:cs="Times New Roman"/>
          <w:i/>
          <w:iCs/>
          <w:noProof/>
        </w:rPr>
      </w:pPr>
      <w:hyperlink w:anchor="_Toc72780365" w:history="1">
        <w:r w:rsidR="00126EBC" w:rsidRPr="002C1ACB">
          <w:rPr>
            <w:rStyle w:val="Hyperlink"/>
            <w:rFonts w:ascii="Times New Roman" w:hAnsi="Times New Roman" w:cs="Times New Roman"/>
            <w:i/>
            <w:iCs/>
            <w:noProof/>
            <w:color w:val="auto"/>
            <w:lang w:val="en-GB"/>
          </w:rPr>
          <w:t>8.5.1 Practical Recommendations for Organisations</w:t>
        </w:r>
        <w:r w:rsidR="00126EBC" w:rsidRPr="002C1ACB">
          <w:rPr>
            <w:rFonts w:ascii="Times New Roman" w:hAnsi="Times New Roman" w:cs="Times New Roman"/>
            <w:i/>
            <w:iCs/>
            <w:noProof/>
            <w:webHidden/>
          </w:rPr>
          <w:tab/>
        </w:r>
        <w:r w:rsidR="00126EBC" w:rsidRPr="002C1ACB">
          <w:rPr>
            <w:rFonts w:ascii="Times New Roman" w:hAnsi="Times New Roman" w:cs="Times New Roman"/>
            <w:i/>
            <w:iCs/>
            <w:noProof/>
            <w:webHidden/>
          </w:rPr>
          <w:fldChar w:fldCharType="begin"/>
        </w:r>
        <w:r w:rsidR="00126EBC" w:rsidRPr="002C1ACB">
          <w:rPr>
            <w:rFonts w:ascii="Times New Roman" w:hAnsi="Times New Roman" w:cs="Times New Roman"/>
            <w:i/>
            <w:iCs/>
            <w:noProof/>
            <w:webHidden/>
          </w:rPr>
          <w:instrText xml:space="preserve"> PAGEREF _Toc72780365 \h </w:instrText>
        </w:r>
        <w:r w:rsidR="00126EBC" w:rsidRPr="002C1ACB">
          <w:rPr>
            <w:rFonts w:ascii="Times New Roman" w:hAnsi="Times New Roman" w:cs="Times New Roman"/>
            <w:i/>
            <w:iCs/>
            <w:noProof/>
            <w:webHidden/>
          </w:rPr>
        </w:r>
        <w:r w:rsidR="00126EBC" w:rsidRPr="002C1ACB">
          <w:rPr>
            <w:rFonts w:ascii="Times New Roman" w:hAnsi="Times New Roman" w:cs="Times New Roman"/>
            <w:i/>
            <w:iCs/>
            <w:noProof/>
            <w:webHidden/>
          </w:rPr>
          <w:fldChar w:fldCharType="separate"/>
        </w:r>
        <w:r w:rsidR="00126EBC" w:rsidRPr="002C1ACB">
          <w:rPr>
            <w:rFonts w:ascii="Times New Roman" w:hAnsi="Times New Roman" w:cs="Times New Roman"/>
            <w:i/>
            <w:iCs/>
            <w:noProof/>
            <w:webHidden/>
          </w:rPr>
          <w:t>192</w:t>
        </w:r>
        <w:r w:rsidR="00126EBC" w:rsidRPr="002C1ACB">
          <w:rPr>
            <w:rFonts w:ascii="Times New Roman" w:hAnsi="Times New Roman" w:cs="Times New Roman"/>
            <w:i/>
            <w:iCs/>
            <w:noProof/>
            <w:webHidden/>
          </w:rPr>
          <w:fldChar w:fldCharType="end"/>
        </w:r>
      </w:hyperlink>
    </w:p>
    <w:p w:rsidR="00126EBC" w:rsidRPr="002C1ACB" w:rsidRDefault="00CB686B">
      <w:pPr>
        <w:pStyle w:val="TOC3"/>
        <w:tabs>
          <w:tab w:val="right" w:leader="dot" w:pos="9017"/>
        </w:tabs>
        <w:rPr>
          <w:rFonts w:ascii="Times New Roman" w:eastAsiaTheme="minorEastAsia" w:hAnsi="Times New Roman" w:cs="Times New Roman"/>
          <w:i/>
          <w:iCs/>
          <w:noProof/>
        </w:rPr>
      </w:pPr>
      <w:hyperlink w:anchor="_Toc72780366" w:history="1">
        <w:r w:rsidR="00126EBC" w:rsidRPr="002C1ACB">
          <w:rPr>
            <w:rStyle w:val="Hyperlink"/>
            <w:rFonts w:ascii="Times New Roman" w:hAnsi="Times New Roman" w:cs="Times New Roman"/>
            <w:i/>
            <w:iCs/>
            <w:noProof/>
            <w:color w:val="auto"/>
            <w:lang w:val="en-GB"/>
          </w:rPr>
          <w:t>8.5.2 Recommendations for Future Research</w:t>
        </w:r>
        <w:r w:rsidR="00126EBC" w:rsidRPr="002C1ACB">
          <w:rPr>
            <w:rFonts w:ascii="Times New Roman" w:hAnsi="Times New Roman" w:cs="Times New Roman"/>
            <w:i/>
            <w:iCs/>
            <w:noProof/>
            <w:webHidden/>
          </w:rPr>
          <w:tab/>
        </w:r>
        <w:r w:rsidR="00126EBC" w:rsidRPr="002C1ACB">
          <w:rPr>
            <w:rFonts w:ascii="Times New Roman" w:hAnsi="Times New Roman" w:cs="Times New Roman"/>
            <w:i/>
            <w:iCs/>
            <w:noProof/>
            <w:webHidden/>
          </w:rPr>
          <w:fldChar w:fldCharType="begin"/>
        </w:r>
        <w:r w:rsidR="00126EBC" w:rsidRPr="002C1ACB">
          <w:rPr>
            <w:rFonts w:ascii="Times New Roman" w:hAnsi="Times New Roman" w:cs="Times New Roman"/>
            <w:i/>
            <w:iCs/>
            <w:noProof/>
            <w:webHidden/>
          </w:rPr>
          <w:instrText xml:space="preserve"> PAGEREF _Toc72780366 \h </w:instrText>
        </w:r>
        <w:r w:rsidR="00126EBC" w:rsidRPr="002C1ACB">
          <w:rPr>
            <w:rFonts w:ascii="Times New Roman" w:hAnsi="Times New Roman" w:cs="Times New Roman"/>
            <w:i/>
            <w:iCs/>
            <w:noProof/>
            <w:webHidden/>
          </w:rPr>
        </w:r>
        <w:r w:rsidR="00126EBC" w:rsidRPr="002C1ACB">
          <w:rPr>
            <w:rFonts w:ascii="Times New Roman" w:hAnsi="Times New Roman" w:cs="Times New Roman"/>
            <w:i/>
            <w:iCs/>
            <w:noProof/>
            <w:webHidden/>
          </w:rPr>
          <w:fldChar w:fldCharType="separate"/>
        </w:r>
        <w:r w:rsidR="00126EBC" w:rsidRPr="002C1ACB">
          <w:rPr>
            <w:rFonts w:ascii="Times New Roman" w:hAnsi="Times New Roman" w:cs="Times New Roman"/>
            <w:i/>
            <w:iCs/>
            <w:noProof/>
            <w:webHidden/>
          </w:rPr>
          <w:t>193</w:t>
        </w:r>
        <w:r w:rsidR="00126EBC" w:rsidRPr="002C1ACB">
          <w:rPr>
            <w:rFonts w:ascii="Times New Roman" w:hAnsi="Times New Roman" w:cs="Times New Roman"/>
            <w:i/>
            <w:iCs/>
            <w:noProof/>
            <w:webHidden/>
          </w:rPr>
          <w:fldChar w:fldCharType="end"/>
        </w:r>
      </w:hyperlink>
    </w:p>
    <w:p w:rsidR="00126EBC" w:rsidRPr="002C1ACB" w:rsidRDefault="00CB686B">
      <w:pPr>
        <w:pStyle w:val="TOC1"/>
        <w:rPr>
          <w:rFonts w:asciiTheme="minorHAnsi" w:eastAsiaTheme="minorEastAsia" w:hAnsiTheme="minorHAnsi" w:cstheme="minorBidi"/>
          <w:noProof/>
          <w:sz w:val="22"/>
          <w:szCs w:val="22"/>
        </w:rPr>
      </w:pPr>
      <w:hyperlink w:anchor="_Toc72780367" w:history="1">
        <w:r w:rsidR="00126EBC" w:rsidRPr="002C1ACB">
          <w:rPr>
            <w:rStyle w:val="Hyperlink"/>
            <w:noProof/>
            <w:color w:val="auto"/>
            <w:lang w:val="en-GB"/>
          </w:rPr>
          <w:t>REFERENCE LIST</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_Toc72780367 \h </w:instrText>
        </w:r>
        <w:r w:rsidR="00126EBC" w:rsidRPr="002C1ACB">
          <w:rPr>
            <w:noProof/>
            <w:webHidden/>
          </w:rPr>
        </w:r>
        <w:r w:rsidR="00126EBC" w:rsidRPr="002C1ACB">
          <w:rPr>
            <w:noProof/>
            <w:webHidden/>
          </w:rPr>
          <w:fldChar w:fldCharType="separate"/>
        </w:r>
        <w:r w:rsidR="00126EBC" w:rsidRPr="002C1ACB">
          <w:rPr>
            <w:noProof/>
            <w:webHidden/>
          </w:rPr>
          <w:t>196</w:t>
        </w:r>
        <w:r w:rsidR="00126EBC" w:rsidRPr="002C1ACB">
          <w:rPr>
            <w:noProof/>
            <w:webHidden/>
          </w:rPr>
          <w:fldChar w:fldCharType="end"/>
        </w:r>
      </w:hyperlink>
    </w:p>
    <w:p w:rsidR="00126EBC" w:rsidRPr="002C1ACB" w:rsidRDefault="00CB686B">
      <w:pPr>
        <w:pStyle w:val="TOC1"/>
        <w:rPr>
          <w:rFonts w:asciiTheme="minorHAnsi" w:eastAsiaTheme="minorEastAsia" w:hAnsiTheme="minorHAnsi" w:cstheme="minorBidi"/>
          <w:noProof/>
          <w:sz w:val="22"/>
          <w:szCs w:val="22"/>
        </w:rPr>
      </w:pPr>
      <w:hyperlink w:anchor="_Toc72780368" w:history="1">
        <w:r w:rsidR="00126EBC" w:rsidRPr="002C1ACB">
          <w:rPr>
            <w:rStyle w:val="Hyperlink"/>
            <w:noProof/>
            <w:color w:val="auto"/>
            <w:lang w:val="en-GB"/>
          </w:rPr>
          <w:t>APPENDICES</w:t>
        </w:r>
        <w:r w:rsidR="00126EBC" w:rsidRPr="002C1ACB">
          <w:rPr>
            <w:noProof/>
            <w:webHidden/>
          </w:rPr>
          <w:tab/>
        </w:r>
        <w:r w:rsidR="00126EBC" w:rsidRPr="002C1ACB">
          <w:rPr>
            <w:noProof/>
            <w:webHidden/>
          </w:rPr>
          <w:fldChar w:fldCharType="begin"/>
        </w:r>
        <w:r w:rsidR="00126EBC" w:rsidRPr="002C1ACB">
          <w:rPr>
            <w:noProof/>
            <w:webHidden/>
          </w:rPr>
          <w:instrText xml:space="preserve"> PAGEREF _Toc72780368 \h </w:instrText>
        </w:r>
        <w:r w:rsidR="00126EBC" w:rsidRPr="002C1ACB">
          <w:rPr>
            <w:noProof/>
            <w:webHidden/>
          </w:rPr>
        </w:r>
        <w:r w:rsidR="00126EBC" w:rsidRPr="002C1ACB">
          <w:rPr>
            <w:noProof/>
            <w:webHidden/>
          </w:rPr>
          <w:fldChar w:fldCharType="separate"/>
        </w:r>
        <w:r w:rsidR="00126EBC" w:rsidRPr="002C1ACB">
          <w:rPr>
            <w:noProof/>
            <w:webHidden/>
          </w:rPr>
          <w:t>212</w:t>
        </w:r>
        <w:r w:rsidR="00126EBC" w:rsidRPr="002C1ACB">
          <w:rPr>
            <w:noProof/>
            <w:webHidden/>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69" w:history="1">
        <w:r w:rsidR="00126EBC" w:rsidRPr="002C1ACB">
          <w:rPr>
            <w:rStyle w:val="Hyperlink"/>
            <w:color w:val="auto"/>
          </w:rPr>
          <w:t>Appendix 1: Sample Manual Transcripts Analysis</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_Toc72780369 \h </w:instrText>
        </w:r>
        <w:r w:rsidR="00126EBC" w:rsidRPr="002C1ACB">
          <w:rPr>
            <w:webHidden/>
            <w:color w:val="auto"/>
          </w:rPr>
        </w:r>
        <w:r w:rsidR="00126EBC" w:rsidRPr="002C1ACB">
          <w:rPr>
            <w:webHidden/>
            <w:color w:val="auto"/>
          </w:rPr>
          <w:fldChar w:fldCharType="separate"/>
        </w:r>
        <w:r w:rsidR="00126EBC" w:rsidRPr="002C1ACB">
          <w:rPr>
            <w:webHidden/>
            <w:color w:val="auto"/>
          </w:rPr>
          <w:t>212</w:t>
        </w:r>
        <w:r w:rsidR="00126EBC" w:rsidRPr="002C1ACB">
          <w:rPr>
            <w:webHidden/>
            <w:color w:val="auto"/>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70" w:history="1">
        <w:r w:rsidR="00126EBC" w:rsidRPr="002C1ACB">
          <w:rPr>
            <w:rStyle w:val="Hyperlink"/>
            <w:color w:val="auto"/>
          </w:rPr>
          <w:t>Appendix 2: Creation of Themes and Sub-themes</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_Toc72780370 \h </w:instrText>
        </w:r>
        <w:r w:rsidR="00126EBC" w:rsidRPr="002C1ACB">
          <w:rPr>
            <w:webHidden/>
            <w:color w:val="auto"/>
          </w:rPr>
        </w:r>
        <w:r w:rsidR="00126EBC" w:rsidRPr="002C1ACB">
          <w:rPr>
            <w:webHidden/>
            <w:color w:val="auto"/>
          </w:rPr>
          <w:fldChar w:fldCharType="separate"/>
        </w:r>
        <w:r w:rsidR="00126EBC" w:rsidRPr="002C1ACB">
          <w:rPr>
            <w:webHidden/>
            <w:color w:val="auto"/>
          </w:rPr>
          <w:t>229</w:t>
        </w:r>
        <w:r w:rsidR="00126EBC" w:rsidRPr="002C1ACB">
          <w:rPr>
            <w:webHidden/>
            <w:color w:val="auto"/>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71" w:history="1">
        <w:r w:rsidR="00126EBC" w:rsidRPr="002C1ACB">
          <w:rPr>
            <w:rStyle w:val="Hyperlink"/>
            <w:color w:val="auto"/>
          </w:rPr>
          <w:t>Appendix 3: Sample word frequency query</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_Toc72780371 \h </w:instrText>
        </w:r>
        <w:r w:rsidR="00126EBC" w:rsidRPr="002C1ACB">
          <w:rPr>
            <w:webHidden/>
            <w:color w:val="auto"/>
          </w:rPr>
        </w:r>
        <w:r w:rsidR="00126EBC" w:rsidRPr="002C1ACB">
          <w:rPr>
            <w:webHidden/>
            <w:color w:val="auto"/>
          </w:rPr>
          <w:fldChar w:fldCharType="separate"/>
        </w:r>
        <w:r w:rsidR="00126EBC" w:rsidRPr="002C1ACB">
          <w:rPr>
            <w:webHidden/>
            <w:color w:val="auto"/>
          </w:rPr>
          <w:t>230</w:t>
        </w:r>
        <w:r w:rsidR="00126EBC" w:rsidRPr="002C1ACB">
          <w:rPr>
            <w:webHidden/>
            <w:color w:val="auto"/>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72" w:history="1">
        <w:r w:rsidR="00126EBC" w:rsidRPr="002C1ACB">
          <w:rPr>
            <w:rStyle w:val="Hyperlink"/>
            <w:color w:val="auto"/>
          </w:rPr>
          <w:t>Appendix 4: Generation of Thematic Framework Matrix</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_Toc72780372 \h </w:instrText>
        </w:r>
        <w:r w:rsidR="00126EBC" w:rsidRPr="002C1ACB">
          <w:rPr>
            <w:webHidden/>
            <w:color w:val="auto"/>
          </w:rPr>
        </w:r>
        <w:r w:rsidR="00126EBC" w:rsidRPr="002C1ACB">
          <w:rPr>
            <w:webHidden/>
            <w:color w:val="auto"/>
          </w:rPr>
          <w:fldChar w:fldCharType="separate"/>
        </w:r>
        <w:r w:rsidR="00126EBC" w:rsidRPr="002C1ACB">
          <w:rPr>
            <w:webHidden/>
            <w:color w:val="auto"/>
          </w:rPr>
          <w:t>231</w:t>
        </w:r>
        <w:r w:rsidR="00126EBC" w:rsidRPr="002C1ACB">
          <w:rPr>
            <w:webHidden/>
            <w:color w:val="auto"/>
          </w:rPr>
          <w:fldChar w:fldCharType="end"/>
        </w:r>
      </w:hyperlink>
    </w:p>
    <w:p w:rsidR="00126EBC" w:rsidRPr="002C1ACB" w:rsidRDefault="00CB686B">
      <w:pPr>
        <w:pStyle w:val="TOC2"/>
        <w:rPr>
          <w:rFonts w:asciiTheme="minorHAnsi" w:eastAsiaTheme="minorEastAsia" w:hAnsiTheme="minorHAnsi" w:cstheme="minorBidi"/>
          <w:color w:val="auto"/>
          <w:sz w:val="22"/>
          <w:szCs w:val="22"/>
          <w:lang w:val="en-US"/>
        </w:rPr>
      </w:pPr>
      <w:hyperlink w:anchor="_Toc72780373" w:history="1">
        <w:r w:rsidR="00126EBC" w:rsidRPr="002C1ACB">
          <w:rPr>
            <w:rStyle w:val="Hyperlink"/>
            <w:color w:val="auto"/>
          </w:rPr>
          <w:t>Appendix 5: Final Interview Questions</w:t>
        </w:r>
        <w:r w:rsidR="00126EBC" w:rsidRPr="002C1ACB">
          <w:rPr>
            <w:webHidden/>
            <w:color w:val="auto"/>
          </w:rPr>
          <w:tab/>
        </w:r>
        <w:r w:rsidR="00126EBC" w:rsidRPr="002C1ACB">
          <w:rPr>
            <w:webHidden/>
            <w:color w:val="auto"/>
          </w:rPr>
          <w:fldChar w:fldCharType="begin"/>
        </w:r>
        <w:r w:rsidR="00126EBC" w:rsidRPr="002C1ACB">
          <w:rPr>
            <w:webHidden/>
            <w:color w:val="auto"/>
          </w:rPr>
          <w:instrText xml:space="preserve"> PAGEREF _Toc72780373 \h </w:instrText>
        </w:r>
        <w:r w:rsidR="00126EBC" w:rsidRPr="002C1ACB">
          <w:rPr>
            <w:webHidden/>
            <w:color w:val="auto"/>
          </w:rPr>
        </w:r>
        <w:r w:rsidR="00126EBC" w:rsidRPr="002C1ACB">
          <w:rPr>
            <w:webHidden/>
            <w:color w:val="auto"/>
          </w:rPr>
          <w:fldChar w:fldCharType="separate"/>
        </w:r>
        <w:r w:rsidR="00126EBC" w:rsidRPr="002C1ACB">
          <w:rPr>
            <w:webHidden/>
            <w:color w:val="auto"/>
          </w:rPr>
          <w:t>233</w:t>
        </w:r>
        <w:r w:rsidR="00126EBC" w:rsidRPr="002C1ACB">
          <w:rPr>
            <w:webHidden/>
            <w:color w:val="auto"/>
          </w:rPr>
          <w:fldChar w:fldCharType="end"/>
        </w:r>
      </w:hyperlink>
    </w:p>
    <w:p w:rsidR="00A9533A" w:rsidRPr="002C1ACB" w:rsidRDefault="00783693" w:rsidP="00C6542E">
      <w:pPr>
        <w:spacing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fldChar w:fldCharType="end"/>
      </w:r>
    </w:p>
    <w:p w:rsidR="004F2784" w:rsidRPr="002C1ACB" w:rsidRDefault="004F2784" w:rsidP="00C6542E">
      <w:pPr>
        <w:spacing w:line="480" w:lineRule="auto"/>
        <w:rPr>
          <w:rFonts w:ascii="Times New Roman" w:hAnsi="Times New Roman" w:cs="Times New Roman"/>
          <w:b/>
          <w:bCs/>
          <w:sz w:val="24"/>
          <w:szCs w:val="24"/>
          <w:lang w:val="en-GB"/>
        </w:rPr>
      </w:pPr>
    </w:p>
    <w:p w:rsidR="008067E2" w:rsidRPr="002C1ACB" w:rsidRDefault="008067E2" w:rsidP="00062086">
      <w:pPr>
        <w:spacing w:line="480" w:lineRule="auto"/>
        <w:jc w:val="center"/>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LIST OF ILLUSTRATIONS</w:t>
      </w:r>
    </w:p>
    <w:p w:rsidR="00F43ED9" w:rsidRPr="002C1ACB" w:rsidRDefault="00E900EE"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r w:rsidRPr="002C1ACB">
        <w:rPr>
          <w:rFonts w:ascii="Times New Roman" w:hAnsi="Times New Roman" w:cs="Times New Roman"/>
          <w:b/>
          <w:bCs/>
          <w:sz w:val="24"/>
          <w:szCs w:val="24"/>
          <w:lang w:val="en-GB"/>
        </w:rPr>
        <w:fldChar w:fldCharType="begin"/>
      </w:r>
      <w:r w:rsidRPr="002C1ACB">
        <w:rPr>
          <w:rFonts w:ascii="Times New Roman" w:hAnsi="Times New Roman" w:cs="Times New Roman"/>
          <w:b/>
          <w:bCs/>
          <w:sz w:val="24"/>
          <w:szCs w:val="24"/>
          <w:lang w:val="en-GB"/>
        </w:rPr>
        <w:instrText xml:space="preserve"> TOC \h \z \c "Figure" </w:instrText>
      </w:r>
      <w:r w:rsidRPr="002C1ACB">
        <w:rPr>
          <w:rFonts w:ascii="Times New Roman" w:hAnsi="Times New Roman" w:cs="Times New Roman"/>
          <w:b/>
          <w:bCs/>
          <w:sz w:val="24"/>
          <w:szCs w:val="24"/>
          <w:lang w:val="en-GB"/>
        </w:rPr>
        <w:fldChar w:fldCharType="separate"/>
      </w:r>
      <w:hyperlink w:anchor="_Toc60924056" w:history="1">
        <w:r w:rsidR="00F43ED9" w:rsidRPr="002C1ACB">
          <w:rPr>
            <w:rStyle w:val="Hyperlink"/>
            <w:rFonts w:ascii="Times New Roman" w:hAnsi="Times New Roman" w:cs="Times New Roman"/>
            <w:noProof/>
            <w:color w:val="auto"/>
            <w:sz w:val="24"/>
            <w:szCs w:val="24"/>
            <w:lang w:val="en-GB"/>
          </w:rPr>
          <w:t>Figure 1: Ecological systems theory</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_Toc60924056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40</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057" w:history="1">
        <w:r w:rsidR="00F43ED9" w:rsidRPr="002C1ACB">
          <w:rPr>
            <w:rStyle w:val="Hyperlink"/>
            <w:rFonts w:ascii="Times New Roman" w:hAnsi="Times New Roman" w:cs="Times New Roman"/>
            <w:noProof/>
            <w:color w:val="auto"/>
            <w:sz w:val="24"/>
            <w:szCs w:val="24"/>
            <w:lang w:val="en-GB"/>
          </w:rPr>
          <w:t>Figure 2: Illustration of the proposed conceptual framework</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_Toc60924057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66</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058" w:history="1">
        <w:r w:rsidR="00F43ED9" w:rsidRPr="002C1ACB">
          <w:rPr>
            <w:rStyle w:val="Hyperlink"/>
            <w:rFonts w:ascii="Times New Roman" w:hAnsi="Times New Roman" w:cs="Times New Roman"/>
            <w:noProof/>
            <w:color w:val="auto"/>
            <w:sz w:val="24"/>
            <w:szCs w:val="24"/>
            <w:lang w:val="en-GB"/>
          </w:rPr>
          <w:t>Figure 3: Categorisation of theoretical codes</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_Toc60924058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90</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059" w:history="1">
        <w:r w:rsidR="00F43ED9" w:rsidRPr="002C1ACB">
          <w:rPr>
            <w:rStyle w:val="Hyperlink"/>
            <w:rFonts w:ascii="Times New Roman" w:hAnsi="Times New Roman" w:cs="Times New Roman"/>
            <w:noProof/>
            <w:color w:val="auto"/>
            <w:sz w:val="24"/>
            <w:szCs w:val="24"/>
            <w:lang w:val="en-GB"/>
          </w:rPr>
          <w:t>Figure 4: Data analysis steps</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_Toc60924059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107</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060" w:history="1">
        <w:r w:rsidR="00F43ED9" w:rsidRPr="002C1ACB">
          <w:rPr>
            <w:rStyle w:val="Hyperlink"/>
            <w:rFonts w:ascii="Times New Roman" w:hAnsi="Times New Roman" w:cs="Times New Roman"/>
            <w:noProof/>
            <w:color w:val="auto"/>
            <w:sz w:val="24"/>
            <w:szCs w:val="24"/>
            <w:lang w:val="en-GB"/>
          </w:rPr>
          <w:t>Figure 5: Word count distribution</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_Toc60924060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110</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061" w:history="1">
        <w:r w:rsidR="00F43ED9" w:rsidRPr="002C1ACB">
          <w:rPr>
            <w:rStyle w:val="Hyperlink"/>
            <w:rFonts w:ascii="Times New Roman" w:hAnsi="Times New Roman" w:cs="Times New Roman"/>
            <w:noProof/>
            <w:color w:val="auto"/>
            <w:sz w:val="24"/>
            <w:szCs w:val="24"/>
            <w:lang w:val="en-GB"/>
          </w:rPr>
          <w:t>Figure 6: Word cloud, dimension 1, family influence</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_Toc60924061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116</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062" w:history="1">
        <w:r w:rsidR="00F43ED9" w:rsidRPr="002C1ACB">
          <w:rPr>
            <w:rStyle w:val="Hyperlink"/>
            <w:rFonts w:ascii="Times New Roman" w:hAnsi="Times New Roman" w:cs="Times New Roman"/>
            <w:noProof/>
            <w:color w:val="auto"/>
            <w:sz w:val="24"/>
            <w:szCs w:val="24"/>
            <w:lang w:val="en-GB"/>
          </w:rPr>
          <w:t>Figure 7: Word cloud, dimension 2, neighbourhood influence</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_Toc60924062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122</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063" w:history="1">
        <w:r w:rsidR="00F43ED9" w:rsidRPr="002C1ACB">
          <w:rPr>
            <w:rStyle w:val="Hyperlink"/>
            <w:rFonts w:ascii="Times New Roman" w:hAnsi="Times New Roman" w:cs="Times New Roman"/>
            <w:noProof/>
            <w:color w:val="auto"/>
            <w:sz w:val="24"/>
            <w:szCs w:val="24"/>
            <w:lang w:val="en-GB"/>
          </w:rPr>
          <w:t>Figure 8: Word cloud dimension 3, religiosity</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_Toc60924063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127</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064" w:history="1">
        <w:r w:rsidR="00F43ED9" w:rsidRPr="002C1ACB">
          <w:rPr>
            <w:rStyle w:val="Hyperlink"/>
            <w:rFonts w:ascii="Times New Roman" w:hAnsi="Times New Roman" w:cs="Times New Roman"/>
            <w:noProof/>
            <w:color w:val="auto"/>
            <w:sz w:val="24"/>
            <w:szCs w:val="24"/>
            <w:lang w:val="en-GB"/>
          </w:rPr>
          <w:t>Figure 9: Significant findings, theme 1</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_Toc60924064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134</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065" w:history="1">
        <w:r w:rsidR="00F43ED9" w:rsidRPr="002C1ACB">
          <w:rPr>
            <w:rStyle w:val="Hyperlink"/>
            <w:rFonts w:ascii="Times New Roman" w:hAnsi="Times New Roman" w:cs="Times New Roman"/>
            <w:noProof/>
            <w:color w:val="auto"/>
            <w:sz w:val="24"/>
            <w:szCs w:val="24"/>
            <w:lang w:val="en-GB"/>
          </w:rPr>
          <w:t>Figure 10: Significant findings, theme 2</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_Toc60924065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137</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066" w:history="1">
        <w:r w:rsidR="00F43ED9" w:rsidRPr="002C1ACB">
          <w:rPr>
            <w:rStyle w:val="Hyperlink"/>
            <w:rFonts w:ascii="Times New Roman" w:hAnsi="Times New Roman" w:cs="Times New Roman"/>
            <w:noProof/>
            <w:color w:val="auto"/>
            <w:sz w:val="24"/>
            <w:szCs w:val="24"/>
            <w:lang w:val="en-GB"/>
          </w:rPr>
          <w:t>Figure 11: Significant findings, theme 3</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_Toc60924066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140</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067" w:history="1">
        <w:r w:rsidR="00F43ED9" w:rsidRPr="002C1ACB">
          <w:rPr>
            <w:rStyle w:val="Hyperlink"/>
            <w:rFonts w:ascii="Times New Roman" w:hAnsi="Times New Roman" w:cs="Times New Roman"/>
            <w:noProof/>
            <w:color w:val="auto"/>
            <w:sz w:val="24"/>
            <w:szCs w:val="24"/>
            <w:lang w:val="en-GB"/>
          </w:rPr>
          <w:t>Figure 12: Significant findings, theme 4</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_Toc60924067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143</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068" w:history="1">
        <w:r w:rsidR="00F43ED9" w:rsidRPr="002C1ACB">
          <w:rPr>
            <w:rStyle w:val="Hyperlink"/>
            <w:rFonts w:ascii="Times New Roman" w:hAnsi="Times New Roman" w:cs="Times New Roman"/>
            <w:noProof/>
            <w:color w:val="auto"/>
            <w:sz w:val="24"/>
            <w:szCs w:val="24"/>
            <w:lang w:val="en-GB"/>
          </w:rPr>
          <w:t>Figure 13: Significant findings, theme 5</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_Toc60924068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146</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069" w:history="1">
        <w:r w:rsidR="00F43ED9" w:rsidRPr="002C1ACB">
          <w:rPr>
            <w:rStyle w:val="Hyperlink"/>
            <w:rFonts w:ascii="Times New Roman" w:hAnsi="Times New Roman" w:cs="Times New Roman"/>
            <w:noProof/>
            <w:color w:val="auto"/>
            <w:sz w:val="24"/>
            <w:szCs w:val="24"/>
            <w:lang w:val="en-GB"/>
          </w:rPr>
          <w:t>Figure 14: Significant findings, theme 6</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_Toc60924069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149</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heme="minorHAnsi" w:eastAsiaTheme="minorEastAsia" w:hAnsiTheme="minorHAnsi" w:cstheme="minorBidi"/>
          <w:noProof/>
          <w:lang w:val="en-GB"/>
        </w:rPr>
      </w:pPr>
      <w:hyperlink w:anchor="_Toc60924070" w:history="1">
        <w:r w:rsidR="00F43ED9" w:rsidRPr="002C1ACB">
          <w:rPr>
            <w:rStyle w:val="Hyperlink"/>
            <w:rFonts w:ascii="Times New Roman" w:hAnsi="Times New Roman" w:cs="Times New Roman"/>
            <w:noProof/>
            <w:color w:val="auto"/>
            <w:sz w:val="24"/>
            <w:szCs w:val="24"/>
            <w:lang w:val="en-GB"/>
          </w:rPr>
          <w:t>Figure 15: Proposed conceptual model</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_Toc60924070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156</w:t>
        </w:r>
        <w:r w:rsidR="00F43ED9" w:rsidRPr="002C1ACB">
          <w:rPr>
            <w:rFonts w:ascii="Times New Roman" w:hAnsi="Times New Roman" w:cs="Times New Roman"/>
            <w:noProof/>
            <w:webHidden/>
            <w:sz w:val="24"/>
            <w:szCs w:val="24"/>
            <w:lang w:val="en-GB"/>
          </w:rPr>
          <w:fldChar w:fldCharType="end"/>
        </w:r>
      </w:hyperlink>
    </w:p>
    <w:p w:rsidR="00C760BB" w:rsidRPr="002C1ACB" w:rsidRDefault="00E900EE" w:rsidP="00062086">
      <w:pPr>
        <w:spacing w:line="480" w:lineRule="auto"/>
        <w:jc w:val="center"/>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fldChar w:fldCharType="end"/>
      </w:r>
      <w:r w:rsidR="00C760BB" w:rsidRPr="002C1ACB">
        <w:rPr>
          <w:rFonts w:ascii="Times New Roman" w:hAnsi="Times New Roman" w:cs="Times New Roman"/>
          <w:b/>
          <w:bCs/>
          <w:sz w:val="24"/>
          <w:szCs w:val="24"/>
          <w:lang w:val="en-GB"/>
        </w:rPr>
        <w:t>LIST OF TABLES</w:t>
      </w:r>
    </w:p>
    <w:p w:rsidR="00F43ED9" w:rsidRPr="002C1ACB" w:rsidRDefault="00E900EE"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r w:rsidRPr="002C1ACB">
        <w:rPr>
          <w:rFonts w:ascii="Times New Roman" w:hAnsi="Times New Roman" w:cs="Times New Roman"/>
          <w:b/>
          <w:bCs/>
          <w:sz w:val="24"/>
          <w:szCs w:val="24"/>
          <w:lang w:val="en-GB"/>
        </w:rPr>
        <w:fldChar w:fldCharType="begin"/>
      </w:r>
      <w:r w:rsidRPr="002C1ACB">
        <w:rPr>
          <w:rFonts w:ascii="Times New Roman" w:hAnsi="Times New Roman" w:cs="Times New Roman"/>
          <w:b/>
          <w:bCs/>
          <w:sz w:val="24"/>
          <w:szCs w:val="24"/>
          <w:lang w:val="en-GB"/>
        </w:rPr>
        <w:instrText xml:space="preserve"> TOC \h \z \c "Table" </w:instrText>
      </w:r>
      <w:r w:rsidRPr="002C1ACB">
        <w:rPr>
          <w:rFonts w:ascii="Times New Roman" w:hAnsi="Times New Roman" w:cs="Times New Roman"/>
          <w:b/>
          <w:bCs/>
          <w:sz w:val="24"/>
          <w:szCs w:val="24"/>
          <w:lang w:val="en-GB"/>
        </w:rPr>
        <w:fldChar w:fldCharType="separate"/>
      </w:r>
      <w:hyperlink w:anchor="_Toc60924107" w:history="1">
        <w:r w:rsidR="00F43ED9" w:rsidRPr="002C1ACB">
          <w:rPr>
            <w:rStyle w:val="Hyperlink"/>
            <w:rFonts w:ascii="Times New Roman" w:hAnsi="Times New Roman" w:cs="Times New Roman"/>
            <w:noProof/>
            <w:color w:val="auto"/>
            <w:sz w:val="24"/>
            <w:szCs w:val="24"/>
            <w:lang w:val="en-GB"/>
          </w:rPr>
          <w:t>Table 1: Ecological systems theory</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_Toc60924107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39</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08" w:history="1">
        <w:r w:rsidR="00F43ED9" w:rsidRPr="002C1ACB">
          <w:rPr>
            <w:rStyle w:val="Hyperlink"/>
            <w:rFonts w:ascii="Times New Roman" w:hAnsi="Times New Roman" w:cs="Times New Roman"/>
            <w:noProof/>
            <w:color w:val="auto"/>
            <w:sz w:val="24"/>
            <w:szCs w:val="24"/>
            <w:lang w:val="en-GB"/>
          </w:rPr>
          <w:t>Table 2: Participant interview details</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_Toc60924108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92</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09" w:history="1">
        <w:r w:rsidR="00F43ED9" w:rsidRPr="002C1ACB">
          <w:rPr>
            <w:rStyle w:val="Hyperlink"/>
            <w:rFonts w:ascii="Times New Roman" w:hAnsi="Times New Roman" w:cs="Times New Roman"/>
            <w:noProof/>
            <w:color w:val="auto"/>
            <w:sz w:val="24"/>
            <w:szCs w:val="24"/>
            <w:lang w:val="en-GB"/>
          </w:rPr>
          <w:t>Table 3: Summary of changes made after pilot study</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_Toc60924109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95</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10" w:history="1">
        <w:r w:rsidR="00F43ED9" w:rsidRPr="002C1ACB">
          <w:rPr>
            <w:rStyle w:val="Hyperlink"/>
            <w:rFonts w:ascii="Times New Roman" w:hAnsi="Times New Roman" w:cs="Times New Roman"/>
            <w:noProof/>
            <w:color w:val="auto"/>
            <w:sz w:val="24"/>
            <w:szCs w:val="24"/>
            <w:lang w:val="en-GB"/>
          </w:rPr>
          <w:t>Table 4: Participant demographics</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_Toc60924110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107</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11" w:history="1">
        <w:r w:rsidR="00F43ED9" w:rsidRPr="002C1ACB">
          <w:rPr>
            <w:rStyle w:val="Hyperlink"/>
            <w:rFonts w:ascii="Times New Roman" w:hAnsi="Times New Roman" w:cs="Times New Roman"/>
            <w:noProof/>
            <w:color w:val="auto"/>
            <w:sz w:val="24"/>
            <w:szCs w:val="24"/>
            <w:lang w:val="en-GB"/>
          </w:rPr>
          <w:t>Table 5: Initially identified themes and sub-themes</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_Toc60924111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110</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12" w:history="1">
        <w:r w:rsidR="00F43ED9" w:rsidRPr="002C1ACB">
          <w:rPr>
            <w:rStyle w:val="Hyperlink"/>
            <w:rFonts w:ascii="Times New Roman" w:hAnsi="Times New Roman" w:cs="Times New Roman"/>
            <w:noProof/>
            <w:color w:val="auto"/>
            <w:sz w:val="24"/>
            <w:szCs w:val="24"/>
            <w:lang w:val="en-GB"/>
          </w:rPr>
          <w:t>Table 6: 1</w:t>
        </w:r>
        <w:r w:rsidR="00F43ED9" w:rsidRPr="002C1ACB">
          <w:rPr>
            <w:rStyle w:val="Hyperlink"/>
            <w:rFonts w:ascii="Times New Roman" w:hAnsi="Times New Roman" w:cs="Times New Roman"/>
            <w:noProof/>
            <w:color w:val="auto"/>
            <w:sz w:val="24"/>
            <w:szCs w:val="24"/>
            <w:vertAlign w:val="superscript"/>
            <w:lang w:val="en-GB"/>
          </w:rPr>
          <w:t>st</w:t>
        </w:r>
        <w:r w:rsidR="00F43ED9" w:rsidRPr="002C1ACB">
          <w:rPr>
            <w:rStyle w:val="Hyperlink"/>
            <w:rFonts w:ascii="Times New Roman" w:hAnsi="Times New Roman" w:cs="Times New Roman"/>
            <w:noProof/>
            <w:color w:val="auto"/>
            <w:sz w:val="24"/>
            <w:szCs w:val="24"/>
            <w:lang w:val="en-GB"/>
          </w:rPr>
          <w:t xml:space="preserve"> order concepts, themes and sub-themes, and aggregate dimensions</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_Toc60924112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113</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13" w:history="1">
        <w:r w:rsidR="00F43ED9" w:rsidRPr="002C1ACB">
          <w:rPr>
            <w:rStyle w:val="Hyperlink"/>
            <w:rFonts w:ascii="Times New Roman" w:hAnsi="Times New Roman" w:cs="Times New Roman"/>
            <w:noProof/>
            <w:color w:val="auto"/>
            <w:sz w:val="24"/>
            <w:szCs w:val="24"/>
            <w:lang w:val="en-GB"/>
          </w:rPr>
          <w:t>Table 7: Tree map, dimension 1, family influence</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_Toc60924113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117</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14" w:history="1">
        <w:r w:rsidR="00F43ED9" w:rsidRPr="002C1ACB">
          <w:rPr>
            <w:rStyle w:val="Hyperlink"/>
            <w:rFonts w:ascii="Times New Roman" w:hAnsi="Times New Roman" w:cs="Times New Roman"/>
            <w:noProof/>
            <w:color w:val="auto"/>
            <w:sz w:val="24"/>
            <w:szCs w:val="24"/>
            <w:lang w:val="en-GB"/>
          </w:rPr>
          <w:t>Table 8: Thematic table for theme 1: encouragement</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_Toc60924114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118</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15" w:history="1">
        <w:r w:rsidR="00F43ED9" w:rsidRPr="002C1ACB">
          <w:rPr>
            <w:rStyle w:val="Hyperlink"/>
            <w:rFonts w:ascii="Times New Roman" w:hAnsi="Times New Roman" w:cs="Times New Roman"/>
            <w:noProof/>
            <w:color w:val="auto"/>
            <w:sz w:val="24"/>
            <w:szCs w:val="24"/>
            <w:lang w:val="en-GB"/>
          </w:rPr>
          <w:t>Table 9: Thematic table for theme 2: financial support</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_Toc60924115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120</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16" w:history="1">
        <w:r w:rsidR="00F43ED9" w:rsidRPr="002C1ACB">
          <w:rPr>
            <w:rStyle w:val="Hyperlink"/>
            <w:rFonts w:ascii="Times New Roman" w:hAnsi="Times New Roman" w:cs="Times New Roman"/>
            <w:noProof/>
            <w:color w:val="auto"/>
            <w:sz w:val="24"/>
            <w:szCs w:val="24"/>
            <w:lang w:val="en-GB"/>
          </w:rPr>
          <w:t>Table 10: Tree map, dimension 2, neighbourhood influence</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_Toc60924116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122</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17" w:history="1">
        <w:r w:rsidR="00F43ED9" w:rsidRPr="002C1ACB">
          <w:rPr>
            <w:rStyle w:val="Hyperlink"/>
            <w:rFonts w:ascii="Times New Roman" w:hAnsi="Times New Roman" w:cs="Times New Roman"/>
            <w:noProof/>
            <w:color w:val="auto"/>
            <w:sz w:val="24"/>
            <w:szCs w:val="24"/>
            <w:lang w:val="en-GB"/>
          </w:rPr>
          <w:t>Table 11: Thematic table for theme 3: neighbourhood cultures and beliefs</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_Toc60924117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122</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18" w:history="1">
        <w:r w:rsidR="00F43ED9" w:rsidRPr="002C1ACB">
          <w:rPr>
            <w:rStyle w:val="Hyperlink"/>
            <w:rFonts w:ascii="Times New Roman" w:hAnsi="Times New Roman" w:cs="Times New Roman"/>
            <w:noProof/>
            <w:color w:val="auto"/>
            <w:sz w:val="24"/>
            <w:szCs w:val="24"/>
            <w:lang w:val="en-GB"/>
          </w:rPr>
          <w:t>Table 12: Thematic table for theme 4: neighbours appreciate roles</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_Toc60924118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124</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19" w:history="1">
        <w:r w:rsidR="00F43ED9" w:rsidRPr="002C1ACB">
          <w:rPr>
            <w:rStyle w:val="Hyperlink"/>
            <w:rFonts w:ascii="Times New Roman" w:hAnsi="Times New Roman" w:cs="Times New Roman"/>
            <w:noProof/>
            <w:color w:val="auto"/>
            <w:sz w:val="24"/>
            <w:szCs w:val="24"/>
            <w:lang w:val="en-GB"/>
          </w:rPr>
          <w:t>Table 13: Tree map, dimension 3, religiosity</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_Toc60924119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127</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20" w:history="1">
        <w:r w:rsidR="00F43ED9" w:rsidRPr="002C1ACB">
          <w:rPr>
            <w:rStyle w:val="Hyperlink"/>
            <w:rFonts w:ascii="Times New Roman" w:hAnsi="Times New Roman" w:cs="Times New Roman"/>
            <w:noProof/>
            <w:color w:val="auto"/>
            <w:sz w:val="24"/>
            <w:szCs w:val="24"/>
            <w:lang w:val="en-GB"/>
          </w:rPr>
          <w:t>Table 14: Thematic table for theme 5: career has to agree with religion</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_Toc60924120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128</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21" w:history="1">
        <w:r w:rsidR="00F43ED9" w:rsidRPr="002C1ACB">
          <w:rPr>
            <w:rStyle w:val="Hyperlink"/>
            <w:rFonts w:ascii="Times New Roman" w:hAnsi="Times New Roman" w:cs="Times New Roman"/>
            <w:noProof/>
            <w:color w:val="auto"/>
            <w:sz w:val="24"/>
            <w:szCs w:val="24"/>
            <w:lang w:val="en-GB"/>
          </w:rPr>
          <w:t>Table 15: Thematic table for theme 6: ethics at the workplace</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_Toc60924121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129</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22" w:history="1">
        <w:r w:rsidR="00F43ED9" w:rsidRPr="002C1ACB">
          <w:rPr>
            <w:rStyle w:val="Hyperlink"/>
            <w:rFonts w:ascii="Times New Roman" w:hAnsi="Times New Roman" w:cs="Times New Roman"/>
            <w:noProof/>
            <w:color w:val="auto"/>
            <w:sz w:val="24"/>
            <w:szCs w:val="24"/>
            <w:lang w:val="en-GB"/>
          </w:rPr>
          <w:t>Table 16: Thematic table for theme 6: sub-theme 1: service to God and people</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_Toc60924122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131</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23" w:history="1">
        <w:r w:rsidR="00F43ED9" w:rsidRPr="002C1ACB">
          <w:rPr>
            <w:rStyle w:val="Hyperlink"/>
            <w:rFonts w:ascii="Times New Roman" w:hAnsi="Times New Roman" w:cs="Times New Roman"/>
            <w:noProof/>
            <w:color w:val="auto"/>
            <w:sz w:val="24"/>
            <w:szCs w:val="24"/>
            <w:lang w:val="en-GB"/>
          </w:rPr>
          <w:t>Table 17: Important statements for theme 1</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_Toc60924123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135</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24" w:history="1">
        <w:r w:rsidR="00F43ED9" w:rsidRPr="002C1ACB">
          <w:rPr>
            <w:rStyle w:val="Hyperlink"/>
            <w:rFonts w:ascii="Times New Roman" w:hAnsi="Times New Roman" w:cs="Times New Roman"/>
            <w:noProof/>
            <w:color w:val="auto"/>
            <w:sz w:val="24"/>
            <w:szCs w:val="24"/>
            <w:lang w:val="en-GB"/>
          </w:rPr>
          <w:t>Table 18: Important statements, theme 2</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_Toc60924124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138</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25" w:history="1">
        <w:r w:rsidR="00F43ED9" w:rsidRPr="002C1ACB">
          <w:rPr>
            <w:rStyle w:val="Hyperlink"/>
            <w:rFonts w:ascii="Times New Roman" w:hAnsi="Times New Roman" w:cs="Times New Roman"/>
            <w:noProof/>
            <w:color w:val="auto"/>
            <w:sz w:val="24"/>
            <w:szCs w:val="24"/>
            <w:lang w:val="en-GB"/>
          </w:rPr>
          <w:t>Table 19: Important statements, theme 3</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_Toc60924125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141</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26" w:history="1">
        <w:r w:rsidR="00F43ED9" w:rsidRPr="002C1ACB">
          <w:rPr>
            <w:rStyle w:val="Hyperlink"/>
            <w:rFonts w:ascii="Times New Roman" w:hAnsi="Times New Roman" w:cs="Times New Roman"/>
            <w:noProof/>
            <w:color w:val="auto"/>
            <w:sz w:val="24"/>
            <w:szCs w:val="24"/>
            <w:lang w:val="en-GB"/>
          </w:rPr>
          <w:t>Table 20: Important statements, theme 4</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_Toc60924126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145</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27" w:history="1">
        <w:r w:rsidR="00F43ED9" w:rsidRPr="002C1ACB">
          <w:rPr>
            <w:rStyle w:val="Hyperlink"/>
            <w:rFonts w:ascii="Times New Roman" w:hAnsi="Times New Roman" w:cs="Times New Roman"/>
            <w:noProof/>
            <w:color w:val="auto"/>
            <w:sz w:val="24"/>
            <w:szCs w:val="24"/>
            <w:lang w:val="en-GB"/>
          </w:rPr>
          <w:t>Table 21: Important statements, theme 5</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_Toc60924127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147</w:t>
        </w:r>
        <w:r w:rsidR="00F43ED9" w:rsidRPr="002C1ACB">
          <w:rPr>
            <w:rFonts w:ascii="Times New Roman" w:hAnsi="Times New Roman" w:cs="Times New Roman"/>
            <w:noProof/>
            <w:webHidden/>
            <w:sz w:val="24"/>
            <w:szCs w:val="24"/>
            <w:lang w:val="en-GB"/>
          </w:rPr>
          <w:fldChar w:fldCharType="end"/>
        </w:r>
      </w:hyperlink>
    </w:p>
    <w:p w:rsidR="00F43ED9" w:rsidRPr="002C1ACB" w:rsidRDefault="00CB686B" w:rsidP="00F43ED9">
      <w:pPr>
        <w:pStyle w:val="TableofFigures"/>
        <w:tabs>
          <w:tab w:val="right" w:leader="dot" w:pos="9017"/>
        </w:tabs>
        <w:spacing w:line="480" w:lineRule="auto"/>
        <w:rPr>
          <w:rFonts w:ascii="Times New Roman" w:eastAsiaTheme="minorEastAsia" w:hAnsi="Times New Roman" w:cs="Times New Roman"/>
          <w:noProof/>
          <w:sz w:val="24"/>
          <w:szCs w:val="24"/>
          <w:lang w:val="en-GB"/>
        </w:rPr>
      </w:pPr>
      <w:hyperlink w:anchor="_Toc60924128" w:history="1">
        <w:r w:rsidR="00F43ED9" w:rsidRPr="002C1ACB">
          <w:rPr>
            <w:rStyle w:val="Hyperlink"/>
            <w:rFonts w:ascii="Times New Roman" w:hAnsi="Times New Roman" w:cs="Times New Roman"/>
            <w:noProof/>
            <w:color w:val="auto"/>
            <w:sz w:val="24"/>
            <w:szCs w:val="24"/>
            <w:lang w:val="en-GB"/>
          </w:rPr>
          <w:t>Table 22: Important statements, theme 6</w:t>
        </w:r>
        <w:r w:rsidR="00F43ED9" w:rsidRPr="002C1ACB">
          <w:rPr>
            <w:rFonts w:ascii="Times New Roman" w:hAnsi="Times New Roman" w:cs="Times New Roman"/>
            <w:noProof/>
            <w:webHidden/>
            <w:sz w:val="24"/>
            <w:szCs w:val="24"/>
            <w:lang w:val="en-GB"/>
          </w:rPr>
          <w:tab/>
        </w:r>
        <w:r w:rsidR="00F43ED9" w:rsidRPr="002C1ACB">
          <w:rPr>
            <w:rFonts w:ascii="Times New Roman" w:hAnsi="Times New Roman" w:cs="Times New Roman"/>
            <w:noProof/>
            <w:webHidden/>
            <w:sz w:val="24"/>
            <w:szCs w:val="24"/>
            <w:lang w:val="en-GB"/>
          </w:rPr>
          <w:fldChar w:fldCharType="begin"/>
        </w:r>
        <w:r w:rsidR="00F43ED9" w:rsidRPr="002C1ACB">
          <w:rPr>
            <w:rFonts w:ascii="Times New Roman" w:hAnsi="Times New Roman" w:cs="Times New Roman"/>
            <w:noProof/>
            <w:webHidden/>
            <w:sz w:val="24"/>
            <w:szCs w:val="24"/>
            <w:lang w:val="en-GB"/>
          </w:rPr>
          <w:instrText xml:space="preserve"> PAGEREF _Toc60924128 \h </w:instrText>
        </w:r>
        <w:r w:rsidR="00F43ED9" w:rsidRPr="002C1ACB">
          <w:rPr>
            <w:rFonts w:ascii="Times New Roman" w:hAnsi="Times New Roman" w:cs="Times New Roman"/>
            <w:noProof/>
            <w:webHidden/>
            <w:sz w:val="24"/>
            <w:szCs w:val="24"/>
            <w:lang w:val="en-GB"/>
          </w:rPr>
        </w:r>
        <w:r w:rsidR="00F43ED9" w:rsidRPr="002C1ACB">
          <w:rPr>
            <w:rFonts w:ascii="Times New Roman" w:hAnsi="Times New Roman" w:cs="Times New Roman"/>
            <w:noProof/>
            <w:webHidden/>
            <w:sz w:val="24"/>
            <w:szCs w:val="24"/>
            <w:lang w:val="en-GB"/>
          </w:rPr>
          <w:fldChar w:fldCharType="separate"/>
        </w:r>
        <w:r w:rsidR="00CB3B69" w:rsidRPr="002C1ACB">
          <w:rPr>
            <w:rFonts w:ascii="Times New Roman" w:hAnsi="Times New Roman" w:cs="Times New Roman"/>
            <w:noProof/>
            <w:webHidden/>
            <w:sz w:val="24"/>
            <w:szCs w:val="24"/>
            <w:lang w:val="en-GB"/>
          </w:rPr>
          <w:t>150</w:t>
        </w:r>
        <w:r w:rsidR="00F43ED9" w:rsidRPr="002C1ACB">
          <w:rPr>
            <w:rFonts w:ascii="Times New Roman" w:hAnsi="Times New Roman" w:cs="Times New Roman"/>
            <w:noProof/>
            <w:webHidden/>
            <w:sz w:val="24"/>
            <w:szCs w:val="24"/>
            <w:lang w:val="en-GB"/>
          </w:rPr>
          <w:fldChar w:fldCharType="end"/>
        </w:r>
      </w:hyperlink>
    </w:p>
    <w:p w:rsidR="00E900EE" w:rsidRPr="002C1ACB" w:rsidRDefault="00E900EE" w:rsidP="00062086">
      <w:pPr>
        <w:spacing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fldChar w:fldCharType="end"/>
      </w:r>
    </w:p>
    <w:p w:rsidR="00F774AD" w:rsidRPr="002C1ACB" w:rsidRDefault="00F774AD" w:rsidP="00062086">
      <w:pPr>
        <w:spacing w:line="480" w:lineRule="auto"/>
        <w:rPr>
          <w:rFonts w:ascii="Times New Roman" w:hAnsi="Times New Roman" w:cs="Times New Roman"/>
          <w:b/>
          <w:bCs/>
          <w:sz w:val="24"/>
          <w:szCs w:val="24"/>
          <w:lang w:val="en-GB"/>
        </w:rPr>
      </w:pPr>
    </w:p>
    <w:p w:rsidR="00F774AD" w:rsidRPr="002C1ACB" w:rsidRDefault="00F774AD" w:rsidP="00062086">
      <w:pPr>
        <w:spacing w:line="480" w:lineRule="auto"/>
        <w:rPr>
          <w:rFonts w:ascii="Times New Roman" w:hAnsi="Times New Roman" w:cs="Times New Roman"/>
          <w:b/>
          <w:bCs/>
          <w:sz w:val="24"/>
          <w:szCs w:val="24"/>
          <w:lang w:val="en-GB"/>
        </w:rPr>
      </w:pPr>
    </w:p>
    <w:p w:rsidR="00F774AD" w:rsidRPr="002C1ACB" w:rsidRDefault="00F774AD" w:rsidP="00062086">
      <w:pPr>
        <w:spacing w:line="480" w:lineRule="auto"/>
        <w:rPr>
          <w:rFonts w:ascii="Times New Roman" w:hAnsi="Times New Roman" w:cs="Times New Roman"/>
          <w:b/>
          <w:bCs/>
          <w:sz w:val="24"/>
          <w:szCs w:val="24"/>
          <w:lang w:val="en-GB"/>
        </w:rPr>
      </w:pPr>
    </w:p>
    <w:p w:rsidR="00583D1C" w:rsidRPr="002C1ACB" w:rsidRDefault="00583D1C" w:rsidP="00062086">
      <w:pPr>
        <w:spacing w:line="480" w:lineRule="auto"/>
        <w:rPr>
          <w:rFonts w:ascii="Times New Roman" w:hAnsi="Times New Roman" w:cs="Times New Roman"/>
          <w:b/>
          <w:bCs/>
          <w:sz w:val="24"/>
          <w:szCs w:val="24"/>
          <w:lang w:val="en-GB"/>
        </w:rPr>
      </w:pPr>
    </w:p>
    <w:p w:rsidR="00A9533A" w:rsidRPr="002C1ACB" w:rsidRDefault="00A9533A" w:rsidP="00062086">
      <w:pPr>
        <w:spacing w:after="0" w:line="480" w:lineRule="auto"/>
        <w:jc w:val="center"/>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lastRenderedPageBreak/>
        <w:t>LIST OF ABBREVIATIONS</w:t>
      </w:r>
    </w:p>
    <w:p w:rsidR="00A9533A" w:rsidRPr="002C1ACB" w:rsidRDefault="00A9533A" w:rsidP="00062086">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GCC – Gulf Cooperation Council</w:t>
      </w:r>
    </w:p>
    <w:p w:rsidR="00A9533A" w:rsidRPr="002C1ACB" w:rsidRDefault="00A9533A" w:rsidP="00062086">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UAE – United Arab Emirates</w:t>
      </w:r>
    </w:p>
    <w:p w:rsidR="00C63033" w:rsidRPr="002C1ACB" w:rsidRDefault="00A9533A" w:rsidP="00062086">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HR – Human resource</w:t>
      </w:r>
    </w:p>
    <w:p w:rsidR="00ED15FF" w:rsidRPr="002C1ACB" w:rsidRDefault="00C63033" w:rsidP="00062086">
      <w:pPr>
        <w:rPr>
          <w:rFonts w:ascii="Times New Roman" w:hAnsi="Times New Roman" w:cs="Times New Roman"/>
          <w:sz w:val="24"/>
          <w:szCs w:val="24"/>
          <w:lang w:val="en-GB"/>
        </w:rPr>
        <w:sectPr w:rsidR="00ED15FF" w:rsidRPr="002C1ACB" w:rsidSect="009C65C0">
          <w:headerReference w:type="default" r:id="rId10"/>
          <w:footerReference w:type="default" r:id="rId11"/>
          <w:pgSz w:w="11907" w:h="16839" w:code="9"/>
          <w:pgMar w:top="1440" w:right="1440" w:bottom="1440" w:left="1440" w:header="720" w:footer="720" w:gutter="0"/>
          <w:pgNumType w:fmt="lowerRoman" w:start="1"/>
          <w:cols w:space="720"/>
          <w:docGrid w:linePitch="360"/>
        </w:sectPr>
      </w:pPr>
      <w:r w:rsidRPr="002C1ACB">
        <w:rPr>
          <w:rFonts w:ascii="Times New Roman" w:hAnsi="Times New Roman" w:cs="Times New Roman"/>
          <w:sz w:val="24"/>
          <w:szCs w:val="24"/>
          <w:lang w:val="en-GB"/>
        </w:rPr>
        <w:br w:type="page"/>
      </w:r>
    </w:p>
    <w:p w:rsidR="005B2A50" w:rsidRPr="002C1ACB" w:rsidRDefault="005B2A50" w:rsidP="00062086">
      <w:pPr>
        <w:tabs>
          <w:tab w:val="left" w:pos="2510"/>
        </w:tabs>
        <w:rPr>
          <w:rFonts w:ascii="Times New Roman" w:hAnsi="Times New Roman" w:cs="Times New Roman"/>
          <w:sz w:val="24"/>
          <w:szCs w:val="24"/>
          <w:lang w:val="en-GB"/>
        </w:rPr>
      </w:pPr>
    </w:p>
    <w:p w:rsidR="00F450FF" w:rsidRPr="002C1ACB" w:rsidRDefault="005B2A50" w:rsidP="00AB0886">
      <w:pPr>
        <w:pStyle w:val="Heading1"/>
        <w:keepNext w:val="0"/>
        <w:keepLines w:val="0"/>
        <w:widowControl w:val="0"/>
        <w:spacing w:before="0" w:line="480" w:lineRule="auto"/>
        <w:rPr>
          <w:rFonts w:ascii="Times New Roman" w:hAnsi="Times New Roman"/>
          <w:bCs w:val="0"/>
          <w:color w:val="auto"/>
          <w:sz w:val="24"/>
          <w:szCs w:val="24"/>
          <w:lang w:val="en-GB"/>
        </w:rPr>
      </w:pPr>
      <w:bookmarkStart w:id="5" w:name="_Toc40471092"/>
      <w:bookmarkStart w:id="6" w:name="_Toc72780266"/>
      <w:r w:rsidRPr="002C1ACB">
        <w:rPr>
          <w:rFonts w:ascii="Times New Roman" w:hAnsi="Times New Roman"/>
          <w:bCs w:val="0"/>
          <w:color w:val="auto"/>
          <w:sz w:val="24"/>
          <w:szCs w:val="24"/>
          <w:lang w:val="en-GB"/>
        </w:rPr>
        <w:t xml:space="preserve">CHAPTER ONE: </w:t>
      </w:r>
      <w:r w:rsidR="00CB02A6" w:rsidRPr="002C1ACB">
        <w:rPr>
          <w:rFonts w:ascii="Times New Roman" w:hAnsi="Times New Roman"/>
          <w:bCs w:val="0"/>
          <w:color w:val="auto"/>
          <w:sz w:val="24"/>
          <w:szCs w:val="24"/>
          <w:lang w:val="en-GB"/>
        </w:rPr>
        <w:t>INTRODUCTION</w:t>
      </w:r>
      <w:bookmarkEnd w:id="5"/>
      <w:bookmarkEnd w:id="6"/>
    </w:p>
    <w:p w:rsidR="00A70CA3" w:rsidRPr="002C1ACB" w:rsidRDefault="00CB02A6" w:rsidP="00062086">
      <w:pPr>
        <w:pStyle w:val="Heading1"/>
        <w:keepNext w:val="0"/>
        <w:keepLines w:val="0"/>
        <w:widowControl w:val="0"/>
        <w:numPr>
          <w:ilvl w:val="1"/>
          <w:numId w:val="5"/>
        </w:numPr>
        <w:spacing w:before="0" w:line="480" w:lineRule="auto"/>
        <w:jc w:val="left"/>
        <w:rPr>
          <w:rFonts w:ascii="Times New Roman" w:hAnsi="Times New Roman"/>
          <w:bCs w:val="0"/>
          <w:iCs/>
          <w:color w:val="auto"/>
          <w:sz w:val="24"/>
          <w:szCs w:val="24"/>
          <w:lang w:val="en-GB"/>
        </w:rPr>
      </w:pPr>
      <w:bookmarkStart w:id="7" w:name="_Toc40471093"/>
      <w:bookmarkStart w:id="8" w:name="_Toc72780267"/>
      <w:r w:rsidRPr="002C1ACB">
        <w:rPr>
          <w:rFonts w:ascii="Times New Roman" w:hAnsi="Times New Roman"/>
          <w:bCs w:val="0"/>
          <w:iCs/>
          <w:color w:val="auto"/>
          <w:sz w:val="24"/>
          <w:szCs w:val="24"/>
          <w:lang w:val="en-GB"/>
        </w:rPr>
        <w:t>Background</w:t>
      </w:r>
      <w:bookmarkEnd w:id="7"/>
      <w:bookmarkEnd w:id="8"/>
    </w:p>
    <w:p w:rsidR="00043620" w:rsidRPr="002C1ACB" w:rsidRDefault="00CB02A6" w:rsidP="00062086">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Generations of people emerge with differences in experience, values, attitudes, ambitions, and mind sets. Changing demographic attributes across the world ha</w:t>
      </w:r>
      <w:r w:rsidR="00E474A4"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a marked effect on human resources. The current population of the UAE comprises five generations</w:t>
      </w:r>
      <w:r w:rsidR="00E474A4" w:rsidRPr="002C1ACB">
        <w:rPr>
          <w:rFonts w:ascii="Times New Roman" w:hAnsi="Times New Roman" w:cs="Times New Roman"/>
          <w:sz w:val="24"/>
          <w:szCs w:val="24"/>
          <w:lang w:val="en-GB"/>
        </w:rPr>
        <w:t>: these are</w:t>
      </w:r>
      <w:r w:rsidRPr="002C1ACB">
        <w:rPr>
          <w:rFonts w:ascii="Times New Roman" w:hAnsi="Times New Roman" w:cs="Times New Roman"/>
          <w:sz w:val="24"/>
          <w:szCs w:val="24"/>
          <w:lang w:val="en-GB"/>
        </w:rPr>
        <w:t xml:space="preserve"> Traditionalists (1925 to 1945), the Baby Boomers (1946 to 1964), the Generation X individuals (1965 to 1979), the Generation Y individuals (</w:t>
      </w:r>
      <w:r w:rsidR="00A471AD" w:rsidRPr="002C1ACB">
        <w:rPr>
          <w:rFonts w:ascii="Times New Roman" w:hAnsi="Times New Roman" w:cs="Times New Roman"/>
          <w:sz w:val="24"/>
          <w:szCs w:val="24"/>
          <w:lang w:val="en-GB"/>
        </w:rPr>
        <w:t>1980 to 1999</w:t>
      </w:r>
      <w:r w:rsidRPr="002C1ACB">
        <w:rPr>
          <w:rFonts w:ascii="Times New Roman" w:hAnsi="Times New Roman" w:cs="Times New Roman"/>
          <w:sz w:val="24"/>
          <w:szCs w:val="24"/>
          <w:lang w:val="en-GB"/>
        </w:rPr>
        <w:t xml:space="preserve">), and the Generation Z individuals (since </w:t>
      </w:r>
      <w:r w:rsidR="00A471AD" w:rsidRPr="002C1ACB">
        <w:rPr>
          <w:rFonts w:ascii="Times New Roman" w:hAnsi="Times New Roman" w:cs="Times New Roman"/>
          <w:sz w:val="24"/>
          <w:szCs w:val="24"/>
          <w:lang w:val="en-GB"/>
        </w:rPr>
        <w:t>2000</w:t>
      </w:r>
      <w:r w:rsidRPr="002C1ACB">
        <w:rPr>
          <w:rFonts w:ascii="Times New Roman" w:hAnsi="Times New Roman" w:cs="Times New Roman"/>
          <w:sz w:val="24"/>
          <w:szCs w:val="24"/>
          <w:lang w:val="en-GB"/>
        </w:rPr>
        <w:t>)</w:t>
      </w:r>
      <w:r w:rsidR="00A471AD" w:rsidRPr="002C1ACB">
        <w:rPr>
          <w:rFonts w:ascii="Times New Roman" w:hAnsi="Times New Roman" w:cs="Times New Roman"/>
          <w:sz w:val="24"/>
          <w:szCs w:val="24"/>
          <w:lang w:val="en-GB"/>
        </w:rPr>
        <w:t xml:space="preserve"> (Lim 2013)</w:t>
      </w:r>
      <w:r w:rsidRPr="002C1ACB">
        <w:rPr>
          <w:rFonts w:ascii="Times New Roman" w:hAnsi="Times New Roman" w:cs="Times New Roman"/>
          <w:sz w:val="24"/>
          <w:szCs w:val="24"/>
          <w:lang w:val="en-GB"/>
        </w:rPr>
        <w:t>. These generations contribute to the workforce differently for they vary not only in their proportion but also in their experiences, values, mind sets, ambitions, and attributes.</w:t>
      </w:r>
    </w:p>
    <w:p w:rsidR="00B060D4" w:rsidRPr="002C1ACB" w:rsidRDefault="00B060D4" w:rsidP="005B5825">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As generational change is a major factor that influences </w:t>
      </w:r>
      <w:r w:rsidR="005328E1" w:rsidRPr="002C1ACB">
        <w:rPr>
          <w:rFonts w:ascii="Times New Roman" w:hAnsi="Times New Roman" w:cs="Times New Roman"/>
          <w:sz w:val="24"/>
          <w:szCs w:val="24"/>
          <w:lang w:val="en-GB"/>
        </w:rPr>
        <w:t>shifts in</w:t>
      </w:r>
      <w:r w:rsidRPr="002C1ACB">
        <w:rPr>
          <w:rFonts w:ascii="Times New Roman" w:hAnsi="Times New Roman" w:cs="Times New Roman"/>
          <w:sz w:val="24"/>
          <w:szCs w:val="24"/>
          <w:lang w:val="en-GB"/>
        </w:rPr>
        <w:t xml:space="preserve"> demographic attributes of the workforce, the proportion of the generation determines the magnitude of the influence. In the UAE, Generation Y </w:t>
      </w:r>
      <w:r w:rsidR="00A471AD" w:rsidRPr="002C1ACB">
        <w:rPr>
          <w:rFonts w:ascii="Times New Roman" w:hAnsi="Times New Roman" w:cs="Times New Roman"/>
          <w:sz w:val="24"/>
          <w:szCs w:val="24"/>
          <w:lang w:val="en-GB"/>
        </w:rPr>
        <w:t>has formed a key part of the workforce more recently. Generation Z is still made up of much younger individuals and still has fewer people within the workplace</w:t>
      </w:r>
      <w:r w:rsidR="007642C9" w:rsidRPr="002C1ACB">
        <w:rPr>
          <w:rFonts w:ascii="Times New Roman" w:hAnsi="Times New Roman" w:cs="Times New Roman"/>
          <w:sz w:val="24"/>
          <w:szCs w:val="24"/>
          <w:lang w:val="en-GB"/>
        </w:rPr>
        <w:t xml:space="preserve"> (Andrea, Gabriella, and Timea, 2016)</w:t>
      </w:r>
      <w:r w:rsidR="00A471AD" w:rsidRPr="002C1ACB">
        <w:rPr>
          <w:rFonts w:ascii="Times New Roman" w:hAnsi="Times New Roman" w:cs="Times New Roman"/>
          <w:sz w:val="24"/>
          <w:szCs w:val="24"/>
          <w:lang w:val="en-GB"/>
        </w:rPr>
        <w:t xml:space="preserve">. Basically, </w:t>
      </w:r>
      <w:r w:rsidR="007642C9" w:rsidRPr="002C1ACB">
        <w:rPr>
          <w:rFonts w:ascii="Times New Roman" w:hAnsi="Times New Roman" w:cs="Times New Roman"/>
          <w:sz w:val="24"/>
          <w:szCs w:val="24"/>
          <w:lang w:val="en-GB"/>
        </w:rPr>
        <w:t xml:space="preserve">the choice of Generation Y is informed by their large presence in the workplace and the fact that they are contributing </w:t>
      </w:r>
      <w:r w:rsidRPr="002C1ACB">
        <w:rPr>
          <w:rFonts w:ascii="Times New Roman" w:hAnsi="Times New Roman" w:cs="Times New Roman"/>
          <w:sz w:val="24"/>
          <w:szCs w:val="24"/>
          <w:lang w:val="en-GB"/>
        </w:rPr>
        <w:t>significantly to the UAE workforce. According to</w:t>
      </w:r>
      <w:r w:rsidR="00D0695C" w:rsidRPr="002C1ACB">
        <w:rPr>
          <w:rFonts w:ascii="Times New Roman" w:hAnsi="Times New Roman" w:cs="Times New Roman"/>
          <w:sz w:val="24"/>
          <w:szCs w:val="24"/>
          <w:lang w:val="en-GB"/>
        </w:rPr>
        <w:t xml:space="preserve"> the research done by the Dubai Statistics </w:t>
      </w:r>
      <w:r w:rsidR="003B243E" w:rsidRPr="002C1ACB">
        <w:rPr>
          <w:rFonts w:ascii="Times New Roman" w:hAnsi="Times New Roman" w:cs="Times New Roman"/>
          <w:sz w:val="24"/>
          <w:szCs w:val="24"/>
          <w:lang w:val="en-GB"/>
        </w:rPr>
        <w:t>Centre</w:t>
      </w:r>
      <w:r w:rsidR="00D0695C" w:rsidRPr="002C1ACB">
        <w:rPr>
          <w:rFonts w:ascii="Times New Roman" w:hAnsi="Times New Roman" w:cs="Times New Roman"/>
          <w:sz w:val="24"/>
          <w:szCs w:val="24"/>
          <w:lang w:val="en-GB"/>
        </w:rPr>
        <w:t xml:space="preserve"> in 2016 and cited by Shyfer (2017), 50.9% of the male workforce and 51.7% of the female workforce is made up of Generation Y employees. These numbers are bound to rise by 2025</w:t>
      </w:r>
      <w:r w:rsidRPr="002C1ACB">
        <w:rPr>
          <w:rFonts w:ascii="Times New Roman" w:hAnsi="Times New Roman" w:cs="Times New Roman"/>
          <w:sz w:val="24"/>
          <w:szCs w:val="24"/>
          <w:lang w:val="en-GB"/>
        </w:rPr>
        <w:t xml:space="preserve">. </w:t>
      </w:r>
      <w:r w:rsidR="00FB5F12" w:rsidRPr="002C1ACB">
        <w:rPr>
          <w:rFonts w:ascii="Times New Roman" w:hAnsi="Times New Roman" w:cs="Times New Roman"/>
          <w:sz w:val="24"/>
          <w:szCs w:val="24"/>
          <w:lang w:val="en-GB"/>
        </w:rPr>
        <w:t>Based on this</w:t>
      </w:r>
      <w:r w:rsidRPr="002C1ACB">
        <w:rPr>
          <w:rFonts w:ascii="Times New Roman" w:hAnsi="Times New Roman" w:cs="Times New Roman"/>
          <w:sz w:val="24"/>
          <w:szCs w:val="24"/>
          <w:lang w:val="en-GB"/>
        </w:rPr>
        <w:t xml:space="preserve">, it is apparent that Generation Y employees constitute the dominant segment of the workforce in the UAE and, thus, they contribute significantly to organisational activities. The present study focuses on Generation Y nationals working in the </w:t>
      </w:r>
      <w:r w:rsidRPr="002C1ACB">
        <w:rPr>
          <w:rFonts w:ascii="Times New Roman" w:hAnsi="Times New Roman" w:cs="Times New Roman"/>
          <w:iCs/>
          <w:sz w:val="24"/>
          <w:szCs w:val="24"/>
          <w:lang w:val="en-GB"/>
        </w:rPr>
        <w:t>public</w:t>
      </w:r>
      <w:r w:rsidRPr="002C1ACB">
        <w:rPr>
          <w:rFonts w:ascii="Times New Roman" w:hAnsi="Times New Roman" w:cs="Times New Roman"/>
          <w:sz w:val="24"/>
          <w:szCs w:val="24"/>
          <w:lang w:val="en-GB"/>
        </w:rPr>
        <w:t xml:space="preserve"> sector as they constitute about 60</w:t>
      </w:r>
      <w:r w:rsidR="00FB5F12"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of the workforce in this sector, while they represent a minority in private entities</w:t>
      </w:r>
      <w:r w:rsidR="00CE48C7" w:rsidRPr="002C1ACB">
        <w:rPr>
          <w:rFonts w:ascii="Times New Roman" w:hAnsi="Times New Roman" w:cs="Times New Roman"/>
          <w:sz w:val="24"/>
          <w:szCs w:val="24"/>
          <w:lang w:val="en-GB"/>
        </w:rPr>
        <w:t xml:space="preserve"> (Lim, 2013)</w:t>
      </w:r>
      <w:r w:rsidRPr="002C1ACB">
        <w:rPr>
          <w:rFonts w:ascii="Times New Roman" w:hAnsi="Times New Roman" w:cs="Times New Roman"/>
          <w:sz w:val="24"/>
          <w:szCs w:val="24"/>
          <w:lang w:val="en-GB"/>
        </w:rPr>
        <w:t>. This breakdown by industries is discuss</w:t>
      </w:r>
      <w:r w:rsidR="0056044B" w:rsidRPr="002C1ACB">
        <w:rPr>
          <w:rFonts w:ascii="Times New Roman" w:hAnsi="Times New Roman" w:cs="Times New Roman"/>
          <w:sz w:val="24"/>
          <w:szCs w:val="24"/>
          <w:lang w:val="en-GB"/>
        </w:rPr>
        <w:t>ed in more detail in section 2.5</w:t>
      </w:r>
      <w:r w:rsidRPr="002C1ACB">
        <w:rPr>
          <w:rFonts w:ascii="Times New Roman" w:hAnsi="Times New Roman" w:cs="Times New Roman"/>
          <w:sz w:val="24"/>
          <w:szCs w:val="24"/>
          <w:lang w:val="en-GB"/>
        </w:rPr>
        <w:t>.</w:t>
      </w:r>
    </w:p>
    <w:p w:rsidR="00B060D4" w:rsidRPr="002C1ACB" w:rsidRDefault="00B060D4" w:rsidP="005B5825">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 xml:space="preserve">The analysis of Generation Y employees shows that their unique attributes and their proportion in the UAE make them stand out in the workforce. Additionally, career growth and development are considered key achievements for Generation Y employees (Valentine &amp; Powers 2013). Thus, </w:t>
      </w:r>
      <w:r w:rsidR="00F169CE" w:rsidRPr="002C1ACB">
        <w:rPr>
          <w:rFonts w:ascii="Times New Roman" w:hAnsi="Times New Roman" w:cs="Times New Roman"/>
          <w:sz w:val="24"/>
          <w:szCs w:val="24"/>
          <w:lang w:val="en-GB"/>
        </w:rPr>
        <w:t xml:space="preserve">the fact that Generation Y employees have basically grown up in the age of technology and have a greater appreciation of teamworking and application of technology, they have a </w:t>
      </w:r>
      <w:r w:rsidRPr="002C1ACB">
        <w:rPr>
          <w:rFonts w:ascii="Times New Roman" w:hAnsi="Times New Roman" w:cs="Times New Roman"/>
          <w:sz w:val="24"/>
          <w:szCs w:val="24"/>
          <w:lang w:val="en-GB"/>
        </w:rPr>
        <w:t>huge productive potential are more ad</w:t>
      </w:r>
      <w:r w:rsidR="00FB5F12" w:rsidRPr="002C1ACB">
        <w:rPr>
          <w:rFonts w:ascii="Times New Roman" w:hAnsi="Times New Roman" w:cs="Times New Roman"/>
          <w:sz w:val="24"/>
          <w:szCs w:val="24"/>
          <w:lang w:val="en-GB"/>
        </w:rPr>
        <w:t>a</w:t>
      </w:r>
      <w:r w:rsidRPr="002C1ACB">
        <w:rPr>
          <w:rFonts w:ascii="Times New Roman" w:hAnsi="Times New Roman" w:cs="Times New Roman"/>
          <w:sz w:val="24"/>
          <w:szCs w:val="24"/>
          <w:lang w:val="en-GB"/>
        </w:rPr>
        <w:t xml:space="preserve">ptive to the use of technological functions as compared to the older generation (Holt, Marques &amp; Way 2012). Moreover, as Generation Y employees have grown up in the era where education is advanced and accessible, they constitute highly educated and skilled employees. </w:t>
      </w:r>
    </w:p>
    <w:p w:rsidR="00B060D4" w:rsidRPr="002C1ACB" w:rsidRDefault="00B060D4" w:rsidP="005B5825">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Valentine and Powers (2013) have described Generation Y as tech-savvy and highly connected individuals,</w:t>
      </w:r>
      <w:r w:rsidR="00B61D65" w:rsidRPr="002C1ACB">
        <w:rPr>
          <w:rFonts w:ascii="Times New Roman" w:hAnsi="Times New Roman" w:cs="Times New Roman"/>
          <w:sz w:val="24"/>
          <w:szCs w:val="24"/>
          <w:lang w:val="en-GB"/>
        </w:rPr>
        <w:t xml:space="preserve"> particularly</w:t>
      </w:r>
      <w:r w:rsidRPr="002C1ACB">
        <w:rPr>
          <w:rFonts w:ascii="Times New Roman" w:hAnsi="Times New Roman" w:cs="Times New Roman"/>
          <w:sz w:val="24"/>
          <w:szCs w:val="24"/>
          <w:lang w:val="en-GB"/>
        </w:rPr>
        <w:t xml:space="preserve"> in the global world, as seen by their use of computers, laptops, tablets and smartphones, both for personal and business purposes. These technological skills coupled with the advancement in technological applications in workplaces make Generation Y employees productive when compared to employees in previous generations. Consequently, Viswanathan and Jain (2013) note</w:t>
      </w:r>
      <w:r w:rsidR="00412D75"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that Generation Y employees are adaptable to change and versatile since they have established innovative ways of doing work, which are more efficient and effective when compared to the conventional ways. Thus, based on their potential as highly skilled and tech-savvy employees, it implies that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in modern organisations ha</w:t>
      </w:r>
      <w:r w:rsidR="00B61D65"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a huge impact</w:t>
      </w:r>
      <w:r w:rsidR="007D6CF1" w:rsidRPr="002C1ACB">
        <w:rPr>
          <w:rFonts w:ascii="Times New Roman" w:hAnsi="Times New Roman" w:cs="Times New Roman"/>
          <w:sz w:val="24"/>
          <w:szCs w:val="24"/>
          <w:lang w:val="en-GB"/>
        </w:rPr>
        <w:t>.</w:t>
      </w:r>
    </w:p>
    <w:p w:rsidR="000C2CF3" w:rsidRPr="002C1ACB" w:rsidRDefault="00B060D4" w:rsidP="005B5825">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Generation Y employees rely on intrinsic factors as the source of their motivation and commitment. </w:t>
      </w:r>
      <w:r w:rsidRPr="002C1ACB">
        <w:rPr>
          <w:rStyle w:val="titleauthoretc"/>
          <w:rFonts w:ascii="Times New Roman" w:hAnsi="Times New Roman" w:cs="Times New Roman"/>
          <w:sz w:val="24"/>
          <w:szCs w:val="24"/>
          <w:lang w:val="en-GB"/>
        </w:rPr>
        <w:t xml:space="preserve">Kong, Wang and Fu (2015) established that intrinsic factors such as career growth, work-life balance, meaningful work, and freedom values promote the </w:t>
      </w:r>
      <w:r w:rsidR="0006210B" w:rsidRPr="002C1ACB">
        <w:rPr>
          <w:rStyle w:val="titleauthoretc"/>
          <w:rFonts w:ascii="Times New Roman" w:hAnsi="Times New Roman" w:cs="Times New Roman"/>
          <w:sz w:val="24"/>
          <w:szCs w:val="24"/>
          <w:lang w:val="en-GB"/>
        </w:rPr>
        <w:t>organisational commitment</w:t>
      </w:r>
      <w:r w:rsidRPr="002C1ACB">
        <w:rPr>
          <w:rStyle w:val="titleauthoretc"/>
          <w:rFonts w:ascii="Times New Roman" w:hAnsi="Times New Roman" w:cs="Times New Roman"/>
          <w:sz w:val="24"/>
          <w:szCs w:val="24"/>
          <w:lang w:val="en-GB"/>
        </w:rPr>
        <w:t xml:space="preserve"> among Generation Y employees. According to Flanagan (2015), </w:t>
      </w:r>
      <w:r w:rsidRPr="002C1ACB">
        <w:rPr>
          <w:rFonts w:ascii="Times New Roman" w:hAnsi="Times New Roman" w:cs="Times New Roman"/>
          <w:sz w:val="24"/>
          <w:szCs w:val="24"/>
          <w:lang w:val="en-GB"/>
        </w:rPr>
        <w:t>Generation Y employees are committed to working in an environment where there is collaboration and team</w:t>
      </w:r>
      <w:r w:rsidRPr="002C1ACB">
        <w:rPr>
          <w:rFonts w:ascii="Times New Roman" w:hAnsi="Times New Roman" w:cs="Times New Roman"/>
          <w:sz w:val="24"/>
          <w:szCs w:val="24"/>
          <w:lang w:val="en-GB"/>
        </w:rPr>
        <w:lastRenderedPageBreak/>
        <w:t>work as a source of motivation. In this view, it is apparent that intrinsic factors motivate Generation Y employees more than extrinsic factors</w:t>
      </w:r>
      <w:r w:rsidR="00B61D65" w:rsidRPr="002C1ACB">
        <w:rPr>
          <w:rFonts w:ascii="Times New Roman" w:hAnsi="Times New Roman" w:cs="Times New Roman"/>
          <w:sz w:val="24"/>
          <w:szCs w:val="24"/>
          <w:lang w:val="en-GB"/>
        </w:rPr>
        <w:t xml:space="preserve"> do</w:t>
      </w:r>
      <w:r w:rsidRPr="002C1ACB">
        <w:rPr>
          <w:rFonts w:ascii="Times New Roman" w:hAnsi="Times New Roman" w:cs="Times New Roman"/>
          <w:sz w:val="24"/>
          <w:szCs w:val="24"/>
          <w:lang w:val="en-GB"/>
        </w:rPr>
        <w:t>.</w:t>
      </w:r>
      <w:r w:rsidR="006E152B" w:rsidRPr="002C1ACB">
        <w:rPr>
          <w:rFonts w:ascii="Times New Roman" w:hAnsi="Times New Roman" w:cs="Times New Roman"/>
          <w:sz w:val="24"/>
          <w:szCs w:val="24"/>
          <w:lang w:val="en-GB"/>
        </w:rPr>
        <w:t xml:space="preserve"> Intrinsic factors are those that emanate from within the individual and are perceived self-rewarding while extrinsic factors emanate from the external environment and are based on the need to earn a reward or avoid punishment for one’s actions</w:t>
      </w:r>
      <w:r w:rsidRPr="002C1ACB">
        <w:rPr>
          <w:rFonts w:ascii="Times New Roman" w:hAnsi="Times New Roman" w:cs="Times New Roman"/>
          <w:sz w:val="24"/>
          <w:szCs w:val="24"/>
          <w:lang w:val="en-GB"/>
        </w:rPr>
        <w:t xml:space="preserve"> </w:t>
      </w:r>
      <w:r w:rsidR="006E152B" w:rsidRPr="002C1ACB">
        <w:rPr>
          <w:rFonts w:ascii="Times New Roman" w:hAnsi="Times New Roman" w:cs="Times New Roman"/>
          <w:sz w:val="24"/>
          <w:szCs w:val="24"/>
          <w:lang w:val="en-GB"/>
        </w:rPr>
        <w:t xml:space="preserve">(Legault, 2016). </w:t>
      </w:r>
      <w:r w:rsidRPr="002C1ACB">
        <w:rPr>
          <w:rFonts w:ascii="Times New Roman" w:hAnsi="Times New Roman" w:cs="Times New Roman"/>
          <w:sz w:val="24"/>
          <w:szCs w:val="24"/>
          <w:lang w:val="en-GB"/>
        </w:rPr>
        <w:t xml:space="preserve">The relationship between intrinsic factors and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define</w:t>
      </w:r>
      <w:r w:rsidR="00F56401"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employees.</w:t>
      </w:r>
    </w:p>
    <w:p w:rsidR="009D1337" w:rsidRPr="002C1ACB" w:rsidRDefault="009D1337" w:rsidP="009D1337">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Yundong (2015) established that intrinsic motivation predicts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because it has a strong, positive relationship with the continuance, </w:t>
      </w:r>
      <w:r w:rsidRPr="002C1ACB">
        <w:rPr>
          <w:rFonts w:ascii="Times New Roman" w:eastAsia="Times New Roman" w:hAnsi="Times New Roman" w:cs="Times New Roman"/>
          <w:sz w:val="24"/>
          <w:szCs w:val="24"/>
          <w:lang w:val="en-GB"/>
        </w:rPr>
        <w:t xml:space="preserve">affective and normative </w:t>
      </w:r>
      <w:r w:rsidR="002A6008" w:rsidRPr="002C1ACB">
        <w:rPr>
          <w:rFonts w:ascii="Times New Roman" w:eastAsia="Times New Roman" w:hAnsi="Times New Roman" w:cs="Times New Roman"/>
          <w:sz w:val="24"/>
          <w:szCs w:val="24"/>
          <w:lang w:val="en-GB"/>
        </w:rPr>
        <w:t>factors</w:t>
      </w:r>
      <w:r w:rsidRPr="002C1ACB">
        <w:rPr>
          <w:rFonts w:ascii="Times New Roman" w:eastAsia="Times New Roman" w:hAnsi="Times New Roman" w:cs="Times New Roman"/>
          <w:sz w:val="24"/>
          <w:szCs w:val="24"/>
          <w:lang w:val="en-GB"/>
        </w:rPr>
        <w:t xml:space="preserve"> of commitment. This perspective shows that organisations ought to provide intrinsic motivation for Generation Y employees to improve their </w:t>
      </w:r>
      <w:r w:rsidR="0006210B" w:rsidRPr="002C1ACB">
        <w:rPr>
          <w:rFonts w:ascii="Times New Roman" w:eastAsia="Times New Roman" w:hAnsi="Times New Roman" w:cs="Times New Roman"/>
          <w:sz w:val="24"/>
          <w:szCs w:val="24"/>
          <w:lang w:val="en-GB"/>
        </w:rPr>
        <w:t>organisational commitment</w:t>
      </w:r>
      <w:r w:rsidRPr="002C1ACB">
        <w:rPr>
          <w:rFonts w:ascii="Times New Roman" w:eastAsia="Times New Roman" w:hAnsi="Times New Roman" w:cs="Times New Roman"/>
          <w:sz w:val="24"/>
          <w:szCs w:val="24"/>
          <w:lang w:val="en-GB"/>
        </w:rPr>
        <w:t xml:space="preserve"> and consequently their performance. Additionally, Generation Y employees are unique in the aspect of demographic experiences. </w:t>
      </w:r>
      <w:r w:rsidRPr="002C1ACB">
        <w:rPr>
          <w:rFonts w:ascii="Times New Roman" w:hAnsi="Times New Roman" w:cs="Times New Roman"/>
          <w:sz w:val="24"/>
          <w:szCs w:val="24"/>
          <w:lang w:val="en-GB"/>
        </w:rPr>
        <w:t>Queiri and Dwaikat (2016) argue</w:t>
      </w:r>
      <w:r w:rsidR="00412D75"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that Generation Y employees saw how their parents (Baby Boomers) endured hardships in their workplaces and they are not willing to endure the same experience. Therefore, human resource managers </w:t>
      </w:r>
      <w:r w:rsidR="00B61D65" w:rsidRPr="002C1ACB">
        <w:rPr>
          <w:rFonts w:ascii="Times New Roman" w:hAnsi="Times New Roman" w:cs="Times New Roman"/>
          <w:sz w:val="24"/>
          <w:szCs w:val="24"/>
          <w:lang w:val="en-GB"/>
        </w:rPr>
        <w:t xml:space="preserve">need </w:t>
      </w:r>
      <w:r w:rsidRPr="002C1ACB">
        <w:rPr>
          <w:rFonts w:ascii="Times New Roman" w:hAnsi="Times New Roman" w:cs="Times New Roman"/>
          <w:sz w:val="24"/>
          <w:szCs w:val="24"/>
          <w:lang w:val="en-GB"/>
        </w:rPr>
        <w:t xml:space="preserve">to understand that Generation Y employees have unique demographic attributes, experiences and expectations. </w:t>
      </w:r>
    </w:p>
    <w:p w:rsidR="009D1337" w:rsidRPr="002C1ACB" w:rsidRDefault="009D1337" w:rsidP="009D1337">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in the workplace is subject to many factors, including work-related and non-work</w:t>
      </w:r>
      <w:r w:rsidR="003C35CB"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related factors. According to Queiri and Dwaikat (2016), Generation Y employees tend to quit their jobs due to the absence of empowerment, training and career development, which are intrinsic motivators. In contrast, Generation X and Baby Boomers tend to rely on extrinsic motivators such as money, status and position. Previous studies have established that non-work</w:t>
      </w:r>
      <w:r w:rsidR="003C35CB"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related factors that influence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are economic status, spiritual values, gender, age, academic level and job status (Dehaghi, Goodarzi &amp; Arazi 2012; </w:t>
      </w:r>
      <w:r w:rsidRPr="002C1ACB">
        <w:rPr>
          <w:rFonts w:ascii="Times New Roman" w:eastAsia="Times New Roman" w:hAnsi="Times New Roman" w:cs="Times New Roman"/>
          <w:sz w:val="24"/>
          <w:szCs w:val="24"/>
          <w:lang w:val="en-GB"/>
        </w:rPr>
        <w:t xml:space="preserve">Lee &amp; Chen 2013; </w:t>
      </w:r>
      <w:r w:rsidRPr="002C1ACB">
        <w:rPr>
          <w:rFonts w:ascii="Times New Roman" w:hAnsi="Times New Roman" w:cs="Times New Roman"/>
          <w:sz w:val="24"/>
          <w:szCs w:val="24"/>
          <w:lang w:val="en-GB"/>
        </w:rPr>
        <w:t>Nieuwenhuis et al. 2016</w:t>
      </w:r>
      <w:r w:rsidRPr="002C1ACB">
        <w:rPr>
          <w:rFonts w:ascii="Times New Roman" w:eastAsia="Times New Roman" w:hAnsi="Times New Roman" w:cs="Times New Roman"/>
          <w:sz w:val="24"/>
          <w:szCs w:val="24"/>
          <w:lang w:val="en-GB"/>
        </w:rPr>
        <w:t>)</w:t>
      </w:r>
      <w:r w:rsidRPr="002C1ACB">
        <w:rPr>
          <w:rFonts w:ascii="Times New Roman" w:hAnsi="Times New Roman" w:cs="Times New Roman"/>
          <w:sz w:val="24"/>
          <w:szCs w:val="24"/>
          <w:lang w:val="en-GB"/>
        </w:rPr>
        <w:t>.</w:t>
      </w:r>
    </w:p>
    <w:p w:rsidR="009D1337" w:rsidRPr="002C1ACB" w:rsidRDefault="009D1337" w:rsidP="00C2560E">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 xml:space="preserve">According to Nieuwenhuis et al. (2016), the economic status of the neighbourhood in which employees stayed during their adolescence influences their future job commitment. Additionally, findings by McCunn and Gifford (2014) show that an employee’s current neighbourhood status also plays a role in influencing not only their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but also other aspects of adult life. Furthermore, many Western studies have shown that individuals residing in neighbourhoods with a higher socioeconomic status predominantly have higher </w:t>
      </w:r>
      <w:r w:rsidR="0006210B" w:rsidRPr="002C1ACB">
        <w:rPr>
          <w:rFonts w:ascii="Times New Roman" w:hAnsi="Times New Roman" w:cs="Times New Roman"/>
          <w:sz w:val="24"/>
          <w:szCs w:val="24"/>
          <w:lang w:val="en-GB"/>
        </w:rPr>
        <w:t>organisational commitment</w:t>
      </w:r>
      <w:r w:rsidR="00B61D65"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this finding may be extrapolated to the UAE </w:t>
      </w:r>
      <w:r w:rsidR="00B61D65" w:rsidRPr="002C1ACB">
        <w:rPr>
          <w:rFonts w:ascii="Times New Roman" w:hAnsi="Times New Roman" w:cs="Times New Roman"/>
          <w:sz w:val="24"/>
          <w:szCs w:val="24"/>
          <w:lang w:val="en-GB"/>
        </w:rPr>
        <w:t>which</w:t>
      </w:r>
      <w:r w:rsidRPr="002C1ACB">
        <w:rPr>
          <w:rFonts w:ascii="Times New Roman" w:hAnsi="Times New Roman" w:cs="Times New Roman"/>
          <w:sz w:val="24"/>
          <w:szCs w:val="24"/>
          <w:lang w:val="en-GB"/>
        </w:rPr>
        <w:t xml:space="preserve"> has been </w:t>
      </w:r>
      <w:r w:rsidR="00B61D65" w:rsidRPr="002C1ACB">
        <w:rPr>
          <w:rFonts w:ascii="Times New Roman" w:hAnsi="Times New Roman" w:cs="Times New Roman"/>
          <w:sz w:val="24"/>
          <w:szCs w:val="24"/>
          <w:lang w:val="en-GB"/>
        </w:rPr>
        <w:t xml:space="preserve">the case </w:t>
      </w:r>
      <w:r w:rsidRPr="002C1ACB">
        <w:rPr>
          <w:rFonts w:ascii="Times New Roman" w:hAnsi="Times New Roman" w:cs="Times New Roman"/>
          <w:sz w:val="24"/>
          <w:szCs w:val="24"/>
          <w:lang w:val="en-GB"/>
        </w:rPr>
        <w:t>in a number of former studies. For instance, Kumari and Afroz (2013) showed that individuals living in neighbourhoods with a high socioeconomic status tend to report higher levels of satisfaction with their jobs and</w:t>
      </w:r>
      <w:r w:rsidR="00B61D65"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respectively</w:t>
      </w:r>
      <w:r w:rsidR="00B61D65"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display higher levels of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w:t>
      </w:r>
    </w:p>
    <w:p w:rsidR="00C2560E" w:rsidRPr="002C1ACB" w:rsidRDefault="00C2560E" w:rsidP="00C2560E">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 Moreover, it is herein assumed that these studies mostly do not apply to the UAE because it is considered to have high or even excessive wealth; it is estimated that the UAE has “a high number of billionaires and individuals with over $100 million” who are predominantly the UAE nationals (Maceda 2016). There has also emerged the concept of the </w:t>
      </w:r>
      <w:r w:rsidR="00B61D65"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UAE lifestyle</w:t>
      </w:r>
      <w:r w:rsidR="00B61D65"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which is typical mostly for Generations Y and Z representatives</w:t>
      </w:r>
      <w:r w:rsidR="00B61D65"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 </w:t>
      </w:r>
      <w:r w:rsidR="00B14640" w:rsidRPr="002C1ACB">
        <w:rPr>
          <w:rFonts w:ascii="Times New Roman" w:hAnsi="Times New Roman" w:cs="Times New Roman"/>
          <w:sz w:val="24"/>
          <w:szCs w:val="24"/>
          <w:lang w:val="en-GB"/>
        </w:rPr>
        <w:t>i.e.,</w:t>
      </w:r>
      <w:r w:rsidRPr="002C1ACB">
        <w:rPr>
          <w:rFonts w:ascii="Times New Roman" w:hAnsi="Times New Roman" w:cs="Times New Roman"/>
          <w:sz w:val="24"/>
          <w:szCs w:val="24"/>
          <w:lang w:val="en-GB"/>
        </w:rPr>
        <w:t xml:space="preserve"> young people. </w:t>
      </w:r>
    </w:p>
    <w:p w:rsidR="00C2560E" w:rsidRPr="002C1ACB" w:rsidRDefault="00C2560E" w:rsidP="005B5825">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As their social media profiles display, these young individuals do not focus 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or even working, but rather enjoy the benefits of their families’ wealth (Cliff 2016). This focus on showcasing the luxury lifestyle makes them significantly different from Westerners who focus on personal professional fulfilment. Most UAE nationals can afford </w:t>
      </w:r>
      <w:r w:rsidR="00B61D65" w:rsidRPr="002C1ACB">
        <w:rPr>
          <w:rFonts w:ascii="Times New Roman" w:hAnsi="Times New Roman" w:cs="Times New Roman"/>
          <w:sz w:val="24"/>
          <w:szCs w:val="24"/>
          <w:lang w:val="en-GB"/>
        </w:rPr>
        <w:t xml:space="preserve">to </w:t>
      </w:r>
      <w:r w:rsidRPr="002C1ACB">
        <w:rPr>
          <w:rFonts w:ascii="Times New Roman" w:hAnsi="Times New Roman" w:cs="Times New Roman"/>
          <w:sz w:val="24"/>
          <w:szCs w:val="24"/>
          <w:lang w:val="en-GB"/>
        </w:rPr>
        <w:t>liv</w:t>
      </w:r>
      <w:r w:rsidR="00B61D65" w:rsidRPr="002C1ACB">
        <w:rPr>
          <w:rFonts w:ascii="Times New Roman" w:hAnsi="Times New Roman" w:cs="Times New Roman"/>
          <w:sz w:val="24"/>
          <w:szCs w:val="24"/>
          <w:lang w:val="en-GB"/>
        </w:rPr>
        <w:t>e</w:t>
      </w:r>
      <w:r w:rsidRPr="002C1ACB">
        <w:rPr>
          <w:rFonts w:ascii="Times New Roman" w:hAnsi="Times New Roman" w:cs="Times New Roman"/>
          <w:sz w:val="24"/>
          <w:szCs w:val="24"/>
          <w:lang w:val="en-GB"/>
        </w:rPr>
        <w:t xml:space="preserve"> that way due to the fact </w:t>
      </w:r>
      <w:r w:rsidR="00B61D65" w:rsidRPr="002C1ACB">
        <w:rPr>
          <w:rFonts w:ascii="Times New Roman" w:hAnsi="Times New Roman" w:cs="Times New Roman"/>
          <w:sz w:val="24"/>
          <w:szCs w:val="24"/>
          <w:lang w:val="en-GB"/>
        </w:rPr>
        <w:t xml:space="preserve">that, in the past, </w:t>
      </w:r>
      <w:r w:rsidRPr="002C1ACB">
        <w:rPr>
          <w:rFonts w:ascii="Times New Roman" w:hAnsi="Times New Roman" w:cs="Times New Roman"/>
          <w:sz w:val="24"/>
          <w:szCs w:val="24"/>
          <w:lang w:val="en-GB"/>
        </w:rPr>
        <w:t>their families invested heavily in industries and land, as well as in oil even though the latter comprises only 7</w:t>
      </w:r>
      <w:r w:rsidR="00B61D65"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of total revenues in the country (Said 2017). This study therefore proposes a negative relationship between neighbourhood influence and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among the UAE Generation Y nationals.</w:t>
      </w:r>
      <w:r w:rsidR="003073EA" w:rsidRPr="002C1ACB">
        <w:rPr>
          <w:rFonts w:ascii="Times New Roman" w:hAnsi="Times New Roman" w:cs="Times New Roman"/>
          <w:sz w:val="24"/>
          <w:szCs w:val="24"/>
          <w:lang w:val="en-GB"/>
        </w:rPr>
        <w:t xml:space="preserve"> Organisational commitment is based on the fact that an employee enjoys working in their respective field, tasks, and the organisation. </w:t>
      </w:r>
    </w:p>
    <w:p w:rsidR="001200BE" w:rsidRPr="002C1ACB" w:rsidRDefault="00CB02A6" w:rsidP="005B5825">
      <w:pPr>
        <w:widowControl w:val="0"/>
        <w:spacing w:after="0" w:line="480" w:lineRule="auto"/>
        <w:ind w:firstLine="720"/>
        <w:rPr>
          <w:rFonts w:ascii="Times New Roman" w:eastAsia="Times New Roman" w:hAnsi="Times New Roman" w:cs="Times New Roman"/>
          <w:sz w:val="24"/>
          <w:szCs w:val="24"/>
          <w:lang w:val="en-GB"/>
        </w:rPr>
      </w:pPr>
      <w:r w:rsidRPr="002C1ACB">
        <w:rPr>
          <w:rFonts w:ascii="Times New Roman" w:hAnsi="Times New Roman" w:cs="Times New Roman"/>
          <w:sz w:val="24"/>
          <w:szCs w:val="24"/>
          <w:lang w:val="en-GB"/>
        </w:rPr>
        <w:lastRenderedPageBreak/>
        <w:t xml:space="preserve">In the aspect of </w:t>
      </w:r>
      <w:r w:rsidR="00352461" w:rsidRPr="002C1ACB">
        <w:rPr>
          <w:rFonts w:ascii="Times New Roman" w:hAnsi="Times New Roman" w:cs="Times New Roman"/>
          <w:sz w:val="24"/>
          <w:szCs w:val="24"/>
          <w:lang w:val="en-GB"/>
        </w:rPr>
        <w:t>religiosity</w:t>
      </w:r>
      <w:r w:rsidRPr="002C1ACB">
        <w:rPr>
          <w:rFonts w:ascii="Times New Roman" w:hAnsi="Times New Roman" w:cs="Times New Roman"/>
          <w:sz w:val="24"/>
          <w:szCs w:val="24"/>
          <w:lang w:val="en-GB"/>
        </w:rPr>
        <w:t>, Dehaghi</w:t>
      </w:r>
      <w:r w:rsidR="00702F45" w:rsidRPr="002C1ACB">
        <w:rPr>
          <w:rFonts w:ascii="Times New Roman" w:hAnsi="Times New Roman" w:cs="Times New Roman"/>
          <w:sz w:val="24"/>
          <w:szCs w:val="24"/>
          <w:lang w:val="en-GB"/>
        </w:rPr>
        <w:t xml:space="preserve"> et al.</w:t>
      </w:r>
      <w:r w:rsidRPr="002C1ACB">
        <w:rPr>
          <w:rFonts w:ascii="Times New Roman" w:hAnsi="Times New Roman" w:cs="Times New Roman"/>
          <w:sz w:val="24"/>
          <w:szCs w:val="24"/>
          <w:lang w:val="en-GB"/>
        </w:rPr>
        <w:t xml:space="preserve"> (2012) </w:t>
      </w:r>
      <w:r w:rsidR="00412D75" w:rsidRPr="002C1ACB">
        <w:rPr>
          <w:rFonts w:ascii="Times New Roman" w:hAnsi="Times New Roman" w:cs="Times New Roman"/>
          <w:sz w:val="24"/>
          <w:szCs w:val="24"/>
          <w:lang w:val="en-GB"/>
        </w:rPr>
        <w:t xml:space="preserve">postulated </w:t>
      </w:r>
      <w:r w:rsidRPr="002C1ACB">
        <w:rPr>
          <w:rFonts w:ascii="Times New Roman" w:hAnsi="Times New Roman" w:cs="Times New Roman"/>
          <w:sz w:val="24"/>
          <w:szCs w:val="24"/>
          <w:lang w:val="en-GB"/>
        </w:rPr>
        <w:t xml:space="preserve">that it increases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by enhancing responsibility</w:t>
      </w:r>
      <w:r w:rsidR="00803F45"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and involvement. In fact, religiosity is one of the </w:t>
      </w:r>
      <w:r w:rsidR="00B61D65" w:rsidRPr="002C1ACB">
        <w:rPr>
          <w:rFonts w:ascii="Times New Roman" w:hAnsi="Times New Roman" w:cs="Times New Roman"/>
          <w:sz w:val="24"/>
          <w:szCs w:val="24"/>
          <w:lang w:val="en-GB"/>
        </w:rPr>
        <w:t xml:space="preserve">key </w:t>
      </w:r>
      <w:r w:rsidR="00527484" w:rsidRPr="002C1ACB">
        <w:rPr>
          <w:rFonts w:ascii="Times New Roman" w:hAnsi="Times New Roman" w:cs="Times New Roman"/>
          <w:sz w:val="24"/>
          <w:szCs w:val="24"/>
          <w:lang w:val="en-GB"/>
        </w:rPr>
        <w:t>concept</w:t>
      </w:r>
      <w:r w:rsidRPr="002C1ACB">
        <w:rPr>
          <w:rFonts w:ascii="Times New Roman" w:hAnsi="Times New Roman" w:cs="Times New Roman"/>
          <w:sz w:val="24"/>
          <w:szCs w:val="24"/>
          <w:lang w:val="en-GB"/>
        </w:rPr>
        <w:t xml:space="preserve">s of this study since its impact 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is evident due to the pervasive influence of religion on all aspects of an individual</w:t>
      </w:r>
      <w:r w:rsidR="00B61D65" w:rsidRPr="002C1ACB">
        <w:rPr>
          <w:rFonts w:ascii="Times New Roman" w:hAnsi="Times New Roman" w:cs="Times New Roman"/>
          <w:sz w:val="24"/>
          <w:szCs w:val="24"/>
          <w:lang w:val="en-GB"/>
        </w:rPr>
        <w:t>’s life</w:t>
      </w:r>
      <w:r w:rsidRPr="002C1ACB">
        <w:rPr>
          <w:rFonts w:ascii="Times New Roman" w:hAnsi="Times New Roman" w:cs="Times New Roman"/>
          <w:sz w:val="24"/>
          <w:szCs w:val="24"/>
          <w:lang w:val="en-GB"/>
        </w:rPr>
        <w:t>. Moreover, the UAE is a religious country, which implies that religion plays an integral role in the life of Ge</w:t>
      </w:r>
      <w:r w:rsidR="00D00FB8" w:rsidRPr="002C1ACB">
        <w:rPr>
          <w:rFonts w:ascii="Times New Roman" w:hAnsi="Times New Roman" w:cs="Times New Roman"/>
          <w:sz w:val="24"/>
          <w:szCs w:val="24"/>
          <w:lang w:val="en-GB"/>
        </w:rPr>
        <w:t xml:space="preserve">neration Y individuals although it could potentially </w:t>
      </w:r>
      <w:r w:rsidRPr="002C1ACB">
        <w:rPr>
          <w:rFonts w:ascii="Times New Roman" w:hAnsi="Times New Roman" w:cs="Times New Roman"/>
          <w:sz w:val="24"/>
          <w:szCs w:val="24"/>
          <w:lang w:val="en-GB"/>
        </w:rPr>
        <w:t>be assumed that since individuals from this age group belong to a rather young group of the population open to influences from abroad, they may be not extremely religious</w:t>
      </w:r>
      <w:r w:rsidR="00B61D65" w:rsidRPr="002C1ACB">
        <w:rPr>
          <w:rFonts w:ascii="Times New Roman" w:hAnsi="Times New Roman" w:cs="Times New Roman"/>
          <w:sz w:val="24"/>
          <w:szCs w:val="24"/>
          <w:lang w:val="en-GB"/>
        </w:rPr>
        <w:t>. However,</w:t>
      </w:r>
      <w:r w:rsidRPr="002C1ACB">
        <w:rPr>
          <w:rFonts w:ascii="Times New Roman" w:hAnsi="Times New Roman" w:cs="Times New Roman"/>
          <w:sz w:val="24"/>
          <w:szCs w:val="24"/>
          <w:lang w:val="en-GB"/>
        </w:rPr>
        <w:t xml:space="preserve"> this aspect is still essential and needs to be taken into consideration. Regarding demographic attributes such as gender, age, job status and academic level, numerous studies have established </w:t>
      </w:r>
      <w:r w:rsidR="002C1C2A" w:rsidRPr="002C1ACB">
        <w:rPr>
          <w:rFonts w:ascii="Times New Roman" w:hAnsi="Times New Roman" w:cs="Times New Roman"/>
          <w:sz w:val="24"/>
          <w:szCs w:val="24"/>
          <w:lang w:val="en-GB"/>
        </w:rPr>
        <w:t xml:space="preserve">that these factors significantly influence organisational commitment </w:t>
      </w:r>
      <w:r w:rsidRPr="002C1ACB">
        <w:rPr>
          <w:rFonts w:ascii="Times New Roman" w:hAnsi="Times New Roman" w:cs="Times New Roman"/>
          <w:sz w:val="24"/>
          <w:szCs w:val="24"/>
          <w:lang w:val="en-GB"/>
        </w:rPr>
        <w:t>(</w:t>
      </w:r>
      <w:r w:rsidRPr="002C1ACB">
        <w:rPr>
          <w:rFonts w:ascii="Times New Roman" w:eastAsia="Times New Roman" w:hAnsi="Times New Roman" w:cs="Times New Roman"/>
          <w:sz w:val="24"/>
          <w:szCs w:val="24"/>
          <w:lang w:val="en-GB"/>
        </w:rPr>
        <w:t xml:space="preserve">Affum-Osei, Acquaah &amp; Acheampong 2015; </w:t>
      </w:r>
      <w:r w:rsidRPr="002C1ACB">
        <w:rPr>
          <w:rFonts w:ascii="Times New Roman" w:hAnsi="Times New Roman" w:cs="Times New Roman"/>
          <w:sz w:val="24"/>
          <w:szCs w:val="24"/>
          <w:lang w:val="en-GB"/>
        </w:rPr>
        <w:t>Beloor, Nanjundeswaraswamy</w:t>
      </w:r>
      <w:r w:rsidR="004A3A1C"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&amp; Swamy 2017; </w:t>
      </w:r>
      <w:r w:rsidRPr="002C1ACB">
        <w:rPr>
          <w:rFonts w:ascii="Times New Roman" w:eastAsia="Times New Roman" w:hAnsi="Times New Roman" w:cs="Times New Roman"/>
          <w:sz w:val="24"/>
          <w:szCs w:val="24"/>
          <w:lang w:val="en-GB"/>
        </w:rPr>
        <w:t>Lee &amp; Chen 2013).</w:t>
      </w:r>
    </w:p>
    <w:p w:rsidR="001200BE" w:rsidRPr="002C1ACB" w:rsidRDefault="001200BE" w:rsidP="005B5825">
      <w:pPr>
        <w:widowControl w:val="0"/>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Apart from the non-work-related factors, it is vital to understand what </w:t>
      </w:r>
      <w:r w:rsidR="0006210B" w:rsidRPr="002C1ACB">
        <w:rPr>
          <w:rFonts w:ascii="Times New Roman" w:eastAsia="Times New Roman" w:hAnsi="Times New Roman" w:cs="Times New Roman"/>
          <w:sz w:val="24"/>
          <w:szCs w:val="24"/>
          <w:lang w:val="en-GB"/>
        </w:rPr>
        <w:t>organisational commitment</w:t>
      </w:r>
      <w:r w:rsidRPr="002C1ACB">
        <w:rPr>
          <w:rFonts w:ascii="Times New Roman" w:eastAsia="Times New Roman" w:hAnsi="Times New Roman" w:cs="Times New Roman"/>
          <w:sz w:val="24"/>
          <w:szCs w:val="24"/>
          <w:lang w:val="en-GB"/>
        </w:rPr>
        <w:t xml:space="preserve"> is.</w:t>
      </w:r>
      <w:r w:rsidR="00AC4957" w:rsidRPr="002C1ACB">
        <w:rPr>
          <w:rFonts w:ascii="Times New Roman" w:eastAsia="Times New Roman" w:hAnsi="Times New Roman" w:cs="Times New Roman"/>
          <w:sz w:val="24"/>
          <w:szCs w:val="24"/>
          <w:lang w:val="en-GB"/>
        </w:rPr>
        <w:t xml:space="preserve"> The concept of organisational commitment continues to be explored across literature for purposes of gaining an in-depth understanding of it.</w:t>
      </w:r>
      <w:r w:rsidRPr="002C1ACB">
        <w:rPr>
          <w:rFonts w:ascii="Times New Roman" w:eastAsia="Times New Roman" w:hAnsi="Times New Roman" w:cs="Times New Roman"/>
          <w:sz w:val="24"/>
          <w:szCs w:val="24"/>
          <w:lang w:val="en-GB"/>
        </w:rPr>
        <w:t xml:space="preserve"> </w:t>
      </w:r>
      <w:r w:rsidR="0006210B" w:rsidRPr="002C1ACB">
        <w:rPr>
          <w:rFonts w:ascii="Times New Roman" w:eastAsia="Times New Roman" w:hAnsi="Times New Roman" w:cs="Times New Roman"/>
          <w:sz w:val="24"/>
          <w:szCs w:val="24"/>
          <w:lang w:val="en-GB"/>
        </w:rPr>
        <w:t>Organisational commitment</w:t>
      </w:r>
      <w:r w:rsidRPr="002C1ACB">
        <w:rPr>
          <w:rFonts w:ascii="Times New Roman" w:eastAsia="Times New Roman" w:hAnsi="Times New Roman" w:cs="Times New Roman"/>
          <w:sz w:val="24"/>
          <w:szCs w:val="24"/>
          <w:lang w:val="en-GB"/>
        </w:rPr>
        <w:t xml:space="preserve"> is generally defined as the level of enthusiasm that an employee exhibits towards the tasks assigned to him or her at the workplace (</w:t>
      </w:r>
      <w:r w:rsidRPr="002C1ACB">
        <w:rPr>
          <w:rFonts w:ascii="Times New Roman" w:eastAsia="Times New Roman" w:hAnsi="Times New Roman" w:cs="Times New Roman"/>
          <w:spacing w:val="-6"/>
          <w:sz w:val="24"/>
          <w:szCs w:val="24"/>
          <w:lang w:val="en-GB"/>
        </w:rPr>
        <w:t>Sjöberg, 1997)</w:t>
      </w:r>
      <w:r w:rsidRPr="002C1ACB">
        <w:rPr>
          <w:rFonts w:ascii="Times New Roman" w:eastAsia="Times New Roman" w:hAnsi="Times New Roman" w:cs="Times New Roman"/>
          <w:sz w:val="24"/>
          <w:szCs w:val="24"/>
          <w:lang w:val="en-GB"/>
        </w:rPr>
        <w:t xml:space="preserve">. Essentially, </w:t>
      </w:r>
      <w:r w:rsidR="0006210B" w:rsidRPr="002C1ACB">
        <w:rPr>
          <w:rFonts w:ascii="Times New Roman" w:eastAsia="Times New Roman" w:hAnsi="Times New Roman" w:cs="Times New Roman"/>
          <w:sz w:val="24"/>
          <w:szCs w:val="24"/>
          <w:lang w:val="en-GB"/>
        </w:rPr>
        <w:t>organisational commitment</w:t>
      </w:r>
      <w:r w:rsidRPr="002C1ACB">
        <w:rPr>
          <w:rFonts w:ascii="Times New Roman" w:eastAsia="Times New Roman" w:hAnsi="Times New Roman" w:cs="Times New Roman"/>
          <w:sz w:val="24"/>
          <w:szCs w:val="24"/>
          <w:lang w:val="en-GB"/>
        </w:rPr>
        <w:t xml:space="preserve"> is demonstrated through the feeling of responsibility towards the organisation, the work, as well as the goals of the organisation. </w:t>
      </w:r>
      <w:r w:rsidRPr="002C1ACB">
        <w:rPr>
          <w:rFonts w:ascii="Times New Roman" w:eastAsia="Times New Roman" w:hAnsi="Times New Roman" w:cs="Times New Roman"/>
          <w:spacing w:val="-6"/>
          <w:sz w:val="24"/>
          <w:szCs w:val="24"/>
          <w:lang w:val="en-GB"/>
        </w:rPr>
        <w:t xml:space="preserve">Sjöberg (1997) opines that </w:t>
      </w:r>
      <w:r w:rsidR="0006210B" w:rsidRPr="002C1ACB">
        <w:rPr>
          <w:rFonts w:ascii="Times New Roman" w:eastAsia="Times New Roman" w:hAnsi="Times New Roman" w:cs="Times New Roman"/>
          <w:spacing w:val="-6"/>
          <w:sz w:val="24"/>
          <w:szCs w:val="24"/>
          <w:lang w:val="en-GB"/>
        </w:rPr>
        <w:t>organisational commitment</w:t>
      </w:r>
      <w:r w:rsidRPr="002C1ACB">
        <w:rPr>
          <w:rFonts w:ascii="Times New Roman" w:eastAsia="Times New Roman" w:hAnsi="Times New Roman" w:cs="Times New Roman"/>
          <w:spacing w:val="-6"/>
          <w:sz w:val="24"/>
          <w:szCs w:val="24"/>
          <w:lang w:val="en-GB"/>
        </w:rPr>
        <w:t xml:space="preserve"> helps understand the commitment of employees to their jobs as well as the organisation. Basically, </w:t>
      </w:r>
      <w:r w:rsidR="0006210B" w:rsidRPr="002C1ACB">
        <w:rPr>
          <w:rFonts w:ascii="Times New Roman" w:eastAsia="Times New Roman" w:hAnsi="Times New Roman" w:cs="Times New Roman"/>
          <w:spacing w:val="-6"/>
          <w:sz w:val="24"/>
          <w:szCs w:val="24"/>
          <w:lang w:val="en-GB"/>
        </w:rPr>
        <w:t>organisational commitment</w:t>
      </w:r>
      <w:r w:rsidRPr="002C1ACB">
        <w:rPr>
          <w:rFonts w:ascii="Times New Roman" w:eastAsia="Times New Roman" w:hAnsi="Times New Roman" w:cs="Times New Roman"/>
          <w:spacing w:val="-6"/>
          <w:sz w:val="24"/>
          <w:szCs w:val="24"/>
          <w:lang w:val="en-GB"/>
        </w:rPr>
        <w:t xml:space="preserve"> is all about the psychological attachment of the employee toward the given responsibilities and the organisation (Cooper-Hakim &amp; Viswesvaran, 2005). Across literature, </w:t>
      </w:r>
      <w:r w:rsidR="0006210B" w:rsidRPr="002C1ACB">
        <w:rPr>
          <w:rFonts w:ascii="Times New Roman" w:eastAsia="Times New Roman" w:hAnsi="Times New Roman" w:cs="Times New Roman"/>
          <w:spacing w:val="-6"/>
          <w:sz w:val="24"/>
          <w:szCs w:val="24"/>
          <w:lang w:val="en-GB"/>
        </w:rPr>
        <w:t>organisational commitment</w:t>
      </w:r>
      <w:r w:rsidRPr="002C1ACB">
        <w:rPr>
          <w:rFonts w:ascii="Times New Roman" w:eastAsia="Times New Roman" w:hAnsi="Times New Roman" w:cs="Times New Roman"/>
          <w:spacing w:val="-6"/>
          <w:sz w:val="24"/>
          <w:szCs w:val="24"/>
          <w:lang w:val="en-GB"/>
        </w:rPr>
        <w:t xml:space="preserve"> has also been viewed as organisational commitment. Allen and Meyer (1990) explained the conceptualised and measured organisational commitment into three key components </w:t>
      </w:r>
      <w:r w:rsidRPr="002C1ACB">
        <w:rPr>
          <w:rFonts w:ascii="Times New Roman" w:eastAsia="Times New Roman" w:hAnsi="Times New Roman" w:cs="Times New Roman"/>
          <w:spacing w:val="-6"/>
          <w:sz w:val="24"/>
          <w:szCs w:val="24"/>
          <w:lang w:val="en-GB"/>
        </w:rPr>
        <w:lastRenderedPageBreak/>
        <w:t xml:space="preserve">including affective commitment, continuance commitment, and normative commitment. While affective commitment is about the emotional attachment of employees, normative commitment is the feeling of obligation to remain in the organisation, and continuance commitment is always anchored on the costs of remaining in the organisation or job (Allen &amp; Meyer, 1990). Every organisation expects employees to remain committed to the work that they are given and deliver the best possible outcomes. Greater </w:t>
      </w:r>
      <w:r w:rsidR="0006210B" w:rsidRPr="002C1ACB">
        <w:rPr>
          <w:rFonts w:ascii="Times New Roman" w:eastAsia="Times New Roman" w:hAnsi="Times New Roman" w:cs="Times New Roman"/>
          <w:spacing w:val="-6"/>
          <w:sz w:val="24"/>
          <w:szCs w:val="24"/>
          <w:lang w:val="en-GB"/>
        </w:rPr>
        <w:t>organisational commitment</w:t>
      </w:r>
      <w:r w:rsidRPr="002C1ACB">
        <w:rPr>
          <w:rFonts w:ascii="Times New Roman" w:eastAsia="Times New Roman" w:hAnsi="Times New Roman" w:cs="Times New Roman"/>
          <w:spacing w:val="-6"/>
          <w:sz w:val="24"/>
          <w:szCs w:val="24"/>
          <w:lang w:val="en-GB"/>
        </w:rPr>
        <w:t xml:space="preserve"> is always associated with increased passion among employees to deliver desirable outcomes while lower levels of commitment are seen to hamper the delivery of expected organisational goals. Naim and Lenka (201</w:t>
      </w:r>
      <w:r w:rsidR="007D7F78" w:rsidRPr="002C1ACB">
        <w:rPr>
          <w:rFonts w:ascii="Times New Roman" w:eastAsia="Times New Roman" w:hAnsi="Times New Roman" w:cs="Times New Roman"/>
          <w:spacing w:val="-6"/>
          <w:sz w:val="24"/>
          <w:szCs w:val="24"/>
          <w:lang w:val="en-GB"/>
        </w:rPr>
        <w:t>7</w:t>
      </w:r>
      <w:r w:rsidRPr="002C1ACB">
        <w:rPr>
          <w:rFonts w:ascii="Times New Roman" w:eastAsia="Times New Roman" w:hAnsi="Times New Roman" w:cs="Times New Roman"/>
          <w:spacing w:val="-6"/>
          <w:sz w:val="24"/>
          <w:szCs w:val="24"/>
          <w:lang w:val="en-GB"/>
        </w:rPr>
        <w:t xml:space="preserve">) opine that understanding </w:t>
      </w:r>
      <w:r w:rsidR="0006210B" w:rsidRPr="002C1ACB">
        <w:rPr>
          <w:rFonts w:ascii="Times New Roman" w:eastAsia="Times New Roman" w:hAnsi="Times New Roman" w:cs="Times New Roman"/>
          <w:spacing w:val="-6"/>
          <w:sz w:val="24"/>
          <w:szCs w:val="24"/>
          <w:lang w:val="en-GB"/>
        </w:rPr>
        <w:t>organisational commitment</w:t>
      </w:r>
      <w:r w:rsidRPr="002C1ACB">
        <w:rPr>
          <w:rFonts w:ascii="Times New Roman" w:eastAsia="Times New Roman" w:hAnsi="Times New Roman" w:cs="Times New Roman"/>
          <w:spacing w:val="-6"/>
          <w:sz w:val="24"/>
          <w:szCs w:val="24"/>
          <w:lang w:val="en-GB"/>
        </w:rPr>
        <w:t xml:space="preserve"> among Generation Y employees starts with understanding their different characteristics such as being individuals born of parents with stable financial backgrounds, being individuals groomed in multicultural backgrounds, techno-savvy individuals. Essentially, Generation Y individuals are highly responsive to factors within the organisational environment and every organisation has to understand their needs effectively to get them committed. </w:t>
      </w:r>
      <w:r w:rsidR="0006210B" w:rsidRPr="002C1ACB">
        <w:rPr>
          <w:rFonts w:ascii="Times New Roman" w:eastAsia="Times New Roman" w:hAnsi="Times New Roman" w:cs="Times New Roman"/>
          <w:spacing w:val="-6"/>
          <w:sz w:val="24"/>
          <w:szCs w:val="24"/>
          <w:lang w:val="en-GB"/>
        </w:rPr>
        <w:t>Organisational commitment</w:t>
      </w:r>
      <w:r w:rsidRPr="002C1ACB">
        <w:rPr>
          <w:rFonts w:ascii="Times New Roman" w:eastAsia="Times New Roman" w:hAnsi="Times New Roman" w:cs="Times New Roman"/>
          <w:spacing w:val="-6"/>
          <w:sz w:val="24"/>
          <w:szCs w:val="24"/>
          <w:lang w:val="en-GB"/>
        </w:rPr>
        <w:t xml:space="preserve"> in this research is done based on the Generation Y population in the UAE. Overall, commitment comes in different forms and is critical to underscoring the extent to which the employee stays on the job or the organisation. </w:t>
      </w:r>
    </w:p>
    <w:p w:rsidR="00F20151" w:rsidRPr="002C1ACB" w:rsidRDefault="00CB02A6" w:rsidP="005B5825">
      <w:pPr>
        <w:widowControl w:val="0"/>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The present study proposes that</w:t>
      </w:r>
      <w:r w:rsidR="00702F45"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 xml:space="preserve"> in </w:t>
      </w:r>
      <w:r w:rsidR="00B61D65" w:rsidRPr="002C1ACB">
        <w:rPr>
          <w:rFonts w:ascii="Times New Roman" w:eastAsia="Times New Roman" w:hAnsi="Times New Roman" w:cs="Times New Roman"/>
          <w:sz w:val="24"/>
          <w:szCs w:val="24"/>
          <w:lang w:val="en-GB"/>
        </w:rPr>
        <w:t xml:space="preserve">the </w:t>
      </w:r>
      <w:r w:rsidRPr="002C1ACB">
        <w:rPr>
          <w:rFonts w:ascii="Times New Roman" w:eastAsia="Times New Roman" w:hAnsi="Times New Roman" w:cs="Times New Roman"/>
          <w:sz w:val="24"/>
          <w:szCs w:val="24"/>
          <w:lang w:val="en-GB"/>
        </w:rPr>
        <w:t xml:space="preserve">case of Generation Y employees who are the UAE nationals working in </w:t>
      </w:r>
      <w:r w:rsidR="003073EA" w:rsidRPr="002C1ACB">
        <w:rPr>
          <w:rFonts w:ascii="Times New Roman" w:eastAsia="Times New Roman" w:hAnsi="Times New Roman" w:cs="Times New Roman"/>
          <w:sz w:val="24"/>
          <w:szCs w:val="24"/>
          <w:lang w:val="en-GB"/>
        </w:rPr>
        <w:t>the UAE</w:t>
      </w:r>
      <w:r w:rsidR="00702F45"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 xml:space="preserve"> non-work-related factors are bound to have a highly significant impact on their </w:t>
      </w:r>
      <w:r w:rsidR="0006210B" w:rsidRPr="002C1ACB">
        <w:rPr>
          <w:rFonts w:ascii="Times New Roman" w:eastAsia="Times New Roman" w:hAnsi="Times New Roman" w:cs="Times New Roman"/>
          <w:sz w:val="24"/>
          <w:szCs w:val="24"/>
          <w:lang w:val="en-GB"/>
        </w:rPr>
        <w:t>organisational commitment</w:t>
      </w:r>
      <w:r w:rsidRPr="002C1ACB">
        <w:rPr>
          <w:rFonts w:ascii="Times New Roman" w:eastAsia="Times New Roman" w:hAnsi="Times New Roman" w:cs="Times New Roman"/>
          <w:sz w:val="24"/>
          <w:szCs w:val="24"/>
          <w:lang w:val="en-GB"/>
        </w:rPr>
        <w:t xml:space="preserve">. As mentioned above, Generation Y employees differ from previous generations and tend to aspire towards new quality of work and life that would be different from the life of their parents. Therefore, as the previous findings demonstrated that non-work-related factors influence the </w:t>
      </w:r>
      <w:r w:rsidR="0006210B" w:rsidRPr="002C1ACB">
        <w:rPr>
          <w:rFonts w:ascii="Times New Roman" w:eastAsia="Times New Roman" w:hAnsi="Times New Roman" w:cs="Times New Roman"/>
          <w:sz w:val="24"/>
          <w:szCs w:val="24"/>
          <w:lang w:val="en-GB"/>
        </w:rPr>
        <w:t>organisational commitment</w:t>
      </w:r>
      <w:r w:rsidRPr="002C1ACB">
        <w:rPr>
          <w:rFonts w:ascii="Times New Roman" w:eastAsia="Times New Roman" w:hAnsi="Times New Roman" w:cs="Times New Roman"/>
          <w:sz w:val="24"/>
          <w:szCs w:val="24"/>
          <w:lang w:val="en-GB"/>
        </w:rPr>
        <w:t xml:space="preserve"> of employees, this study </w:t>
      </w:r>
      <w:r w:rsidR="00702F45" w:rsidRPr="002C1ACB">
        <w:rPr>
          <w:rFonts w:ascii="Times New Roman" w:eastAsia="Times New Roman" w:hAnsi="Times New Roman" w:cs="Times New Roman"/>
          <w:sz w:val="24"/>
          <w:szCs w:val="24"/>
          <w:lang w:val="en-GB"/>
        </w:rPr>
        <w:t>assesses</w:t>
      </w:r>
      <w:r w:rsidRPr="002C1ACB">
        <w:rPr>
          <w:rFonts w:ascii="Times New Roman" w:eastAsia="Times New Roman" w:hAnsi="Times New Roman" w:cs="Times New Roman"/>
          <w:sz w:val="24"/>
          <w:szCs w:val="24"/>
          <w:lang w:val="en-GB"/>
        </w:rPr>
        <w:t xml:space="preserve"> the extent to which family attributes, religiosity and neighbourhood influence the </w:t>
      </w:r>
      <w:r w:rsidR="0006210B" w:rsidRPr="002C1ACB">
        <w:rPr>
          <w:rFonts w:ascii="Times New Roman" w:eastAsia="Times New Roman" w:hAnsi="Times New Roman" w:cs="Times New Roman"/>
          <w:sz w:val="24"/>
          <w:szCs w:val="24"/>
          <w:lang w:val="en-GB"/>
        </w:rPr>
        <w:t>organisational commitment</w:t>
      </w:r>
      <w:r w:rsidRPr="002C1ACB">
        <w:rPr>
          <w:rFonts w:ascii="Times New Roman" w:eastAsia="Times New Roman" w:hAnsi="Times New Roman" w:cs="Times New Roman"/>
          <w:sz w:val="24"/>
          <w:szCs w:val="24"/>
          <w:lang w:val="en-GB"/>
        </w:rPr>
        <w:t xml:space="preserve"> of UAE national Generation Y employees in the UAE.</w:t>
      </w:r>
    </w:p>
    <w:p w:rsidR="00D77F0A" w:rsidRPr="002C1ACB" w:rsidRDefault="00CB02A6" w:rsidP="00062086">
      <w:pPr>
        <w:pStyle w:val="Heading1"/>
        <w:keepNext w:val="0"/>
        <w:keepLines w:val="0"/>
        <w:widowControl w:val="0"/>
        <w:numPr>
          <w:ilvl w:val="1"/>
          <w:numId w:val="5"/>
        </w:numPr>
        <w:spacing w:before="0" w:line="480" w:lineRule="auto"/>
        <w:jc w:val="left"/>
        <w:rPr>
          <w:rFonts w:ascii="Times New Roman" w:hAnsi="Times New Roman"/>
          <w:bCs w:val="0"/>
          <w:iCs/>
          <w:color w:val="auto"/>
          <w:sz w:val="24"/>
          <w:szCs w:val="24"/>
          <w:lang w:val="en-GB"/>
        </w:rPr>
      </w:pPr>
      <w:bookmarkStart w:id="9" w:name="_Toc40471094"/>
      <w:bookmarkStart w:id="10" w:name="_Toc72780268"/>
      <w:r w:rsidRPr="002C1ACB">
        <w:rPr>
          <w:rFonts w:ascii="Times New Roman" w:hAnsi="Times New Roman"/>
          <w:bCs w:val="0"/>
          <w:iCs/>
          <w:color w:val="auto"/>
          <w:sz w:val="24"/>
          <w:szCs w:val="24"/>
          <w:lang w:val="en-GB"/>
        </w:rPr>
        <w:lastRenderedPageBreak/>
        <w:t>Statement of the Problem</w:t>
      </w:r>
      <w:bookmarkEnd w:id="9"/>
      <w:bookmarkEnd w:id="10"/>
    </w:p>
    <w:p w:rsidR="00A95674" w:rsidRPr="002C1ACB" w:rsidRDefault="00A95674" w:rsidP="00A95674">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Human resource managers experience challenges in the attraction, recruitment, and retention of Generation Y employees in various sectors and companies in the UAE (</w:t>
      </w:r>
      <w:r w:rsidRPr="002C1ACB">
        <w:rPr>
          <w:rFonts w:ascii="Times New Roman" w:eastAsia="Times New Roman" w:hAnsi="Times New Roman" w:cs="Times New Roman"/>
          <w:sz w:val="24"/>
          <w:szCs w:val="24"/>
          <w:lang w:val="en-GB"/>
        </w:rPr>
        <w:t>Affum-Osei</w:t>
      </w:r>
      <w:r w:rsidR="00702F45" w:rsidRPr="002C1ACB">
        <w:rPr>
          <w:rFonts w:ascii="Times New Roman" w:eastAsia="Times New Roman" w:hAnsi="Times New Roman" w:cs="Times New Roman"/>
          <w:sz w:val="24"/>
          <w:szCs w:val="24"/>
          <w:lang w:val="en-GB"/>
        </w:rPr>
        <w:t xml:space="preserve"> et al.</w:t>
      </w:r>
      <w:r w:rsidRPr="002C1ACB">
        <w:rPr>
          <w:rFonts w:ascii="Times New Roman" w:eastAsia="Times New Roman" w:hAnsi="Times New Roman" w:cs="Times New Roman"/>
          <w:sz w:val="24"/>
          <w:szCs w:val="24"/>
          <w:lang w:val="en-GB"/>
        </w:rPr>
        <w:t xml:space="preserve"> 2015)</w:t>
      </w:r>
      <w:r w:rsidRPr="002C1ACB">
        <w:rPr>
          <w:rFonts w:ascii="Times New Roman" w:hAnsi="Times New Roman" w:cs="Times New Roman"/>
          <w:sz w:val="24"/>
          <w:szCs w:val="24"/>
          <w:lang w:val="en-GB"/>
        </w:rPr>
        <w:t xml:space="preserve">. This study proposes that family influence, neighbourhood influence, </w:t>
      </w:r>
      <w:r w:rsidR="00A03603" w:rsidRPr="002C1ACB">
        <w:rPr>
          <w:rFonts w:ascii="Times New Roman" w:hAnsi="Times New Roman" w:cs="Times New Roman"/>
          <w:sz w:val="24"/>
          <w:szCs w:val="24"/>
          <w:lang w:val="en-GB"/>
        </w:rPr>
        <w:t xml:space="preserve">and </w:t>
      </w:r>
      <w:r w:rsidRPr="002C1ACB">
        <w:rPr>
          <w:rFonts w:ascii="Times New Roman" w:hAnsi="Times New Roman" w:cs="Times New Roman"/>
          <w:sz w:val="24"/>
          <w:szCs w:val="24"/>
          <w:lang w:val="en-GB"/>
        </w:rPr>
        <w:t xml:space="preserve">religiosity are factors that affect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employees. In the aspect of family influence, the research gap is that most studies have focused on demographic attributes of employees, but neglected influence of family members, religiosity, and even </w:t>
      </w:r>
      <w:r w:rsidR="00F04F3E" w:rsidRPr="002C1ACB">
        <w:rPr>
          <w:rFonts w:ascii="Times New Roman" w:hAnsi="Times New Roman" w:cs="Times New Roman"/>
          <w:sz w:val="24"/>
          <w:szCs w:val="24"/>
          <w:lang w:val="en-GB"/>
        </w:rPr>
        <w:t>neighbourhood</w:t>
      </w:r>
      <w:r w:rsidRPr="002C1ACB">
        <w:rPr>
          <w:rFonts w:ascii="Times New Roman" w:hAnsi="Times New Roman" w:cs="Times New Roman"/>
          <w:sz w:val="24"/>
          <w:szCs w:val="24"/>
          <w:lang w:val="en-GB"/>
        </w:rPr>
        <w:t xml:space="preserve">. Owing to limited findings, the study proposes that attributes of family influence such as academic qualification of parents, paternal job level and wealth status are familial factors that influence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employees. An earlier study by </w:t>
      </w:r>
      <w:r w:rsidRPr="002C1ACB">
        <w:rPr>
          <w:rFonts w:ascii="Times New Roman" w:eastAsia="Times New Roman" w:hAnsi="Times New Roman" w:cs="Times New Roman"/>
          <w:sz w:val="24"/>
          <w:szCs w:val="24"/>
          <w:lang w:val="en-GB"/>
        </w:rPr>
        <w:t xml:space="preserve">Lee and Chen (2013) established that demographical attributes, which form part of the family influence, have </w:t>
      </w:r>
      <w:r w:rsidR="00702F45" w:rsidRPr="002C1ACB">
        <w:rPr>
          <w:rFonts w:ascii="Times New Roman" w:eastAsia="Times New Roman" w:hAnsi="Times New Roman" w:cs="Times New Roman"/>
          <w:sz w:val="24"/>
          <w:szCs w:val="24"/>
          <w:lang w:val="en-GB"/>
        </w:rPr>
        <w:t xml:space="preserve">a </w:t>
      </w:r>
      <w:r w:rsidRPr="002C1ACB">
        <w:rPr>
          <w:rFonts w:ascii="Times New Roman" w:eastAsia="Times New Roman" w:hAnsi="Times New Roman" w:cs="Times New Roman"/>
          <w:sz w:val="24"/>
          <w:szCs w:val="24"/>
          <w:lang w:val="en-GB"/>
        </w:rPr>
        <w:t xml:space="preserve">marked influence on the </w:t>
      </w:r>
      <w:r w:rsidR="0006210B" w:rsidRPr="002C1ACB">
        <w:rPr>
          <w:rFonts w:ascii="Times New Roman" w:eastAsia="Times New Roman" w:hAnsi="Times New Roman" w:cs="Times New Roman"/>
          <w:sz w:val="24"/>
          <w:szCs w:val="24"/>
          <w:lang w:val="en-GB"/>
        </w:rPr>
        <w:t>organisational commitment</w:t>
      </w:r>
      <w:r w:rsidRPr="002C1ACB">
        <w:rPr>
          <w:rFonts w:ascii="Times New Roman" w:eastAsia="Times New Roman" w:hAnsi="Times New Roman" w:cs="Times New Roman"/>
          <w:sz w:val="24"/>
          <w:szCs w:val="24"/>
          <w:lang w:val="en-GB"/>
        </w:rPr>
        <w:t xml:space="preserve"> of employees in their respective workplaces. </w:t>
      </w:r>
      <w:r w:rsidRPr="002C1ACB">
        <w:rPr>
          <w:rFonts w:ascii="Times New Roman" w:hAnsi="Times New Roman" w:cs="Times New Roman"/>
          <w:sz w:val="24"/>
          <w:szCs w:val="24"/>
          <w:lang w:val="en-GB"/>
        </w:rPr>
        <w:t>In their literature review, Beloor</w:t>
      </w:r>
      <w:r w:rsidR="00702F45" w:rsidRPr="002C1ACB">
        <w:rPr>
          <w:rFonts w:ascii="Times New Roman" w:hAnsi="Times New Roman" w:cs="Times New Roman"/>
          <w:sz w:val="24"/>
          <w:szCs w:val="24"/>
          <w:lang w:val="en-GB"/>
        </w:rPr>
        <w:t xml:space="preserve"> et al.</w:t>
      </w:r>
      <w:r w:rsidRPr="002C1ACB">
        <w:rPr>
          <w:rFonts w:ascii="Times New Roman" w:hAnsi="Times New Roman" w:cs="Times New Roman"/>
          <w:sz w:val="24"/>
          <w:szCs w:val="24"/>
          <w:lang w:val="en-GB"/>
        </w:rPr>
        <w:t xml:space="preserve"> (2017) noted that gender, age, education level, and job status are some of the demographic attributes that influence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in the workplace.</w:t>
      </w:r>
    </w:p>
    <w:p w:rsidR="00F6224F" w:rsidRPr="002C1ACB" w:rsidRDefault="00CB02A6" w:rsidP="005328E1">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An empirical study </w:t>
      </w:r>
      <w:r w:rsidR="00A95674" w:rsidRPr="002C1ACB">
        <w:rPr>
          <w:rFonts w:ascii="Times New Roman" w:hAnsi="Times New Roman" w:cs="Times New Roman"/>
          <w:sz w:val="24"/>
          <w:szCs w:val="24"/>
          <w:lang w:val="en-GB"/>
        </w:rPr>
        <w:t xml:space="preserve">by </w:t>
      </w:r>
      <w:r w:rsidR="00A95674" w:rsidRPr="002C1ACB">
        <w:rPr>
          <w:rFonts w:ascii="Times New Roman" w:eastAsia="Times New Roman" w:hAnsi="Times New Roman" w:cs="Times New Roman"/>
          <w:sz w:val="24"/>
          <w:szCs w:val="24"/>
          <w:lang w:val="en-GB"/>
        </w:rPr>
        <w:t>Affum-Osei</w:t>
      </w:r>
      <w:r w:rsidR="00702F45" w:rsidRPr="002C1ACB">
        <w:rPr>
          <w:rFonts w:ascii="Times New Roman" w:eastAsia="Times New Roman" w:hAnsi="Times New Roman" w:cs="Times New Roman"/>
          <w:sz w:val="24"/>
          <w:szCs w:val="24"/>
          <w:lang w:val="en-GB"/>
        </w:rPr>
        <w:t xml:space="preserve"> et al. </w:t>
      </w:r>
      <w:r w:rsidR="00A95674" w:rsidRPr="002C1ACB">
        <w:rPr>
          <w:rFonts w:ascii="Times New Roman" w:eastAsia="Times New Roman" w:hAnsi="Times New Roman" w:cs="Times New Roman"/>
          <w:sz w:val="24"/>
          <w:szCs w:val="24"/>
          <w:lang w:val="en-GB"/>
        </w:rPr>
        <w:t xml:space="preserve">(2015) </w:t>
      </w:r>
      <w:r w:rsidR="002C1C2A" w:rsidRPr="002C1ACB">
        <w:rPr>
          <w:rFonts w:ascii="Times New Roman" w:hAnsi="Times New Roman" w:cs="Times New Roman"/>
          <w:sz w:val="24"/>
          <w:szCs w:val="24"/>
          <w:lang w:val="en-GB"/>
        </w:rPr>
        <w:t>reported that</w:t>
      </w:r>
      <w:r w:rsidRPr="002C1ACB">
        <w:rPr>
          <w:rFonts w:ascii="Times New Roman" w:hAnsi="Times New Roman" w:cs="Times New Roman"/>
          <w:sz w:val="24"/>
          <w:szCs w:val="24"/>
          <w:lang w:val="en-GB"/>
        </w:rPr>
        <w:t xml:space="preserve"> demographic attributes, such as gender, marital status, age and academic qualification</w:t>
      </w:r>
      <w:r w:rsidR="002C1C2A" w:rsidRPr="002C1ACB">
        <w:rPr>
          <w:rFonts w:ascii="Times New Roman" w:hAnsi="Times New Roman" w:cs="Times New Roman"/>
          <w:sz w:val="24"/>
          <w:szCs w:val="24"/>
          <w:lang w:val="en-GB"/>
        </w:rPr>
        <w:t xml:space="preserve"> have a strong influence on</w:t>
      </w:r>
      <w:r w:rsidRPr="002C1ACB">
        <w:rPr>
          <w:rFonts w:ascii="Times New Roman" w:hAnsi="Times New Roman" w:cs="Times New Roman"/>
          <w:sz w:val="24"/>
          <w:szCs w:val="24"/>
          <w:lang w:val="en-GB"/>
        </w:rPr>
        <w:t xml:space="preserv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w:t>
      </w:r>
      <w:r w:rsidR="00A95674" w:rsidRPr="002C1ACB">
        <w:rPr>
          <w:rFonts w:ascii="Times New Roman" w:hAnsi="Times New Roman" w:cs="Times New Roman"/>
          <w:sz w:val="24"/>
          <w:szCs w:val="24"/>
          <w:lang w:val="en-GB"/>
        </w:rPr>
        <w:t xml:space="preserve"> However, d</w:t>
      </w:r>
      <w:r w:rsidRPr="002C1ACB">
        <w:rPr>
          <w:rFonts w:ascii="Times New Roman" w:hAnsi="Times New Roman" w:cs="Times New Roman"/>
          <w:sz w:val="24"/>
          <w:szCs w:val="24"/>
          <w:lang w:val="en-GB"/>
        </w:rPr>
        <w:t xml:space="preserve">espite </w:t>
      </w:r>
      <w:r w:rsidR="00A95674" w:rsidRPr="002C1ACB">
        <w:rPr>
          <w:rFonts w:ascii="Times New Roman" w:hAnsi="Times New Roman" w:cs="Times New Roman"/>
          <w:sz w:val="24"/>
          <w:szCs w:val="24"/>
          <w:lang w:val="en-GB"/>
        </w:rPr>
        <w:t xml:space="preserve">this knowledge, </w:t>
      </w:r>
      <w:r w:rsidRPr="002C1ACB">
        <w:rPr>
          <w:rFonts w:ascii="Times New Roman" w:hAnsi="Times New Roman" w:cs="Times New Roman"/>
          <w:sz w:val="24"/>
          <w:szCs w:val="24"/>
          <w:lang w:val="en-GB"/>
        </w:rPr>
        <w:t>human resource manage</w:t>
      </w:r>
      <w:r w:rsidR="000D57F0" w:rsidRPr="002C1ACB">
        <w:rPr>
          <w:rFonts w:ascii="Times New Roman" w:hAnsi="Times New Roman" w:cs="Times New Roman"/>
          <w:sz w:val="24"/>
          <w:szCs w:val="24"/>
          <w:lang w:val="en-GB"/>
        </w:rPr>
        <w:t>rs continue to grapple with maintaining</w:t>
      </w:r>
      <w:r w:rsidR="00A95674" w:rsidRPr="002C1ACB">
        <w:rPr>
          <w:rFonts w:ascii="Times New Roman" w:hAnsi="Times New Roman" w:cs="Times New Roman"/>
          <w:sz w:val="24"/>
          <w:szCs w:val="24"/>
          <w:lang w:val="en-GB"/>
        </w:rPr>
        <w:t xml:space="preserve"> </w:t>
      </w:r>
      <w:r w:rsidR="000D57F0"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attraction, recruitment and retention</w:t>
      </w:r>
      <w:r w:rsidR="000D57F0" w:rsidRPr="002C1ACB">
        <w:rPr>
          <w:rFonts w:ascii="Times New Roman" w:hAnsi="Times New Roman" w:cs="Times New Roman"/>
          <w:sz w:val="24"/>
          <w:szCs w:val="24"/>
          <w:lang w:val="en-GB"/>
        </w:rPr>
        <w:t xml:space="preserve"> of </w:t>
      </w:r>
      <w:r w:rsidR="00A95674" w:rsidRPr="002C1ACB">
        <w:rPr>
          <w:rFonts w:ascii="Times New Roman" w:hAnsi="Times New Roman" w:cs="Times New Roman"/>
          <w:sz w:val="24"/>
          <w:szCs w:val="24"/>
          <w:lang w:val="en-GB"/>
        </w:rPr>
        <w:t>their employees</w:t>
      </w:r>
      <w:r w:rsidRPr="002C1ACB">
        <w:rPr>
          <w:rFonts w:ascii="Times New Roman" w:hAnsi="Times New Roman" w:cs="Times New Roman"/>
          <w:sz w:val="24"/>
          <w:szCs w:val="24"/>
          <w:lang w:val="en-GB"/>
        </w:rPr>
        <w:t>. Human resource managers also often neglect to take into consideration the family status of their employees and potential work-to-family or family-to-work conflicts that the latter may face. For instance, many employees may have extensive family duties and chores that they have to fulfil at home and</w:t>
      </w:r>
      <w:r w:rsidR="00702F45"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with the lack of </w:t>
      </w:r>
      <w:r w:rsidR="00702F45" w:rsidRPr="002C1ACB">
        <w:rPr>
          <w:rFonts w:ascii="Times New Roman" w:hAnsi="Times New Roman" w:cs="Times New Roman"/>
          <w:sz w:val="24"/>
          <w:szCs w:val="24"/>
          <w:lang w:val="en-GB"/>
        </w:rPr>
        <w:t xml:space="preserve">managers’ </w:t>
      </w:r>
      <w:r w:rsidRPr="002C1ACB">
        <w:rPr>
          <w:rFonts w:ascii="Times New Roman" w:hAnsi="Times New Roman" w:cs="Times New Roman"/>
          <w:sz w:val="24"/>
          <w:szCs w:val="24"/>
          <w:lang w:val="en-GB"/>
        </w:rPr>
        <w:t>understanding of this issue</w:t>
      </w:r>
      <w:r w:rsidR="00702F45"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they may face significant difficulties and </w:t>
      </w:r>
      <w:r w:rsidR="00A95674" w:rsidRPr="002C1ACB">
        <w:rPr>
          <w:rFonts w:ascii="Times New Roman" w:hAnsi="Times New Roman" w:cs="Times New Roman"/>
          <w:sz w:val="24"/>
          <w:szCs w:val="24"/>
          <w:lang w:val="en-GB"/>
        </w:rPr>
        <w:t>problems with doing so</w:t>
      </w:r>
      <w:r w:rsidRPr="002C1ACB">
        <w:rPr>
          <w:rFonts w:ascii="Times New Roman" w:hAnsi="Times New Roman" w:cs="Times New Roman"/>
          <w:sz w:val="24"/>
          <w:szCs w:val="24"/>
          <w:lang w:val="en-GB"/>
        </w:rPr>
        <w:t xml:space="preserve">. </w:t>
      </w:r>
      <w:r w:rsidR="00A95674" w:rsidRPr="002C1ACB">
        <w:rPr>
          <w:rFonts w:ascii="Times New Roman" w:hAnsi="Times New Roman" w:cs="Times New Roman"/>
          <w:sz w:val="24"/>
          <w:szCs w:val="24"/>
          <w:lang w:val="en-GB"/>
        </w:rPr>
        <w:t>Therefore</w:t>
      </w:r>
      <w:r w:rsidR="003A7BA1" w:rsidRPr="002C1ACB">
        <w:rPr>
          <w:rFonts w:ascii="Times New Roman" w:hAnsi="Times New Roman" w:cs="Times New Roman"/>
          <w:sz w:val="24"/>
          <w:szCs w:val="24"/>
          <w:lang w:val="en-GB"/>
        </w:rPr>
        <w:t>,</w:t>
      </w:r>
      <w:r w:rsidR="00A95674" w:rsidRPr="002C1ACB">
        <w:rPr>
          <w:rFonts w:ascii="Times New Roman" w:hAnsi="Times New Roman" w:cs="Times New Roman"/>
          <w:sz w:val="24"/>
          <w:szCs w:val="24"/>
          <w:lang w:val="en-GB"/>
        </w:rPr>
        <w:t xml:space="preserve"> this results in a relative decrease in </w:t>
      </w:r>
      <w:r w:rsidR="0006210B" w:rsidRPr="002C1ACB">
        <w:rPr>
          <w:rFonts w:ascii="Times New Roman" w:hAnsi="Times New Roman" w:cs="Times New Roman"/>
          <w:sz w:val="24"/>
          <w:szCs w:val="24"/>
          <w:lang w:val="en-GB"/>
        </w:rPr>
        <w:t>organisational commitment</w:t>
      </w:r>
      <w:r w:rsidR="00A95674" w:rsidRPr="002C1ACB">
        <w:rPr>
          <w:rFonts w:ascii="Times New Roman" w:hAnsi="Times New Roman" w:cs="Times New Roman"/>
          <w:sz w:val="24"/>
          <w:szCs w:val="24"/>
          <w:lang w:val="en-GB"/>
        </w:rPr>
        <w:t xml:space="preserve"> as more people are bound to choose their family over </w:t>
      </w:r>
      <w:r w:rsidR="00A95674" w:rsidRPr="002C1ACB">
        <w:rPr>
          <w:rFonts w:ascii="Times New Roman" w:hAnsi="Times New Roman" w:cs="Times New Roman"/>
          <w:sz w:val="24"/>
          <w:szCs w:val="24"/>
          <w:lang w:val="en-GB"/>
        </w:rPr>
        <w:lastRenderedPageBreak/>
        <w:t>their jobs. Hence, it is beneficial for companies to adopt and implement family-friendly policies as the</w:t>
      </w:r>
      <w:r w:rsidR="003A7BA1" w:rsidRPr="002C1ACB">
        <w:rPr>
          <w:rFonts w:ascii="Times New Roman" w:hAnsi="Times New Roman" w:cs="Times New Roman"/>
          <w:sz w:val="24"/>
          <w:szCs w:val="24"/>
          <w:lang w:val="en-GB"/>
        </w:rPr>
        <w:t>y</w:t>
      </w:r>
      <w:r w:rsidR="00A95674" w:rsidRPr="002C1ACB">
        <w:rPr>
          <w:rFonts w:ascii="Times New Roman" w:hAnsi="Times New Roman" w:cs="Times New Roman"/>
          <w:sz w:val="24"/>
          <w:szCs w:val="24"/>
          <w:lang w:val="en-GB"/>
        </w:rPr>
        <w:t xml:space="preserve"> help increase and maintain the </w:t>
      </w:r>
      <w:r w:rsidR="0006210B" w:rsidRPr="002C1ACB">
        <w:rPr>
          <w:rFonts w:ascii="Times New Roman" w:hAnsi="Times New Roman" w:cs="Times New Roman"/>
          <w:sz w:val="24"/>
          <w:szCs w:val="24"/>
          <w:lang w:val="en-GB"/>
        </w:rPr>
        <w:t>organisational commitment</w:t>
      </w:r>
      <w:r w:rsidR="00A95674" w:rsidRPr="002C1ACB">
        <w:rPr>
          <w:rFonts w:ascii="Times New Roman" w:hAnsi="Times New Roman" w:cs="Times New Roman"/>
          <w:sz w:val="24"/>
          <w:szCs w:val="24"/>
          <w:lang w:val="en-GB"/>
        </w:rPr>
        <w:t xml:space="preserve"> of employees (Bae &amp; </w:t>
      </w:r>
      <w:r w:rsidR="005328E1" w:rsidRPr="002C1ACB">
        <w:rPr>
          <w:rFonts w:ascii="Times New Roman" w:hAnsi="Times New Roman" w:cs="Times New Roman"/>
          <w:sz w:val="24"/>
          <w:szCs w:val="24"/>
          <w:lang w:val="en-GB"/>
        </w:rPr>
        <w:t>Young</w:t>
      </w:r>
      <w:r w:rsidR="00A95674"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2017)</w:t>
      </w:r>
      <w:r w:rsidR="00A95674" w:rsidRPr="002C1ACB">
        <w:rPr>
          <w:rFonts w:ascii="Times New Roman" w:hAnsi="Times New Roman" w:cs="Times New Roman"/>
          <w:sz w:val="24"/>
          <w:szCs w:val="24"/>
          <w:lang w:val="en-GB"/>
        </w:rPr>
        <w:t xml:space="preserve">. It also allows the </w:t>
      </w:r>
      <w:r w:rsidR="000D57F0" w:rsidRPr="002C1ACB">
        <w:rPr>
          <w:rFonts w:ascii="Times New Roman" w:hAnsi="Times New Roman" w:cs="Times New Roman"/>
          <w:sz w:val="24"/>
          <w:szCs w:val="24"/>
          <w:lang w:val="en-GB"/>
        </w:rPr>
        <w:t>employees</w:t>
      </w:r>
      <w:r w:rsidR="00A95674" w:rsidRPr="002C1ACB">
        <w:rPr>
          <w:rFonts w:ascii="Times New Roman" w:hAnsi="Times New Roman" w:cs="Times New Roman"/>
          <w:sz w:val="24"/>
          <w:szCs w:val="24"/>
          <w:lang w:val="en-GB"/>
        </w:rPr>
        <w:t xml:space="preserve"> to </w:t>
      </w:r>
      <w:r w:rsidR="00702F45" w:rsidRPr="002C1ACB">
        <w:rPr>
          <w:rFonts w:ascii="Times New Roman" w:hAnsi="Times New Roman" w:cs="Times New Roman"/>
          <w:sz w:val="24"/>
          <w:szCs w:val="24"/>
          <w:lang w:val="en-GB"/>
        </w:rPr>
        <w:t>achieve</w:t>
      </w:r>
      <w:r w:rsidR="00A95674" w:rsidRPr="002C1ACB">
        <w:rPr>
          <w:rFonts w:ascii="Times New Roman" w:hAnsi="Times New Roman" w:cs="Times New Roman"/>
          <w:sz w:val="24"/>
          <w:szCs w:val="24"/>
          <w:lang w:val="en-GB"/>
        </w:rPr>
        <w:t xml:space="preserve"> a better </w:t>
      </w:r>
      <w:r w:rsidR="003B43BB" w:rsidRPr="002C1ACB">
        <w:rPr>
          <w:rFonts w:ascii="Times New Roman" w:hAnsi="Times New Roman" w:cs="Times New Roman"/>
          <w:sz w:val="24"/>
          <w:szCs w:val="24"/>
          <w:lang w:val="en-GB"/>
        </w:rPr>
        <w:t>work-life</w:t>
      </w:r>
      <w:r w:rsidR="00A95674" w:rsidRPr="002C1ACB">
        <w:rPr>
          <w:rFonts w:ascii="Times New Roman" w:hAnsi="Times New Roman" w:cs="Times New Roman"/>
          <w:sz w:val="24"/>
          <w:szCs w:val="24"/>
          <w:lang w:val="en-GB"/>
        </w:rPr>
        <w:t xml:space="preserve"> balance. </w:t>
      </w:r>
      <w:r w:rsidRPr="002C1ACB">
        <w:rPr>
          <w:rFonts w:ascii="Times New Roman" w:hAnsi="Times New Roman" w:cs="Times New Roman"/>
          <w:sz w:val="24"/>
          <w:szCs w:val="24"/>
          <w:lang w:val="en-GB"/>
        </w:rPr>
        <w:t xml:space="preserve">Therefore, the rationale of the study has its basis on these findings for it seeks to find out if the family influence of Generation Y employees in the UAE influences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in the workplace.</w:t>
      </w:r>
    </w:p>
    <w:p w:rsidR="00A95674" w:rsidRPr="002C1ACB" w:rsidRDefault="00CB02A6" w:rsidP="00A95674">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Religiosity is another non-work-related factor that influences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In countries that form the Gulf Cooperation Council (GCC) such as the UAE, Oman, Saudi Arabia and Kuwait, Isla</w:t>
      </w:r>
      <w:r w:rsidR="00A95674" w:rsidRPr="002C1ACB">
        <w:rPr>
          <w:rFonts w:ascii="Times New Roman" w:hAnsi="Times New Roman" w:cs="Times New Roman"/>
          <w:sz w:val="24"/>
          <w:szCs w:val="24"/>
          <w:lang w:val="en-GB"/>
        </w:rPr>
        <w:t xml:space="preserve">m is the dominant religion and thus </w:t>
      </w:r>
      <w:r w:rsidRPr="002C1ACB">
        <w:rPr>
          <w:rFonts w:ascii="Times New Roman" w:hAnsi="Times New Roman" w:cs="Times New Roman"/>
          <w:sz w:val="24"/>
          <w:szCs w:val="24"/>
          <w:lang w:val="en-GB"/>
        </w:rPr>
        <w:t>has a sign</w:t>
      </w:r>
      <w:r w:rsidR="00A95674" w:rsidRPr="002C1ACB">
        <w:rPr>
          <w:rFonts w:ascii="Times New Roman" w:hAnsi="Times New Roman" w:cs="Times New Roman"/>
          <w:sz w:val="24"/>
          <w:szCs w:val="24"/>
          <w:lang w:val="en-GB"/>
        </w:rPr>
        <w:t xml:space="preserve">ificant influence on </w:t>
      </w:r>
      <w:r w:rsidR="00702F45" w:rsidRPr="002C1ACB">
        <w:rPr>
          <w:rFonts w:ascii="Times New Roman" w:hAnsi="Times New Roman" w:cs="Times New Roman"/>
          <w:sz w:val="24"/>
          <w:szCs w:val="24"/>
          <w:lang w:val="en-GB"/>
        </w:rPr>
        <w:t xml:space="preserve">the </w:t>
      </w:r>
      <w:r w:rsidR="00A95674" w:rsidRPr="002C1ACB">
        <w:rPr>
          <w:rFonts w:ascii="Times New Roman" w:hAnsi="Times New Roman" w:cs="Times New Roman"/>
          <w:sz w:val="24"/>
          <w:szCs w:val="24"/>
          <w:lang w:val="en-GB"/>
        </w:rPr>
        <w:t>work ethic</w:t>
      </w:r>
      <w:r w:rsidRPr="002C1ACB">
        <w:rPr>
          <w:rFonts w:ascii="Times New Roman" w:hAnsi="Times New Roman" w:cs="Times New Roman"/>
          <w:sz w:val="24"/>
          <w:szCs w:val="24"/>
          <w:lang w:val="en-GB"/>
        </w:rPr>
        <w:t xml:space="preserve"> of Generation Y employees. According to Dehaghi</w:t>
      </w:r>
      <w:r w:rsidR="00702F45" w:rsidRPr="002C1ACB">
        <w:rPr>
          <w:rFonts w:ascii="Times New Roman" w:hAnsi="Times New Roman" w:cs="Times New Roman"/>
          <w:sz w:val="24"/>
          <w:szCs w:val="24"/>
          <w:lang w:val="en-GB"/>
        </w:rPr>
        <w:t xml:space="preserve"> et al.</w:t>
      </w:r>
      <w:r w:rsidR="00BD122B"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(2012), adherence to spiritual values influences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to their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s by increasing responsibility</w:t>
      </w:r>
      <w:r w:rsidR="00803F45"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and</w:t>
      </w:r>
      <w:r w:rsidR="00A95674" w:rsidRPr="002C1ACB">
        <w:rPr>
          <w:rFonts w:ascii="Times New Roman" w:hAnsi="Times New Roman" w:cs="Times New Roman"/>
          <w:sz w:val="24"/>
          <w:szCs w:val="24"/>
          <w:lang w:val="en-GB"/>
        </w:rPr>
        <w:t xml:space="preserve"> involvement in the workplace. Additionally, i</w:t>
      </w:r>
      <w:r w:rsidRPr="002C1ACB">
        <w:rPr>
          <w:rFonts w:ascii="Times New Roman" w:hAnsi="Times New Roman" w:cs="Times New Roman"/>
          <w:sz w:val="24"/>
          <w:szCs w:val="24"/>
          <w:lang w:val="en-GB"/>
        </w:rPr>
        <w:t>n their study among Emirati</w:t>
      </w:r>
      <w:r w:rsidR="00A95674" w:rsidRPr="002C1ACB">
        <w:rPr>
          <w:rFonts w:ascii="Times New Roman" w:hAnsi="Times New Roman" w:cs="Times New Roman"/>
          <w:sz w:val="24"/>
          <w:szCs w:val="24"/>
          <w:lang w:val="en-GB"/>
        </w:rPr>
        <w:t xml:space="preserve">s, Sarwar and Abugre (2013) </w:t>
      </w:r>
      <w:r w:rsidR="00412D75" w:rsidRPr="002C1ACB">
        <w:rPr>
          <w:rFonts w:ascii="Times New Roman" w:hAnsi="Times New Roman" w:cs="Times New Roman"/>
          <w:sz w:val="24"/>
          <w:szCs w:val="24"/>
          <w:lang w:val="en-GB"/>
        </w:rPr>
        <w:t xml:space="preserve">found </w:t>
      </w:r>
      <w:r w:rsidRPr="002C1ACB">
        <w:rPr>
          <w:rFonts w:ascii="Times New Roman" w:hAnsi="Times New Roman" w:cs="Times New Roman"/>
          <w:sz w:val="24"/>
          <w:szCs w:val="24"/>
          <w:lang w:val="en-GB"/>
        </w:rPr>
        <w:t xml:space="preserve">that devotion to religious beliefs, values, principles, and practices reflect the commitment of employees to their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s.</w:t>
      </w:r>
      <w:r w:rsidR="00A95674"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In essence, religious behaviour of employees is directly proportional to their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in the UAE. </w:t>
      </w:r>
    </w:p>
    <w:p w:rsidR="00870A95" w:rsidRPr="002C1ACB" w:rsidRDefault="00CB02A6" w:rsidP="00870A95">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According to Choerudin (2015), cognitive, affective and behavioural dimensions of individuals reflect their religious commitment. The </w:t>
      </w:r>
      <w:r w:rsidRPr="002C1ACB">
        <w:rPr>
          <w:rFonts w:ascii="Times New Roman" w:hAnsi="Times New Roman" w:cs="Times New Roman"/>
          <w:i/>
          <w:sz w:val="24"/>
          <w:szCs w:val="24"/>
          <w:lang w:val="en-GB"/>
        </w:rPr>
        <w:t>cognitive</w:t>
      </w:r>
      <w:r w:rsidRPr="002C1ACB">
        <w:rPr>
          <w:rFonts w:ascii="Times New Roman" w:hAnsi="Times New Roman" w:cs="Times New Roman"/>
          <w:sz w:val="24"/>
          <w:szCs w:val="24"/>
          <w:lang w:val="en-GB"/>
        </w:rPr>
        <w:t xml:space="preserve"> dimension </w:t>
      </w:r>
      <w:r w:rsidR="0014729C" w:rsidRPr="002C1ACB">
        <w:rPr>
          <w:rFonts w:ascii="Times New Roman" w:hAnsi="Times New Roman" w:cs="Times New Roman"/>
          <w:sz w:val="24"/>
          <w:szCs w:val="24"/>
          <w:lang w:val="en-GB"/>
        </w:rPr>
        <w:t>reveals</w:t>
      </w:r>
      <w:r w:rsidRPr="002C1ACB">
        <w:rPr>
          <w:rFonts w:ascii="Times New Roman" w:hAnsi="Times New Roman" w:cs="Times New Roman"/>
          <w:sz w:val="24"/>
          <w:szCs w:val="24"/>
          <w:lang w:val="en-GB"/>
        </w:rPr>
        <w:t xml:space="preserve"> the extent to which individuals understand their religious beliefs and doctrines whereas </w:t>
      </w:r>
      <w:r w:rsidR="0014729C" w:rsidRPr="002C1ACB">
        <w:rPr>
          <w:rFonts w:ascii="Times New Roman" w:hAnsi="Times New Roman" w:cs="Times New Roman"/>
          <w:sz w:val="24"/>
          <w:szCs w:val="24"/>
          <w:lang w:val="en-GB"/>
        </w:rPr>
        <w:t xml:space="preserve">the </w:t>
      </w:r>
      <w:r w:rsidR="0014729C" w:rsidRPr="002C1ACB">
        <w:rPr>
          <w:rFonts w:ascii="Times New Roman" w:hAnsi="Times New Roman" w:cs="Times New Roman"/>
          <w:i/>
          <w:sz w:val="24"/>
          <w:szCs w:val="24"/>
          <w:lang w:val="en-GB"/>
        </w:rPr>
        <w:t>affective</w:t>
      </w:r>
      <w:r w:rsidR="0014729C" w:rsidRPr="002C1ACB">
        <w:rPr>
          <w:rFonts w:ascii="Times New Roman" w:hAnsi="Times New Roman" w:cs="Times New Roman"/>
          <w:sz w:val="24"/>
          <w:szCs w:val="24"/>
          <w:lang w:val="en-GB"/>
        </w:rPr>
        <w:t xml:space="preserve"> dimension shows</w:t>
      </w:r>
      <w:r w:rsidRPr="002C1ACB">
        <w:rPr>
          <w:rFonts w:ascii="Times New Roman" w:hAnsi="Times New Roman" w:cs="Times New Roman"/>
          <w:sz w:val="24"/>
          <w:szCs w:val="24"/>
          <w:lang w:val="en-GB"/>
        </w:rPr>
        <w:t xml:space="preserve"> the extent to which individuals attach their emotions to religious beliefs and doctrines. As individuals espouse their religious beliefs and doctrine, the behavioural dimension reflects the extent of adoption and promotion in the workplace</w:t>
      </w:r>
      <w:r w:rsidR="00412D75"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Choerudin (2015) has </w:t>
      </w:r>
      <w:r w:rsidR="002A5734" w:rsidRPr="002C1ACB">
        <w:rPr>
          <w:rFonts w:ascii="Times New Roman" w:hAnsi="Times New Roman" w:cs="Times New Roman"/>
          <w:sz w:val="24"/>
          <w:szCs w:val="24"/>
          <w:lang w:val="en-GB"/>
        </w:rPr>
        <w:t xml:space="preserve">clearly </w:t>
      </w:r>
      <w:r w:rsidRPr="002C1ACB">
        <w:rPr>
          <w:rFonts w:ascii="Times New Roman" w:hAnsi="Times New Roman" w:cs="Times New Roman"/>
          <w:sz w:val="24"/>
          <w:szCs w:val="24"/>
          <w:lang w:val="en-GB"/>
        </w:rPr>
        <w:t xml:space="preserve">demonstrated that religiosity accounts for 16.7% of the variation in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among employees. </w:t>
      </w:r>
      <w:r w:rsidR="00BB5CF1" w:rsidRPr="002C1ACB">
        <w:rPr>
          <w:rFonts w:ascii="Times New Roman" w:hAnsi="Times New Roman" w:cs="Times New Roman"/>
          <w:sz w:val="24"/>
          <w:szCs w:val="24"/>
          <w:lang w:val="en-GB"/>
        </w:rPr>
        <w:t xml:space="preserve">Moreover, </w:t>
      </w:r>
      <w:r w:rsidRPr="002C1ACB">
        <w:rPr>
          <w:rFonts w:ascii="Times New Roman" w:hAnsi="Times New Roman" w:cs="Times New Roman"/>
          <w:sz w:val="24"/>
          <w:szCs w:val="24"/>
          <w:lang w:val="en-GB"/>
        </w:rPr>
        <w:t>Imran et al. (2017) point</w:t>
      </w:r>
      <w:r w:rsidR="00412D75"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out that there is a difference in the extent of the impact of extrinsic and intrinsic religiosity 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Thus, </w:t>
      </w:r>
      <w:r w:rsidRPr="002C1ACB">
        <w:rPr>
          <w:rFonts w:ascii="Times New Roman" w:hAnsi="Times New Roman" w:cs="Times New Roman"/>
          <w:sz w:val="24"/>
          <w:szCs w:val="24"/>
          <w:lang w:val="en-GB"/>
        </w:rPr>
        <w:lastRenderedPageBreak/>
        <w:t>emplo</w:t>
      </w:r>
      <w:r w:rsidR="0045080A" w:rsidRPr="002C1ACB">
        <w:rPr>
          <w:rFonts w:ascii="Times New Roman" w:hAnsi="Times New Roman" w:cs="Times New Roman"/>
          <w:sz w:val="24"/>
          <w:szCs w:val="24"/>
          <w:lang w:val="en-GB"/>
        </w:rPr>
        <w:t>yees with intrinsic religiosity</w:t>
      </w:r>
      <w:r w:rsidR="002A5734"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 </w:t>
      </w:r>
      <w:r w:rsidR="007E2B4E" w:rsidRPr="002C1ACB">
        <w:rPr>
          <w:rFonts w:ascii="Times New Roman" w:hAnsi="Times New Roman" w:cs="Times New Roman"/>
          <w:sz w:val="24"/>
          <w:szCs w:val="24"/>
          <w:lang w:val="en-GB"/>
        </w:rPr>
        <w:t>i.e.,</w:t>
      </w:r>
      <w:r w:rsidRPr="002C1ACB">
        <w:rPr>
          <w:rFonts w:ascii="Times New Roman" w:hAnsi="Times New Roman" w:cs="Times New Roman"/>
          <w:sz w:val="24"/>
          <w:szCs w:val="24"/>
          <w:lang w:val="en-GB"/>
        </w:rPr>
        <w:t xml:space="preserve"> those indivi</w:t>
      </w:r>
      <w:r w:rsidR="0045080A" w:rsidRPr="002C1ACB">
        <w:rPr>
          <w:rFonts w:ascii="Times New Roman" w:hAnsi="Times New Roman" w:cs="Times New Roman"/>
          <w:sz w:val="24"/>
          <w:szCs w:val="24"/>
          <w:lang w:val="en-GB"/>
        </w:rPr>
        <w:t>duals who internali</w:t>
      </w:r>
      <w:r w:rsidR="002A5734" w:rsidRPr="002C1ACB">
        <w:rPr>
          <w:rFonts w:ascii="Times New Roman" w:hAnsi="Times New Roman" w:cs="Times New Roman"/>
          <w:sz w:val="24"/>
          <w:szCs w:val="24"/>
          <w:lang w:val="en-GB"/>
        </w:rPr>
        <w:t>s</w:t>
      </w:r>
      <w:r w:rsidR="0045080A" w:rsidRPr="002C1ACB">
        <w:rPr>
          <w:rFonts w:ascii="Times New Roman" w:hAnsi="Times New Roman" w:cs="Times New Roman"/>
          <w:sz w:val="24"/>
          <w:szCs w:val="24"/>
          <w:lang w:val="en-GB"/>
        </w:rPr>
        <w:t xml:space="preserve">e </w:t>
      </w:r>
      <w:r w:rsidRPr="002C1ACB">
        <w:rPr>
          <w:rFonts w:ascii="Times New Roman" w:hAnsi="Times New Roman" w:cs="Times New Roman"/>
          <w:sz w:val="24"/>
          <w:szCs w:val="24"/>
          <w:lang w:val="en-GB"/>
        </w:rPr>
        <w:t xml:space="preserve">values and principles </w:t>
      </w:r>
      <w:r w:rsidR="0045080A" w:rsidRPr="002C1ACB">
        <w:rPr>
          <w:rFonts w:ascii="Times New Roman" w:hAnsi="Times New Roman" w:cs="Times New Roman"/>
          <w:sz w:val="24"/>
          <w:szCs w:val="24"/>
          <w:lang w:val="en-GB"/>
        </w:rPr>
        <w:t xml:space="preserve">from </w:t>
      </w:r>
      <w:r w:rsidRPr="002C1ACB">
        <w:rPr>
          <w:rFonts w:ascii="Times New Roman" w:hAnsi="Times New Roman" w:cs="Times New Roman"/>
          <w:sz w:val="24"/>
          <w:szCs w:val="24"/>
          <w:lang w:val="en-GB"/>
        </w:rPr>
        <w:t>their rel</w:t>
      </w:r>
      <w:r w:rsidR="0045080A" w:rsidRPr="002C1ACB">
        <w:rPr>
          <w:rFonts w:ascii="Times New Roman" w:hAnsi="Times New Roman" w:cs="Times New Roman"/>
          <w:sz w:val="24"/>
          <w:szCs w:val="24"/>
          <w:lang w:val="en-GB"/>
        </w:rPr>
        <w:t>igion and incorporate them</w:t>
      </w:r>
      <w:r w:rsidRPr="002C1ACB">
        <w:rPr>
          <w:rFonts w:ascii="Times New Roman" w:hAnsi="Times New Roman" w:cs="Times New Roman"/>
          <w:sz w:val="24"/>
          <w:szCs w:val="24"/>
          <w:lang w:val="en-GB"/>
        </w:rPr>
        <w:t xml:space="preserve"> int</w:t>
      </w:r>
      <w:r w:rsidR="0045080A" w:rsidRPr="002C1ACB">
        <w:rPr>
          <w:rFonts w:ascii="Times New Roman" w:hAnsi="Times New Roman" w:cs="Times New Roman"/>
          <w:sz w:val="24"/>
          <w:szCs w:val="24"/>
          <w:lang w:val="en-GB"/>
        </w:rPr>
        <w:t>o various aspects of their life</w:t>
      </w:r>
      <w:r w:rsidR="002A5734"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 tend to display higher levels of </w:t>
      </w:r>
      <w:r w:rsidR="00F04F3E" w:rsidRPr="002C1ACB">
        <w:rPr>
          <w:rFonts w:ascii="Times New Roman" w:hAnsi="Times New Roman" w:cs="Times New Roman"/>
          <w:sz w:val="24"/>
          <w:szCs w:val="24"/>
          <w:lang w:val="en-GB"/>
        </w:rPr>
        <w:t>organisational</w:t>
      </w:r>
      <w:r w:rsidRPr="002C1ACB">
        <w:rPr>
          <w:rFonts w:ascii="Times New Roman" w:hAnsi="Times New Roman" w:cs="Times New Roman"/>
          <w:sz w:val="24"/>
          <w:szCs w:val="24"/>
          <w:lang w:val="en-GB"/>
        </w:rPr>
        <w:t xml:space="preserve"> commitment than employees </w:t>
      </w:r>
      <w:r w:rsidR="00BB5CF1" w:rsidRPr="002C1ACB">
        <w:rPr>
          <w:rFonts w:ascii="Times New Roman" w:hAnsi="Times New Roman" w:cs="Times New Roman"/>
          <w:sz w:val="24"/>
          <w:szCs w:val="24"/>
          <w:lang w:val="en-GB"/>
        </w:rPr>
        <w:t>with extrinsic religiosity. Never</w:t>
      </w:r>
      <w:r w:rsidRPr="002C1ACB">
        <w:rPr>
          <w:rFonts w:ascii="Times New Roman" w:hAnsi="Times New Roman" w:cs="Times New Roman"/>
          <w:sz w:val="24"/>
          <w:szCs w:val="24"/>
          <w:lang w:val="en-GB"/>
        </w:rPr>
        <w:t xml:space="preserve">theless, regardless of the particular nature of religiosity, it is apparent that religiosity is correlated with </w:t>
      </w:r>
      <w:r w:rsidR="0006210B" w:rsidRPr="002C1ACB">
        <w:rPr>
          <w:rFonts w:ascii="Times New Roman" w:hAnsi="Times New Roman" w:cs="Times New Roman"/>
          <w:sz w:val="24"/>
          <w:szCs w:val="24"/>
          <w:lang w:val="en-GB"/>
        </w:rPr>
        <w:t>organisational commitment</w:t>
      </w:r>
      <w:r w:rsidR="00870A95" w:rsidRPr="002C1ACB">
        <w:rPr>
          <w:rFonts w:ascii="Times New Roman" w:hAnsi="Times New Roman" w:cs="Times New Roman"/>
          <w:sz w:val="24"/>
          <w:szCs w:val="24"/>
          <w:lang w:val="en-GB"/>
        </w:rPr>
        <w:t xml:space="preserve"> al</w:t>
      </w:r>
      <w:r w:rsidRPr="002C1ACB">
        <w:rPr>
          <w:rFonts w:ascii="Times New Roman" w:hAnsi="Times New Roman" w:cs="Times New Roman"/>
          <w:sz w:val="24"/>
          <w:szCs w:val="24"/>
          <w:lang w:val="en-GB"/>
        </w:rPr>
        <w:t xml:space="preserve">though </w:t>
      </w:r>
      <w:r w:rsidR="00870A95" w:rsidRPr="002C1ACB">
        <w:rPr>
          <w:rFonts w:ascii="Times New Roman" w:hAnsi="Times New Roman" w:cs="Times New Roman"/>
          <w:sz w:val="24"/>
          <w:szCs w:val="24"/>
          <w:lang w:val="en-GB"/>
        </w:rPr>
        <w:t xml:space="preserve">the extent of </w:t>
      </w:r>
      <w:r w:rsidRPr="002C1ACB">
        <w:rPr>
          <w:rFonts w:ascii="Times New Roman" w:hAnsi="Times New Roman" w:cs="Times New Roman"/>
          <w:sz w:val="24"/>
          <w:szCs w:val="24"/>
          <w:lang w:val="en-GB"/>
        </w:rPr>
        <w:t xml:space="preserve">it is </w:t>
      </w:r>
      <w:r w:rsidR="00870A95" w:rsidRPr="002C1ACB">
        <w:rPr>
          <w:rFonts w:ascii="Times New Roman" w:hAnsi="Times New Roman" w:cs="Times New Roman"/>
          <w:sz w:val="24"/>
          <w:szCs w:val="24"/>
          <w:lang w:val="en-GB"/>
        </w:rPr>
        <w:t xml:space="preserve">yet </w:t>
      </w:r>
      <w:r w:rsidRPr="002C1ACB">
        <w:rPr>
          <w:rFonts w:ascii="Times New Roman" w:hAnsi="Times New Roman" w:cs="Times New Roman"/>
          <w:sz w:val="24"/>
          <w:szCs w:val="24"/>
          <w:lang w:val="en-GB"/>
        </w:rPr>
        <w:t>to be established</w:t>
      </w:r>
      <w:r w:rsidR="00870A95" w:rsidRPr="002C1ACB">
        <w:rPr>
          <w:rFonts w:ascii="Times New Roman" w:hAnsi="Times New Roman" w:cs="Times New Roman"/>
          <w:sz w:val="24"/>
          <w:szCs w:val="24"/>
          <w:lang w:val="en-GB"/>
        </w:rPr>
        <w:t xml:space="preserve"> amongst </w:t>
      </w:r>
      <w:r w:rsidRPr="002C1ACB">
        <w:rPr>
          <w:rFonts w:ascii="Times New Roman" w:hAnsi="Times New Roman" w:cs="Times New Roman"/>
          <w:sz w:val="24"/>
          <w:szCs w:val="24"/>
          <w:lang w:val="en-GB"/>
        </w:rPr>
        <w:t>Generation Y employees.</w:t>
      </w:r>
    </w:p>
    <w:p w:rsidR="00F6224F" w:rsidRPr="002C1ACB" w:rsidRDefault="00870A95" w:rsidP="00870A95">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As </w:t>
      </w:r>
      <w:r w:rsidR="00CB02A6" w:rsidRPr="002C1ACB">
        <w:rPr>
          <w:rFonts w:ascii="Times New Roman" w:hAnsi="Times New Roman" w:cs="Times New Roman"/>
          <w:sz w:val="24"/>
          <w:szCs w:val="24"/>
          <w:lang w:val="en-GB"/>
        </w:rPr>
        <w:t>religious</w:t>
      </w:r>
      <w:r w:rsidRPr="002C1ACB">
        <w:rPr>
          <w:rFonts w:ascii="Times New Roman" w:hAnsi="Times New Roman" w:cs="Times New Roman"/>
          <w:sz w:val="24"/>
          <w:szCs w:val="24"/>
          <w:lang w:val="en-GB"/>
        </w:rPr>
        <w:t xml:space="preserve"> commitment,</w:t>
      </w:r>
      <w:r w:rsidR="00CB02A6" w:rsidRPr="002C1ACB">
        <w:rPr>
          <w:rFonts w:ascii="Times New Roman" w:hAnsi="Times New Roman" w:cs="Times New Roman"/>
          <w:sz w:val="24"/>
          <w:szCs w:val="24"/>
          <w:lang w:val="en-GB"/>
        </w:rPr>
        <w:t xml:space="preserve"> involvement </w:t>
      </w:r>
      <w:r w:rsidRPr="002C1ACB">
        <w:rPr>
          <w:rFonts w:ascii="Times New Roman" w:hAnsi="Times New Roman" w:cs="Times New Roman"/>
          <w:sz w:val="24"/>
          <w:szCs w:val="24"/>
          <w:lang w:val="en-GB"/>
        </w:rPr>
        <w:t xml:space="preserve">and responsibility are seen to stem from </w:t>
      </w:r>
      <w:r w:rsidR="00CB02A6" w:rsidRPr="002C1ACB">
        <w:rPr>
          <w:rFonts w:ascii="Times New Roman" w:hAnsi="Times New Roman" w:cs="Times New Roman"/>
          <w:sz w:val="24"/>
          <w:szCs w:val="24"/>
          <w:lang w:val="en-GB"/>
        </w:rPr>
        <w:t xml:space="preserve">religiosity, they are critical factors that determine the </w:t>
      </w:r>
      <w:r w:rsidR="0006210B" w:rsidRPr="002C1ACB">
        <w:rPr>
          <w:rFonts w:ascii="Times New Roman" w:hAnsi="Times New Roman" w:cs="Times New Roman"/>
          <w:sz w:val="24"/>
          <w:szCs w:val="24"/>
          <w:lang w:val="en-GB"/>
        </w:rPr>
        <w:t>organisational commitment</w:t>
      </w:r>
      <w:r w:rsidR="00CB02A6" w:rsidRPr="002C1ACB">
        <w:rPr>
          <w:rFonts w:ascii="Times New Roman" w:hAnsi="Times New Roman" w:cs="Times New Roman"/>
          <w:sz w:val="24"/>
          <w:szCs w:val="24"/>
          <w:lang w:val="en-GB"/>
        </w:rPr>
        <w:t xml:space="preserve"> of employees in the workplace. Salahudin et al. (2016) assert</w:t>
      </w:r>
      <w:r w:rsidR="00412D75" w:rsidRPr="002C1ACB">
        <w:rPr>
          <w:rFonts w:ascii="Times New Roman" w:hAnsi="Times New Roman" w:cs="Times New Roman"/>
          <w:sz w:val="24"/>
          <w:szCs w:val="24"/>
          <w:lang w:val="en-GB"/>
        </w:rPr>
        <w:t>ed</w:t>
      </w:r>
      <w:r w:rsidR="00CB02A6" w:rsidRPr="002C1ACB">
        <w:rPr>
          <w:rFonts w:ascii="Times New Roman" w:hAnsi="Times New Roman" w:cs="Times New Roman"/>
          <w:sz w:val="24"/>
          <w:szCs w:val="24"/>
          <w:lang w:val="en-GB"/>
        </w:rPr>
        <w:t xml:space="preserve"> that Islamic work ethics has a marked influence on </w:t>
      </w:r>
      <w:r w:rsidR="0006210B" w:rsidRPr="002C1ACB">
        <w:rPr>
          <w:rFonts w:ascii="Times New Roman" w:hAnsi="Times New Roman" w:cs="Times New Roman"/>
          <w:sz w:val="24"/>
          <w:szCs w:val="24"/>
          <w:lang w:val="en-GB"/>
        </w:rPr>
        <w:t>organisational commitment</w:t>
      </w:r>
      <w:r w:rsidR="00CB02A6" w:rsidRPr="002C1ACB">
        <w:rPr>
          <w:rFonts w:ascii="Times New Roman" w:hAnsi="Times New Roman" w:cs="Times New Roman"/>
          <w:sz w:val="24"/>
          <w:szCs w:val="24"/>
          <w:lang w:val="en-GB"/>
        </w:rPr>
        <w:t xml:space="preserve"> of employees for it influences the three dimensions of commitment</w:t>
      </w:r>
      <w:r w:rsidR="0092760A" w:rsidRPr="002C1ACB">
        <w:rPr>
          <w:rFonts w:ascii="Times New Roman" w:hAnsi="Times New Roman" w:cs="Times New Roman"/>
          <w:sz w:val="24"/>
          <w:szCs w:val="24"/>
          <w:lang w:val="en-GB"/>
        </w:rPr>
        <w:t xml:space="preserve"> –</w:t>
      </w:r>
      <w:r w:rsidR="00CB02A6" w:rsidRPr="002C1ACB">
        <w:rPr>
          <w:rFonts w:ascii="Times New Roman" w:hAnsi="Times New Roman" w:cs="Times New Roman"/>
          <w:i/>
          <w:sz w:val="24"/>
          <w:szCs w:val="24"/>
          <w:lang w:val="en-GB"/>
        </w:rPr>
        <w:t>normative, affective</w:t>
      </w:r>
      <w:r w:rsidR="00CB02A6" w:rsidRPr="002C1ACB">
        <w:rPr>
          <w:rFonts w:ascii="Times New Roman" w:hAnsi="Times New Roman" w:cs="Times New Roman"/>
          <w:sz w:val="24"/>
          <w:szCs w:val="24"/>
          <w:lang w:val="en-GB"/>
        </w:rPr>
        <w:t xml:space="preserve"> and </w:t>
      </w:r>
      <w:r w:rsidR="00CB02A6" w:rsidRPr="002C1ACB">
        <w:rPr>
          <w:rFonts w:ascii="Times New Roman" w:hAnsi="Times New Roman" w:cs="Times New Roman"/>
          <w:i/>
          <w:sz w:val="24"/>
          <w:szCs w:val="24"/>
          <w:lang w:val="en-GB"/>
        </w:rPr>
        <w:t>continuance</w:t>
      </w:r>
      <w:r w:rsidR="00CB02A6" w:rsidRPr="002C1ACB">
        <w:rPr>
          <w:rFonts w:ascii="Times New Roman" w:hAnsi="Times New Roman" w:cs="Times New Roman"/>
          <w:sz w:val="24"/>
          <w:szCs w:val="24"/>
          <w:lang w:val="en-GB"/>
        </w:rPr>
        <w:t>. Since Islam is the</w:t>
      </w:r>
      <w:r w:rsidR="0045080A" w:rsidRPr="002C1ACB">
        <w:rPr>
          <w:rFonts w:ascii="Times New Roman" w:hAnsi="Times New Roman" w:cs="Times New Roman"/>
          <w:sz w:val="24"/>
          <w:szCs w:val="24"/>
          <w:lang w:val="en-GB"/>
        </w:rPr>
        <w:t xml:space="preserve"> dominant religion in the UAE, </w:t>
      </w:r>
      <w:r w:rsidR="00CB02A6" w:rsidRPr="002C1ACB">
        <w:rPr>
          <w:rFonts w:ascii="Times New Roman" w:hAnsi="Times New Roman" w:cs="Times New Roman"/>
          <w:sz w:val="24"/>
          <w:szCs w:val="24"/>
          <w:lang w:val="en-GB"/>
        </w:rPr>
        <w:t>it has incorporated its values, principles and beliefs in</w:t>
      </w:r>
      <w:r w:rsidR="0045080A" w:rsidRPr="002C1ACB">
        <w:rPr>
          <w:rFonts w:ascii="Times New Roman" w:hAnsi="Times New Roman" w:cs="Times New Roman"/>
          <w:sz w:val="24"/>
          <w:szCs w:val="24"/>
          <w:lang w:val="en-GB"/>
        </w:rPr>
        <w:t>to its</w:t>
      </w:r>
      <w:r w:rsidR="00CB02A6" w:rsidRPr="002C1ACB">
        <w:rPr>
          <w:rFonts w:ascii="Times New Roman" w:hAnsi="Times New Roman" w:cs="Times New Roman"/>
          <w:sz w:val="24"/>
          <w:szCs w:val="24"/>
          <w:lang w:val="en-GB"/>
        </w:rPr>
        <w:t xml:space="preserve"> work ethics. Moreover, it is assumed that religiosity and commitment are tightly interconnected, which should be taken into account by managers. In this view, the study implies that </w:t>
      </w:r>
      <w:r w:rsidR="0006210B" w:rsidRPr="002C1ACB">
        <w:rPr>
          <w:rFonts w:ascii="Times New Roman" w:hAnsi="Times New Roman" w:cs="Times New Roman"/>
          <w:sz w:val="24"/>
          <w:szCs w:val="24"/>
          <w:lang w:val="en-GB"/>
        </w:rPr>
        <w:t>organisational commitment</w:t>
      </w:r>
      <w:r w:rsidR="00CB02A6" w:rsidRPr="002C1ACB">
        <w:rPr>
          <w:rFonts w:ascii="Times New Roman" w:hAnsi="Times New Roman" w:cs="Times New Roman"/>
          <w:sz w:val="24"/>
          <w:szCs w:val="24"/>
          <w:lang w:val="en-GB"/>
        </w:rPr>
        <w:t xml:space="preserve"> among Generation Y employees stems from their religiosity to Islamic values, beliefs and principles.</w:t>
      </w:r>
    </w:p>
    <w:p w:rsidR="0069260B" w:rsidRPr="002C1ACB" w:rsidRDefault="00CB02A6" w:rsidP="00062086">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study proposes that neighbourhood influence is a non-work-related factor that influences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employees. The research gap </w:t>
      </w:r>
      <w:r w:rsidR="0069260B" w:rsidRPr="002C1ACB">
        <w:rPr>
          <w:rFonts w:ascii="Times New Roman" w:hAnsi="Times New Roman" w:cs="Times New Roman"/>
          <w:sz w:val="24"/>
          <w:szCs w:val="24"/>
          <w:lang w:val="en-GB"/>
        </w:rPr>
        <w:t>lies in the fact that current</w:t>
      </w:r>
      <w:r w:rsidRPr="002C1ACB">
        <w:rPr>
          <w:rFonts w:ascii="Times New Roman" w:hAnsi="Times New Roman" w:cs="Times New Roman"/>
          <w:sz w:val="24"/>
          <w:szCs w:val="24"/>
          <w:lang w:val="en-GB"/>
        </w:rPr>
        <w:t xml:space="preserve"> studies demonstrating the influence of non-work-related factors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in the workplace are limited globally </w:t>
      </w:r>
      <w:r w:rsidR="0069260B" w:rsidRPr="002C1ACB">
        <w:rPr>
          <w:rFonts w:ascii="Times New Roman" w:hAnsi="Times New Roman" w:cs="Times New Roman"/>
          <w:sz w:val="24"/>
          <w:szCs w:val="24"/>
          <w:lang w:val="en-GB"/>
        </w:rPr>
        <w:t xml:space="preserve">and therefore </w:t>
      </w:r>
      <w:r w:rsidRPr="002C1ACB">
        <w:rPr>
          <w:rFonts w:ascii="Times New Roman" w:hAnsi="Times New Roman" w:cs="Times New Roman"/>
          <w:sz w:val="24"/>
          <w:szCs w:val="24"/>
          <w:lang w:val="en-GB"/>
        </w:rPr>
        <w:t xml:space="preserve">lacking in the context of the UAE. </w:t>
      </w:r>
    </w:p>
    <w:p w:rsidR="00F6224F" w:rsidRPr="002C1ACB" w:rsidRDefault="00CB02A6" w:rsidP="00062086">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 </w:t>
      </w:r>
      <w:r w:rsidR="0069260B" w:rsidRPr="002C1ACB">
        <w:rPr>
          <w:rFonts w:ascii="Times New Roman" w:hAnsi="Times New Roman" w:cs="Times New Roman"/>
          <w:sz w:val="24"/>
          <w:szCs w:val="24"/>
          <w:lang w:val="en-GB"/>
        </w:rPr>
        <w:t>their study of</w:t>
      </w:r>
      <w:r w:rsidRPr="002C1ACB">
        <w:rPr>
          <w:rFonts w:ascii="Times New Roman" w:hAnsi="Times New Roman" w:cs="Times New Roman"/>
          <w:sz w:val="24"/>
          <w:szCs w:val="24"/>
          <w:lang w:val="en-GB"/>
        </w:rPr>
        <w:t xml:space="preserve"> Dutch youth, Nieuwenhuis et al. (2016) have found that neighbourhood influence </w:t>
      </w:r>
      <w:r w:rsidR="002C1C2A" w:rsidRPr="002C1ACB">
        <w:rPr>
          <w:rFonts w:ascii="Times New Roman" w:hAnsi="Times New Roman" w:cs="Times New Roman"/>
          <w:sz w:val="24"/>
          <w:szCs w:val="24"/>
          <w:lang w:val="en-GB"/>
        </w:rPr>
        <w:t xml:space="preserve">influences the </w:t>
      </w:r>
      <w:r w:rsidR="0006210B" w:rsidRPr="002C1ACB">
        <w:rPr>
          <w:rFonts w:ascii="Times New Roman" w:hAnsi="Times New Roman" w:cs="Times New Roman"/>
          <w:sz w:val="24"/>
          <w:szCs w:val="24"/>
          <w:lang w:val="en-GB"/>
        </w:rPr>
        <w:t>organisational commitment</w:t>
      </w:r>
      <w:r w:rsidR="002C1C2A" w:rsidRPr="002C1ACB">
        <w:rPr>
          <w:rFonts w:ascii="Times New Roman" w:hAnsi="Times New Roman" w:cs="Times New Roman"/>
          <w:sz w:val="24"/>
          <w:szCs w:val="24"/>
          <w:lang w:val="en-GB"/>
        </w:rPr>
        <w:t xml:space="preserve"> of employees</w:t>
      </w:r>
      <w:r w:rsidR="0069260B" w:rsidRPr="002C1ACB">
        <w:rPr>
          <w:rFonts w:ascii="Times New Roman" w:hAnsi="Times New Roman" w:cs="Times New Roman"/>
          <w:sz w:val="24"/>
          <w:szCs w:val="24"/>
          <w:lang w:val="en-GB"/>
        </w:rPr>
        <w:t xml:space="preserve">; it was shown that neighbourhood influences during adolescence </w:t>
      </w:r>
      <w:r w:rsidRPr="002C1ACB">
        <w:rPr>
          <w:rFonts w:ascii="Times New Roman" w:hAnsi="Times New Roman" w:cs="Times New Roman"/>
          <w:sz w:val="24"/>
          <w:szCs w:val="24"/>
          <w:lang w:val="en-GB"/>
        </w:rPr>
        <w:t xml:space="preserve">determines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to their work later in life. </w:t>
      </w:r>
      <w:r w:rsidR="0069260B" w:rsidRPr="002C1ACB">
        <w:rPr>
          <w:rFonts w:ascii="Times New Roman" w:hAnsi="Times New Roman" w:cs="Times New Roman"/>
          <w:sz w:val="24"/>
          <w:szCs w:val="24"/>
          <w:lang w:val="en-GB"/>
        </w:rPr>
        <w:t xml:space="preserve">This is echoed by </w:t>
      </w:r>
      <w:r w:rsidRPr="002C1ACB">
        <w:rPr>
          <w:rFonts w:ascii="Times New Roman" w:hAnsi="Times New Roman" w:cs="Times New Roman"/>
          <w:sz w:val="24"/>
          <w:szCs w:val="24"/>
          <w:lang w:val="en-GB"/>
        </w:rPr>
        <w:t xml:space="preserve">Acar (2014) </w:t>
      </w:r>
      <w:r w:rsidR="0069260B" w:rsidRPr="002C1ACB">
        <w:rPr>
          <w:rFonts w:ascii="Times New Roman" w:hAnsi="Times New Roman" w:cs="Times New Roman"/>
          <w:sz w:val="24"/>
          <w:szCs w:val="24"/>
          <w:lang w:val="en-GB"/>
        </w:rPr>
        <w:t xml:space="preserve">who </w:t>
      </w:r>
      <w:r w:rsidRPr="002C1ACB">
        <w:rPr>
          <w:rFonts w:ascii="Times New Roman" w:hAnsi="Times New Roman" w:cs="Times New Roman"/>
          <w:sz w:val="24"/>
          <w:szCs w:val="24"/>
          <w:lang w:val="en-GB"/>
        </w:rPr>
        <w:t>argue</w:t>
      </w:r>
      <w:r w:rsidR="00412D75"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that experiences of Generation Y employees </w:t>
      </w:r>
      <w:r w:rsidR="0069260B" w:rsidRPr="002C1ACB">
        <w:rPr>
          <w:rFonts w:ascii="Times New Roman" w:hAnsi="Times New Roman" w:cs="Times New Roman"/>
          <w:sz w:val="24"/>
          <w:szCs w:val="24"/>
          <w:lang w:val="en-GB"/>
        </w:rPr>
        <w:t xml:space="preserve">are influenced by </w:t>
      </w:r>
      <w:r w:rsidRPr="002C1ACB">
        <w:rPr>
          <w:rFonts w:ascii="Times New Roman" w:hAnsi="Times New Roman" w:cs="Times New Roman"/>
          <w:sz w:val="24"/>
          <w:szCs w:val="24"/>
          <w:lang w:val="en-GB"/>
        </w:rPr>
        <w:t>their families, neighbourhood and society</w:t>
      </w:r>
      <w:r w:rsidR="0069260B" w:rsidRPr="002C1ACB">
        <w:rPr>
          <w:rFonts w:ascii="Times New Roman" w:hAnsi="Times New Roman" w:cs="Times New Roman"/>
          <w:sz w:val="24"/>
          <w:szCs w:val="24"/>
          <w:lang w:val="en-GB"/>
        </w:rPr>
        <w:t xml:space="preserve"> and these </w:t>
      </w:r>
      <w:r w:rsidR="0069260B" w:rsidRPr="002C1ACB">
        <w:rPr>
          <w:rFonts w:ascii="Times New Roman" w:hAnsi="Times New Roman" w:cs="Times New Roman"/>
          <w:sz w:val="24"/>
          <w:szCs w:val="24"/>
          <w:lang w:val="en-GB"/>
        </w:rPr>
        <w:lastRenderedPageBreak/>
        <w:t xml:space="preserve">have therefore </w:t>
      </w:r>
      <w:r w:rsidRPr="002C1ACB">
        <w:rPr>
          <w:rFonts w:ascii="Times New Roman" w:hAnsi="Times New Roman" w:cs="Times New Roman"/>
          <w:sz w:val="24"/>
          <w:szCs w:val="24"/>
          <w:lang w:val="en-GB"/>
        </w:rPr>
        <w:t>shaped their at</w:t>
      </w:r>
      <w:r w:rsidR="0069260B" w:rsidRPr="002C1ACB">
        <w:rPr>
          <w:rFonts w:ascii="Times New Roman" w:hAnsi="Times New Roman" w:cs="Times New Roman"/>
          <w:sz w:val="24"/>
          <w:szCs w:val="24"/>
          <w:lang w:val="en-GB"/>
        </w:rPr>
        <w:t xml:space="preserve">titudes, mind sets and values. Thus, these influences </w:t>
      </w:r>
      <w:r w:rsidRPr="002C1ACB">
        <w:rPr>
          <w:rFonts w:ascii="Times New Roman" w:hAnsi="Times New Roman" w:cs="Times New Roman"/>
          <w:sz w:val="24"/>
          <w:szCs w:val="24"/>
          <w:lang w:val="en-GB"/>
        </w:rPr>
        <w:t>are critical factors th</w:t>
      </w:r>
      <w:r w:rsidR="0069260B" w:rsidRPr="002C1ACB">
        <w:rPr>
          <w:rFonts w:ascii="Times New Roman" w:hAnsi="Times New Roman" w:cs="Times New Roman"/>
          <w:sz w:val="24"/>
          <w:szCs w:val="24"/>
          <w:lang w:val="en-GB"/>
        </w:rPr>
        <w:t>at determine commitment to a person’s</w:t>
      </w:r>
      <w:r w:rsidRPr="002C1ACB">
        <w:rPr>
          <w:rFonts w:ascii="Times New Roman" w:hAnsi="Times New Roman" w:cs="Times New Roman"/>
          <w:sz w:val="24"/>
          <w:szCs w:val="24"/>
          <w:lang w:val="en-GB"/>
        </w:rPr>
        <w:t xml:space="preserve"> respective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w:t>
      </w:r>
    </w:p>
    <w:p w:rsidR="000D57F0" w:rsidRPr="002C1ACB" w:rsidRDefault="00CB02A6" w:rsidP="00062086">
      <w:pPr>
        <w:widowControl w:val="0"/>
        <w:spacing w:after="0" w:line="480" w:lineRule="auto"/>
        <w:ind w:firstLine="720"/>
        <w:rPr>
          <w:rStyle w:val="mixed-citation"/>
          <w:rFonts w:ascii="Times New Roman" w:hAnsi="Times New Roman" w:cs="Times New Roman"/>
          <w:sz w:val="24"/>
          <w:szCs w:val="24"/>
          <w:lang w:val="en-GB"/>
        </w:rPr>
      </w:pPr>
      <w:r w:rsidRPr="002C1ACB">
        <w:rPr>
          <w:rFonts w:ascii="Times New Roman" w:hAnsi="Times New Roman" w:cs="Times New Roman"/>
          <w:sz w:val="24"/>
          <w:szCs w:val="24"/>
          <w:lang w:val="en-GB"/>
        </w:rPr>
        <w:t>The study of the influence of a ne</w:t>
      </w:r>
      <w:r w:rsidR="0069260B" w:rsidRPr="002C1ACB">
        <w:rPr>
          <w:rFonts w:ascii="Times New Roman" w:hAnsi="Times New Roman" w:cs="Times New Roman"/>
          <w:sz w:val="24"/>
          <w:szCs w:val="24"/>
          <w:lang w:val="en-GB"/>
        </w:rPr>
        <w:t>ighbourhood in terms of wealth</w:t>
      </w:r>
      <w:r w:rsidRPr="002C1ACB">
        <w:rPr>
          <w:rFonts w:ascii="Times New Roman" w:hAnsi="Times New Roman" w:cs="Times New Roman"/>
          <w:sz w:val="24"/>
          <w:szCs w:val="24"/>
          <w:lang w:val="en-GB"/>
        </w:rPr>
        <w:t xml:space="preserve"> and employment rates provides a parameter for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among employees. Nieuwenhuis et al. (2016) explain</w:t>
      </w:r>
      <w:r w:rsidR="00412D75"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that the socialisation mechanism elucidates how unemployment and low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are common among poor neighbourhoods. The rationale for</w:t>
      </w:r>
      <w:r w:rsidR="0004624C" w:rsidRPr="002C1ACB">
        <w:rPr>
          <w:rFonts w:ascii="Times New Roman" w:hAnsi="Times New Roman" w:cs="Times New Roman"/>
          <w:sz w:val="24"/>
          <w:szCs w:val="24"/>
          <w:lang w:val="en-GB"/>
        </w:rPr>
        <w:t xml:space="preserve"> the</w:t>
      </w:r>
      <w:r w:rsidRPr="002C1ACB">
        <w:rPr>
          <w:rFonts w:ascii="Times New Roman" w:hAnsi="Times New Roman" w:cs="Times New Roman"/>
          <w:sz w:val="24"/>
          <w:szCs w:val="24"/>
          <w:lang w:val="en-GB"/>
        </w:rPr>
        <w:t xml:space="preserve"> soc</w:t>
      </w:r>
      <w:r w:rsidR="0004624C" w:rsidRPr="002C1ACB">
        <w:rPr>
          <w:rFonts w:ascii="Times New Roman" w:hAnsi="Times New Roman" w:cs="Times New Roman"/>
          <w:sz w:val="24"/>
          <w:szCs w:val="24"/>
          <w:lang w:val="en-GB"/>
        </w:rPr>
        <w:t>ialisation mechanism is that young people</w:t>
      </w:r>
      <w:r w:rsidRPr="002C1ACB">
        <w:rPr>
          <w:rFonts w:ascii="Times New Roman" w:hAnsi="Times New Roman" w:cs="Times New Roman"/>
          <w:sz w:val="24"/>
          <w:szCs w:val="24"/>
          <w:lang w:val="en-GB"/>
        </w:rPr>
        <w:t xml:space="preserve"> share values, attitudes and mind sets which have a marked influence on their motivation and commitment to work or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 xml:space="preserve">s. </w:t>
      </w:r>
      <w:r w:rsidRPr="002C1ACB">
        <w:rPr>
          <w:rStyle w:val="mixed-citation"/>
          <w:rFonts w:ascii="Times New Roman" w:hAnsi="Times New Roman" w:cs="Times New Roman"/>
          <w:sz w:val="24"/>
          <w:szCs w:val="24"/>
          <w:lang w:val="en-GB"/>
        </w:rPr>
        <w:t>Brattbakk and Wessel (2013) assert</w:t>
      </w:r>
      <w:r w:rsidR="00412D75" w:rsidRPr="002C1ACB">
        <w:rPr>
          <w:rStyle w:val="mixed-citation"/>
          <w:rFonts w:ascii="Times New Roman" w:hAnsi="Times New Roman" w:cs="Times New Roman"/>
          <w:sz w:val="24"/>
          <w:szCs w:val="24"/>
          <w:lang w:val="en-GB"/>
        </w:rPr>
        <w:t>ed</w:t>
      </w:r>
      <w:r w:rsidRPr="002C1ACB">
        <w:rPr>
          <w:rStyle w:val="mixed-citation"/>
          <w:rFonts w:ascii="Times New Roman" w:hAnsi="Times New Roman" w:cs="Times New Roman"/>
          <w:sz w:val="24"/>
          <w:szCs w:val="24"/>
          <w:lang w:val="en-GB"/>
        </w:rPr>
        <w:t xml:space="preserve"> that there is a strong correlation between neighbourhood influence and the </w:t>
      </w:r>
      <w:r w:rsidR="0006210B" w:rsidRPr="002C1ACB">
        <w:rPr>
          <w:rStyle w:val="mixed-citation"/>
          <w:rFonts w:ascii="Times New Roman" w:hAnsi="Times New Roman" w:cs="Times New Roman"/>
          <w:sz w:val="24"/>
          <w:szCs w:val="24"/>
          <w:lang w:val="en-GB"/>
        </w:rPr>
        <w:t>organisational commitment</w:t>
      </w:r>
      <w:r w:rsidRPr="002C1ACB">
        <w:rPr>
          <w:rStyle w:val="mixed-citation"/>
          <w:rFonts w:ascii="Times New Roman" w:hAnsi="Times New Roman" w:cs="Times New Roman"/>
          <w:sz w:val="24"/>
          <w:szCs w:val="24"/>
          <w:lang w:val="en-GB"/>
        </w:rPr>
        <w:t xml:space="preserve"> among employees. </w:t>
      </w:r>
    </w:p>
    <w:p w:rsidR="0053655F" w:rsidRPr="002C1ACB" w:rsidRDefault="00CB02A6" w:rsidP="00062086">
      <w:pPr>
        <w:widowControl w:val="0"/>
        <w:spacing w:after="0" w:line="480" w:lineRule="auto"/>
        <w:ind w:firstLine="720"/>
        <w:rPr>
          <w:rFonts w:ascii="Times New Roman" w:hAnsi="Times New Roman" w:cs="Times New Roman"/>
          <w:sz w:val="24"/>
          <w:szCs w:val="24"/>
          <w:lang w:val="en-GB"/>
        </w:rPr>
      </w:pPr>
      <w:r w:rsidRPr="002C1ACB">
        <w:rPr>
          <w:rStyle w:val="mixed-citation"/>
          <w:rFonts w:ascii="Times New Roman" w:hAnsi="Times New Roman" w:cs="Times New Roman"/>
          <w:sz w:val="24"/>
          <w:szCs w:val="24"/>
          <w:lang w:val="en-GB"/>
        </w:rPr>
        <w:t>In the UAE, the situatio</w:t>
      </w:r>
      <w:r w:rsidR="0004624C" w:rsidRPr="002C1ACB">
        <w:rPr>
          <w:rStyle w:val="mixed-citation"/>
          <w:rFonts w:ascii="Times New Roman" w:hAnsi="Times New Roman" w:cs="Times New Roman"/>
          <w:sz w:val="24"/>
          <w:szCs w:val="24"/>
          <w:lang w:val="en-GB"/>
        </w:rPr>
        <w:t>n is quite different from many w</w:t>
      </w:r>
      <w:r w:rsidRPr="002C1ACB">
        <w:rPr>
          <w:rStyle w:val="mixed-citation"/>
          <w:rFonts w:ascii="Times New Roman" w:hAnsi="Times New Roman" w:cs="Times New Roman"/>
          <w:sz w:val="24"/>
          <w:szCs w:val="24"/>
          <w:lang w:val="en-GB"/>
        </w:rPr>
        <w:t>estern countries in terms of the economic status of neighbourhoods where nationals reside since these neighbourhoods are mostly affluent and have a high e</w:t>
      </w:r>
      <w:r w:rsidR="0004624C" w:rsidRPr="002C1ACB">
        <w:rPr>
          <w:rStyle w:val="mixed-citation"/>
          <w:rFonts w:ascii="Times New Roman" w:hAnsi="Times New Roman" w:cs="Times New Roman"/>
          <w:sz w:val="24"/>
          <w:szCs w:val="24"/>
          <w:lang w:val="en-GB"/>
        </w:rPr>
        <w:t>conomic status. Researchers in w</w:t>
      </w:r>
      <w:r w:rsidRPr="002C1ACB">
        <w:rPr>
          <w:rStyle w:val="mixed-citation"/>
          <w:rFonts w:ascii="Times New Roman" w:hAnsi="Times New Roman" w:cs="Times New Roman"/>
          <w:sz w:val="24"/>
          <w:szCs w:val="24"/>
          <w:lang w:val="en-GB"/>
        </w:rPr>
        <w:t>e</w:t>
      </w:r>
      <w:r w:rsidR="0004624C" w:rsidRPr="002C1ACB">
        <w:rPr>
          <w:rStyle w:val="mixed-citation"/>
          <w:rFonts w:ascii="Times New Roman" w:hAnsi="Times New Roman" w:cs="Times New Roman"/>
          <w:sz w:val="24"/>
          <w:szCs w:val="24"/>
          <w:lang w:val="en-GB"/>
        </w:rPr>
        <w:t xml:space="preserve">stern countries mostly focus on observing </w:t>
      </w:r>
      <w:r w:rsidRPr="002C1ACB">
        <w:rPr>
          <w:rStyle w:val="mixed-citation"/>
          <w:rFonts w:ascii="Times New Roman" w:hAnsi="Times New Roman" w:cs="Times New Roman"/>
          <w:sz w:val="24"/>
          <w:szCs w:val="24"/>
          <w:lang w:val="en-GB"/>
        </w:rPr>
        <w:t xml:space="preserve">the impact of </w:t>
      </w:r>
      <w:r w:rsidR="0004624C" w:rsidRPr="002C1ACB">
        <w:rPr>
          <w:rStyle w:val="mixed-citation"/>
          <w:rFonts w:ascii="Times New Roman" w:hAnsi="Times New Roman" w:cs="Times New Roman"/>
          <w:sz w:val="24"/>
          <w:szCs w:val="24"/>
          <w:lang w:val="en-GB"/>
        </w:rPr>
        <w:t>predominantly poor and criminally inclined</w:t>
      </w:r>
      <w:r w:rsidRPr="002C1ACB">
        <w:rPr>
          <w:rStyle w:val="mixed-citation"/>
          <w:rFonts w:ascii="Times New Roman" w:hAnsi="Times New Roman" w:cs="Times New Roman"/>
          <w:sz w:val="24"/>
          <w:szCs w:val="24"/>
          <w:lang w:val="en-GB"/>
        </w:rPr>
        <w:t xml:space="preserve"> neighbourhoods on local residents in an attempt to reveal the mechanism</w:t>
      </w:r>
      <w:r w:rsidR="0092760A" w:rsidRPr="002C1ACB">
        <w:rPr>
          <w:rStyle w:val="mixed-citation"/>
          <w:rFonts w:ascii="Times New Roman" w:hAnsi="Times New Roman" w:cs="Times New Roman"/>
          <w:sz w:val="24"/>
          <w:szCs w:val="24"/>
          <w:lang w:val="en-GB"/>
        </w:rPr>
        <w:t>s</w:t>
      </w:r>
      <w:r w:rsidRPr="002C1ACB">
        <w:rPr>
          <w:rStyle w:val="mixed-citation"/>
          <w:rFonts w:ascii="Times New Roman" w:hAnsi="Times New Roman" w:cs="Times New Roman"/>
          <w:sz w:val="24"/>
          <w:szCs w:val="24"/>
          <w:lang w:val="en-GB"/>
        </w:rPr>
        <w:t xml:space="preserve"> of influence. This way, there is an evident gap in knowledge and research literature relating to this particular </w:t>
      </w:r>
      <w:r w:rsidR="00527484" w:rsidRPr="002C1ACB">
        <w:rPr>
          <w:rStyle w:val="mixed-citation"/>
          <w:rFonts w:ascii="Times New Roman" w:hAnsi="Times New Roman" w:cs="Times New Roman"/>
          <w:sz w:val="24"/>
          <w:szCs w:val="24"/>
          <w:lang w:val="en-GB"/>
        </w:rPr>
        <w:t>concept</w:t>
      </w:r>
      <w:r w:rsidR="0004624C" w:rsidRPr="002C1ACB">
        <w:rPr>
          <w:rStyle w:val="mixed-citation"/>
          <w:rFonts w:ascii="Times New Roman" w:hAnsi="Times New Roman" w:cs="Times New Roman"/>
          <w:sz w:val="24"/>
          <w:szCs w:val="24"/>
          <w:lang w:val="en-GB"/>
        </w:rPr>
        <w:t xml:space="preserve"> in relation to the UAE. Based o</w:t>
      </w:r>
      <w:r w:rsidRPr="002C1ACB">
        <w:rPr>
          <w:rStyle w:val="mixed-citation"/>
          <w:rFonts w:ascii="Times New Roman" w:hAnsi="Times New Roman" w:cs="Times New Roman"/>
          <w:sz w:val="24"/>
          <w:szCs w:val="24"/>
          <w:lang w:val="en-GB"/>
        </w:rPr>
        <w:t xml:space="preserve">n this rationale, it </w:t>
      </w:r>
      <w:r w:rsidR="0092760A" w:rsidRPr="002C1ACB">
        <w:rPr>
          <w:rStyle w:val="mixed-citation"/>
          <w:rFonts w:ascii="Times New Roman" w:hAnsi="Times New Roman" w:cs="Times New Roman"/>
          <w:sz w:val="24"/>
          <w:szCs w:val="24"/>
          <w:lang w:val="en-GB"/>
        </w:rPr>
        <w:t>can be argued</w:t>
      </w:r>
      <w:r w:rsidRPr="002C1ACB">
        <w:rPr>
          <w:rStyle w:val="mixed-citation"/>
          <w:rFonts w:ascii="Times New Roman" w:hAnsi="Times New Roman" w:cs="Times New Roman"/>
          <w:sz w:val="24"/>
          <w:szCs w:val="24"/>
          <w:lang w:val="en-GB"/>
        </w:rPr>
        <w:t xml:space="preserve"> that neighbourhood influence is a considerable factor that contributes to the </w:t>
      </w:r>
      <w:r w:rsidR="0006210B" w:rsidRPr="002C1ACB">
        <w:rPr>
          <w:rStyle w:val="mixed-citation"/>
          <w:rFonts w:ascii="Times New Roman" w:hAnsi="Times New Roman" w:cs="Times New Roman"/>
          <w:sz w:val="24"/>
          <w:szCs w:val="24"/>
          <w:lang w:val="en-GB"/>
        </w:rPr>
        <w:t>organisational commitment</w:t>
      </w:r>
      <w:r w:rsidRPr="002C1ACB">
        <w:rPr>
          <w:rStyle w:val="mixed-citation"/>
          <w:rFonts w:ascii="Times New Roman" w:hAnsi="Times New Roman" w:cs="Times New Roman"/>
          <w:sz w:val="24"/>
          <w:szCs w:val="24"/>
          <w:lang w:val="en-GB"/>
        </w:rPr>
        <w:t xml:space="preserve"> of Generation Y employees.</w:t>
      </w:r>
    </w:p>
    <w:p w:rsidR="00682AB7" w:rsidRPr="002C1ACB" w:rsidRDefault="00CB02A6" w:rsidP="006C5F1B">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Additionally, numerous studies have established that work-related factors such as intrinsic and extrinsic factors influence the commitment, attraction, recruitment and retention of employees (Franco &amp;</w:t>
      </w:r>
      <w:r w:rsidR="004A3A1C"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Lyapina 2016; Ismail &amp; Ahmed 2015; Lim 2012; Mafini</w:t>
      </w:r>
      <w:r w:rsidR="00935801"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&amp;</w:t>
      </w:r>
      <w:r w:rsidR="004A3A1C"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Dl</w:t>
      </w:r>
      <w:r w:rsidR="0004624C" w:rsidRPr="002C1ACB">
        <w:rPr>
          <w:rFonts w:ascii="Times New Roman" w:hAnsi="Times New Roman" w:cs="Times New Roman"/>
          <w:sz w:val="24"/>
          <w:szCs w:val="24"/>
          <w:lang w:val="en-GB"/>
        </w:rPr>
        <w:t>odlo 2014). Usually, the impact</w:t>
      </w:r>
      <w:r w:rsidR="0092760A"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on intrinsic factors are dependent on the satisfa</w:t>
      </w:r>
      <w:r w:rsidR="0004624C" w:rsidRPr="002C1ACB">
        <w:rPr>
          <w:rFonts w:ascii="Times New Roman" w:hAnsi="Times New Roman" w:cs="Times New Roman"/>
          <w:sz w:val="24"/>
          <w:szCs w:val="24"/>
          <w:lang w:val="en-GB"/>
        </w:rPr>
        <w:t>ction of extrinsic factors because t</w:t>
      </w:r>
      <w:r w:rsidRPr="002C1ACB">
        <w:rPr>
          <w:rFonts w:ascii="Times New Roman" w:hAnsi="Times New Roman" w:cs="Times New Roman"/>
          <w:sz w:val="24"/>
          <w:szCs w:val="24"/>
          <w:lang w:val="en-GB"/>
        </w:rPr>
        <w:t>hey are</w:t>
      </w:r>
      <w:r w:rsidR="0004624C" w:rsidRPr="002C1ACB">
        <w:rPr>
          <w:rFonts w:ascii="Times New Roman" w:hAnsi="Times New Roman" w:cs="Times New Roman"/>
          <w:sz w:val="24"/>
          <w:szCs w:val="24"/>
          <w:lang w:val="en-GB"/>
        </w:rPr>
        <w:t xml:space="preserve"> considered to be </w:t>
      </w:r>
      <w:r w:rsidRPr="002C1ACB">
        <w:rPr>
          <w:rFonts w:ascii="Times New Roman" w:hAnsi="Times New Roman" w:cs="Times New Roman"/>
          <w:sz w:val="24"/>
          <w:szCs w:val="24"/>
          <w:lang w:val="en-GB"/>
        </w:rPr>
        <w:t>primar</w:t>
      </w:r>
      <w:r w:rsidR="0004624C" w:rsidRPr="002C1ACB">
        <w:rPr>
          <w:rFonts w:ascii="Times New Roman" w:hAnsi="Times New Roman" w:cs="Times New Roman"/>
          <w:sz w:val="24"/>
          <w:szCs w:val="24"/>
          <w:lang w:val="en-GB"/>
        </w:rPr>
        <w:t>y motivators in the workplace. Hence</w:t>
      </w:r>
      <w:r w:rsidR="0092760A" w:rsidRPr="002C1ACB">
        <w:rPr>
          <w:rFonts w:ascii="Times New Roman" w:hAnsi="Times New Roman" w:cs="Times New Roman"/>
          <w:sz w:val="24"/>
          <w:szCs w:val="24"/>
          <w:lang w:val="en-GB"/>
        </w:rPr>
        <w:t>,</w:t>
      </w:r>
      <w:r w:rsidR="0004624C" w:rsidRPr="002C1ACB">
        <w:rPr>
          <w:rFonts w:ascii="Times New Roman" w:hAnsi="Times New Roman" w:cs="Times New Roman"/>
          <w:sz w:val="24"/>
          <w:szCs w:val="24"/>
          <w:lang w:val="en-GB"/>
        </w:rPr>
        <w:t xml:space="preserve"> as</w:t>
      </w:r>
      <w:r w:rsidRPr="002C1ACB">
        <w:rPr>
          <w:rFonts w:ascii="Times New Roman" w:hAnsi="Times New Roman" w:cs="Times New Roman"/>
          <w:sz w:val="24"/>
          <w:szCs w:val="24"/>
          <w:lang w:val="en-GB"/>
        </w:rPr>
        <w:t xml:space="preserve"> the UAE is a </w:t>
      </w:r>
      <w:r w:rsidR="004D55C4" w:rsidRPr="002C1ACB">
        <w:rPr>
          <w:rFonts w:ascii="Times New Roman" w:hAnsi="Times New Roman" w:cs="Times New Roman"/>
          <w:sz w:val="24"/>
          <w:szCs w:val="24"/>
          <w:lang w:val="en-GB"/>
        </w:rPr>
        <w:t>well-established</w:t>
      </w:r>
      <w:r w:rsidR="006C5F1B" w:rsidRPr="002C1ACB">
        <w:rPr>
          <w:rFonts w:ascii="Times New Roman" w:hAnsi="Times New Roman" w:cs="Times New Roman"/>
          <w:sz w:val="24"/>
          <w:szCs w:val="24"/>
          <w:lang w:val="en-GB"/>
        </w:rPr>
        <w:t xml:space="preserve"> and wealthy</w:t>
      </w:r>
      <w:r w:rsidRPr="002C1ACB">
        <w:rPr>
          <w:rFonts w:ascii="Times New Roman" w:hAnsi="Times New Roman" w:cs="Times New Roman"/>
          <w:sz w:val="24"/>
          <w:szCs w:val="24"/>
          <w:lang w:val="en-GB"/>
        </w:rPr>
        <w:t xml:space="preserve"> country where extrinsic factors such as salary, status, </w:t>
      </w:r>
      <w:r w:rsidRPr="002C1ACB">
        <w:rPr>
          <w:rFonts w:ascii="Times New Roman" w:hAnsi="Times New Roman" w:cs="Times New Roman"/>
          <w:sz w:val="24"/>
          <w:szCs w:val="24"/>
          <w:lang w:val="en-GB"/>
        </w:rPr>
        <w:lastRenderedPageBreak/>
        <w:t xml:space="preserve">and rewards no longer have a significant effect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intrinsic factors play a central role in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w:t>
      </w:r>
      <w:r w:rsidR="0004624C" w:rsidRPr="002C1ACB">
        <w:rPr>
          <w:rFonts w:ascii="Times New Roman" w:hAnsi="Times New Roman" w:cs="Times New Roman"/>
          <w:sz w:val="24"/>
          <w:szCs w:val="24"/>
          <w:lang w:val="en-GB"/>
        </w:rPr>
        <w:t xml:space="preserve">ployees (Lim 2013). </w:t>
      </w:r>
      <w:r w:rsidR="0092760A" w:rsidRPr="002C1ACB">
        <w:rPr>
          <w:rFonts w:ascii="Times New Roman" w:hAnsi="Times New Roman" w:cs="Times New Roman"/>
          <w:sz w:val="24"/>
          <w:szCs w:val="24"/>
          <w:lang w:val="en-GB"/>
        </w:rPr>
        <w:t xml:space="preserve">From </w:t>
      </w:r>
      <w:r w:rsidR="0004624C" w:rsidRPr="002C1ACB">
        <w:rPr>
          <w:rFonts w:ascii="Times New Roman" w:hAnsi="Times New Roman" w:cs="Times New Roman"/>
          <w:sz w:val="24"/>
          <w:szCs w:val="24"/>
          <w:lang w:val="en-GB"/>
        </w:rPr>
        <w:t>this perspective, the UAE has the</w:t>
      </w:r>
      <w:r w:rsidRPr="002C1ACB">
        <w:rPr>
          <w:rFonts w:ascii="Times New Roman" w:hAnsi="Times New Roman" w:cs="Times New Roman"/>
          <w:sz w:val="24"/>
          <w:szCs w:val="24"/>
          <w:lang w:val="en-GB"/>
        </w:rPr>
        <w:t xml:space="preserve"> challenge of meeting </w:t>
      </w:r>
      <w:r w:rsidR="0004624C"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 xml:space="preserve">intrinsic needs </w:t>
      </w:r>
      <w:r w:rsidR="0004624C" w:rsidRPr="002C1ACB">
        <w:rPr>
          <w:rFonts w:ascii="Times New Roman" w:hAnsi="Times New Roman" w:cs="Times New Roman"/>
          <w:sz w:val="24"/>
          <w:szCs w:val="24"/>
          <w:lang w:val="en-GB"/>
        </w:rPr>
        <w:t xml:space="preserve">of Generation Y employees as </w:t>
      </w:r>
      <w:r w:rsidRPr="002C1ACB">
        <w:rPr>
          <w:rFonts w:ascii="Times New Roman" w:hAnsi="Times New Roman" w:cs="Times New Roman"/>
          <w:sz w:val="24"/>
          <w:szCs w:val="24"/>
          <w:lang w:val="en-GB"/>
        </w:rPr>
        <w:t>they have matchless attributes and needs. Acar (2014) note</w:t>
      </w:r>
      <w:r w:rsidR="00412D75"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that Generation Y employees are unique because they focus on their careers, comprehend technology, exhibit collaborative tendencies, and prefer prompt reward and recognition. As a result, managers experience immense challenges in trying to motivate employees with generational diversity. Yusoff and Kian (2013) recommend</w:t>
      </w:r>
      <w:r w:rsidR="00412D75"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w:t>
      </w:r>
      <w:r w:rsidR="0092760A" w:rsidRPr="002C1ACB">
        <w:rPr>
          <w:rFonts w:ascii="Times New Roman" w:hAnsi="Times New Roman" w:cs="Times New Roman"/>
          <w:sz w:val="24"/>
          <w:szCs w:val="24"/>
          <w:lang w:val="en-GB"/>
        </w:rPr>
        <w:t xml:space="preserve">that </w:t>
      </w:r>
      <w:r w:rsidRPr="002C1ACB">
        <w:rPr>
          <w:rFonts w:ascii="Times New Roman" w:hAnsi="Times New Roman" w:cs="Times New Roman"/>
          <w:sz w:val="24"/>
          <w:szCs w:val="24"/>
          <w:lang w:val="en-GB"/>
        </w:rPr>
        <w:t xml:space="preserve">managers </w:t>
      </w:r>
      <w:r w:rsidR="0092760A" w:rsidRPr="002C1ACB">
        <w:rPr>
          <w:rFonts w:ascii="Times New Roman" w:hAnsi="Times New Roman" w:cs="Times New Roman"/>
          <w:sz w:val="24"/>
          <w:szCs w:val="24"/>
          <w:lang w:val="en-GB"/>
        </w:rPr>
        <w:t xml:space="preserve">work to </w:t>
      </w:r>
      <w:r w:rsidRPr="002C1ACB">
        <w:rPr>
          <w:rFonts w:ascii="Times New Roman" w:hAnsi="Times New Roman" w:cs="Times New Roman"/>
          <w:sz w:val="24"/>
          <w:szCs w:val="24"/>
          <w:lang w:val="en-GB"/>
        </w:rPr>
        <w:t>understand different needs of employees and customise their procedures and operations to meet diverse needs. Maceda (2017) add</w:t>
      </w:r>
      <w:r w:rsidR="00412D75"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that managers in the UAE have not met the needs of Emirati employees because over 85% are disengaged from their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 xml:space="preserve">s. Hence, the rationale of the study is that the understanding of needs and motivators of </w:t>
      </w:r>
      <w:r w:rsidR="00BB63CA" w:rsidRPr="002C1ACB">
        <w:rPr>
          <w:rFonts w:ascii="Times New Roman" w:hAnsi="Times New Roman" w:cs="Times New Roman"/>
          <w:sz w:val="24"/>
          <w:szCs w:val="24"/>
          <w:lang w:val="en-GB"/>
        </w:rPr>
        <w:t xml:space="preserve">Emirati </w:t>
      </w:r>
      <w:r w:rsidRPr="002C1ACB">
        <w:rPr>
          <w:rFonts w:ascii="Times New Roman" w:hAnsi="Times New Roman" w:cs="Times New Roman"/>
          <w:sz w:val="24"/>
          <w:szCs w:val="24"/>
          <w:lang w:val="en-GB"/>
        </w:rPr>
        <w:t>Generation Y employees is integral in promoting their commitment.</w:t>
      </w:r>
    </w:p>
    <w:p w:rsidR="00BB63CA" w:rsidRPr="002C1ACB" w:rsidRDefault="00CB02A6" w:rsidP="00141FC5">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This section has provided a brief overview of three non-work</w:t>
      </w:r>
      <w:r w:rsidR="00935801"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related factors</w:t>
      </w:r>
      <w:r w:rsidR="0032446D" w:rsidRPr="002C1ACB">
        <w:rPr>
          <w:rFonts w:ascii="Times New Roman" w:hAnsi="Times New Roman" w:cs="Times New Roman"/>
          <w:sz w:val="24"/>
          <w:szCs w:val="24"/>
          <w:lang w:val="en-GB"/>
        </w:rPr>
        <w:t xml:space="preserve"> as well as organisational commitment</w:t>
      </w:r>
      <w:r w:rsidRPr="002C1ACB">
        <w:rPr>
          <w:rFonts w:ascii="Times New Roman" w:hAnsi="Times New Roman" w:cs="Times New Roman"/>
          <w:sz w:val="24"/>
          <w:szCs w:val="24"/>
          <w:lang w:val="en-GB"/>
        </w:rPr>
        <w:t xml:space="preserve"> for the present study, as well as justifying their selection. These factors are described in more detail later in </w:t>
      </w:r>
      <w:r w:rsidR="0092760A"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literature review chapter.</w:t>
      </w:r>
    </w:p>
    <w:p w:rsidR="000414F0" w:rsidRPr="002C1ACB" w:rsidRDefault="00CB02A6" w:rsidP="00062086">
      <w:pPr>
        <w:pStyle w:val="Heading1"/>
        <w:keepNext w:val="0"/>
        <w:keepLines w:val="0"/>
        <w:widowControl w:val="0"/>
        <w:numPr>
          <w:ilvl w:val="1"/>
          <w:numId w:val="5"/>
        </w:numPr>
        <w:spacing w:before="0" w:line="480" w:lineRule="auto"/>
        <w:jc w:val="left"/>
        <w:rPr>
          <w:rFonts w:ascii="Times New Roman" w:hAnsi="Times New Roman"/>
          <w:bCs w:val="0"/>
          <w:iCs/>
          <w:color w:val="auto"/>
          <w:sz w:val="24"/>
          <w:szCs w:val="24"/>
          <w:lang w:val="en-GB"/>
        </w:rPr>
      </w:pPr>
      <w:bookmarkStart w:id="11" w:name="_Toc40471095"/>
      <w:bookmarkStart w:id="12" w:name="_Toc72780269"/>
      <w:r w:rsidRPr="002C1ACB">
        <w:rPr>
          <w:rFonts w:ascii="Times New Roman" w:hAnsi="Times New Roman"/>
          <w:bCs w:val="0"/>
          <w:iCs/>
          <w:color w:val="auto"/>
          <w:sz w:val="24"/>
          <w:szCs w:val="24"/>
          <w:lang w:val="en-GB"/>
        </w:rPr>
        <w:t xml:space="preserve">Purpose of </w:t>
      </w:r>
      <w:r w:rsidR="0092760A" w:rsidRPr="002C1ACB">
        <w:rPr>
          <w:rFonts w:ascii="Times New Roman" w:hAnsi="Times New Roman"/>
          <w:bCs w:val="0"/>
          <w:iCs/>
          <w:color w:val="auto"/>
          <w:sz w:val="24"/>
          <w:szCs w:val="24"/>
          <w:lang w:val="en-GB"/>
        </w:rPr>
        <w:t xml:space="preserve">the </w:t>
      </w:r>
      <w:r w:rsidRPr="002C1ACB">
        <w:rPr>
          <w:rFonts w:ascii="Times New Roman" w:hAnsi="Times New Roman"/>
          <w:bCs w:val="0"/>
          <w:iCs/>
          <w:color w:val="auto"/>
          <w:sz w:val="24"/>
          <w:szCs w:val="24"/>
          <w:lang w:val="en-GB"/>
        </w:rPr>
        <w:t>Research</w:t>
      </w:r>
      <w:bookmarkEnd w:id="11"/>
      <w:bookmarkEnd w:id="12"/>
    </w:p>
    <w:p w:rsidR="00682AB7" w:rsidRPr="002C1ACB" w:rsidRDefault="00CB02A6" w:rsidP="00062086">
      <w:pPr>
        <w:pStyle w:val="NoSpacing"/>
        <w:widowControl w:val="0"/>
        <w:spacing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purpose of the </w:t>
      </w:r>
      <w:r w:rsidR="0092760A" w:rsidRPr="002C1ACB">
        <w:rPr>
          <w:rFonts w:ascii="Times New Roman" w:hAnsi="Times New Roman" w:cs="Times New Roman"/>
          <w:sz w:val="24"/>
          <w:szCs w:val="24"/>
          <w:lang w:val="en-GB"/>
        </w:rPr>
        <w:t xml:space="preserve">research </w:t>
      </w:r>
      <w:r w:rsidRPr="002C1ACB">
        <w:rPr>
          <w:rFonts w:ascii="Times New Roman" w:hAnsi="Times New Roman" w:cs="Times New Roman"/>
          <w:sz w:val="24"/>
          <w:szCs w:val="24"/>
          <w:lang w:val="en-GB"/>
        </w:rPr>
        <w:t xml:space="preserve">is to establish the influence of non-work-related factors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UAE national Generation Y employees. It is particularly important for these individuals to participate in the labour force in order to achieve the government’s Emiratisation</w:t>
      </w:r>
      <w:r w:rsidR="00874B50"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labour</w:t>
      </w:r>
      <w:r w:rsidR="00874B50"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localisation initiative. All of the GCC countries have traditionally relied heavily on expatriate labour, but with dwindling oil and gas resources and rapidly growing populations of Generation Y, it is essential that all citizens of these countries participate effectively in the labour market.</w:t>
      </w:r>
    </w:p>
    <w:p w:rsidR="008E05A1" w:rsidRPr="002C1ACB" w:rsidRDefault="00CB02A6" w:rsidP="00062086">
      <w:pPr>
        <w:pStyle w:val="NoSpacing"/>
        <w:widowControl w:val="0"/>
        <w:spacing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The non-work-related factors are fa</w:t>
      </w:r>
      <w:r w:rsidR="00BC3392" w:rsidRPr="002C1ACB">
        <w:rPr>
          <w:rFonts w:ascii="Times New Roman" w:hAnsi="Times New Roman" w:cs="Times New Roman"/>
          <w:sz w:val="24"/>
          <w:szCs w:val="24"/>
          <w:lang w:val="en-GB"/>
        </w:rPr>
        <w:t xml:space="preserve">mily influence, religiosity, </w:t>
      </w:r>
      <w:r w:rsidR="005D2165" w:rsidRPr="002C1ACB">
        <w:rPr>
          <w:rFonts w:ascii="Times New Roman" w:hAnsi="Times New Roman" w:cs="Times New Roman"/>
          <w:sz w:val="24"/>
          <w:szCs w:val="24"/>
          <w:lang w:val="en-GB"/>
        </w:rPr>
        <w:t xml:space="preserve">and </w:t>
      </w:r>
      <w:r w:rsidR="00BC3392" w:rsidRPr="002C1ACB">
        <w:rPr>
          <w:rFonts w:ascii="Times New Roman" w:hAnsi="Times New Roman" w:cs="Times New Roman"/>
          <w:sz w:val="24"/>
          <w:szCs w:val="24"/>
          <w:lang w:val="en-GB"/>
        </w:rPr>
        <w:t xml:space="preserve">neighbourhood </w:t>
      </w:r>
      <w:r w:rsidRPr="002C1ACB">
        <w:rPr>
          <w:rFonts w:ascii="Times New Roman" w:hAnsi="Times New Roman" w:cs="Times New Roman"/>
          <w:sz w:val="24"/>
          <w:szCs w:val="24"/>
          <w:lang w:val="en-GB"/>
        </w:rPr>
        <w:t>influence</w:t>
      </w:r>
      <w:r w:rsidR="00BB63CA" w:rsidRPr="002C1ACB">
        <w:rPr>
          <w:rFonts w:ascii="Times New Roman" w:hAnsi="Times New Roman" w:cs="Times New Roman"/>
          <w:sz w:val="24"/>
          <w:szCs w:val="24"/>
          <w:lang w:val="en-GB"/>
        </w:rPr>
        <w:t xml:space="preserve">; these factors </w:t>
      </w:r>
      <w:r w:rsidRPr="002C1ACB">
        <w:rPr>
          <w:rFonts w:ascii="Times New Roman" w:hAnsi="Times New Roman" w:cs="Times New Roman"/>
          <w:sz w:val="24"/>
          <w:szCs w:val="24"/>
          <w:lang w:val="en-GB"/>
        </w:rPr>
        <w:t>apply</w:t>
      </w:r>
      <w:r w:rsidR="00A461E7"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not only the UAE</w:t>
      </w:r>
      <w:r w:rsidR="00A461E7"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but also other GCC countries. Ample studies have demonstrated that the demographic attributes of employees have marked influence on their commitment (Beloor</w:t>
      </w:r>
      <w:r w:rsidR="00702F45" w:rsidRPr="002C1ACB">
        <w:rPr>
          <w:rFonts w:ascii="Times New Roman" w:hAnsi="Times New Roman" w:cs="Times New Roman"/>
          <w:sz w:val="24"/>
          <w:szCs w:val="24"/>
          <w:lang w:val="en-GB"/>
        </w:rPr>
        <w:t xml:space="preserve"> et al. </w:t>
      </w:r>
      <w:r w:rsidRPr="002C1ACB">
        <w:rPr>
          <w:rFonts w:ascii="Times New Roman" w:hAnsi="Times New Roman" w:cs="Times New Roman"/>
          <w:sz w:val="24"/>
          <w:szCs w:val="24"/>
          <w:lang w:val="en-GB"/>
        </w:rPr>
        <w:t>2017;</w:t>
      </w:r>
      <w:r w:rsidRPr="002C1ACB">
        <w:rPr>
          <w:rFonts w:ascii="Times New Roman" w:eastAsia="Times New Roman" w:hAnsi="Times New Roman" w:cs="Times New Roman"/>
          <w:sz w:val="24"/>
          <w:szCs w:val="24"/>
          <w:lang w:val="en-GB"/>
        </w:rPr>
        <w:t xml:space="preserve"> Lee &amp; Chen 2013; Saha 2016</w:t>
      </w:r>
      <w:r w:rsidRPr="002C1ACB">
        <w:rPr>
          <w:rFonts w:ascii="Times New Roman" w:hAnsi="Times New Roman" w:cs="Times New Roman"/>
          <w:sz w:val="24"/>
          <w:szCs w:val="24"/>
          <w:lang w:val="en-GB"/>
        </w:rPr>
        <w:t xml:space="preserve">). </w:t>
      </w:r>
      <w:r w:rsidR="008E05A1" w:rsidRPr="002C1ACB">
        <w:rPr>
          <w:rFonts w:ascii="Times New Roman" w:hAnsi="Times New Roman" w:cs="Times New Roman"/>
          <w:sz w:val="24"/>
          <w:szCs w:val="24"/>
          <w:lang w:val="en-GB"/>
        </w:rPr>
        <w:t>C</w:t>
      </w:r>
      <w:r w:rsidR="003A4D26" w:rsidRPr="002C1ACB">
        <w:rPr>
          <w:rFonts w:ascii="Times New Roman" w:hAnsi="Times New Roman" w:cs="Times New Roman"/>
          <w:sz w:val="24"/>
          <w:szCs w:val="24"/>
          <w:lang w:val="en-GB"/>
        </w:rPr>
        <w:t xml:space="preserve">onsequently, the </w:t>
      </w:r>
      <w:r w:rsidR="00A07BF5" w:rsidRPr="002C1ACB">
        <w:rPr>
          <w:rFonts w:ascii="Times New Roman" w:hAnsi="Times New Roman" w:cs="Times New Roman"/>
          <w:sz w:val="24"/>
          <w:szCs w:val="24"/>
          <w:lang w:val="en-GB"/>
        </w:rPr>
        <w:t>three</w:t>
      </w:r>
      <w:r w:rsidR="003A4D26" w:rsidRPr="002C1ACB">
        <w:rPr>
          <w:rFonts w:ascii="Times New Roman" w:hAnsi="Times New Roman" w:cs="Times New Roman"/>
          <w:sz w:val="24"/>
          <w:szCs w:val="24"/>
          <w:lang w:val="en-GB"/>
        </w:rPr>
        <w:t xml:space="preserve"> non-work-</w:t>
      </w:r>
      <w:r w:rsidR="008E05A1" w:rsidRPr="002C1ACB">
        <w:rPr>
          <w:rFonts w:ascii="Times New Roman" w:hAnsi="Times New Roman" w:cs="Times New Roman"/>
          <w:sz w:val="24"/>
          <w:szCs w:val="24"/>
          <w:lang w:val="en-GB"/>
        </w:rPr>
        <w:t xml:space="preserve">related factors including family influence, neighbourhood influence, </w:t>
      </w:r>
      <w:r w:rsidR="00A07BF5" w:rsidRPr="002C1ACB">
        <w:rPr>
          <w:rFonts w:ascii="Times New Roman" w:hAnsi="Times New Roman" w:cs="Times New Roman"/>
          <w:sz w:val="24"/>
          <w:szCs w:val="24"/>
          <w:lang w:val="en-GB"/>
        </w:rPr>
        <w:t>and</w:t>
      </w:r>
      <w:r w:rsidR="008E05A1" w:rsidRPr="002C1ACB">
        <w:rPr>
          <w:rFonts w:ascii="Times New Roman" w:hAnsi="Times New Roman" w:cs="Times New Roman"/>
          <w:sz w:val="24"/>
          <w:szCs w:val="24"/>
          <w:lang w:val="en-GB"/>
        </w:rPr>
        <w:t xml:space="preserve"> religiosity were derived from literature. In separate literature, these factors have been explored as they influence the commitment of employees to work and hence literature formed the basis of getting these factors and applying them to Generation Y UAE nationals in the public sector. Additionally, the ecological systems theory was a key source of the </w:t>
      </w:r>
      <w:r w:rsidR="009356E2" w:rsidRPr="002C1ACB">
        <w:rPr>
          <w:rFonts w:ascii="Times New Roman" w:hAnsi="Times New Roman" w:cs="Times New Roman"/>
          <w:sz w:val="24"/>
          <w:szCs w:val="24"/>
          <w:lang w:val="en-GB"/>
        </w:rPr>
        <w:t>four</w:t>
      </w:r>
      <w:r w:rsidR="008E05A1" w:rsidRPr="002C1ACB">
        <w:rPr>
          <w:rFonts w:ascii="Times New Roman" w:hAnsi="Times New Roman" w:cs="Times New Roman"/>
          <w:sz w:val="24"/>
          <w:szCs w:val="24"/>
          <w:lang w:val="en-GB"/>
        </w:rPr>
        <w:t xml:space="preserve"> variables because it offers a perspective into how individuals relate with different elements of the society such as family and religion. Therefore, both the literature and the theory formed a fundamental source of the non-work-related factors that were applied in the study.  </w:t>
      </w:r>
    </w:p>
    <w:p w:rsidR="008A1F00" w:rsidRPr="002C1ACB" w:rsidRDefault="00CB02A6" w:rsidP="00062086">
      <w:pPr>
        <w:pStyle w:val="NoSpacing"/>
        <w:widowControl w:val="0"/>
        <w:spacing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 their empirical study, </w:t>
      </w:r>
      <w:r w:rsidRPr="002C1ACB">
        <w:rPr>
          <w:rFonts w:ascii="Times New Roman" w:eastAsia="Times New Roman" w:hAnsi="Times New Roman" w:cs="Times New Roman"/>
          <w:sz w:val="24"/>
          <w:szCs w:val="24"/>
          <w:lang w:val="en-GB"/>
        </w:rPr>
        <w:t>Affum-Osei</w:t>
      </w:r>
      <w:r w:rsidR="00702F45" w:rsidRPr="002C1ACB">
        <w:rPr>
          <w:rFonts w:ascii="Times New Roman" w:eastAsia="Times New Roman" w:hAnsi="Times New Roman" w:cs="Times New Roman"/>
          <w:sz w:val="24"/>
          <w:szCs w:val="24"/>
          <w:lang w:val="en-GB"/>
        </w:rPr>
        <w:t xml:space="preserve"> et al. </w:t>
      </w:r>
      <w:r w:rsidRPr="002C1ACB">
        <w:rPr>
          <w:rFonts w:ascii="Times New Roman" w:eastAsia="Times New Roman" w:hAnsi="Times New Roman" w:cs="Times New Roman"/>
          <w:sz w:val="24"/>
          <w:szCs w:val="24"/>
          <w:lang w:val="en-GB"/>
        </w:rPr>
        <w:t xml:space="preserve">(2015) </w:t>
      </w:r>
      <w:r w:rsidR="00BB63CA" w:rsidRPr="002C1ACB">
        <w:rPr>
          <w:rFonts w:ascii="Times New Roman" w:hAnsi="Times New Roman" w:cs="Times New Roman"/>
          <w:sz w:val="24"/>
          <w:szCs w:val="24"/>
          <w:lang w:val="en-GB"/>
        </w:rPr>
        <w:t>establish</w:t>
      </w:r>
      <w:r w:rsidR="00412D75"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that gender, age, marital status and academic qualification are outstanding demographic attributes </w:t>
      </w:r>
      <w:r w:rsidR="00BB63CA" w:rsidRPr="002C1ACB">
        <w:rPr>
          <w:rFonts w:ascii="Times New Roman" w:hAnsi="Times New Roman" w:cs="Times New Roman"/>
          <w:sz w:val="24"/>
          <w:szCs w:val="24"/>
          <w:lang w:val="en-GB"/>
        </w:rPr>
        <w:t>that influence</w:t>
      </w:r>
      <w:r w:rsidRPr="002C1ACB">
        <w:rPr>
          <w:rFonts w:ascii="Times New Roman" w:hAnsi="Times New Roman" w:cs="Times New Roman"/>
          <w:sz w:val="24"/>
          <w:szCs w:val="24"/>
          <w:lang w:val="en-GB"/>
        </w:rPr>
        <w:t xml:space="preserve">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in their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s. According to Saha (2016), employees who are female, mature, married, and with high academic qualifications are more committed than employees w</w:t>
      </w:r>
      <w:r w:rsidR="00BB63CA" w:rsidRPr="002C1ACB">
        <w:rPr>
          <w:rFonts w:ascii="Times New Roman" w:hAnsi="Times New Roman" w:cs="Times New Roman"/>
          <w:sz w:val="24"/>
          <w:szCs w:val="24"/>
          <w:lang w:val="en-GB"/>
        </w:rPr>
        <w:t xml:space="preserve">ho are male, young, single, </w:t>
      </w:r>
      <w:r w:rsidRPr="002C1ACB">
        <w:rPr>
          <w:rFonts w:ascii="Times New Roman" w:hAnsi="Times New Roman" w:cs="Times New Roman"/>
          <w:sz w:val="24"/>
          <w:szCs w:val="24"/>
          <w:lang w:val="en-GB"/>
        </w:rPr>
        <w:t>with low academic qualifications. Therefore, the purpose of the study is to assess the extent to which famili</w:t>
      </w:r>
      <w:r w:rsidR="00BB63CA" w:rsidRPr="002C1ACB">
        <w:rPr>
          <w:rFonts w:ascii="Times New Roman" w:hAnsi="Times New Roman" w:cs="Times New Roman"/>
          <w:sz w:val="24"/>
          <w:szCs w:val="24"/>
          <w:lang w:val="en-GB"/>
        </w:rPr>
        <w:t xml:space="preserve">es of employees influence employees’ </w:t>
      </w:r>
      <w:r w:rsidRPr="002C1ACB">
        <w:rPr>
          <w:rFonts w:ascii="Times New Roman" w:hAnsi="Times New Roman" w:cs="Times New Roman"/>
          <w:sz w:val="24"/>
          <w:szCs w:val="24"/>
          <w:lang w:val="en-GB"/>
        </w:rPr>
        <w:t>commitment to the workplace.</w:t>
      </w:r>
    </w:p>
    <w:p w:rsidR="00227F04" w:rsidRPr="002C1ACB" w:rsidRDefault="00CB02A6" w:rsidP="00B80649">
      <w:pPr>
        <w:pStyle w:val="NoSpacing"/>
        <w:widowControl w:val="0"/>
        <w:spacing w:line="480" w:lineRule="auto"/>
        <w:ind w:firstLine="720"/>
        <w:rPr>
          <w:rFonts w:ascii="Times New Roman" w:hAnsi="Times New Roman" w:cs="Times New Roman"/>
          <w:sz w:val="24"/>
          <w:szCs w:val="24"/>
          <w:lang w:val="en-GB"/>
        </w:rPr>
      </w:pPr>
      <w:r w:rsidRPr="002C1ACB">
        <w:rPr>
          <w:rFonts w:ascii="Times New Roman" w:eastAsia="Times New Roman" w:hAnsi="Times New Roman" w:cs="Times New Roman"/>
          <w:sz w:val="24"/>
          <w:szCs w:val="24"/>
          <w:lang w:val="en-GB"/>
        </w:rPr>
        <w:t>The purpose of the study is</w:t>
      </w:r>
      <w:r w:rsidR="00BB63CA" w:rsidRPr="002C1ACB">
        <w:rPr>
          <w:rFonts w:ascii="Times New Roman" w:eastAsia="Times New Roman" w:hAnsi="Times New Roman" w:cs="Times New Roman"/>
          <w:sz w:val="24"/>
          <w:szCs w:val="24"/>
          <w:lang w:val="en-GB"/>
        </w:rPr>
        <w:t xml:space="preserve"> also</w:t>
      </w:r>
      <w:r w:rsidRPr="002C1ACB">
        <w:rPr>
          <w:rFonts w:ascii="Times New Roman" w:eastAsia="Times New Roman" w:hAnsi="Times New Roman" w:cs="Times New Roman"/>
          <w:sz w:val="24"/>
          <w:szCs w:val="24"/>
          <w:lang w:val="en-GB"/>
        </w:rPr>
        <w:t xml:space="preserve"> to ascertain the impact of religiosity on the </w:t>
      </w:r>
      <w:r w:rsidR="0006210B" w:rsidRPr="002C1ACB">
        <w:rPr>
          <w:rFonts w:ascii="Times New Roman" w:eastAsia="Times New Roman" w:hAnsi="Times New Roman" w:cs="Times New Roman"/>
          <w:sz w:val="24"/>
          <w:szCs w:val="24"/>
          <w:lang w:val="en-GB"/>
        </w:rPr>
        <w:t>organisational commitment</w:t>
      </w:r>
      <w:r w:rsidRPr="002C1ACB">
        <w:rPr>
          <w:rFonts w:ascii="Times New Roman" w:eastAsia="Times New Roman" w:hAnsi="Times New Roman" w:cs="Times New Roman"/>
          <w:sz w:val="24"/>
          <w:szCs w:val="24"/>
          <w:lang w:val="en-GB"/>
        </w:rPr>
        <w:t xml:space="preserve"> of </w:t>
      </w:r>
      <w:r w:rsidR="00BB63CA" w:rsidRPr="002C1ACB">
        <w:rPr>
          <w:rFonts w:ascii="Times New Roman" w:eastAsia="Times New Roman" w:hAnsi="Times New Roman" w:cs="Times New Roman"/>
          <w:sz w:val="24"/>
          <w:szCs w:val="24"/>
          <w:lang w:val="en-GB"/>
        </w:rPr>
        <w:t xml:space="preserve">Emirati </w:t>
      </w:r>
      <w:r w:rsidRPr="002C1ACB">
        <w:rPr>
          <w:rFonts w:ascii="Times New Roman" w:eastAsia="Times New Roman" w:hAnsi="Times New Roman" w:cs="Times New Roman"/>
          <w:sz w:val="24"/>
          <w:szCs w:val="24"/>
          <w:lang w:val="en-GB"/>
        </w:rPr>
        <w:t xml:space="preserve">Generation Y employees. Being a country with dominant Islamic religion, </w:t>
      </w:r>
      <w:r w:rsidR="000519C3" w:rsidRPr="002C1ACB">
        <w:rPr>
          <w:rFonts w:ascii="Times New Roman" w:eastAsia="Times New Roman" w:hAnsi="Times New Roman" w:cs="Times New Roman"/>
          <w:sz w:val="24"/>
          <w:szCs w:val="24"/>
          <w:lang w:val="en-GB"/>
        </w:rPr>
        <w:t xml:space="preserve">its </w:t>
      </w:r>
      <w:r w:rsidRPr="002C1ACB">
        <w:rPr>
          <w:rFonts w:ascii="Times New Roman" w:eastAsia="Times New Roman" w:hAnsi="Times New Roman" w:cs="Times New Roman"/>
          <w:sz w:val="24"/>
          <w:szCs w:val="24"/>
          <w:lang w:val="en-GB"/>
        </w:rPr>
        <w:t xml:space="preserve">Generation Y employees have common religious beliefs, values and principles that shape their work ethics. In an Islamic setup, </w:t>
      </w:r>
      <w:r w:rsidR="00636D33" w:rsidRPr="002C1ACB">
        <w:rPr>
          <w:rFonts w:ascii="Times New Roman" w:eastAsia="Times New Roman" w:hAnsi="Times New Roman" w:cs="Times New Roman"/>
          <w:sz w:val="24"/>
          <w:szCs w:val="24"/>
          <w:lang w:val="en-GB"/>
        </w:rPr>
        <w:t>organisation</w:t>
      </w:r>
      <w:r w:rsidRPr="002C1ACB">
        <w:rPr>
          <w:rFonts w:ascii="Times New Roman" w:eastAsia="Times New Roman" w:hAnsi="Times New Roman" w:cs="Times New Roman"/>
          <w:sz w:val="24"/>
          <w:szCs w:val="24"/>
          <w:lang w:val="en-GB"/>
        </w:rPr>
        <w:t xml:space="preserve">s cherish and incorporate religious beliefs and doctrines into their </w:t>
      </w:r>
      <w:r w:rsidR="00636D33" w:rsidRPr="002C1ACB">
        <w:rPr>
          <w:rFonts w:ascii="Times New Roman" w:eastAsia="Times New Roman" w:hAnsi="Times New Roman" w:cs="Times New Roman"/>
          <w:sz w:val="24"/>
          <w:szCs w:val="24"/>
          <w:lang w:val="en-GB"/>
        </w:rPr>
        <w:t>organisation</w:t>
      </w:r>
      <w:r w:rsidRPr="002C1ACB">
        <w:rPr>
          <w:rFonts w:ascii="Times New Roman" w:eastAsia="Times New Roman" w:hAnsi="Times New Roman" w:cs="Times New Roman"/>
          <w:sz w:val="24"/>
          <w:szCs w:val="24"/>
          <w:lang w:val="en-GB"/>
        </w:rPr>
        <w:t>al v</w:t>
      </w:r>
      <w:r w:rsidR="00BB63CA" w:rsidRPr="002C1ACB">
        <w:rPr>
          <w:rFonts w:ascii="Times New Roman" w:eastAsia="Times New Roman" w:hAnsi="Times New Roman" w:cs="Times New Roman"/>
          <w:sz w:val="24"/>
          <w:szCs w:val="24"/>
          <w:lang w:val="en-GB"/>
        </w:rPr>
        <w:t>alues and principles, and therefore</w:t>
      </w:r>
      <w:r w:rsidR="000519C3" w:rsidRPr="002C1ACB">
        <w:rPr>
          <w:rFonts w:ascii="Times New Roman" w:eastAsia="Times New Roman" w:hAnsi="Times New Roman" w:cs="Times New Roman"/>
          <w:sz w:val="24"/>
          <w:szCs w:val="24"/>
          <w:lang w:val="en-GB"/>
        </w:rPr>
        <w:t>,</w:t>
      </w:r>
      <w:r w:rsidR="00BB63CA" w:rsidRPr="002C1ACB">
        <w:rPr>
          <w:rFonts w:ascii="Times New Roman" w:eastAsia="Times New Roman" w:hAnsi="Times New Roman" w:cs="Times New Roman"/>
          <w:sz w:val="24"/>
          <w:szCs w:val="24"/>
          <w:lang w:val="en-GB"/>
        </w:rPr>
        <w:t xml:space="preserve"> in principle</w:t>
      </w:r>
      <w:r w:rsidRPr="002C1ACB">
        <w:rPr>
          <w:rFonts w:ascii="Times New Roman" w:eastAsia="Times New Roman" w:hAnsi="Times New Roman" w:cs="Times New Roman"/>
          <w:sz w:val="24"/>
          <w:szCs w:val="24"/>
          <w:lang w:val="en-GB"/>
        </w:rPr>
        <w:t xml:space="preserve">, the basis of </w:t>
      </w:r>
      <w:r w:rsidR="00636D33" w:rsidRPr="002C1ACB">
        <w:rPr>
          <w:rFonts w:ascii="Times New Roman" w:eastAsia="Times New Roman" w:hAnsi="Times New Roman" w:cs="Times New Roman"/>
          <w:sz w:val="24"/>
          <w:szCs w:val="24"/>
          <w:lang w:val="en-GB"/>
        </w:rPr>
        <w:t>organisation</w:t>
      </w:r>
      <w:r w:rsidRPr="002C1ACB">
        <w:rPr>
          <w:rFonts w:ascii="Times New Roman" w:eastAsia="Times New Roman" w:hAnsi="Times New Roman" w:cs="Times New Roman"/>
          <w:sz w:val="24"/>
          <w:szCs w:val="24"/>
          <w:lang w:val="en-GB"/>
        </w:rPr>
        <w:t xml:space="preserve">al culture is Islamic beliefs and doctrines. </w:t>
      </w:r>
      <w:r w:rsidRPr="002C1ACB">
        <w:rPr>
          <w:rFonts w:ascii="Times New Roman" w:hAnsi="Times New Roman" w:cs="Times New Roman"/>
          <w:sz w:val="24"/>
          <w:szCs w:val="24"/>
          <w:lang w:val="en-GB"/>
        </w:rPr>
        <w:t xml:space="preserve">Choerudin (2015) </w:t>
      </w:r>
      <w:r w:rsidR="00412D75" w:rsidRPr="002C1ACB">
        <w:rPr>
          <w:rFonts w:ascii="Times New Roman" w:hAnsi="Times New Roman" w:cs="Times New Roman"/>
          <w:sz w:val="24"/>
          <w:szCs w:val="24"/>
          <w:lang w:val="en-GB"/>
        </w:rPr>
        <w:t xml:space="preserve">posited </w:t>
      </w:r>
      <w:r w:rsidRPr="002C1ACB">
        <w:rPr>
          <w:rFonts w:ascii="Times New Roman" w:hAnsi="Times New Roman" w:cs="Times New Roman"/>
          <w:sz w:val="24"/>
          <w:szCs w:val="24"/>
          <w:lang w:val="en-GB"/>
        </w:rPr>
        <w:lastRenderedPageBreak/>
        <w:t xml:space="preserve">that </w:t>
      </w:r>
      <w:r w:rsidR="005A2F20"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 xml:space="preserve">cognitive and behavioural dimensions of religiosity have marked impact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w:t>
      </w:r>
      <w:r w:rsidR="00BB63CA" w:rsidRPr="002C1ACB">
        <w:rPr>
          <w:rFonts w:ascii="Times New Roman" w:hAnsi="Times New Roman" w:cs="Times New Roman"/>
          <w:sz w:val="24"/>
          <w:szCs w:val="24"/>
          <w:lang w:val="en-GB"/>
        </w:rPr>
        <w:t>of employees in the workplace. Additionally, i</w:t>
      </w:r>
      <w:r w:rsidRPr="002C1ACB">
        <w:rPr>
          <w:rFonts w:ascii="Times New Roman" w:hAnsi="Times New Roman" w:cs="Times New Roman"/>
          <w:sz w:val="24"/>
          <w:szCs w:val="24"/>
          <w:lang w:val="en-GB"/>
        </w:rPr>
        <w:t xml:space="preserve">n the context of the UAE, Salahudin et al. (2016) observed that Islamic work ethics predict normative and continuance aspects of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w:t>
      </w:r>
      <w:r w:rsidR="000519C3" w:rsidRPr="002C1ACB">
        <w:rPr>
          <w:rFonts w:ascii="Times New Roman" w:hAnsi="Times New Roman" w:cs="Times New Roman"/>
          <w:sz w:val="24"/>
          <w:szCs w:val="24"/>
          <w:lang w:val="en-GB"/>
        </w:rPr>
        <w:t xml:space="preserve">From </w:t>
      </w:r>
      <w:r w:rsidRPr="002C1ACB">
        <w:rPr>
          <w:rFonts w:ascii="Times New Roman" w:hAnsi="Times New Roman" w:cs="Times New Roman"/>
          <w:sz w:val="24"/>
          <w:szCs w:val="24"/>
          <w:lang w:val="en-GB"/>
        </w:rPr>
        <w:t xml:space="preserve">this perspective, the study aims to assess how cognitive, affective and behavioural dimensions of religiosity influence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w:t>
      </w:r>
    </w:p>
    <w:p w:rsidR="007D744D"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As </w:t>
      </w:r>
      <w:r w:rsidR="0025174C" w:rsidRPr="002C1ACB">
        <w:rPr>
          <w:rFonts w:ascii="Times New Roman" w:eastAsia="Times New Roman" w:hAnsi="Times New Roman" w:cs="Times New Roman"/>
          <w:sz w:val="24"/>
          <w:szCs w:val="24"/>
          <w:lang w:val="en-GB"/>
        </w:rPr>
        <w:t xml:space="preserve">the </w:t>
      </w:r>
      <w:r w:rsidRPr="002C1ACB">
        <w:rPr>
          <w:rFonts w:ascii="Times New Roman" w:eastAsia="Times New Roman" w:hAnsi="Times New Roman" w:cs="Times New Roman"/>
          <w:sz w:val="24"/>
          <w:szCs w:val="24"/>
          <w:lang w:val="en-GB"/>
        </w:rPr>
        <w:t xml:space="preserve">economic status of a neighbourhood has considerable influence on the </w:t>
      </w:r>
      <w:r w:rsidR="0006210B" w:rsidRPr="002C1ACB">
        <w:rPr>
          <w:rFonts w:ascii="Times New Roman" w:eastAsia="Times New Roman" w:hAnsi="Times New Roman" w:cs="Times New Roman"/>
          <w:sz w:val="24"/>
          <w:szCs w:val="24"/>
          <w:lang w:val="en-GB"/>
        </w:rPr>
        <w:t>organisational commitment</w:t>
      </w:r>
      <w:r w:rsidRPr="002C1ACB">
        <w:rPr>
          <w:rFonts w:ascii="Times New Roman" w:eastAsia="Times New Roman" w:hAnsi="Times New Roman" w:cs="Times New Roman"/>
          <w:sz w:val="24"/>
          <w:szCs w:val="24"/>
          <w:lang w:val="en-GB"/>
        </w:rPr>
        <w:t xml:space="preserve"> of employees, the purpose of the study is to ascertain how neighbourhood of Emiratis influences their commitment to their </w:t>
      </w:r>
      <w:r w:rsidR="00636D33" w:rsidRPr="002C1ACB">
        <w:rPr>
          <w:rFonts w:ascii="Times New Roman" w:eastAsia="Times New Roman" w:hAnsi="Times New Roman" w:cs="Times New Roman"/>
          <w:sz w:val="24"/>
          <w:szCs w:val="24"/>
          <w:lang w:val="en-GB"/>
        </w:rPr>
        <w:t>organisation</w:t>
      </w:r>
      <w:r w:rsidRPr="002C1ACB">
        <w:rPr>
          <w:rFonts w:ascii="Times New Roman" w:eastAsia="Times New Roman" w:hAnsi="Times New Roman" w:cs="Times New Roman"/>
          <w:sz w:val="24"/>
          <w:szCs w:val="24"/>
          <w:lang w:val="en-GB"/>
        </w:rPr>
        <w:t xml:space="preserve">s, particularly Generation Y employees. </w:t>
      </w:r>
      <w:r w:rsidR="00BB63CA" w:rsidRPr="002C1ACB">
        <w:rPr>
          <w:rFonts w:ascii="Times New Roman" w:eastAsia="Times New Roman" w:hAnsi="Times New Roman" w:cs="Times New Roman"/>
          <w:sz w:val="24"/>
          <w:szCs w:val="24"/>
          <w:lang w:val="en-GB"/>
        </w:rPr>
        <w:t>Numerous studies support the assertion that childhood and teenage experiences of employees play a critical role in their adult lives.</w:t>
      </w:r>
      <w:r w:rsidRPr="002C1ACB">
        <w:rPr>
          <w:rFonts w:ascii="Times New Roman" w:eastAsia="Times New Roman" w:hAnsi="Times New Roman" w:cs="Times New Roman"/>
          <w:sz w:val="24"/>
          <w:szCs w:val="24"/>
          <w:lang w:val="en-GB"/>
        </w:rPr>
        <w:t xml:space="preserve"> A study conducted by </w:t>
      </w:r>
      <w:r w:rsidRPr="002C1ACB">
        <w:rPr>
          <w:rFonts w:ascii="Times New Roman" w:hAnsi="Times New Roman" w:cs="Times New Roman"/>
          <w:sz w:val="24"/>
          <w:szCs w:val="24"/>
          <w:lang w:val="en-GB"/>
        </w:rPr>
        <w:t xml:space="preserve">Nieuwenhuis et al. (2016) confirmed that neighbourhood influence is </w:t>
      </w:r>
      <w:r w:rsidR="002C1C2A" w:rsidRPr="002C1ACB">
        <w:rPr>
          <w:rFonts w:ascii="Times New Roman" w:hAnsi="Times New Roman" w:cs="Times New Roman"/>
          <w:sz w:val="24"/>
          <w:szCs w:val="24"/>
          <w:lang w:val="en-GB"/>
        </w:rPr>
        <w:t>a strong factor that influences the organisational commitment of employees</w:t>
      </w:r>
      <w:r w:rsidR="008372E2"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Acar (2014) add</w:t>
      </w:r>
      <w:r w:rsidR="00412D75"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that </w:t>
      </w:r>
      <w:r w:rsidR="00F20151"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attitudes, values</w:t>
      </w:r>
      <w:r w:rsidR="000519C3" w:rsidRPr="002C1ACB">
        <w:rPr>
          <w:rFonts w:ascii="Times New Roman" w:hAnsi="Times New Roman" w:cs="Times New Roman"/>
          <w:sz w:val="24"/>
          <w:szCs w:val="24"/>
          <w:lang w:val="en-GB"/>
        </w:rPr>
        <w:t xml:space="preserve"> and</w:t>
      </w:r>
      <w:r w:rsidRPr="002C1ACB">
        <w:rPr>
          <w:rFonts w:ascii="Times New Roman" w:hAnsi="Times New Roman" w:cs="Times New Roman"/>
          <w:sz w:val="24"/>
          <w:szCs w:val="24"/>
          <w:lang w:val="en-GB"/>
        </w:rPr>
        <w:t xml:space="preserve"> principles, and </w:t>
      </w:r>
      <w:r w:rsidR="00F20151" w:rsidRPr="002C1ACB">
        <w:rPr>
          <w:rFonts w:ascii="Times New Roman" w:hAnsi="Times New Roman" w:cs="Times New Roman"/>
          <w:sz w:val="24"/>
          <w:szCs w:val="24"/>
          <w:lang w:val="en-GB"/>
        </w:rPr>
        <w:t xml:space="preserve">the </w:t>
      </w:r>
      <w:r w:rsidR="000519C3" w:rsidRPr="002C1ACB">
        <w:rPr>
          <w:rFonts w:ascii="Times New Roman" w:hAnsi="Times New Roman" w:cs="Times New Roman"/>
          <w:sz w:val="24"/>
          <w:szCs w:val="24"/>
          <w:lang w:val="en-GB"/>
        </w:rPr>
        <w:t xml:space="preserve">overall </w:t>
      </w:r>
      <w:r w:rsidR="000D57F0" w:rsidRPr="002C1ACB">
        <w:rPr>
          <w:rFonts w:ascii="Times New Roman" w:hAnsi="Times New Roman" w:cs="Times New Roman"/>
          <w:sz w:val="24"/>
          <w:szCs w:val="24"/>
          <w:lang w:val="en-GB"/>
        </w:rPr>
        <w:t>mind</w:t>
      </w:r>
      <w:r w:rsidR="000519C3" w:rsidRPr="002C1ACB">
        <w:rPr>
          <w:rFonts w:ascii="Times New Roman" w:hAnsi="Times New Roman" w:cs="Times New Roman"/>
          <w:sz w:val="24"/>
          <w:szCs w:val="24"/>
          <w:lang w:val="en-GB"/>
        </w:rPr>
        <w:t xml:space="preserve"> </w:t>
      </w:r>
      <w:r w:rsidR="000D57F0" w:rsidRPr="002C1ACB">
        <w:rPr>
          <w:rFonts w:ascii="Times New Roman" w:hAnsi="Times New Roman" w:cs="Times New Roman"/>
          <w:sz w:val="24"/>
          <w:szCs w:val="24"/>
          <w:lang w:val="en-GB"/>
        </w:rPr>
        <w:t>set</w:t>
      </w:r>
      <w:r w:rsidRPr="002C1ACB">
        <w:rPr>
          <w:rFonts w:ascii="Times New Roman" w:hAnsi="Times New Roman" w:cs="Times New Roman"/>
          <w:sz w:val="24"/>
          <w:szCs w:val="24"/>
          <w:lang w:val="en-GB"/>
        </w:rPr>
        <w:t xml:space="preserve"> of Generation Y</w:t>
      </w:r>
      <w:r w:rsidR="00BB63CA" w:rsidRPr="002C1ACB">
        <w:rPr>
          <w:rFonts w:ascii="Times New Roman" w:hAnsi="Times New Roman" w:cs="Times New Roman"/>
          <w:sz w:val="24"/>
          <w:szCs w:val="24"/>
          <w:lang w:val="en-GB"/>
        </w:rPr>
        <w:t xml:space="preserve"> employees emanate from early life</w:t>
      </w:r>
      <w:r w:rsidRPr="002C1ACB">
        <w:rPr>
          <w:rFonts w:ascii="Times New Roman" w:hAnsi="Times New Roman" w:cs="Times New Roman"/>
          <w:sz w:val="24"/>
          <w:szCs w:val="24"/>
          <w:lang w:val="en-GB"/>
        </w:rPr>
        <w:t xml:space="preserve"> experiences. The socialisation mechanism promotes sharing of values, attitudes, principles and mind</w:t>
      </w:r>
      <w:r w:rsidR="000519C3"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set</w:t>
      </w:r>
      <w:r w:rsidR="000D57F0"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which shape the perception of work, and eventually, commitment to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s. Based on the premise of socialisation, the purpose of the study is to ascertain the extent to which neighbourhood influence explain</w:t>
      </w:r>
      <w:r w:rsidR="000519C3"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employees in the UAE and apply </w:t>
      </w:r>
      <w:r w:rsidR="000519C3"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findings to other GCC countries.</w:t>
      </w:r>
    </w:p>
    <w:p w:rsidR="00BB63CA" w:rsidRPr="002C1ACB" w:rsidRDefault="00341562"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Even with these three non-</w:t>
      </w:r>
      <w:r w:rsidR="00C31674" w:rsidRPr="002C1ACB">
        <w:rPr>
          <w:rFonts w:ascii="Times New Roman" w:hAnsi="Times New Roman" w:cs="Times New Roman"/>
          <w:sz w:val="24"/>
          <w:szCs w:val="24"/>
          <w:lang w:val="en-GB"/>
        </w:rPr>
        <w:t>work-related</w:t>
      </w:r>
      <w:r w:rsidRPr="002C1ACB">
        <w:rPr>
          <w:rFonts w:ascii="Times New Roman" w:hAnsi="Times New Roman" w:cs="Times New Roman"/>
          <w:sz w:val="24"/>
          <w:szCs w:val="24"/>
          <w:lang w:val="en-GB"/>
        </w:rPr>
        <w:t xml:space="preserve"> factors, it is critical to also understand organisational commitment. Organisational commitment is basically the employee’s psychological attachment to the organisation (Mercurio 2015). </w:t>
      </w:r>
      <w:r w:rsidR="000E0DF0" w:rsidRPr="002C1ACB">
        <w:rPr>
          <w:rFonts w:ascii="Times New Roman" w:hAnsi="Times New Roman" w:cs="Times New Roman"/>
          <w:sz w:val="24"/>
          <w:szCs w:val="24"/>
          <w:lang w:val="en-GB"/>
        </w:rPr>
        <w:t>E</w:t>
      </w:r>
      <w:r w:rsidR="00796C20" w:rsidRPr="002C1ACB">
        <w:rPr>
          <w:rFonts w:ascii="Times New Roman" w:hAnsi="Times New Roman" w:cs="Times New Roman"/>
          <w:sz w:val="24"/>
          <w:szCs w:val="24"/>
          <w:lang w:val="en-GB"/>
        </w:rPr>
        <w:t xml:space="preserve">mployees that have </w:t>
      </w:r>
      <w:r w:rsidR="009D64EE" w:rsidRPr="002C1ACB">
        <w:rPr>
          <w:rFonts w:ascii="Times New Roman" w:hAnsi="Times New Roman" w:cs="Times New Roman"/>
          <w:sz w:val="24"/>
          <w:szCs w:val="24"/>
          <w:lang w:val="en-GB"/>
        </w:rPr>
        <w:t xml:space="preserve">a deep connection with their </w:t>
      </w:r>
      <w:r w:rsidR="00636D33" w:rsidRPr="002C1ACB">
        <w:rPr>
          <w:rFonts w:ascii="Times New Roman" w:hAnsi="Times New Roman" w:cs="Times New Roman"/>
          <w:sz w:val="24"/>
          <w:szCs w:val="24"/>
          <w:lang w:val="en-GB"/>
        </w:rPr>
        <w:t>organisation</w:t>
      </w:r>
      <w:r w:rsidR="009D64EE" w:rsidRPr="002C1ACB">
        <w:rPr>
          <w:rFonts w:ascii="Times New Roman" w:hAnsi="Times New Roman" w:cs="Times New Roman"/>
          <w:sz w:val="24"/>
          <w:szCs w:val="24"/>
          <w:lang w:val="en-GB"/>
        </w:rPr>
        <w:t xml:space="preserve">s will </w:t>
      </w:r>
      <w:r w:rsidR="000E0DF0" w:rsidRPr="002C1ACB">
        <w:rPr>
          <w:rFonts w:ascii="Times New Roman" w:hAnsi="Times New Roman" w:cs="Times New Roman"/>
          <w:sz w:val="24"/>
          <w:szCs w:val="24"/>
          <w:lang w:val="en-GB"/>
        </w:rPr>
        <w:t xml:space="preserve">show </w:t>
      </w:r>
      <w:r w:rsidR="009D64EE" w:rsidRPr="002C1ACB">
        <w:rPr>
          <w:rFonts w:ascii="Times New Roman" w:hAnsi="Times New Roman" w:cs="Times New Roman"/>
          <w:sz w:val="24"/>
          <w:szCs w:val="24"/>
          <w:lang w:val="en-GB"/>
        </w:rPr>
        <w:t xml:space="preserve">higher </w:t>
      </w:r>
      <w:r w:rsidR="0006210B" w:rsidRPr="002C1ACB">
        <w:rPr>
          <w:rFonts w:ascii="Times New Roman" w:hAnsi="Times New Roman" w:cs="Times New Roman"/>
          <w:sz w:val="24"/>
          <w:szCs w:val="24"/>
          <w:lang w:val="en-GB"/>
        </w:rPr>
        <w:t>organisational commitment</w:t>
      </w:r>
      <w:r w:rsidR="00180548" w:rsidRPr="002C1ACB">
        <w:rPr>
          <w:rFonts w:ascii="Times New Roman" w:hAnsi="Times New Roman" w:cs="Times New Roman"/>
          <w:sz w:val="24"/>
          <w:szCs w:val="24"/>
          <w:lang w:val="en-GB"/>
        </w:rPr>
        <w:t xml:space="preserve"> (Mercurio 2015)</w:t>
      </w:r>
      <w:r w:rsidR="009D64EE" w:rsidRPr="002C1ACB">
        <w:rPr>
          <w:rFonts w:ascii="Times New Roman" w:hAnsi="Times New Roman" w:cs="Times New Roman"/>
          <w:sz w:val="24"/>
          <w:szCs w:val="24"/>
          <w:lang w:val="en-GB"/>
        </w:rPr>
        <w:t xml:space="preserve">. This </w:t>
      </w:r>
      <w:r w:rsidR="000E0DF0" w:rsidRPr="002C1ACB">
        <w:rPr>
          <w:rFonts w:ascii="Times New Roman" w:hAnsi="Times New Roman" w:cs="Times New Roman"/>
          <w:sz w:val="24"/>
          <w:szCs w:val="24"/>
          <w:lang w:val="en-GB"/>
        </w:rPr>
        <w:t>tendency</w:t>
      </w:r>
      <w:r w:rsidR="009D64EE" w:rsidRPr="002C1ACB">
        <w:rPr>
          <w:rFonts w:ascii="Times New Roman" w:hAnsi="Times New Roman" w:cs="Times New Roman"/>
          <w:sz w:val="24"/>
          <w:szCs w:val="24"/>
          <w:lang w:val="en-GB"/>
        </w:rPr>
        <w:t xml:space="preserve"> has become evident </w:t>
      </w:r>
      <w:r w:rsidR="000E0DF0" w:rsidRPr="002C1ACB">
        <w:rPr>
          <w:rFonts w:ascii="Times New Roman" w:hAnsi="Times New Roman" w:cs="Times New Roman"/>
          <w:sz w:val="24"/>
          <w:szCs w:val="24"/>
          <w:lang w:val="en-GB"/>
        </w:rPr>
        <w:t>in</w:t>
      </w:r>
      <w:r w:rsidR="009D64EE" w:rsidRPr="002C1ACB">
        <w:rPr>
          <w:rFonts w:ascii="Times New Roman" w:hAnsi="Times New Roman" w:cs="Times New Roman"/>
          <w:sz w:val="24"/>
          <w:szCs w:val="24"/>
          <w:lang w:val="en-GB"/>
        </w:rPr>
        <w:t xml:space="preserve"> many </w:t>
      </w:r>
      <w:r w:rsidR="00636D33" w:rsidRPr="002C1ACB">
        <w:rPr>
          <w:rFonts w:ascii="Times New Roman" w:hAnsi="Times New Roman" w:cs="Times New Roman"/>
          <w:sz w:val="24"/>
          <w:szCs w:val="24"/>
          <w:lang w:val="en-GB"/>
        </w:rPr>
        <w:t>organisation</w:t>
      </w:r>
      <w:r w:rsidR="009D64EE" w:rsidRPr="002C1ACB">
        <w:rPr>
          <w:rFonts w:ascii="Times New Roman" w:hAnsi="Times New Roman" w:cs="Times New Roman"/>
          <w:sz w:val="24"/>
          <w:szCs w:val="24"/>
          <w:lang w:val="en-GB"/>
        </w:rPr>
        <w:t>s in the UAE</w:t>
      </w:r>
      <w:r w:rsidR="000E0DF0" w:rsidRPr="002C1ACB">
        <w:rPr>
          <w:rFonts w:ascii="Times New Roman" w:hAnsi="Times New Roman" w:cs="Times New Roman"/>
          <w:sz w:val="24"/>
          <w:szCs w:val="24"/>
          <w:lang w:val="en-GB"/>
        </w:rPr>
        <w:t>,</w:t>
      </w:r>
      <w:r w:rsidR="009D64EE" w:rsidRPr="002C1ACB">
        <w:rPr>
          <w:rFonts w:ascii="Times New Roman" w:hAnsi="Times New Roman" w:cs="Times New Roman"/>
          <w:sz w:val="24"/>
          <w:szCs w:val="24"/>
          <w:lang w:val="en-GB"/>
        </w:rPr>
        <w:t xml:space="preserve"> including those within the public sector. For this reason, </w:t>
      </w:r>
      <w:r w:rsidR="00636D33" w:rsidRPr="002C1ACB">
        <w:rPr>
          <w:rFonts w:ascii="Times New Roman" w:hAnsi="Times New Roman" w:cs="Times New Roman"/>
          <w:sz w:val="24"/>
          <w:szCs w:val="24"/>
          <w:lang w:val="en-GB"/>
        </w:rPr>
        <w:t>organisation</w:t>
      </w:r>
      <w:r w:rsidR="009D64EE" w:rsidRPr="002C1ACB">
        <w:rPr>
          <w:rFonts w:ascii="Times New Roman" w:hAnsi="Times New Roman" w:cs="Times New Roman"/>
          <w:sz w:val="24"/>
          <w:szCs w:val="24"/>
          <w:lang w:val="en-GB"/>
        </w:rPr>
        <w:t xml:space="preserve">s have been trying to find ways </w:t>
      </w:r>
      <w:r w:rsidR="000E0DF0" w:rsidRPr="002C1ACB">
        <w:rPr>
          <w:rFonts w:ascii="Times New Roman" w:hAnsi="Times New Roman" w:cs="Times New Roman"/>
          <w:sz w:val="24"/>
          <w:szCs w:val="24"/>
          <w:lang w:val="en-GB"/>
        </w:rPr>
        <w:t>to</w:t>
      </w:r>
      <w:r w:rsidR="009D64EE" w:rsidRPr="002C1ACB">
        <w:rPr>
          <w:rFonts w:ascii="Times New Roman" w:hAnsi="Times New Roman" w:cs="Times New Roman"/>
          <w:sz w:val="24"/>
          <w:szCs w:val="24"/>
          <w:lang w:val="en-GB"/>
        </w:rPr>
        <w:t xml:space="preserve"> mak</w:t>
      </w:r>
      <w:r w:rsidR="000E0DF0" w:rsidRPr="002C1ACB">
        <w:rPr>
          <w:rFonts w:ascii="Times New Roman" w:hAnsi="Times New Roman" w:cs="Times New Roman"/>
          <w:sz w:val="24"/>
          <w:szCs w:val="24"/>
          <w:lang w:val="en-GB"/>
        </w:rPr>
        <w:t>e</w:t>
      </w:r>
      <w:r w:rsidR="009D64EE" w:rsidRPr="002C1ACB">
        <w:rPr>
          <w:rFonts w:ascii="Times New Roman" w:hAnsi="Times New Roman" w:cs="Times New Roman"/>
          <w:sz w:val="24"/>
          <w:szCs w:val="24"/>
          <w:lang w:val="en-GB"/>
        </w:rPr>
        <w:t xml:space="preserve"> their employees </w:t>
      </w:r>
      <w:r w:rsidR="000E0DF0" w:rsidRPr="002C1ACB">
        <w:rPr>
          <w:rFonts w:ascii="Times New Roman" w:hAnsi="Times New Roman" w:cs="Times New Roman"/>
          <w:sz w:val="24"/>
          <w:szCs w:val="24"/>
          <w:lang w:val="en-GB"/>
        </w:rPr>
        <w:lastRenderedPageBreak/>
        <w:t xml:space="preserve">feel </w:t>
      </w:r>
      <w:r w:rsidR="009D64EE" w:rsidRPr="002C1ACB">
        <w:rPr>
          <w:rFonts w:ascii="Times New Roman" w:hAnsi="Times New Roman" w:cs="Times New Roman"/>
          <w:sz w:val="24"/>
          <w:szCs w:val="24"/>
          <w:lang w:val="en-GB"/>
        </w:rPr>
        <w:t xml:space="preserve">comfortable and enhance the connection that they have with their work. Generation Y employees tend to be highly expressive in what they </w:t>
      </w:r>
      <w:r w:rsidR="003E216A" w:rsidRPr="002C1ACB">
        <w:rPr>
          <w:rFonts w:ascii="Times New Roman" w:hAnsi="Times New Roman" w:cs="Times New Roman"/>
          <w:sz w:val="24"/>
          <w:szCs w:val="24"/>
          <w:lang w:val="en-GB"/>
        </w:rPr>
        <w:t xml:space="preserve">feel about their </w:t>
      </w:r>
      <w:r w:rsidR="00636D33" w:rsidRPr="002C1ACB">
        <w:rPr>
          <w:rFonts w:ascii="Times New Roman" w:hAnsi="Times New Roman" w:cs="Times New Roman"/>
          <w:sz w:val="24"/>
          <w:szCs w:val="24"/>
          <w:lang w:val="en-GB"/>
        </w:rPr>
        <w:t>organisation</w:t>
      </w:r>
      <w:r w:rsidR="003E216A" w:rsidRPr="002C1ACB">
        <w:rPr>
          <w:rFonts w:ascii="Times New Roman" w:hAnsi="Times New Roman" w:cs="Times New Roman"/>
          <w:sz w:val="24"/>
          <w:szCs w:val="24"/>
          <w:lang w:val="en-GB"/>
        </w:rPr>
        <w:t xml:space="preserve">s. </w:t>
      </w:r>
      <w:r w:rsidR="000E0DF0" w:rsidRPr="002C1ACB">
        <w:rPr>
          <w:rFonts w:ascii="Times New Roman" w:hAnsi="Times New Roman" w:cs="Times New Roman"/>
          <w:sz w:val="24"/>
          <w:szCs w:val="24"/>
          <w:lang w:val="en-GB"/>
        </w:rPr>
        <w:t>This</w:t>
      </w:r>
      <w:r w:rsidR="00B2036A" w:rsidRPr="002C1ACB">
        <w:rPr>
          <w:rFonts w:ascii="Times New Roman" w:hAnsi="Times New Roman" w:cs="Times New Roman"/>
          <w:sz w:val="24"/>
          <w:szCs w:val="24"/>
          <w:lang w:val="en-GB"/>
        </w:rPr>
        <w:t xml:space="preserve"> type of employee will easily approach HR and </w:t>
      </w:r>
      <w:r w:rsidR="001268CA" w:rsidRPr="002C1ACB">
        <w:rPr>
          <w:rFonts w:ascii="Times New Roman" w:hAnsi="Times New Roman" w:cs="Times New Roman"/>
          <w:sz w:val="24"/>
          <w:szCs w:val="24"/>
          <w:lang w:val="en-GB"/>
        </w:rPr>
        <w:t xml:space="preserve">voice </w:t>
      </w:r>
      <w:r w:rsidR="00B2036A" w:rsidRPr="002C1ACB">
        <w:rPr>
          <w:rFonts w:ascii="Times New Roman" w:hAnsi="Times New Roman" w:cs="Times New Roman"/>
          <w:sz w:val="24"/>
          <w:szCs w:val="24"/>
          <w:lang w:val="en-GB"/>
        </w:rPr>
        <w:t>any grievances they might have</w:t>
      </w:r>
      <w:r w:rsidR="00180548" w:rsidRPr="002C1ACB">
        <w:rPr>
          <w:rFonts w:ascii="Times New Roman" w:hAnsi="Times New Roman" w:cs="Times New Roman"/>
          <w:sz w:val="24"/>
          <w:szCs w:val="24"/>
          <w:lang w:val="en-GB"/>
        </w:rPr>
        <w:t xml:space="preserve"> (Mercurio 2015)</w:t>
      </w:r>
      <w:r w:rsidR="00B2036A" w:rsidRPr="002C1ACB">
        <w:rPr>
          <w:rFonts w:ascii="Times New Roman" w:hAnsi="Times New Roman" w:cs="Times New Roman"/>
          <w:sz w:val="24"/>
          <w:szCs w:val="24"/>
          <w:lang w:val="en-GB"/>
        </w:rPr>
        <w:t xml:space="preserve">. </w:t>
      </w:r>
      <w:r w:rsidR="00BB63CA" w:rsidRPr="002C1ACB">
        <w:rPr>
          <w:rFonts w:ascii="Times New Roman" w:hAnsi="Times New Roman" w:cs="Times New Roman"/>
          <w:sz w:val="24"/>
          <w:szCs w:val="24"/>
          <w:lang w:val="en-GB"/>
        </w:rPr>
        <w:t>Additionally, they are also are more likely to use technology to express their feelings concerning their organisations online, using methods such as online reviews for example. While the</w:t>
      </w:r>
      <w:r w:rsidR="000519C3" w:rsidRPr="002C1ACB">
        <w:rPr>
          <w:rFonts w:ascii="Times New Roman" w:hAnsi="Times New Roman" w:cs="Times New Roman"/>
          <w:sz w:val="24"/>
          <w:szCs w:val="24"/>
          <w:lang w:val="en-GB"/>
        </w:rPr>
        <w:t>se</w:t>
      </w:r>
      <w:r w:rsidR="00BB63CA" w:rsidRPr="002C1ACB">
        <w:rPr>
          <w:rFonts w:ascii="Times New Roman" w:hAnsi="Times New Roman" w:cs="Times New Roman"/>
          <w:sz w:val="24"/>
          <w:szCs w:val="24"/>
          <w:lang w:val="en-GB"/>
        </w:rPr>
        <w:t xml:space="preserve"> can be done anonymously, many of the reviews tend to be an honest opinion of employees working within the organisation under review. The employees who feel negatively about their organisations are likely </w:t>
      </w:r>
      <w:r w:rsidR="000519C3" w:rsidRPr="002C1ACB">
        <w:rPr>
          <w:rFonts w:ascii="Times New Roman" w:hAnsi="Times New Roman" w:cs="Times New Roman"/>
          <w:sz w:val="24"/>
          <w:szCs w:val="24"/>
          <w:lang w:val="en-GB"/>
        </w:rPr>
        <w:t xml:space="preserve">to </w:t>
      </w:r>
      <w:r w:rsidR="00BB63CA" w:rsidRPr="002C1ACB">
        <w:rPr>
          <w:rFonts w:ascii="Times New Roman" w:hAnsi="Times New Roman" w:cs="Times New Roman"/>
          <w:sz w:val="24"/>
          <w:szCs w:val="24"/>
          <w:lang w:val="en-GB"/>
        </w:rPr>
        <w:t xml:space="preserve">leave, and those who have positive feelings will stay. </w:t>
      </w:r>
    </w:p>
    <w:p w:rsidR="00BB63CA" w:rsidRPr="002C1ACB" w:rsidRDefault="00BB63CA"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Overall, the study is intended as a tool to ascertain the degree to which factors such as family influence, religiosity,</w:t>
      </w:r>
      <w:r w:rsidR="00F04F3E" w:rsidRPr="002C1ACB">
        <w:rPr>
          <w:rFonts w:ascii="Times New Roman" w:hAnsi="Times New Roman" w:cs="Times New Roman"/>
          <w:sz w:val="24"/>
          <w:szCs w:val="24"/>
          <w:lang w:val="en-GB"/>
        </w:rPr>
        <w:t xml:space="preserve"> and</w:t>
      </w:r>
      <w:r w:rsidRPr="002C1ACB">
        <w:rPr>
          <w:rFonts w:ascii="Times New Roman" w:hAnsi="Times New Roman" w:cs="Times New Roman"/>
          <w:sz w:val="24"/>
          <w:szCs w:val="24"/>
          <w:lang w:val="en-GB"/>
        </w:rPr>
        <w:t xml:space="preserve"> neighbourhood</w:t>
      </w:r>
      <w:r w:rsidR="000519C3"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influence contribute to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employees in the UAE. Since family attributes, neighbourhood influence,</w:t>
      </w:r>
      <w:r w:rsidR="00F04F3E" w:rsidRPr="002C1ACB">
        <w:rPr>
          <w:rFonts w:ascii="Times New Roman" w:hAnsi="Times New Roman" w:cs="Times New Roman"/>
          <w:sz w:val="24"/>
          <w:szCs w:val="24"/>
          <w:lang w:val="en-GB"/>
        </w:rPr>
        <w:t xml:space="preserve"> and</w:t>
      </w:r>
      <w:r w:rsidRPr="002C1ACB">
        <w:rPr>
          <w:rFonts w:ascii="Times New Roman" w:hAnsi="Times New Roman" w:cs="Times New Roman"/>
          <w:sz w:val="24"/>
          <w:szCs w:val="24"/>
          <w:lang w:val="en-GB"/>
        </w:rPr>
        <w:t xml:space="preserve"> religiosity are non-work-related factors, their assessment among Generation Y employees </w:t>
      </w:r>
      <w:r w:rsidR="000519C3" w:rsidRPr="002C1ACB">
        <w:rPr>
          <w:rFonts w:ascii="Times New Roman" w:hAnsi="Times New Roman" w:cs="Times New Roman"/>
          <w:sz w:val="24"/>
          <w:szCs w:val="24"/>
          <w:lang w:val="en-GB"/>
        </w:rPr>
        <w:t xml:space="preserve">should </w:t>
      </w:r>
      <w:r w:rsidRPr="002C1ACB">
        <w:rPr>
          <w:rFonts w:ascii="Times New Roman" w:hAnsi="Times New Roman" w:cs="Times New Roman"/>
          <w:sz w:val="24"/>
          <w:szCs w:val="24"/>
          <w:lang w:val="en-GB"/>
        </w:rPr>
        <w:t xml:space="preserve">reveal how they influence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The theoretical basis of the research purpose is that background experiences at family level, neighbourhood influence and commitment to Islamic religions are latent non-work-related factors, which collectively determine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employees.</w:t>
      </w:r>
    </w:p>
    <w:p w:rsidR="00776374"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key theoretical contribution of the present study </w:t>
      </w:r>
      <w:r w:rsidR="000519C3" w:rsidRPr="002C1ACB">
        <w:rPr>
          <w:rFonts w:ascii="Times New Roman" w:hAnsi="Times New Roman" w:cs="Times New Roman"/>
          <w:sz w:val="24"/>
          <w:szCs w:val="24"/>
          <w:lang w:val="en-GB"/>
        </w:rPr>
        <w:t>is</w:t>
      </w:r>
      <w:r w:rsidR="00BB63CA" w:rsidRPr="002C1ACB">
        <w:rPr>
          <w:rFonts w:ascii="Times New Roman" w:hAnsi="Times New Roman" w:cs="Times New Roman"/>
          <w:sz w:val="24"/>
          <w:szCs w:val="24"/>
          <w:lang w:val="en-GB"/>
        </w:rPr>
        <w:t xml:space="preserve"> the</w:t>
      </w:r>
      <w:r w:rsidRPr="002C1ACB">
        <w:rPr>
          <w:rFonts w:ascii="Times New Roman" w:hAnsi="Times New Roman" w:cs="Times New Roman"/>
          <w:sz w:val="24"/>
          <w:szCs w:val="24"/>
          <w:lang w:val="en-GB"/>
        </w:rPr>
        <w:t xml:space="preserve"> development of a conceptual model about non-work</w:t>
      </w:r>
      <w:r w:rsidR="00776374"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related factors, which is </w:t>
      </w:r>
      <w:r w:rsidR="00BB63CA" w:rsidRPr="002C1ACB">
        <w:rPr>
          <w:rFonts w:ascii="Times New Roman" w:hAnsi="Times New Roman" w:cs="Times New Roman"/>
          <w:sz w:val="24"/>
          <w:szCs w:val="24"/>
          <w:lang w:val="en-GB"/>
        </w:rPr>
        <w:t xml:space="preserve">specific to countries with </w:t>
      </w:r>
      <w:r w:rsidRPr="002C1ACB">
        <w:rPr>
          <w:rFonts w:ascii="Times New Roman" w:hAnsi="Times New Roman" w:cs="Times New Roman"/>
          <w:sz w:val="24"/>
          <w:szCs w:val="24"/>
          <w:lang w:val="en-GB"/>
        </w:rPr>
        <w:t xml:space="preserve">average, </w:t>
      </w:r>
      <w:r w:rsidR="00BB63CA" w:rsidRPr="002C1ACB">
        <w:rPr>
          <w:rFonts w:ascii="Times New Roman" w:hAnsi="Times New Roman" w:cs="Times New Roman"/>
          <w:sz w:val="24"/>
          <w:szCs w:val="24"/>
          <w:lang w:val="en-GB"/>
        </w:rPr>
        <w:t>high or even excessive amounts of</w:t>
      </w:r>
      <w:r w:rsidRPr="002C1ACB">
        <w:rPr>
          <w:rFonts w:ascii="Times New Roman" w:hAnsi="Times New Roman" w:cs="Times New Roman"/>
          <w:sz w:val="24"/>
          <w:szCs w:val="24"/>
          <w:lang w:val="en-GB"/>
        </w:rPr>
        <w:t xml:space="preserve"> wealth. Particularly, the findings contribute t</w:t>
      </w:r>
      <w:r w:rsidR="00BB63CA" w:rsidRPr="002C1ACB">
        <w:rPr>
          <w:rFonts w:ascii="Times New Roman" w:hAnsi="Times New Roman" w:cs="Times New Roman"/>
          <w:sz w:val="24"/>
          <w:szCs w:val="24"/>
          <w:lang w:val="en-GB"/>
        </w:rPr>
        <w:t xml:space="preserve">o theoretical knowledge </w:t>
      </w:r>
      <w:r w:rsidR="000519C3" w:rsidRPr="002C1ACB">
        <w:rPr>
          <w:rFonts w:ascii="Times New Roman" w:hAnsi="Times New Roman" w:cs="Times New Roman"/>
          <w:sz w:val="24"/>
          <w:szCs w:val="24"/>
          <w:lang w:val="en-GB"/>
        </w:rPr>
        <w:t xml:space="preserve">in the field </w:t>
      </w:r>
      <w:r w:rsidR="00BB63CA" w:rsidRPr="002C1ACB">
        <w:rPr>
          <w:rFonts w:ascii="Times New Roman" w:hAnsi="Times New Roman" w:cs="Times New Roman"/>
          <w:sz w:val="24"/>
          <w:szCs w:val="24"/>
          <w:lang w:val="en-GB"/>
        </w:rPr>
        <w:t xml:space="preserve">as they seek to </w:t>
      </w:r>
      <w:r w:rsidRPr="002C1ACB">
        <w:rPr>
          <w:rFonts w:ascii="Times New Roman" w:hAnsi="Times New Roman" w:cs="Times New Roman"/>
          <w:sz w:val="24"/>
          <w:szCs w:val="24"/>
          <w:lang w:val="en-GB"/>
        </w:rPr>
        <w:t>elucidate the influence of non-work-related factors such as family influence, r</w:t>
      </w:r>
      <w:r w:rsidR="006C3789" w:rsidRPr="002C1ACB">
        <w:rPr>
          <w:rFonts w:ascii="Times New Roman" w:hAnsi="Times New Roman" w:cs="Times New Roman"/>
          <w:sz w:val="24"/>
          <w:szCs w:val="24"/>
          <w:lang w:val="en-GB"/>
        </w:rPr>
        <w:t>eligiosity,</w:t>
      </w:r>
      <w:r w:rsidR="00F04F3E" w:rsidRPr="002C1ACB">
        <w:rPr>
          <w:rFonts w:ascii="Times New Roman" w:hAnsi="Times New Roman" w:cs="Times New Roman"/>
          <w:sz w:val="24"/>
          <w:szCs w:val="24"/>
          <w:lang w:val="en-GB"/>
        </w:rPr>
        <w:t xml:space="preserve"> and</w:t>
      </w:r>
      <w:r w:rsidRPr="002C1ACB">
        <w:rPr>
          <w:rFonts w:ascii="Times New Roman" w:hAnsi="Times New Roman" w:cs="Times New Roman"/>
          <w:sz w:val="24"/>
          <w:szCs w:val="24"/>
          <w:lang w:val="en-GB"/>
        </w:rPr>
        <w:t xml:space="preserve"> neighbourhood influence</w:t>
      </w:r>
      <w:r w:rsidR="006C3789"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UAE national Ge</w:t>
      </w:r>
      <w:r w:rsidR="00BB63CA" w:rsidRPr="002C1ACB">
        <w:rPr>
          <w:rFonts w:ascii="Times New Roman" w:hAnsi="Times New Roman" w:cs="Times New Roman"/>
          <w:sz w:val="24"/>
          <w:szCs w:val="24"/>
          <w:lang w:val="en-GB"/>
        </w:rPr>
        <w:t xml:space="preserve">neration Y employees in the UAE. This is important </w:t>
      </w:r>
      <w:r w:rsidR="000519C3" w:rsidRPr="002C1ACB">
        <w:rPr>
          <w:rFonts w:ascii="Times New Roman" w:hAnsi="Times New Roman" w:cs="Times New Roman"/>
          <w:sz w:val="24"/>
          <w:szCs w:val="24"/>
          <w:lang w:val="en-GB"/>
        </w:rPr>
        <w:t>because, to the best of the author’s knowledge,</w:t>
      </w:r>
      <w:r w:rsidR="00BB63CA"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there is </w:t>
      </w:r>
      <w:r w:rsidR="000519C3" w:rsidRPr="002C1ACB">
        <w:rPr>
          <w:rFonts w:ascii="Times New Roman" w:hAnsi="Times New Roman" w:cs="Times New Roman"/>
          <w:sz w:val="24"/>
          <w:szCs w:val="24"/>
          <w:lang w:val="en-GB"/>
        </w:rPr>
        <w:t xml:space="preserve">currently </w:t>
      </w:r>
      <w:r w:rsidRPr="002C1ACB">
        <w:rPr>
          <w:rFonts w:ascii="Times New Roman" w:hAnsi="Times New Roman" w:cs="Times New Roman"/>
          <w:sz w:val="24"/>
          <w:szCs w:val="24"/>
          <w:lang w:val="en-GB"/>
        </w:rPr>
        <w:t>no available research in the HR field.</w:t>
      </w:r>
    </w:p>
    <w:p w:rsidR="00E4794D"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As a practical contribution, the findings of </w:t>
      </w:r>
      <w:r w:rsidR="00BB63CA" w:rsidRPr="002C1ACB">
        <w:rPr>
          <w:rFonts w:ascii="Times New Roman" w:hAnsi="Times New Roman" w:cs="Times New Roman"/>
          <w:sz w:val="24"/>
          <w:szCs w:val="24"/>
          <w:lang w:val="en-GB"/>
        </w:rPr>
        <w:t xml:space="preserve">the study </w:t>
      </w:r>
      <w:r w:rsidR="00403FB6" w:rsidRPr="002C1ACB">
        <w:rPr>
          <w:rFonts w:ascii="Times New Roman" w:hAnsi="Times New Roman" w:cs="Times New Roman"/>
          <w:sz w:val="24"/>
          <w:szCs w:val="24"/>
          <w:lang w:val="en-GB"/>
        </w:rPr>
        <w:t xml:space="preserve">will </w:t>
      </w:r>
      <w:r w:rsidR="00BB63CA" w:rsidRPr="002C1ACB">
        <w:rPr>
          <w:rFonts w:ascii="Times New Roman" w:hAnsi="Times New Roman" w:cs="Times New Roman"/>
          <w:sz w:val="24"/>
          <w:szCs w:val="24"/>
          <w:lang w:val="en-GB"/>
        </w:rPr>
        <w:t>benefit</w:t>
      </w:r>
      <w:r w:rsidRPr="002C1ACB">
        <w:rPr>
          <w:rFonts w:ascii="Times New Roman" w:hAnsi="Times New Roman" w:cs="Times New Roman"/>
          <w:sz w:val="24"/>
          <w:szCs w:val="24"/>
          <w:lang w:val="en-GB"/>
        </w:rPr>
        <w:t xml:space="preserve"> managers in both the private and the public sectors </w:t>
      </w:r>
      <w:r w:rsidR="00BB63CA" w:rsidRPr="002C1ACB">
        <w:rPr>
          <w:rFonts w:ascii="Times New Roman" w:hAnsi="Times New Roman" w:cs="Times New Roman"/>
          <w:sz w:val="24"/>
          <w:szCs w:val="24"/>
          <w:lang w:val="en-GB"/>
        </w:rPr>
        <w:t xml:space="preserve">and help </w:t>
      </w:r>
      <w:r w:rsidRPr="002C1ACB">
        <w:rPr>
          <w:rFonts w:ascii="Times New Roman" w:hAnsi="Times New Roman" w:cs="Times New Roman"/>
          <w:sz w:val="24"/>
          <w:szCs w:val="24"/>
          <w:lang w:val="en-GB"/>
        </w:rPr>
        <w:t xml:space="preserve">improve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w:t>
      </w:r>
      <w:r w:rsidRPr="002C1ACB">
        <w:rPr>
          <w:rFonts w:ascii="Times New Roman" w:hAnsi="Times New Roman" w:cs="Times New Roman"/>
          <w:sz w:val="24"/>
          <w:szCs w:val="24"/>
          <w:lang w:val="en-GB"/>
        </w:rPr>
        <w:lastRenderedPageBreak/>
        <w:t>by leveraging their demographic attributes, religiosity and neighbour</w:t>
      </w:r>
      <w:r w:rsidR="00BB63CA" w:rsidRPr="002C1ACB">
        <w:rPr>
          <w:rFonts w:ascii="Times New Roman" w:hAnsi="Times New Roman" w:cs="Times New Roman"/>
          <w:sz w:val="24"/>
          <w:szCs w:val="24"/>
          <w:lang w:val="en-GB"/>
        </w:rPr>
        <w:t xml:space="preserve">hood influence. Moreover, as </w:t>
      </w:r>
      <w:r w:rsidRPr="002C1ACB">
        <w:rPr>
          <w:rFonts w:ascii="Times New Roman" w:hAnsi="Times New Roman" w:cs="Times New Roman"/>
          <w:sz w:val="24"/>
          <w:szCs w:val="24"/>
          <w:lang w:val="en-GB"/>
        </w:rPr>
        <w:t>a low level of employment among nationals is a key factor in the GCC countries, the findings of the study may</w:t>
      </w:r>
      <w:r w:rsidR="00BB63CA" w:rsidRPr="002C1ACB">
        <w:rPr>
          <w:rFonts w:ascii="Times New Roman" w:hAnsi="Times New Roman" w:cs="Times New Roman"/>
          <w:sz w:val="24"/>
          <w:szCs w:val="24"/>
          <w:lang w:val="en-GB"/>
        </w:rPr>
        <w:t xml:space="preserve"> promote localisation by elucidating</w:t>
      </w:r>
      <w:r w:rsidRPr="002C1ACB">
        <w:rPr>
          <w:rFonts w:ascii="Times New Roman" w:hAnsi="Times New Roman" w:cs="Times New Roman"/>
          <w:sz w:val="24"/>
          <w:szCs w:val="24"/>
          <w:lang w:val="en-GB"/>
        </w:rPr>
        <w:t xml:space="preserve"> factors that influence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among Generation Y UAE citizen </w:t>
      </w:r>
      <w:r w:rsidR="00403FB6" w:rsidRPr="002C1ACB">
        <w:rPr>
          <w:rFonts w:ascii="Times New Roman" w:hAnsi="Times New Roman" w:cs="Times New Roman"/>
          <w:sz w:val="24"/>
          <w:szCs w:val="24"/>
          <w:lang w:val="en-GB"/>
        </w:rPr>
        <w:t xml:space="preserve">employees </w:t>
      </w:r>
      <w:r w:rsidRPr="002C1ACB">
        <w:rPr>
          <w:rFonts w:ascii="Times New Roman" w:hAnsi="Times New Roman" w:cs="Times New Roman"/>
          <w:sz w:val="24"/>
          <w:szCs w:val="24"/>
          <w:lang w:val="en-GB"/>
        </w:rPr>
        <w:t xml:space="preserve">and </w:t>
      </w:r>
      <w:r w:rsidR="00BB63CA" w:rsidRPr="002C1ACB">
        <w:rPr>
          <w:rFonts w:ascii="Times New Roman" w:hAnsi="Times New Roman" w:cs="Times New Roman"/>
          <w:sz w:val="24"/>
          <w:szCs w:val="24"/>
          <w:lang w:val="en-GB"/>
        </w:rPr>
        <w:t xml:space="preserve">thus, </w:t>
      </w:r>
      <w:r w:rsidR="001D593E" w:rsidRPr="002C1ACB">
        <w:rPr>
          <w:rFonts w:ascii="Times New Roman" w:hAnsi="Times New Roman" w:cs="Times New Roman"/>
          <w:sz w:val="24"/>
          <w:szCs w:val="24"/>
          <w:lang w:val="en-GB"/>
        </w:rPr>
        <w:t xml:space="preserve">by extension, </w:t>
      </w:r>
      <w:r w:rsidRPr="002C1ACB">
        <w:rPr>
          <w:rFonts w:ascii="Times New Roman" w:hAnsi="Times New Roman" w:cs="Times New Roman"/>
          <w:sz w:val="24"/>
          <w:szCs w:val="24"/>
          <w:lang w:val="en-GB"/>
        </w:rPr>
        <w:t>the GCC region.</w:t>
      </w:r>
    </w:p>
    <w:p w:rsidR="000414F0" w:rsidRPr="002C1ACB" w:rsidRDefault="00CB02A6" w:rsidP="0043586E">
      <w:pPr>
        <w:pStyle w:val="Heading1"/>
        <w:keepNext w:val="0"/>
        <w:keepLines w:val="0"/>
        <w:widowControl w:val="0"/>
        <w:numPr>
          <w:ilvl w:val="1"/>
          <w:numId w:val="5"/>
        </w:numPr>
        <w:spacing w:before="0" w:line="480" w:lineRule="auto"/>
        <w:rPr>
          <w:rFonts w:ascii="Times New Roman" w:hAnsi="Times New Roman"/>
          <w:bCs w:val="0"/>
          <w:iCs/>
          <w:color w:val="auto"/>
          <w:sz w:val="24"/>
          <w:szCs w:val="24"/>
          <w:lang w:val="en-GB"/>
        </w:rPr>
      </w:pPr>
      <w:bookmarkStart w:id="13" w:name="_Toc40471096"/>
      <w:bookmarkStart w:id="14" w:name="_Toc72780270"/>
      <w:r w:rsidRPr="002C1ACB">
        <w:rPr>
          <w:rFonts w:ascii="Times New Roman" w:hAnsi="Times New Roman"/>
          <w:bCs w:val="0"/>
          <w:iCs/>
          <w:color w:val="auto"/>
          <w:sz w:val="24"/>
          <w:szCs w:val="24"/>
          <w:lang w:val="en-GB"/>
        </w:rPr>
        <w:t>Research Objectives</w:t>
      </w:r>
      <w:bookmarkEnd w:id="13"/>
      <w:bookmarkEnd w:id="14"/>
    </w:p>
    <w:p w:rsidR="005F11F8" w:rsidRPr="002C1ACB" w:rsidRDefault="0043586E" w:rsidP="00C31674">
      <w:pPr>
        <w:spacing w:line="480" w:lineRule="auto"/>
        <w:ind w:firstLine="360"/>
        <w:rPr>
          <w:rFonts w:asciiTheme="majorBidi" w:hAnsiTheme="majorBidi" w:cstheme="majorBidi"/>
          <w:sz w:val="24"/>
          <w:szCs w:val="24"/>
          <w:lang w:val="en-GB"/>
        </w:rPr>
      </w:pPr>
      <w:r w:rsidRPr="002C1ACB">
        <w:rPr>
          <w:rFonts w:asciiTheme="majorBidi" w:hAnsiTheme="majorBidi" w:cstheme="majorBidi"/>
          <w:sz w:val="24"/>
          <w:szCs w:val="24"/>
          <w:lang w:val="en-GB"/>
        </w:rPr>
        <w:t xml:space="preserve">The </w:t>
      </w:r>
      <w:r w:rsidR="00C31674" w:rsidRPr="002C1ACB">
        <w:rPr>
          <w:rFonts w:asciiTheme="majorBidi" w:hAnsiTheme="majorBidi" w:cstheme="majorBidi"/>
          <w:sz w:val="24"/>
          <w:szCs w:val="24"/>
          <w:lang w:val="en-GB"/>
        </w:rPr>
        <w:t>overarching</w:t>
      </w:r>
      <w:r w:rsidRPr="002C1ACB">
        <w:rPr>
          <w:rFonts w:asciiTheme="majorBidi" w:hAnsiTheme="majorBidi" w:cstheme="majorBidi"/>
          <w:sz w:val="24"/>
          <w:szCs w:val="24"/>
          <w:lang w:val="en-GB"/>
        </w:rPr>
        <w:t xml:space="preserve"> aim of the research is to explore how non-</w:t>
      </w:r>
      <w:r w:rsidR="00C31674" w:rsidRPr="002C1ACB">
        <w:rPr>
          <w:rFonts w:asciiTheme="majorBidi" w:hAnsiTheme="majorBidi" w:cstheme="majorBidi"/>
          <w:sz w:val="24"/>
          <w:szCs w:val="24"/>
          <w:lang w:val="en-GB"/>
        </w:rPr>
        <w:t>work-related</w:t>
      </w:r>
      <w:r w:rsidRPr="002C1ACB">
        <w:rPr>
          <w:rFonts w:asciiTheme="majorBidi" w:hAnsiTheme="majorBidi" w:cstheme="majorBidi"/>
          <w:sz w:val="24"/>
          <w:szCs w:val="24"/>
          <w:lang w:val="en-GB"/>
        </w:rPr>
        <w:t xml:space="preserve"> factors such as family influence, neighbourhood influence, and religiosity influence organisational commitment among Generation Y UAE nationals in the public sector.</w:t>
      </w:r>
    </w:p>
    <w:p w:rsidR="0043586E" w:rsidRPr="002C1ACB" w:rsidRDefault="005F11F8" w:rsidP="0043586E">
      <w:pPr>
        <w:spacing w:line="480" w:lineRule="auto"/>
        <w:ind w:left="360"/>
        <w:rPr>
          <w:rFonts w:asciiTheme="majorBidi" w:hAnsiTheme="majorBidi" w:cstheme="majorBidi"/>
          <w:sz w:val="24"/>
          <w:szCs w:val="24"/>
          <w:lang w:val="en-GB"/>
        </w:rPr>
      </w:pPr>
      <w:r w:rsidRPr="002C1ACB">
        <w:rPr>
          <w:rFonts w:asciiTheme="majorBidi" w:hAnsiTheme="majorBidi" w:cstheme="majorBidi"/>
          <w:sz w:val="24"/>
          <w:szCs w:val="24"/>
          <w:lang w:val="en-GB"/>
        </w:rPr>
        <w:t xml:space="preserve">The separate objectives are as below; </w:t>
      </w:r>
      <w:r w:rsidR="0043586E" w:rsidRPr="002C1ACB">
        <w:rPr>
          <w:rFonts w:asciiTheme="majorBidi" w:hAnsiTheme="majorBidi" w:cstheme="majorBidi"/>
          <w:sz w:val="24"/>
          <w:szCs w:val="24"/>
          <w:lang w:val="en-GB"/>
        </w:rPr>
        <w:t xml:space="preserve"> </w:t>
      </w:r>
    </w:p>
    <w:p w:rsidR="00D77F0A" w:rsidRPr="002C1ACB" w:rsidRDefault="00CB02A6" w:rsidP="00B80649">
      <w:pPr>
        <w:pStyle w:val="ListParagraph"/>
        <w:widowControl w:val="0"/>
        <w:numPr>
          <w:ilvl w:val="0"/>
          <w:numId w:val="19"/>
        </w:num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To </w:t>
      </w:r>
      <w:r w:rsidR="0043586E" w:rsidRPr="002C1ACB">
        <w:rPr>
          <w:rFonts w:ascii="Times New Roman" w:hAnsi="Times New Roman" w:cs="Times New Roman"/>
          <w:sz w:val="24"/>
          <w:szCs w:val="24"/>
          <w:lang w:val="en-GB"/>
        </w:rPr>
        <w:t>explore</w:t>
      </w:r>
      <w:r w:rsidRPr="002C1ACB">
        <w:rPr>
          <w:rFonts w:ascii="Times New Roman" w:hAnsi="Times New Roman" w:cs="Times New Roman"/>
          <w:sz w:val="24"/>
          <w:szCs w:val="24"/>
          <w:lang w:val="en-GB"/>
        </w:rPr>
        <w:t xml:space="preserve"> the influence of family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employees who are UAE nationals working in the public sector</w:t>
      </w:r>
    </w:p>
    <w:p w:rsidR="007F5C88" w:rsidRPr="002C1ACB" w:rsidRDefault="00CB02A6" w:rsidP="00B80649">
      <w:pPr>
        <w:pStyle w:val="ListParagraph"/>
        <w:widowControl w:val="0"/>
        <w:numPr>
          <w:ilvl w:val="0"/>
          <w:numId w:val="19"/>
        </w:num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To </w:t>
      </w:r>
      <w:r w:rsidR="0043586E" w:rsidRPr="002C1ACB">
        <w:rPr>
          <w:rFonts w:ascii="Times New Roman" w:hAnsi="Times New Roman" w:cs="Times New Roman"/>
          <w:sz w:val="24"/>
          <w:szCs w:val="24"/>
          <w:lang w:val="en-GB"/>
        </w:rPr>
        <w:t>study</w:t>
      </w:r>
      <w:r w:rsidRPr="002C1ACB">
        <w:rPr>
          <w:rFonts w:ascii="Times New Roman" w:hAnsi="Times New Roman" w:cs="Times New Roman"/>
          <w:sz w:val="24"/>
          <w:szCs w:val="24"/>
          <w:lang w:val="en-GB"/>
        </w:rPr>
        <w:t xml:space="preserve"> the influence of religiosity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employees who are UAE nationals working in the public sector</w:t>
      </w:r>
    </w:p>
    <w:p w:rsidR="003071D4" w:rsidRPr="002C1ACB" w:rsidRDefault="00CB02A6" w:rsidP="00B80649">
      <w:pPr>
        <w:pStyle w:val="ListParagraph"/>
        <w:widowControl w:val="0"/>
        <w:numPr>
          <w:ilvl w:val="0"/>
          <w:numId w:val="19"/>
        </w:num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To </w:t>
      </w:r>
      <w:r w:rsidR="005F11F8" w:rsidRPr="002C1ACB">
        <w:rPr>
          <w:rFonts w:ascii="Times New Roman" w:hAnsi="Times New Roman" w:cs="Times New Roman"/>
          <w:sz w:val="24"/>
          <w:szCs w:val="24"/>
          <w:lang w:val="en-GB"/>
        </w:rPr>
        <w:t>explicate</w:t>
      </w:r>
      <w:r w:rsidRPr="002C1ACB">
        <w:rPr>
          <w:rFonts w:ascii="Times New Roman" w:hAnsi="Times New Roman" w:cs="Times New Roman"/>
          <w:sz w:val="24"/>
          <w:szCs w:val="24"/>
          <w:lang w:val="en-GB"/>
        </w:rPr>
        <w:t xml:space="preserve"> the influence of neighbourhood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employees who are UAE nationals working in the public sector</w:t>
      </w:r>
    </w:p>
    <w:p w:rsidR="003071D4" w:rsidRPr="002C1ACB" w:rsidRDefault="00CB02A6" w:rsidP="00B80649">
      <w:pPr>
        <w:pStyle w:val="Heading1"/>
        <w:keepNext w:val="0"/>
        <w:keepLines w:val="0"/>
        <w:widowControl w:val="0"/>
        <w:numPr>
          <w:ilvl w:val="1"/>
          <w:numId w:val="5"/>
        </w:numPr>
        <w:spacing w:before="0" w:line="480" w:lineRule="auto"/>
        <w:rPr>
          <w:rFonts w:ascii="Times New Roman" w:hAnsi="Times New Roman"/>
          <w:bCs w:val="0"/>
          <w:iCs/>
          <w:color w:val="auto"/>
          <w:sz w:val="24"/>
          <w:szCs w:val="24"/>
          <w:lang w:val="en-GB"/>
        </w:rPr>
      </w:pPr>
      <w:bookmarkStart w:id="15" w:name="_Toc40471097"/>
      <w:bookmarkStart w:id="16" w:name="_Toc72780271"/>
      <w:r w:rsidRPr="002C1ACB">
        <w:rPr>
          <w:rFonts w:ascii="Times New Roman" w:hAnsi="Times New Roman"/>
          <w:bCs w:val="0"/>
          <w:iCs/>
          <w:color w:val="auto"/>
          <w:sz w:val="24"/>
          <w:szCs w:val="24"/>
          <w:lang w:val="en-GB"/>
        </w:rPr>
        <w:t>Main Research Question</w:t>
      </w:r>
      <w:bookmarkEnd w:id="15"/>
      <w:bookmarkEnd w:id="16"/>
    </w:p>
    <w:p w:rsidR="005E5BEC" w:rsidRPr="002C1ACB" w:rsidRDefault="00CB02A6" w:rsidP="00B80649">
      <w:pPr>
        <w:pStyle w:val="ListParagraph"/>
        <w:widowControl w:val="0"/>
        <w:numPr>
          <w:ilvl w:val="0"/>
          <w:numId w:val="3"/>
        </w:num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What is the influence of non-work-related factors (family influence, religiosity, </w:t>
      </w:r>
      <w:r w:rsidR="00A85F3C" w:rsidRPr="002C1ACB">
        <w:rPr>
          <w:rFonts w:ascii="Times New Roman" w:hAnsi="Times New Roman" w:cs="Times New Roman"/>
          <w:sz w:val="24"/>
          <w:szCs w:val="24"/>
          <w:lang w:val="en-GB"/>
        </w:rPr>
        <w:t xml:space="preserve">and </w:t>
      </w:r>
      <w:r w:rsidRPr="002C1ACB">
        <w:rPr>
          <w:rFonts w:ascii="Times New Roman" w:hAnsi="Times New Roman" w:cs="Times New Roman"/>
          <w:sz w:val="24"/>
          <w:szCs w:val="24"/>
          <w:lang w:val="en-GB"/>
        </w:rPr>
        <w:t xml:space="preserve">neighbourhood influence)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w:t>
      </w:r>
      <w:r w:rsidR="00403FB6" w:rsidRPr="002C1ACB">
        <w:rPr>
          <w:rFonts w:ascii="Times New Roman" w:hAnsi="Times New Roman" w:cs="Times New Roman"/>
          <w:sz w:val="24"/>
          <w:szCs w:val="24"/>
          <w:lang w:val="en-GB"/>
        </w:rPr>
        <w:t xml:space="preserve">UAE national </w:t>
      </w:r>
      <w:r w:rsidRPr="002C1ACB">
        <w:rPr>
          <w:rFonts w:ascii="Times New Roman" w:hAnsi="Times New Roman" w:cs="Times New Roman"/>
          <w:sz w:val="24"/>
          <w:szCs w:val="24"/>
          <w:lang w:val="en-GB"/>
        </w:rPr>
        <w:t>Generation Y employees in the UAE in the public sector?</w:t>
      </w:r>
    </w:p>
    <w:p w:rsidR="00FE3EBA"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influences that the study is interested in are specified below (Research Questions). </w:t>
      </w:r>
    </w:p>
    <w:p w:rsidR="00D77F0A" w:rsidRPr="002C1ACB" w:rsidRDefault="00CB02A6" w:rsidP="005F11F8">
      <w:pPr>
        <w:pStyle w:val="Heading1"/>
        <w:keepNext w:val="0"/>
        <w:keepLines w:val="0"/>
        <w:widowControl w:val="0"/>
        <w:spacing w:before="0" w:line="480" w:lineRule="auto"/>
        <w:ind w:left="405"/>
        <w:rPr>
          <w:rFonts w:ascii="Times New Roman" w:hAnsi="Times New Roman"/>
          <w:bCs w:val="0"/>
          <w:iCs/>
          <w:color w:val="auto"/>
          <w:sz w:val="24"/>
          <w:szCs w:val="24"/>
          <w:lang w:val="en-GB"/>
        </w:rPr>
      </w:pPr>
      <w:bookmarkStart w:id="17" w:name="_Toc40471098"/>
      <w:bookmarkStart w:id="18" w:name="_Toc60923879"/>
      <w:bookmarkStart w:id="19" w:name="_Toc72780272"/>
      <w:r w:rsidRPr="002C1ACB">
        <w:rPr>
          <w:rFonts w:ascii="Times New Roman" w:hAnsi="Times New Roman"/>
          <w:bCs w:val="0"/>
          <w:iCs/>
          <w:color w:val="auto"/>
          <w:sz w:val="24"/>
          <w:szCs w:val="24"/>
          <w:lang w:val="en-GB"/>
        </w:rPr>
        <w:t>Additional Research Questions</w:t>
      </w:r>
      <w:bookmarkEnd w:id="17"/>
      <w:bookmarkEnd w:id="18"/>
      <w:bookmarkEnd w:id="19"/>
    </w:p>
    <w:p w:rsidR="00463728" w:rsidRPr="002C1ACB" w:rsidRDefault="00CB02A6" w:rsidP="00B80649">
      <w:pPr>
        <w:pStyle w:val="NoSpacing"/>
        <w:widowControl w:val="0"/>
        <w:numPr>
          <w:ilvl w:val="0"/>
          <w:numId w:val="1"/>
        </w:numPr>
        <w:spacing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What are the influences of family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UAE Generation Y employees who are UAE nationals?</w:t>
      </w:r>
    </w:p>
    <w:p w:rsidR="007F5C88" w:rsidRPr="002C1ACB" w:rsidRDefault="00CB02A6" w:rsidP="00B80649">
      <w:pPr>
        <w:pStyle w:val="NoSpacing"/>
        <w:widowControl w:val="0"/>
        <w:numPr>
          <w:ilvl w:val="0"/>
          <w:numId w:val="1"/>
        </w:numPr>
        <w:spacing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What is the influence of religiosity of Generation Y employees who are UAE nationals </w:t>
      </w:r>
      <w:r w:rsidRPr="002C1ACB">
        <w:rPr>
          <w:rFonts w:ascii="Times New Roman" w:hAnsi="Times New Roman" w:cs="Times New Roman"/>
          <w:sz w:val="24"/>
          <w:szCs w:val="24"/>
          <w:lang w:val="en-GB"/>
        </w:rPr>
        <w:lastRenderedPageBreak/>
        <w:t xml:space="preserve">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in the public sector?</w:t>
      </w:r>
    </w:p>
    <w:p w:rsidR="0054759A" w:rsidRPr="002C1ACB" w:rsidRDefault="00CB02A6" w:rsidP="00B80649">
      <w:pPr>
        <w:pStyle w:val="NoSpacing"/>
        <w:widowControl w:val="0"/>
        <w:numPr>
          <w:ilvl w:val="0"/>
          <w:numId w:val="1"/>
        </w:numPr>
        <w:spacing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What is the influence of neighbourhood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employees who are UAE nationals in the </w:t>
      </w:r>
      <w:r w:rsidR="005F11F8" w:rsidRPr="002C1ACB">
        <w:rPr>
          <w:rFonts w:ascii="Times New Roman" w:hAnsi="Times New Roman" w:cs="Times New Roman"/>
          <w:sz w:val="24"/>
          <w:szCs w:val="24"/>
          <w:lang w:val="en-GB"/>
        </w:rPr>
        <w:t>public sector</w:t>
      </w:r>
      <w:r w:rsidRPr="002C1ACB">
        <w:rPr>
          <w:rFonts w:ascii="Times New Roman" w:hAnsi="Times New Roman" w:cs="Times New Roman"/>
          <w:sz w:val="24"/>
          <w:szCs w:val="24"/>
          <w:lang w:val="en-GB"/>
        </w:rPr>
        <w:t>?</w:t>
      </w:r>
    </w:p>
    <w:p w:rsidR="002C17BE" w:rsidRPr="002C1ACB" w:rsidRDefault="00CB02A6" w:rsidP="007C0F65">
      <w:pPr>
        <w:pStyle w:val="NoSpacing"/>
        <w:widowControl w:val="0"/>
        <w:spacing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Further justification </w:t>
      </w:r>
      <w:r w:rsidR="00403FB6" w:rsidRPr="002C1ACB">
        <w:rPr>
          <w:rFonts w:ascii="Times New Roman" w:hAnsi="Times New Roman" w:cs="Times New Roman"/>
          <w:sz w:val="24"/>
          <w:szCs w:val="24"/>
          <w:lang w:val="en-GB"/>
        </w:rPr>
        <w:t xml:space="preserve">for </w:t>
      </w:r>
      <w:r w:rsidRPr="002C1ACB">
        <w:rPr>
          <w:rFonts w:ascii="Times New Roman" w:hAnsi="Times New Roman" w:cs="Times New Roman"/>
          <w:sz w:val="24"/>
          <w:szCs w:val="24"/>
          <w:lang w:val="en-GB"/>
        </w:rPr>
        <w:t>the selection of the non-work</w:t>
      </w:r>
      <w:r w:rsidR="00C303D8"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related factors is detailed in the literature review chapter.</w:t>
      </w:r>
    </w:p>
    <w:p w:rsidR="00C070E3" w:rsidRPr="002C1ACB" w:rsidRDefault="00C070E3" w:rsidP="007C0F65">
      <w:pPr>
        <w:pStyle w:val="Heading2"/>
        <w:spacing w:before="0" w:line="480" w:lineRule="auto"/>
        <w:rPr>
          <w:rFonts w:ascii="Times New Roman" w:hAnsi="Times New Roman"/>
          <w:color w:val="auto"/>
          <w:sz w:val="24"/>
          <w:szCs w:val="24"/>
          <w:lang w:val="en-GB"/>
        </w:rPr>
      </w:pPr>
      <w:bookmarkStart w:id="20" w:name="_Toc72780273"/>
      <w:r w:rsidRPr="002C1ACB">
        <w:rPr>
          <w:rFonts w:ascii="Times New Roman" w:hAnsi="Times New Roman"/>
          <w:color w:val="auto"/>
          <w:sz w:val="24"/>
          <w:szCs w:val="24"/>
          <w:lang w:val="en-GB"/>
        </w:rPr>
        <w:t>1.</w:t>
      </w:r>
      <w:r w:rsidR="005F11F8" w:rsidRPr="002C1ACB">
        <w:rPr>
          <w:rFonts w:ascii="Times New Roman" w:hAnsi="Times New Roman"/>
          <w:color w:val="auto"/>
          <w:sz w:val="24"/>
          <w:szCs w:val="24"/>
          <w:lang w:val="en-GB"/>
        </w:rPr>
        <w:t>6</w:t>
      </w:r>
      <w:r w:rsidRPr="002C1ACB">
        <w:rPr>
          <w:rFonts w:ascii="Times New Roman" w:hAnsi="Times New Roman"/>
          <w:color w:val="auto"/>
          <w:sz w:val="24"/>
          <w:szCs w:val="24"/>
          <w:lang w:val="en-GB"/>
        </w:rPr>
        <w:t xml:space="preserve"> Rationale/Importance of the Study</w:t>
      </w:r>
      <w:bookmarkEnd w:id="20"/>
    </w:p>
    <w:p w:rsidR="00C070E3" w:rsidRPr="002C1ACB" w:rsidRDefault="00C070E3" w:rsidP="007C0F65">
      <w:pPr>
        <w:spacing w:after="0" w:line="480" w:lineRule="auto"/>
        <w:rPr>
          <w:rFonts w:ascii="Times New Roman" w:eastAsia="Times New Roman" w:hAnsi="Times New Roman" w:cs="Times New Roman"/>
          <w:sz w:val="24"/>
          <w:szCs w:val="24"/>
          <w:lang w:val="en-GB"/>
        </w:rPr>
      </w:pPr>
      <w:r w:rsidRPr="002C1ACB">
        <w:rPr>
          <w:lang w:val="en-GB"/>
        </w:rPr>
        <w:tab/>
      </w:r>
      <w:r w:rsidR="007C0F65" w:rsidRPr="002C1ACB">
        <w:rPr>
          <w:rFonts w:ascii="Times New Roman" w:eastAsia="Times New Roman" w:hAnsi="Times New Roman" w:cs="Times New Roman"/>
          <w:sz w:val="24"/>
          <w:szCs w:val="24"/>
          <w:lang w:val="en-GB"/>
        </w:rPr>
        <w:t xml:space="preserve">This study is important because it presents an opportunity for organisations in the UAE to understand how to boost commitment to work among Generation Y employees. Accordingly, Generation Y employees are mainly individuals who are seen as being complicated in terms of their needs especially because of their stable backgrounds and tech-savvy characteristics. Organisations have continued to grapple with ways of keeping Generation Y employees committed to their work. Through this study, organisations in the UAE, especially government organisations, will get an understanding of what issues should be considered from the family perspective, neighbourhood perspective, and religiosity perspective to keep Generation Y employees committed to their work. Importantly, public sector organisations in the UAE will have the opportunity to deal with the issues of Generation Y employees in a more specific manner hence maximize their contributions to the organisation in the long-term. </w:t>
      </w:r>
      <w:r w:rsidR="0096382A" w:rsidRPr="002C1ACB">
        <w:rPr>
          <w:rFonts w:ascii="Times New Roman" w:eastAsia="Times New Roman" w:hAnsi="Times New Roman" w:cs="Times New Roman"/>
          <w:sz w:val="24"/>
          <w:szCs w:val="24"/>
          <w:lang w:val="en-GB"/>
        </w:rPr>
        <w:t xml:space="preserve">Overall, there will be greater attention to the needs of Generation Y employees, which will help boost their organisational commitment. </w:t>
      </w:r>
      <w:r w:rsidR="007C0F65" w:rsidRPr="002C1ACB">
        <w:rPr>
          <w:rFonts w:ascii="Times New Roman" w:eastAsia="Times New Roman" w:hAnsi="Times New Roman" w:cs="Times New Roman"/>
          <w:sz w:val="24"/>
          <w:szCs w:val="24"/>
          <w:lang w:val="en-GB"/>
        </w:rPr>
        <w:t>Therefore, organisations will stand the chance of gaining more from the services provided by Generation Y employees by retaining employees using desirable strategies.</w:t>
      </w:r>
    </w:p>
    <w:p w:rsidR="00C02D8F" w:rsidRPr="002C1ACB" w:rsidRDefault="00F8514E" w:rsidP="00F8514E">
      <w:pPr>
        <w:widowControl w:val="0"/>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More so, the study is important because it will give public sector organisations in the UAE the capacity to tap into family influences, religiosity, and neighbourhood influences into their organisational cultures. As has been noted above, Generation Y employees are generally responsive to different influences such as culture and technology within their societies. What </w:t>
      </w:r>
      <w:r w:rsidRPr="002C1ACB">
        <w:rPr>
          <w:rFonts w:ascii="Times New Roman" w:eastAsia="Times New Roman" w:hAnsi="Times New Roman" w:cs="Times New Roman"/>
          <w:sz w:val="24"/>
          <w:szCs w:val="24"/>
          <w:lang w:val="en-GB"/>
        </w:rPr>
        <w:lastRenderedPageBreak/>
        <w:t>this means is that the organisational culture needs to be set up in such a way that enhances their commitment. Organisations in the public sector will get the opportunity to maximise the characteristics from non-work-related factors such as religiosity and family influence to attain the needed employee goals and satisfaction hence leading to increased organisational commitment.</w:t>
      </w:r>
      <w:r w:rsidR="005B667D" w:rsidRPr="002C1ACB">
        <w:rPr>
          <w:rFonts w:ascii="Times New Roman" w:eastAsia="Times New Roman" w:hAnsi="Times New Roman" w:cs="Times New Roman"/>
          <w:sz w:val="24"/>
          <w:szCs w:val="24"/>
          <w:lang w:val="en-GB"/>
        </w:rPr>
        <w:t xml:space="preserve"> Essentially, incorporating non-work influences into the organisational culture will put public sector organisations at an advantage in their efforts to improve the commitment of Generation Y employees. </w:t>
      </w:r>
    </w:p>
    <w:p w:rsidR="007831B3" w:rsidRPr="002C1ACB" w:rsidRDefault="007831B3" w:rsidP="007831B3">
      <w:pPr>
        <w:widowControl w:val="0"/>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The study is also significant because it will contribute to new knowledge for students and researchers in the human resource management. There are very few research studies that have been previously conducted to explore the influence of non-work-related factors on organisational commitment among Generation Y employees in the UAE. This is a new area of study that offers in-depth knowledge into how non-work-related factors such as religiosity, neighbourhood influence, and family influence on the organisational commitment of Generation Y employees. Therefore, the rationale of this study is to basically add to literature with new knowledge that will enrich the field further.</w:t>
      </w:r>
    </w:p>
    <w:p w:rsidR="005F5731" w:rsidRPr="002C1ACB" w:rsidRDefault="00C070E3" w:rsidP="00C070E3">
      <w:pPr>
        <w:pStyle w:val="Heading1"/>
        <w:keepNext w:val="0"/>
        <w:keepLines w:val="0"/>
        <w:widowControl w:val="0"/>
        <w:spacing w:before="0" w:line="480" w:lineRule="auto"/>
        <w:jc w:val="left"/>
        <w:rPr>
          <w:rFonts w:ascii="Times New Roman" w:hAnsi="Times New Roman"/>
          <w:bCs w:val="0"/>
          <w:iCs/>
          <w:color w:val="auto"/>
          <w:sz w:val="24"/>
          <w:szCs w:val="24"/>
          <w:lang w:val="en-GB"/>
        </w:rPr>
      </w:pPr>
      <w:bookmarkStart w:id="21" w:name="_Toc40471099"/>
      <w:bookmarkStart w:id="22" w:name="_Toc72780274"/>
      <w:r w:rsidRPr="002C1ACB">
        <w:rPr>
          <w:rFonts w:ascii="Times New Roman" w:hAnsi="Times New Roman"/>
          <w:bCs w:val="0"/>
          <w:iCs/>
          <w:color w:val="auto"/>
          <w:sz w:val="24"/>
          <w:szCs w:val="24"/>
          <w:lang w:val="en-GB"/>
        </w:rPr>
        <w:t>1.</w:t>
      </w:r>
      <w:r w:rsidR="00790207" w:rsidRPr="002C1ACB">
        <w:rPr>
          <w:rFonts w:ascii="Times New Roman" w:hAnsi="Times New Roman"/>
          <w:bCs w:val="0"/>
          <w:iCs/>
          <w:color w:val="auto"/>
          <w:sz w:val="24"/>
          <w:szCs w:val="24"/>
          <w:lang w:val="en-GB"/>
        </w:rPr>
        <w:t>7</w:t>
      </w:r>
      <w:r w:rsidRPr="002C1ACB">
        <w:rPr>
          <w:rFonts w:ascii="Times New Roman" w:hAnsi="Times New Roman"/>
          <w:bCs w:val="0"/>
          <w:iCs/>
          <w:color w:val="auto"/>
          <w:sz w:val="24"/>
          <w:szCs w:val="24"/>
          <w:lang w:val="en-GB"/>
        </w:rPr>
        <w:t xml:space="preserve"> </w:t>
      </w:r>
      <w:r w:rsidR="00CB02A6" w:rsidRPr="002C1ACB">
        <w:rPr>
          <w:rFonts w:ascii="Times New Roman" w:hAnsi="Times New Roman"/>
          <w:bCs w:val="0"/>
          <w:iCs/>
          <w:color w:val="auto"/>
          <w:sz w:val="24"/>
          <w:szCs w:val="24"/>
          <w:lang w:val="en-GB"/>
        </w:rPr>
        <w:t>Scope</w:t>
      </w:r>
      <w:bookmarkEnd w:id="21"/>
      <w:bookmarkEnd w:id="22"/>
    </w:p>
    <w:p w:rsidR="002C17BE" w:rsidRPr="002C1ACB" w:rsidRDefault="00CB02A6" w:rsidP="00C070E3">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study focuses on examining the influence of non-work-related factors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w:t>
      </w:r>
      <w:r w:rsidR="001D593E" w:rsidRPr="002C1ACB">
        <w:rPr>
          <w:rFonts w:ascii="Times New Roman" w:hAnsi="Times New Roman" w:cs="Times New Roman"/>
          <w:sz w:val="24"/>
          <w:szCs w:val="24"/>
          <w:lang w:val="en-GB"/>
        </w:rPr>
        <w:t xml:space="preserve">UAE national </w:t>
      </w:r>
      <w:r w:rsidRPr="002C1ACB">
        <w:rPr>
          <w:rFonts w:ascii="Times New Roman" w:hAnsi="Times New Roman" w:cs="Times New Roman"/>
          <w:sz w:val="24"/>
          <w:szCs w:val="24"/>
          <w:lang w:val="en-GB"/>
        </w:rPr>
        <w:t>Generation Y employees in the UAE. The study examine</w:t>
      </w:r>
      <w:r w:rsidR="00C55586"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how the family, r</w:t>
      </w:r>
      <w:r w:rsidR="006C3789" w:rsidRPr="002C1ACB">
        <w:rPr>
          <w:rFonts w:ascii="Times New Roman" w:hAnsi="Times New Roman" w:cs="Times New Roman"/>
          <w:sz w:val="24"/>
          <w:szCs w:val="24"/>
          <w:lang w:val="en-GB"/>
        </w:rPr>
        <w:t>eligiosity,</w:t>
      </w:r>
      <w:r w:rsidR="00867D38" w:rsidRPr="002C1ACB">
        <w:rPr>
          <w:rFonts w:ascii="Times New Roman" w:hAnsi="Times New Roman" w:cs="Times New Roman"/>
          <w:sz w:val="24"/>
          <w:szCs w:val="24"/>
          <w:lang w:val="en-GB"/>
        </w:rPr>
        <w:t xml:space="preserve"> and</w:t>
      </w:r>
      <w:r w:rsidR="006C3789" w:rsidRPr="002C1ACB">
        <w:rPr>
          <w:rFonts w:ascii="Times New Roman" w:hAnsi="Times New Roman" w:cs="Times New Roman"/>
          <w:sz w:val="24"/>
          <w:szCs w:val="24"/>
          <w:lang w:val="en-GB"/>
        </w:rPr>
        <w:t xml:space="preserve"> neighbourhood influence the </w:t>
      </w:r>
      <w:r w:rsidRPr="002C1ACB">
        <w:rPr>
          <w:rFonts w:ascii="Times New Roman" w:hAnsi="Times New Roman" w:cs="Times New Roman"/>
          <w:sz w:val="24"/>
          <w:szCs w:val="24"/>
          <w:lang w:val="en-GB"/>
        </w:rPr>
        <w:t xml:space="preserve">employees’ decisions to remain committed to their work in their respective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s.</w:t>
      </w:r>
    </w:p>
    <w:p w:rsidR="00854BFD" w:rsidRPr="002C1ACB" w:rsidRDefault="00CB02A6" w:rsidP="00025BD7">
      <w:pPr>
        <w:widowControl w:val="0"/>
        <w:spacing w:after="0" w:line="480" w:lineRule="auto"/>
        <w:ind w:firstLine="720"/>
        <w:rPr>
          <w:rFonts w:ascii="Times New Roman" w:eastAsia="Times New Roman" w:hAnsi="Times New Roman" w:cs="Times New Roman"/>
          <w:sz w:val="24"/>
          <w:szCs w:val="24"/>
          <w:lang w:val="en-GB"/>
        </w:rPr>
      </w:pPr>
      <w:r w:rsidRPr="002C1ACB">
        <w:rPr>
          <w:rFonts w:ascii="Times New Roman" w:hAnsi="Times New Roman" w:cs="Times New Roman"/>
          <w:sz w:val="24"/>
          <w:szCs w:val="24"/>
          <w:lang w:val="en-GB"/>
        </w:rPr>
        <w:t>Regarding sample size, the study select</w:t>
      </w:r>
      <w:r w:rsidR="00C55586"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a sample of 30 emplo</w:t>
      </w:r>
      <w:r w:rsidR="001D593E" w:rsidRPr="002C1ACB">
        <w:rPr>
          <w:rFonts w:ascii="Times New Roman" w:hAnsi="Times New Roman" w:cs="Times New Roman"/>
          <w:sz w:val="24"/>
          <w:szCs w:val="24"/>
          <w:lang w:val="en-GB"/>
        </w:rPr>
        <w:t xml:space="preserve">yees belonging to Generation Y with ages ranging from 21 to 40 years </w:t>
      </w:r>
      <w:r w:rsidRPr="002C1ACB">
        <w:rPr>
          <w:rFonts w:ascii="Times New Roman" w:hAnsi="Times New Roman" w:cs="Times New Roman"/>
          <w:sz w:val="24"/>
          <w:szCs w:val="24"/>
          <w:lang w:val="en-GB"/>
        </w:rPr>
        <w:t>in 20</w:t>
      </w:r>
      <w:r w:rsidR="00EA484F" w:rsidRPr="002C1ACB">
        <w:rPr>
          <w:rFonts w:ascii="Times New Roman" w:hAnsi="Times New Roman" w:cs="Times New Roman"/>
          <w:sz w:val="24"/>
          <w:szCs w:val="24"/>
          <w:lang w:val="en-GB"/>
        </w:rPr>
        <w:t>20</w:t>
      </w:r>
      <w:r w:rsidRPr="002C1ACB">
        <w:rPr>
          <w:rFonts w:ascii="Times New Roman" w:hAnsi="Times New Roman" w:cs="Times New Roman"/>
          <w:sz w:val="24"/>
          <w:szCs w:val="24"/>
          <w:lang w:val="en-GB"/>
        </w:rPr>
        <w:t>. Moreover, the study examine</w:t>
      </w:r>
      <w:r w:rsidR="00C55586"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Generation Y employees who are citizens of the UAE and, thus exclude</w:t>
      </w:r>
      <w:r w:rsidR="00C55586"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expatriates from its sample population.</w:t>
      </w:r>
      <w:r w:rsidR="00C55586" w:rsidRPr="002C1ACB">
        <w:rPr>
          <w:rFonts w:ascii="Times New Roman" w:hAnsi="Times New Roman" w:cs="Times New Roman"/>
          <w:sz w:val="24"/>
          <w:szCs w:val="24"/>
          <w:lang w:val="en-GB"/>
        </w:rPr>
        <w:t xml:space="preserve"> This is because</w:t>
      </w:r>
      <w:r w:rsidRPr="002C1ACB">
        <w:rPr>
          <w:rFonts w:ascii="Times New Roman" w:hAnsi="Times New Roman" w:cs="Times New Roman"/>
          <w:sz w:val="24"/>
          <w:szCs w:val="24"/>
          <w:lang w:val="en-GB"/>
        </w:rPr>
        <w:t xml:space="preserve"> expatriates come from different countries with different experiences of family demographic attributes, neighbourhood influence and religious persuasions </w:t>
      </w:r>
      <w:r w:rsidRPr="002C1ACB">
        <w:rPr>
          <w:rFonts w:ascii="Times New Roman" w:hAnsi="Times New Roman" w:cs="Times New Roman"/>
          <w:sz w:val="24"/>
          <w:szCs w:val="24"/>
          <w:lang w:val="en-GB"/>
        </w:rPr>
        <w:lastRenderedPageBreak/>
        <w:t xml:space="preserve">and </w:t>
      </w:r>
      <w:r w:rsidR="001D593E" w:rsidRPr="002C1ACB">
        <w:rPr>
          <w:rFonts w:ascii="Times New Roman" w:hAnsi="Times New Roman" w:cs="Times New Roman"/>
          <w:sz w:val="24"/>
          <w:szCs w:val="24"/>
          <w:lang w:val="en-GB"/>
        </w:rPr>
        <w:t xml:space="preserve">because </w:t>
      </w:r>
      <w:r w:rsidRPr="002C1ACB">
        <w:rPr>
          <w:rFonts w:ascii="Times New Roman" w:hAnsi="Times New Roman" w:cs="Times New Roman"/>
          <w:sz w:val="24"/>
          <w:szCs w:val="24"/>
          <w:lang w:val="en-GB"/>
        </w:rPr>
        <w:t>the focus is on the government labour</w:t>
      </w:r>
      <w:r w:rsidR="006C3789"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localisation poli</w:t>
      </w:r>
      <w:r w:rsidR="001D593E" w:rsidRPr="002C1ACB">
        <w:rPr>
          <w:rFonts w:ascii="Times New Roman" w:hAnsi="Times New Roman" w:cs="Times New Roman"/>
          <w:sz w:val="24"/>
          <w:szCs w:val="24"/>
          <w:lang w:val="en-GB"/>
        </w:rPr>
        <w:t>cy (Emiratisation).</w:t>
      </w:r>
      <w:r w:rsidR="00CA29D3" w:rsidRPr="002C1ACB">
        <w:rPr>
          <w:rFonts w:ascii="Times New Roman" w:hAnsi="Times New Roman" w:cs="Times New Roman"/>
          <w:sz w:val="24"/>
          <w:szCs w:val="24"/>
          <w:lang w:val="en-GB"/>
        </w:rPr>
        <w:t xml:space="preserve"> The focus here is only UAE Generation Y employees in the public sector.</w:t>
      </w:r>
      <w:r w:rsidR="001D593E" w:rsidRPr="002C1ACB">
        <w:rPr>
          <w:rFonts w:ascii="Times New Roman" w:hAnsi="Times New Roman" w:cs="Times New Roman"/>
          <w:sz w:val="24"/>
          <w:szCs w:val="24"/>
          <w:lang w:val="en-GB"/>
        </w:rPr>
        <w:t xml:space="preserve"> Essentially, </w:t>
      </w:r>
      <w:r w:rsidRPr="002C1ACB">
        <w:rPr>
          <w:rFonts w:ascii="Times New Roman" w:hAnsi="Times New Roman" w:cs="Times New Roman"/>
          <w:sz w:val="24"/>
          <w:szCs w:val="24"/>
          <w:lang w:val="en-GB"/>
        </w:rPr>
        <w:t>the UAE nationals provide a homogenous population with similar attributes of family setup, commitment to Islamic religion</w:t>
      </w:r>
      <w:r w:rsidR="00814F8A" w:rsidRPr="002C1ACB">
        <w:rPr>
          <w:rFonts w:ascii="Times New Roman" w:hAnsi="Times New Roman" w:cs="Times New Roman"/>
          <w:sz w:val="24"/>
          <w:szCs w:val="24"/>
          <w:lang w:val="en-GB"/>
        </w:rPr>
        <w:t xml:space="preserve">, </w:t>
      </w:r>
      <w:r w:rsidR="00F04F3E" w:rsidRPr="002C1ACB">
        <w:rPr>
          <w:rFonts w:ascii="Times New Roman" w:hAnsi="Times New Roman" w:cs="Times New Roman"/>
          <w:sz w:val="24"/>
          <w:szCs w:val="24"/>
          <w:lang w:val="en-GB"/>
        </w:rPr>
        <w:t>and</w:t>
      </w:r>
      <w:r w:rsidRPr="002C1ACB">
        <w:rPr>
          <w:rFonts w:ascii="Times New Roman" w:hAnsi="Times New Roman" w:cs="Times New Roman"/>
          <w:sz w:val="24"/>
          <w:szCs w:val="24"/>
          <w:lang w:val="en-GB"/>
        </w:rPr>
        <w:t xml:space="preserve"> neighbourhood influen</w:t>
      </w:r>
      <w:r w:rsidR="001D593E" w:rsidRPr="002C1ACB">
        <w:rPr>
          <w:rFonts w:ascii="Times New Roman" w:hAnsi="Times New Roman" w:cs="Times New Roman"/>
          <w:sz w:val="24"/>
          <w:szCs w:val="24"/>
          <w:lang w:val="en-GB"/>
        </w:rPr>
        <w:t xml:space="preserve">ce. Although </w:t>
      </w:r>
      <w:r w:rsidRPr="002C1ACB">
        <w:rPr>
          <w:rFonts w:ascii="Times New Roman" w:hAnsi="Times New Roman" w:cs="Times New Roman"/>
          <w:sz w:val="24"/>
          <w:szCs w:val="24"/>
          <w:lang w:val="en-GB"/>
        </w:rPr>
        <w:t xml:space="preserve">Generation Y employees are in both the public and private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s, the study focus</w:t>
      </w:r>
      <w:r w:rsidR="00C55586" w:rsidRPr="002C1ACB">
        <w:rPr>
          <w:rFonts w:ascii="Times New Roman" w:hAnsi="Times New Roman" w:cs="Times New Roman"/>
          <w:sz w:val="24"/>
          <w:szCs w:val="24"/>
          <w:lang w:val="en-GB"/>
        </w:rPr>
        <w:t>es</w:t>
      </w:r>
      <w:r w:rsidRPr="002C1ACB">
        <w:rPr>
          <w:rFonts w:ascii="Times New Roman" w:hAnsi="Times New Roman" w:cs="Times New Roman"/>
          <w:sz w:val="24"/>
          <w:szCs w:val="24"/>
          <w:lang w:val="en-GB"/>
        </w:rPr>
        <w:t xml:space="preserve"> on employees in public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s</w:t>
      </w:r>
      <w:r w:rsidR="001D593E" w:rsidRPr="002C1ACB">
        <w:rPr>
          <w:rFonts w:ascii="Times New Roman" w:hAnsi="Times New Roman" w:cs="Times New Roman"/>
          <w:sz w:val="24"/>
          <w:szCs w:val="24"/>
          <w:lang w:val="en-GB"/>
        </w:rPr>
        <w:t xml:space="preserve"> only</w:t>
      </w:r>
      <w:r w:rsidRPr="002C1ACB">
        <w:rPr>
          <w:rFonts w:ascii="Times New Roman" w:hAnsi="Times New Roman" w:cs="Times New Roman"/>
          <w:sz w:val="24"/>
          <w:szCs w:val="24"/>
          <w:lang w:val="en-GB"/>
        </w:rPr>
        <w:t xml:space="preserve">. The public sector is government-owned and the semi-government sector is where it could be wholly or partially owned by the government, being operated by a private entity. </w:t>
      </w:r>
      <w:r w:rsidRPr="002C1ACB">
        <w:rPr>
          <w:rFonts w:ascii="Times New Roman" w:eastAsia="Times New Roman" w:hAnsi="Times New Roman" w:cs="Times New Roman"/>
          <w:sz w:val="24"/>
          <w:szCs w:val="24"/>
          <w:lang w:val="en-GB"/>
        </w:rPr>
        <w:t xml:space="preserve">Semi-government sector </w:t>
      </w:r>
      <w:r w:rsidR="00636D33" w:rsidRPr="002C1ACB">
        <w:rPr>
          <w:rFonts w:ascii="Times New Roman" w:eastAsia="Times New Roman" w:hAnsi="Times New Roman" w:cs="Times New Roman"/>
          <w:sz w:val="24"/>
          <w:szCs w:val="24"/>
          <w:lang w:val="en-GB"/>
        </w:rPr>
        <w:t>organisation</w:t>
      </w:r>
      <w:r w:rsidRPr="002C1ACB">
        <w:rPr>
          <w:rFonts w:ascii="Times New Roman" w:eastAsia="Times New Roman" w:hAnsi="Times New Roman" w:cs="Times New Roman"/>
          <w:sz w:val="24"/>
          <w:szCs w:val="24"/>
          <w:lang w:val="en-GB"/>
        </w:rPr>
        <w:t xml:space="preserve">s such as Etihad Airways and Emirates in the airline industry and public sector </w:t>
      </w:r>
      <w:r w:rsidR="00636D33" w:rsidRPr="002C1ACB">
        <w:rPr>
          <w:rFonts w:ascii="Times New Roman" w:eastAsia="Times New Roman" w:hAnsi="Times New Roman" w:cs="Times New Roman"/>
          <w:sz w:val="24"/>
          <w:szCs w:val="24"/>
          <w:lang w:val="en-GB"/>
        </w:rPr>
        <w:t>organisation</w:t>
      </w:r>
      <w:r w:rsidRPr="002C1ACB">
        <w:rPr>
          <w:rFonts w:ascii="Times New Roman" w:eastAsia="Times New Roman" w:hAnsi="Times New Roman" w:cs="Times New Roman"/>
          <w:sz w:val="24"/>
          <w:szCs w:val="24"/>
          <w:lang w:val="en-GB"/>
        </w:rPr>
        <w:t xml:space="preserve">s such as Dubai World and Abu Dhabi National </w:t>
      </w:r>
      <w:r w:rsidRPr="002C1ACB">
        <w:rPr>
          <w:rFonts w:ascii="Times New Roman" w:hAnsi="Times New Roman" w:cs="Times New Roman"/>
          <w:sz w:val="24"/>
          <w:szCs w:val="24"/>
          <w:lang w:val="en-GB"/>
        </w:rPr>
        <w:t>Oil Corporation compete for businesses in the UAE. See section (2.</w:t>
      </w:r>
      <w:r w:rsidR="006C5F1B" w:rsidRPr="002C1ACB">
        <w:rPr>
          <w:rFonts w:ascii="Times New Roman" w:hAnsi="Times New Roman" w:cs="Times New Roman"/>
          <w:sz w:val="24"/>
          <w:szCs w:val="24"/>
          <w:lang w:val="en-GB"/>
        </w:rPr>
        <w:t>5</w:t>
      </w:r>
      <w:r w:rsidRPr="002C1ACB">
        <w:rPr>
          <w:rFonts w:ascii="Times New Roman" w:hAnsi="Times New Roman" w:cs="Times New Roman"/>
          <w:sz w:val="24"/>
          <w:szCs w:val="24"/>
          <w:lang w:val="en-GB"/>
        </w:rPr>
        <w:t xml:space="preserve"> Industry Structure) for the explanation of these categories</w:t>
      </w:r>
      <w:r w:rsidRPr="002C1ACB">
        <w:rPr>
          <w:rFonts w:ascii="Times New Roman" w:eastAsia="Times New Roman" w:hAnsi="Times New Roman" w:cs="Times New Roman"/>
          <w:sz w:val="24"/>
          <w:szCs w:val="24"/>
          <w:lang w:val="en-GB"/>
        </w:rPr>
        <w:t xml:space="preserve">. </w:t>
      </w:r>
    </w:p>
    <w:p w:rsidR="00A93E19" w:rsidRPr="002C1ACB" w:rsidRDefault="00CB02A6" w:rsidP="00B80649">
      <w:pPr>
        <w:widowControl w:val="0"/>
        <w:spacing w:after="0" w:line="480" w:lineRule="auto"/>
        <w:ind w:firstLine="720"/>
        <w:rPr>
          <w:rFonts w:ascii="Times New Roman" w:eastAsia="Times New Roman" w:hAnsi="Times New Roman" w:cs="Times New Roman"/>
          <w:sz w:val="24"/>
          <w:szCs w:val="24"/>
          <w:lang w:val="en-GB"/>
        </w:rPr>
      </w:pPr>
      <w:r w:rsidRPr="002C1ACB">
        <w:rPr>
          <w:rFonts w:ascii="Times New Roman" w:hAnsi="Times New Roman" w:cs="Times New Roman"/>
          <w:sz w:val="24"/>
          <w:szCs w:val="24"/>
          <w:lang w:val="en-GB"/>
        </w:rPr>
        <w:t xml:space="preserve">According to </w:t>
      </w:r>
      <w:r w:rsidRPr="002C1ACB">
        <w:rPr>
          <w:rFonts w:ascii="Times New Roman" w:eastAsia="Times New Roman" w:hAnsi="Times New Roman" w:cs="Times New Roman"/>
          <w:sz w:val="24"/>
          <w:szCs w:val="24"/>
          <w:lang w:val="en-GB"/>
        </w:rPr>
        <w:t xml:space="preserve">Thompson and Wissink (2016), despite </w:t>
      </w:r>
      <w:r w:rsidR="00AF40C3" w:rsidRPr="002C1ACB">
        <w:rPr>
          <w:rFonts w:ascii="Times New Roman" w:eastAsia="Times New Roman" w:hAnsi="Times New Roman" w:cs="Times New Roman"/>
          <w:sz w:val="24"/>
          <w:szCs w:val="24"/>
          <w:lang w:val="en-GB"/>
        </w:rPr>
        <w:t xml:space="preserve">the </w:t>
      </w:r>
      <w:r w:rsidRPr="002C1ACB">
        <w:rPr>
          <w:rFonts w:ascii="Times New Roman" w:eastAsia="Times New Roman" w:hAnsi="Times New Roman" w:cs="Times New Roman"/>
          <w:sz w:val="24"/>
          <w:szCs w:val="24"/>
          <w:lang w:val="en-GB"/>
        </w:rPr>
        <w:t xml:space="preserve">efforts of Emiratisation, the proportion of Emiratis in the private sector is still very low. In this view, most of the Generation Y Emirati employees are in public </w:t>
      </w:r>
      <w:r w:rsidR="00636D33" w:rsidRPr="002C1ACB">
        <w:rPr>
          <w:rFonts w:ascii="Times New Roman" w:eastAsia="Times New Roman" w:hAnsi="Times New Roman" w:cs="Times New Roman"/>
          <w:sz w:val="24"/>
          <w:szCs w:val="24"/>
          <w:lang w:val="en-GB"/>
        </w:rPr>
        <w:t>organisation</w:t>
      </w:r>
      <w:r w:rsidRPr="002C1ACB">
        <w:rPr>
          <w:rFonts w:ascii="Times New Roman" w:eastAsia="Times New Roman" w:hAnsi="Times New Roman" w:cs="Times New Roman"/>
          <w:sz w:val="24"/>
          <w:szCs w:val="24"/>
          <w:lang w:val="en-GB"/>
        </w:rPr>
        <w:t xml:space="preserve">s following the Emiratisation policy. According to a national survey, Emiratis prefer working in the public sector because it provides good working conditions and favourable remuneration (John 2015). Hence, the study assumes that the preference of Emiratis to work in the public sector would not confound the </w:t>
      </w:r>
      <w:r w:rsidR="0006210B" w:rsidRPr="002C1ACB">
        <w:rPr>
          <w:rFonts w:ascii="Times New Roman" w:eastAsia="Times New Roman" w:hAnsi="Times New Roman" w:cs="Times New Roman"/>
          <w:sz w:val="24"/>
          <w:szCs w:val="24"/>
          <w:lang w:val="en-GB"/>
        </w:rPr>
        <w:t>organisational commitment</w:t>
      </w:r>
      <w:r w:rsidRPr="002C1ACB">
        <w:rPr>
          <w:rFonts w:ascii="Times New Roman" w:eastAsia="Times New Roman" w:hAnsi="Times New Roman" w:cs="Times New Roman"/>
          <w:sz w:val="24"/>
          <w:szCs w:val="24"/>
          <w:lang w:val="en-GB"/>
        </w:rPr>
        <w:t xml:space="preserve"> of Generation Y employees. Moreover, since Emiratis are dominant in the public sector and share the same socioeconomic and religious experiences, they represent a homogenous population that is appropriate for the study to come up with valid and </w:t>
      </w:r>
      <w:r w:rsidR="000D57F0" w:rsidRPr="002C1ACB">
        <w:rPr>
          <w:rFonts w:ascii="Times New Roman" w:eastAsia="Times New Roman" w:hAnsi="Times New Roman" w:cs="Times New Roman"/>
          <w:sz w:val="24"/>
          <w:szCs w:val="24"/>
          <w:lang w:val="en-GB"/>
        </w:rPr>
        <w:t>generali</w:t>
      </w:r>
      <w:r w:rsidR="00AF40C3" w:rsidRPr="002C1ACB">
        <w:rPr>
          <w:rFonts w:ascii="Times New Roman" w:eastAsia="Times New Roman" w:hAnsi="Times New Roman" w:cs="Times New Roman"/>
          <w:sz w:val="24"/>
          <w:szCs w:val="24"/>
          <w:lang w:val="en-GB"/>
        </w:rPr>
        <w:t>s</w:t>
      </w:r>
      <w:r w:rsidR="000D57F0" w:rsidRPr="002C1ACB">
        <w:rPr>
          <w:rFonts w:ascii="Times New Roman" w:eastAsia="Times New Roman" w:hAnsi="Times New Roman" w:cs="Times New Roman"/>
          <w:sz w:val="24"/>
          <w:szCs w:val="24"/>
          <w:lang w:val="en-GB"/>
        </w:rPr>
        <w:t>able</w:t>
      </w:r>
      <w:r w:rsidRPr="002C1ACB">
        <w:rPr>
          <w:rFonts w:ascii="Times New Roman" w:eastAsia="Times New Roman" w:hAnsi="Times New Roman" w:cs="Times New Roman"/>
          <w:sz w:val="24"/>
          <w:szCs w:val="24"/>
          <w:lang w:val="en-GB"/>
        </w:rPr>
        <w:t xml:space="preserve"> findings. </w:t>
      </w:r>
      <w:r w:rsidR="008801EC" w:rsidRPr="002C1ACB">
        <w:rPr>
          <w:rFonts w:ascii="Times New Roman" w:eastAsia="Times New Roman" w:hAnsi="Times New Roman" w:cs="Times New Roman"/>
          <w:sz w:val="24"/>
          <w:szCs w:val="24"/>
          <w:lang w:val="en-GB"/>
        </w:rPr>
        <w:t xml:space="preserve">The expectation is that the findings can be used to study other Generation Y employees in the GCC sector. </w:t>
      </w:r>
      <w:r w:rsidRPr="002C1ACB">
        <w:rPr>
          <w:rFonts w:ascii="Times New Roman" w:eastAsia="Times New Roman" w:hAnsi="Times New Roman" w:cs="Times New Roman"/>
          <w:sz w:val="24"/>
          <w:szCs w:val="24"/>
          <w:lang w:val="en-GB"/>
        </w:rPr>
        <w:t>According to the findin</w:t>
      </w:r>
      <w:r w:rsidR="001D593E" w:rsidRPr="002C1ACB">
        <w:rPr>
          <w:rFonts w:ascii="Times New Roman" w:eastAsia="Times New Roman" w:hAnsi="Times New Roman" w:cs="Times New Roman"/>
          <w:sz w:val="24"/>
          <w:szCs w:val="24"/>
          <w:lang w:val="en-GB"/>
        </w:rPr>
        <w:t>gs presented by Mohsen (2016), G</w:t>
      </w:r>
      <w:r w:rsidRPr="002C1ACB">
        <w:rPr>
          <w:rFonts w:ascii="Times New Roman" w:eastAsia="Times New Roman" w:hAnsi="Times New Roman" w:cs="Times New Roman"/>
          <w:sz w:val="24"/>
          <w:szCs w:val="24"/>
          <w:lang w:val="en-GB"/>
        </w:rPr>
        <w:t xml:space="preserve">eneration Y </w:t>
      </w:r>
      <w:r w:rsidR="001D593E" w:rsidRPr="002C1ACB">
        <w:rPr>
          <w:rFonts w:ascii="Times New Roman" w:eastAsia="Times New Roman" w:hAnsi="Times New Roman" w:cs="Times New Roman"/>
          <w:sz w:val="24"/>
          <w:szCs w:val="24"/>
          <w:lang w:val="en-GB"/>
        </w:rPr>
        <w:t xml:space="preserve">individuals </w:t>
      </w:r>
      <w:r w:rsidRPr="002C1ACB">
        <w:rPr>
          <w:rFonts w:ascii="Times New Roman" w:eastAsia="Times New Roman" w:hAnsi="Times New Roman" w:cs="Times New Roman"/>
          <w:sz w:val="24"/>
          <w:szCs w:val="24"/>
          <w:lang w:val="en-GB"/>
        </w:rPr>
        <w:t xml:space="preserve">within </w:t>
      </w:r>
      <w:r w:rsidR="001D593E" w:rsidRPr="002C1ACB">
        <w:rPr>
          <w:rFonts w:ascii="Times New Roman" w:eastAsia="Times New Roman" w:hAnsi="Times New Roman" w:cs="Times New Roman"/>
          <w:sz w:val="24"/>
          <w:szCs w:val="24"/>
          <w:lang w:val="en-GB"/>
        </w:rPr>
        <w:t>the GCC nations show</w:t>
      </w:r>
      <w:r w:rsidRPr="002C1ACB">
        <w:rPr>
          <w:rFonts w:ascii="Times New Roman" w:eastAsia="Times New Roman" w:hAnsi="Times New Roman" w:cs="Times New Roman"/>
          <w:sz w:val="24"/>
          <w:szCs w:val="24"/>
          <w:lang w:val="en-GB"/>
        </w:rPr>
        <w:t xml:space="preserve"> </w:t>
      </w:r>
      <w:r w:rsidR="001D593E" w:rsidRPr="002C1ACB">
        <w:rPr>
          <w:rFonts w:ascii="Times New Roman" w:eastAsia="Times New Roman" w:hAnsi="Times New Roman" w:cs="Times New Roman"/>
          <w:sz w:val="24"/>
          <w:szCs w:val="24"/>
          <w:lang w:val="en-GB"/>
        </w:rPr>
        <w:t>a strong desire to succeed. Moreover</w:t>
      </w:r>
      <w:r w:rsidRPr="002C1ACB">
        <w:rPr>
          <w:rFonts w:ascii="Times New Roman" w:eastAsia="Times New Roman" w:hAnsi="Times New Roman" w:cs="Times New Roman"/>
          <w:sz w:val="24"/>
          <w:szCs w:val="24"/>
          <w:lang w:val="en-GB"/>
        </w:rPr>
        <w:t xml:space="preserve">, this </w:t>
      </w:r>
      <w:r w:rsidR="001D593E" w:rsidRPr="002C1ACB">
        <w:rPr>
          <w:rFonts w:ascii="Times New Roman" w:eastAsia="Times New Roman" w:hAnsi="Times New Roman" w:cs="Times New Roman"/>
          <w:sz w:val="24"/>
          <w:szCs w:val="24"/>
          <w:lang w:val="en-GB"/>
        </w:rPr>
        <w:t>generation also exhibits a robust need to obtain</w:t>
      </w:r>
      <w:r w:rsidRPr="002C1ACB">
        <w:rPr>
          <w:rFonts w:ascii="Times New Roman" w:eastAsia="Times New Roman" w:hAnsi="Times New Roman" w:cs="Times New Roman"/>
          <w:sz w:val="24"/>
          <w:szCs w:val="24"/>
          <w:lang w:val="en-GB"/>
        </w:rPr>
        <w:t xml:space="preserve"> high-quality salaries and to acqu</w:t>
      </w:r>
      <w:r w:rsidR="001D593E" w:rsidRPr="002C1ACB">
        <w:rPr>
          <w:rFonts w:ascii="Times New Roman" w:eastAsia="Times New Roman" w:hAnsi="Times New Roman" w:cs="Times New Roman"/>
          <w:sz w:val="24"/>
          <w:szCs w:val="24"/>
          <w:lang w:val="en-GB"/>
        </w:rPr>
        <w:t>ire expertise and knowledge. Furthermore</w:t>
      </w:r>
      <w:r w:rsidRPr="002C1ACB">
        <w:rPr>
          <w:rFonts w:ascii="Times New Roman" w:eastAsia="Times New Roman" w:hAnsi="Times New Roman" w:cs="Times New Roman"/>
          <w:sz w:val="24"/>
          <w:szCs w:val="24"/>
          <w:lang w:val="en-GB"/>
        </w:rPr>
        <w:t xml:space="preserve">, </w:t>
      </w:r>
      <w:r w:rsidR="00AF40C3" w:rsidRPr="002C1ACB">
        <w:rPr>
          <w:rFonts w:ascii="Times New Roman" w:eastAsia="Times New Roman" w:hAnsi="Times New Roman" w:cs="Times New Roman"/>
          <w:sz w:val="24"/>
          <w:szCs w:val="24"/>
          <w:lang w:val="en-GB"/>
        </w:rPr>
        <w:t xml:space="preserve">over the last few years, </w:t>
      </w:r>
      <w:r w:rsidRPr="002C1ACB">
        <w:rPr>
          <w:rFonts w:ascii="Times New Roman" w:eastAsia="Times New Roman" w:hAnsi="Times New Roman" w:cs="Times New Roman"/>
          <w:sz w:val="24"/>
          <w:szCs w:val="24"/>
          <w:lang w:val="en-GB"/>
        </w:rPr>
        <w:t>GCC nations have been experiencing significant change</w:t>
      </w:r>
      <w:r w:rsidR="00AF40C3" w:rsidRPr="002C1ACB">
        <w:rPr>
          <w:rFonts w:ascii="Times New Roman" w:eastAsia="Times New Roman" w:hAnsi="Times New Roman" w:cs="Times New Roman"/>
          <w:sz w:val="24"/>
          <w:szCs w:val="24"/>
          <w:lang w:val="en-GB"/>
        </w:rPr>
        <w:t>s</w:t>
      </w:r>
      <w:r w:rsidRPr="002C1ACB">
        <w:rPr>
          <w:rFonts w:ascii="Times New Roman" w:eastAsia="Times New Roman" w:hAnsi="Times New Roman" w:cs="Times New Roman"/>
          <w:sz w:val="24"/>
          <w:szCs w:val="24"/>
          <w:lang w:val="en-GB"/>
        </w:rPr>
        <w:t xml:space="preserve"> </w:t>
      </w:r>
      <w:r w:rsidRPr="002C1ACB">
        <w:rPr>
          <w:rFonts w:ascii="Times New Roman" w:eastAsia="Times New Roman" w:hAnsi="Times New Roman" w:cs="Times New Roman"/>
          <w:sz w:val="24"/>
          <w:szCs w:val="24"/>
          <w:lang w:val="en-GB"/>
        </w:rPr>
        <w:lastRenderedPageBreak/>
        <w:t>as they work towards moderni</w:t>
      </w:r>
      <w:r w:rsidR="00AF40C3" w:rsidRPr="002C1ACB">
        <w:rPr>
          <w:rFonts w:ascii="Times New Roman" w:eastAsia="Times New Roman" w:hAnsi="Times New Roman" w:cs="Times New Roman"/>
          <w:sz w:val="24"/>
          <w:szCs w:val="24"/>
          <w:lang w:val="en-GB"/>
        </w:rPr>
        <w:t>s</w:t>
      </w:r>
      <w:r w:rsidRPr="002C1ACB">
        <w:rPr>
          <w:rFonts w:ascii="Times New Roman" w:eastAsia="Times New Roman" w:hAnsi="Times New Roman" w:cs="Times New Roman"/>
          <w:sz w:val="24"/>
          <w:szCs w:val="24"/>
          <w:lang w:val="en-GB"/>
        </w:rPr>
        <w:t>ation. This is yet another justification for the generali</w:t>
      </w:r>
      <w:r w:rsidR="00AF40C3" w:rsidRPr="002C1ACB">
        <w:rPr>
          <w:rFonts w:ascii="Times New Roman" w:eastAsia="Times New Roman" w:hAnsi="Times New Roman" w:cs="Times New Roman"/>
          <w:sz w:val="24"/>
          <w:szCs w:val="24"/>
          <w:lang w:val="en-GB"/>
        </w:rPr>
        <w:t>s</w:t>
      </w:r>
      <w:r w:rsidRPr="002C1ACB">
        <w:rPr>
          <w:rFonts w:ascii="Times New Roman" w:eastAsia="Times New Roman" w:hAnsi="Times New Roman" w:cs="Times New Roman"/>
          <w:sz w:val="24"/>
          <w:szCs w:val="24"/>
          <w:lang w:val="en-GB"/>
        </w:rPr>
        <w:t xml:space="preserve">ation of these nations. This is of great significance as these nations are currently experiencing transformation of their labour markets, a matter that </w:t>
      </w:r>
      <w:r w:rsidR="00AF40C3" w:rsidRPr="002C1ACB">
        <w:rPr>
          <w:rFonts w:ascii="Times New Roman" w:eastAsia="Times New Roman" w:hAnsi="Times New Roman" w:cs="Times New Roman"/>
          <w:sz w:val="24"/>
          <w:szCs w:val="24"/>
          <w:lang w:val="en-GB"/>
        </w:rPr>
        <w:t xml:space="preserve">carries </w:t>
      </w:r>
      <w:r w:rsidRPr="002C1ACB">
        <w:rPr>
          <w:rFonts w:ascii="Times New Roman" w:eastAsia="Times New Roman" w:hAnsi="Times New Roman" w:cs="Times New Roman"/>
          <w:sz w:val="24"/>
          <w:szCs w:val="24"/>
          <w:lang w:val="en-GB"/>
        </w:rPr>
        <w:t>utmost implication</w:t>
      </w:r>
      <w:r w:rsidR="00AF40C3" w:rsidRPr="002C1ACB">
        <w:rPr>
          <w:rFonts w:ascii="Times New Roman" w:eastAsia="Times New Roman" w:hAnsi="Times New Roman" w:cs="Times New Roman"/>
          <w:sz w:val="24"/>
          <w:szCs w:val="24"/>
          <w:lang w:val="en-GB"/>
        </w:rPr>
        <w:t>s for their economies</w:t>
      </w:r>
      <w:r w:rsidRPr="002C1ACB">
        <w:rPr>
          <w:rFonts w:ascii="Times New Roman" w:eastAsia="Times New Roman" w:hAnsi="Times New Roman" w:cs="Times New Roman"/>
          <w:sz w:val="24"/>
          <w:szCs w:val="24"/>
          <w:lang w:val="en-GB"/>
        </w:rPr>
        <w:t>.</w:t>
      </w:r>
    </w:p>
    <w:p w:rsidR="003F4821" w:rsidRPr="002C1ACB" w:rsidRDefault="00CB02A6" w:rsidP="00062086">
      <w:pPr>
        <w:widowControl w:val="0"/>
        <w:spacing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br w:type="page"/>
      </w:r>
    </w:p>
    <w:p w:rsidR="00F450FF" w:rsidRPr="002C1ACB" w:rsidRDefault="005E2AAB" w:rsidP="00E3636C">
      <w:pPr>
        <w:pStyle w:val="Heading1"/>
        <w:keepNext w:val="0"/>
        <w:keepLines w:val="0"/>
        <w:widowControl w:val="0"/>
        <w:spacing w:before="0" w:line="480" w:lineRule="auto"/>
        <w:rPr>
          <w:rFonts w:ascii="Times New Roman" w:hAnsi="Times New Roman"/>
          <w:bCs w:val="0"/>
          <w:color w:val="auto"/>
          <w:sz w:val="24"/>
          <w:szCs w:val="24"/>
          <w:lang w:val="en-GB"/>
        </w:rPr>
      </w:pPr>
      <w:bookmarkStart w:id="23" w:name="_Toc40471100"/>
      <w:bookmarkStart w:id="24" w:name="_Toc72780275"/>
      <w:r w:rsidRPr="002C1ACB">
        <w:rPr>
          <w:rFonts w:ascii="Times New Roman" w:hAnsi="Times New Roman"/>
          <w:bCs w:val="0"/>
          <w:color w:val="auto"/>
          <w:sz w:val="24"/>
          <w:szCs w:val="24"/>
          <w:lang w:val="en-GB"/>
        </w:rPr>
        <w:lastRenderedPageBreak/>
        <w:t xml:space="preserve">CHAPTER TWO: </w:t>
      </w:r>
      <w:r w:rsidR="00CB02A6" w:rsidRPr="002C1ACB">
        <w:rPr>
          <w:rFonts w:ascii="Times New Roman" w:hAnsi="Times New Roman"/>
          <w:bCs w:val="0"/>
          <w:color w:val="auto"/>
          <w:sz w:val="24"/>
          <w:szCs w:val="24"/>
          <w:lang w:val="en-GB"/>
        </w:rPr>
        <w:t>RESEARCH CONTEXT</w:t>
      </w:r>
      <w:bookmarkEnd w:id="23"/>
      <w:bookmarkEnd w:id="24"/>
    </w:p>
    <w:p w:rsidR="00E3636C" w:rsidRPr="002C1ACB" w:rsidRDefault="00E3636C" w:rsidP="00E3636C">
      <w:pPr>
        <w:spacing w:after="0" w:line="480" w:lineRule="auto"/>
        <w:rPr>
          <w:rFonts w:asciiTheme="majorBidi" w:hAnsiTheme="majorBidi" w:cstheme="majorBidi"/>
          <w:sz w:val="24"/>
          <w:szCs w:val="24"/>
          <w:lang w:val="en-GB"/>
        </w:rPr>
      </w:pPr>
      <w:r w:rsidRPr="002C1ACB">
        <w:rPr>
          <w:rFonts w:asciiTheme="majorBidi" w:hAnsiTheme="majorBidi" w:cstheme="majorBidi"/>
          <w:sz w:val="24"/>
          <w:szCs w:val="24"/>
          <w:lang w:val="en-GB"/>
        </w:rPr>
        <w:t xml:space="preserve">This chapter sets the research context with the focus on different UAE dimensions such as the labour market, the sociocultural background, as well as overall areas of growth in the country. </w:t>
      </w:r>
    </w:p>
    <w:p w:rsidR="00BA1363" w:rsidRPr="002C1ACB" w:rsidRDefault="00CB02A6" w:rsidP="00062086">
      <w:pPr>
        <w:pStyle w:val="Heading1"/>
        <w:keepNext w:val="0"/>
        <w:keepLines w:val="0"/>
        <w:widowControl w:val="0"/>
        <w:numPr>
          <w:ilvl w:val="1"/>
          <w:numId w:val="20"/>
        </w:numPr>
        <w:spacing w:before="0" w:line="480" w:lineRule="auto"/>
        <w:jc w:val="left"/>
        <w:rPr>
          <w:rFonts w:ascii="Times New Roman" w:hAnsi="Times New Roman"/>
          <w:bCs w:val="0"/>
          <w:color w:val="auto"/>
          <w:sz w:val="24"/>
          <w:szCs w:val="24"/>
          <w:lang w:val="en-GB"/>
        </w:rPr>
      </w:pPr>
      <w:bookmarkStart w:id="25" w:name="_Toc40471101"/>
      <w:bookmarkStart w:id="26" w:name="_Toc72780276"/>
      <w:r w:rsidRPr="002C1ACB">
        <w:rPr>
          <w:rFonts w:ascii="Times New Roman" w:hAnsi="Times New Roman"/>
          <w:bCs w:val="0"/>
          <w:color w:val="auto"/>
          <w:sz w:val="24"/>
          <w:szCs w:val="24"/>
          <w:lang w:val="en-GB"/>
        </w:rPr>
        <w:t>The UAE Background</w:t>
      </w:r>
      <w:bookmarkEnd w:id="25"/>
      <w:bookmarkEnd w:id="26"/>
    </w:p>
    <w:p w:rsidR="00AB05F0" w:rsidRPr="002C1ACB" w:rsidRDefault="006C5F1B" w:rsidP="006C5F1B">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UAE is </w:t>
      </w:r>
      <w:r w:rsidR="00CB02A6" w:rsidRPr="002C1ACB">
        <w:rPr>
          <w:rFonts w:ascii="Times New Roman" w:hAnsi="Times New Roman" w:cs="Times New Roman"/>
          <w:sz w:val="24"/>
          <w:szCs w:val="24"/>
          <w:lang w:val="en-GB"/>
        </w:rPr>
        <w:t>situated in the Arabian Peninsula bordering the Arabian Gulf (also known as the Persian Gulf) on the north-western region and the Gulf of Oman Gulf on the south-eastern region</w:t>
      </w:r>
      <w:r w:rsidR="003D70D4" w:rsidRPr="002C1ACB">
        <w:rPr>
          <w:rFonts w:ascii="Times New Roman" w:hAnsi="Times New Roman" w:cs="Times New Roman"/>
          <w:sz w:val="24"/>
          <w:szCs w:val="24"/>
          <w:lang w:val="en-GB"/>
        </w:rPr>
        <w:t xml:space="preserve"> (</w:t>
      </w:r>
      <w:r w:rsidR="003D70D4" w:rsidRPr="002C1ACB">
        <w:rPr>
          <w:rFonts w:ascii="Times New Roman" w:eastAsia="Times New Roman" w:hAnsi="Times New Roman" w:cs="Times New Roman"/>
          <w:bCs/>
          <w:kern w:val="36"/>
          <w:sz w:val="24"/>
          <w:szCs w:val="24"/>
          <w:lang w:val="en-GB"/>
        </w:rPr>
        <w:t>Nationsonline.org, 2020)</w:t>
      </w:r>
      <w:r w:rsidR="00CB02A6" w:rsidRPr="002C1ACB">
        <w:rPr>
          <w:rFonts w:ascii="Times New Roman" w:hAnsi="Times New Roman" w:cs="Times New Roman"/>
          <w:sz w:val="24"/>
          <w:szCs w:val="24"/>
          <w:lang w:val="en-GB"/>
        </w:rPr>
        <w:t xml:space="preserve">. It emanated from the Trucial States that the British established in the early </w:t>
      </w:r>
      <w:r w:rsidR="00D03D6B" w:rsidRPr="002C1ACB">
        <w:rPr>
          <w:rFonts w:ascii="Times New Roman" w:hAnsi="Times New Roman" w:cs="Times New Roman"/>
          <w:sz w:val="24"/>
          <w:szCs w:val="24"/>
          <w:lang w:val="en-GB"/>
        </w:rPr>
        <w:t xml:space="preserve">nineteenth </w:t>
      </w:r>
      <w:r w:rsidR="00CB02A6" w:rsidRPr="002C1ACB">
        <w:rPr>
          <w:rFonts w:ascii="Times New Roman" w:hAnsi="Times New Roman" w:cs="Times New Roman"/>
          <w:sz w:val="24"/>
          <w:szCs w:val="24"/>
          <w:lang w:val="en-GB"/>
        </w:rPr>
        <w:t>century as sheikhdoms for their colonies. In 1971, the UAE gained its independence and became a federation consisting of seven emirates</w:t>
      </w:r>
      <w:r w:rsidR="00D03D6B" w:rsidRPr="002C1ACB">
        <w:rPr>
          <w:rFonts w:ascii="Times New Roman" w:hAnsi="Times New Roman" w:cs="Times New Roman"/>
          <w:sz w:val="24"/>
          <w:szCs w:val="24"/>
          <w:lang w:val="en-GB"/>
        </w:rPr>
        <w:t>;</w:t>
      </w:r>
      <w:r w:rsidR="00CB02A6" w:rsidRPr="002C1ACB">
        <w:rPr>
          <w:rFonts w:ascii="Times New Roman" w:hAnsi="Times New Roman" w:cs="Times New Roman"/>
          <w:sz w:val="24"/>
          <w:szCs w:val="24"/>
          <w:lang w:val="en-GB"/>
        </w:rPr>
        <w:t xml:space="preserve"> namely, Abu Dhabi, Dubai, Sharjah, Ajman, Umm Al Quwain, Ras Al Khaimah, and Fujairah (</w:t>
      </w:r>
      <w:r w:rsidR="00CB02A6" w:rsidRPr="002C1ACB">
        <w:rPr>
          <w:rFonts w:ascii="Times New Roman" w:eastAsia="Times New Roman" w:hAnsi="Times New Roman" w:cs="Times New Roman"/>
          <w:bCs/>
          <w:kern w:val="36"/>
          <w:sz w:val="24"/>
          <w:szCs w:val="24"/>
          <w:lang w:val="en-GB"/>
        </w:rPr>
        <w:t>Sutton 2014).</w:t>
      </w:r>
      <w:r w:rsidR="00CB02A6" w:rsidRPr="002C1ACB">
        <w:rPr>
          <w:rFonts w:ascii="Times New Roman" w:hAnsi="Times New Roman" w:cs="Times New Roman"/>
          <w:sz w:val="24"/>
          <w:szCs w:val="24"/>
          <w:lang w:val="en-GB"/>
        </w:rPr>
        <w:t xml:space="preserve"> The discovery of oil in the early part of the </w:t>
      </w:r>
      <w:r w:rsidR="00D03D6B" w:rsidRPr="002C1ACB">
        <w:rPr>
          <w:rFonts w:ascii="Times New Roman" w:hAnsi="Times New Roman" w:cs="Times New Roman"/>
          <w:sz w:val="24"/>
          <w:szCs w:val="24"/>
          <w:lang w:val="en-GB"/>
        </w:rPr>
        <w:t>nineteenth c</w:t>
      </w:r>
      <w:r w:rsidR="00CB02A6" w:rsidRPr="002C1ACB">
        <w:rPr>
          <w:rFonts w:ascii="Times New Roman" w:hAnsi="Times New Roman" w:cs="Times New Roman"/>
          <w:sz w:val="24"/>
          <w:szCs w:val="24"/>
          <w:lang w:val="en-GB"/>
        </w:rPr>
        <w:t>entury and continual exploitation</w:t>
      </w:r>
      <w:r w:rsidR="001D593E" w:rsidRPr="002C1ACB">
        <w:rPr>
          <w:rFonts w:ascii="Times New Roman" w:hAnsi="Times New Roman" w:cs="Times New Roman"/>
          <w:sz w:val="24"/>
          <w:szCs w:val="24"/>
          <w:lang w:val="en-GB"/>
        </w:rPr>
        <w:t xml:space="preserve"> has</w:t>
      </w:r>
      <w:r w:rsidR="00CB02A6" w:rsidRPr="002C1ACB">
        <w:rPr>
          <w:rFonts w:ascii="Times New Roman" w:hAnsi="Times New Roman" w:cs="Times New Roman"/>
          <w:sz w:val="24"/>
          <w:szCs w:val="24"/>
          <w:lang w:val="en-GB"/>
        </w:rPr>
        <w:t xml:space="preserve"> significantly boosted economic growth and development of the UAE as an oil economy as well as improved the quality of life among the Emiratis</w:t>
      </w:r>
      <w:r w:rsidR="003D70D4" w:rsidRPr="002C1ACB">
        <w:rPr>
          <w:rFonts w:ascii="Times New Roman" w:hAnsi="Times New Roman" w:cs="Times New Roman"/>
          <w:sz w:val="24"/>
          <w:szCs w:val="24"/>
          <w:lang w:val="en-GB"/>
        </w:rPr>
        <w:t xml:space="preserve"> </w:t>
      </w:r>
      <w:r w:rsidR="003D70D4" w:rsidRPr="002C1ACB">
        <w:rPr>
          <w:rFonts w:ascii="Times New Roman" w:eastAsia="Times New Roman" w:hAnsi="Times New Roman" w:cs="Times New Roman"/>
          <w:bCs/>
          <w:kern w:val="36"/>
          <w:sz w:val="24"/>
          <w:szCs w:val="24"/>
          <w:lang w:val="en-GB"/>
        </w:rPr>
        <w:t>Nationsonline.org, 2020)</w:t>
      </w:r>
      <w:r w:rsidR="00CB02A6" w:rsidRPr="002C1ACB">
        <w:rPr>
          <w:rFonts w:ascii="Times New Roman" w:hAnsi="Times New Roman" w:cs="Times New Roman"/>
          <w:sz w:val="24"/>
          <w:szCs w:val="24"/>
          <w:lang w:val="en-GB"/>
        </w:rPr>
        <w:t xml:space="preserve">. The oil economy attracted expatriates from different countries, mostly from the United States and Europe, who </w:t>
      </w:r>
      <w:r w:rsidR="001D593E" w:rsidRPr="002C1ACB">
        <w:rPr>
          <w:rFonts w:ascii="Times New Roman" w:hAnsi="Times New Roman" w:cs="Times New Roman"/>
          <w:sz w:val="24"/>
          <w:szCs w:val="24"/>
          <w:lang w:val="en-GB"/>
        </w:rPr>
        <w:t xml:space="preserve">have </w:t>
      </w:r>
      <w:r w:rsidR="00CB02A6" w:rsidRPr="002C1ACB">
        <w:rPr>
          <w:rFonts w:ascii="Times New Roman" w:hAnsi="Times New Roman" w:cs="Times New Roman"/>
          <w:sz w:val="24"/>
          <w:szCs w:val="24"/>
          <w:lang w:val="en-GB"/>
        </w:rPr>
        <w:t xml:space="preserve">contributed considerably to the economic growth and </w:t>
      </w:r>
      <w:r w:rsidR="00705B6E" w:rsidRPr="002C1ACB">
        <w:rPr>
          <w:rFonts w:ascii="Times New Roman" w:hAnsi="Times New Roman" w:cs="Times New Roman"/>
          <w:sz w:val="24"/>
          <w:szCs w:val="24"/>
          <w:lang w:val="en-GB"/>
        </w:rPr>
        <w:t>development of the UAE helping it to become a</w:t>
      </w:r>
      <w:r w:rsidR="00CB02A6" w:rsidRPr="002C1ACB">
        <w:rPr>
          <w:rFonts w:ascii="Times New Roman" w:hAnsi="Times New Roman" w:cs="Times New Roman"/>
          <w:sz w:val="24"/>
          <w:szCs w:val="24"/>
          <w:lang w:val="en-GB"/>
        </w:rPr>
        <w:t xml:space="preserve"> </w:t>
      </w:r>
      <w:r w:rsidR="00C31674" w:rsidRPr="002C1ACB">
        <w:rPr>
          <w:rFonts w:ascii="Times New Roman" w:hAnsi="Times New Roman" w:cs="Times New Roman"/>
          <w:sz w:val="24"/>
          <w:szCs w:val="24"/>
          <w:lang w:val="en-GB"/>
        </w:rPr>
        <w:t>well-known</w:t>
      </w:r>
      <w:r w:rsidR="00CB02A6" w:rsidRPr="002C1ACB">
        <w:rPr>
          <w:rFonts w:ascii="Times New Roman" w:hAnsi="Times New Roman" w:cs="Times New Roman"/>
          <w:sz w:val="24"/>
          <w:szCs w:val="24"/>
          <w:lang w:val="en-GB"/>
        </w:rPr>
        <w:t xml:space="preserve"> country in the modern global economy (</w:t>
      </w:r>
      <w:r w:rsidR="00CB02A6" w:rsidRPr="002C1ACB">
        <w:rPr>
          <w:rFonts w:ascii="Times New Roman" w:eastAsia="Times New Roman" w:hAnsi="Times New Roman" w:cs="Times New Roman"/>
          <w:bCs/>
          <w:kern w:val="36"/>
          <w:sz w:val="24"/>
          <w:szCs w:val="24"/>
          <w:lang w:val="en-GB"/>
        </w:rPr>
        <w:t>Sutton 2014)</w:t>
      </w:r>
      <w:r w:rsidR="00CB02A6" w:rsidRPr="002C1ACB">
        <w:rPr>
          <w:rFonts w:ascii="Times New Roman" w:hAnsi="Times New Roman" w:cs="Times New Roman"/>
          <w:sz w:val="24"/>
          <w:szCs w:val="24"/>
          <w:lang w:val="en-GB"/>
        </w:rPr>
        <w:t xml:space="preserve">. Currently, the economy of the UAE ranks second after Saudi Arabia in the GCC region with a gross domestic product of over $400 billion dollars. Comparative economic growth </w:t>
      </w:r>
      <w:r w:rsidR="001D593E" w:rsidRPr="002C1ACB">
        <w:rPr>
          <w:rFonts w:ascii="Times New Roman" w:hAnsi="Times New Roman" w:cs="Times New Roman"/>
          <w:sz w:val="24"/>
          <w:szCs w:val="24"/>
          <w:lang w:val="en-GB"/>
        </w:rPr>
        <w:t>indicates that the UAE has multiplied</w:t>
      </w:r>
      <w:r w:rsidR="00CB02A6" w:rsidRPr="002C1ACB">
        <w:rPr>
          <w:rFonts w:ascii="Times New Roman" w:hAnsi="Times New Roman" w:cs="Times New Roman"/>
          <w:sz w:val="24"/>
          <w:szCs w:val="24"/>
          <w:lang w:val="en-GB"/>
        </w:rPr>
        <w:t xml:space="preserve"> by roughly 231 times since its independence in 1971 (Sutton 2014). The exponential growth of the UAE economy is due to oil exportation, diversified economy and favourable political environment that promote the establishment of businesses</w:t>
      </w:r>
      <w:r w:rsidR="004F2784" w:rsidRPr="002C1ACB">
        <w:rPr>
          <w:rFonts w:ascii="Times New Roman" w:hAnsi="Times New Roman" w:cs="Times New Roman"/>
          <w:sz w:val="24"/>
          <w:szCs w:val="24"/>
          <w:lang w:val="en-GB"/>
        </w:rPr>
        <w:t xml:space="preserve"> (</w:t>
      </w:r>
      <w:r w:rsidR="004F2784" w:rsidRPr="002C1ACB">
        <w:rPr>
          <w:rFonts w:ascii="Times New Roman" w:eastAsia="Times New Roman" w:hAnsi="Times New Roman" w:cs="Times New Roman"/>
          <w:bCs/>
          <w:kern w:val="36"/>
          <w:sz w:val="24"/>
          <w:szCs w:val="24"/>
          <w:lang w:val="en-GB"/>
        </w:rPr>
        <w:t>Nationsonline.org, 2020)</w:t>
      </w:r>
      <w:r w:rsidR="004F2784" w:rsidRPr="002C1ACB">
        <w:rPr>
          <w:rFonts w:ascii="Times New Roman" w:hAnsi="Times New Roman" w:cs="Times New Roman"/>
          <w:sz w:val="24"/>
          <w:szCs w:val="24"/>
          <w:lang w:val="en-GB"/>
        </w:rPr>
        <w:t>.</w:t>
      </w:r>
    </w:p>
    <w:p w:rsidR="00786923"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Demographic analysis by the United Arab Emirates National Bureau of Statistics shows that the UAE has an extremely diverse population. The current population of the UAE is about 9.2 million with expatriates comprising 85% (7.8 million) and the Emiratis constituting the remaining 15% (1.4 million). In the early </w:t>
      </w:r>
      <w:r w:rsidR="00D03D6B" w:rsidRPr="002C1ACB">
        <w:rPr>
          <w:rFonts w:ascii="Times New Roman" w:hAnsi="Times New Roman" w:cs="Times New Roman"/>
          <w:sz w:val="24"/>
          <w:szCs w:val="24"/>
          <w:lang w:val="en-GB"/>
        </w:rPr>
        <w:t>twenty-first century</w:t>
      </w:r>
      <w:r w:rsidRPr="002C1ACB">
        <w:rPr>
          <w:rFonts w:ascii="Times New Roman" w:hAnsi="Times New Roman" w:cs="Times New Roman"/>
          <w:sz w:val="24"/>
          <w:szCs w:val="24"/>
          <w:lang w:val="en-GB"/>
        </w:rPr>
        <w:t xml:space="preserve">, the population of the UAE was </w:t>
      </w:r>
      <w:r w:rsidRPr="002C1ACB">
        <w:rPr>
          <w:rFonts w:ascii="Times New Roman" w:hAnsi="Times New Roman" w:cs="Times New Roman"/>
          <w:sz w:val="24"/>
          <w:szCs w:val="24"/>
          <w:lang w:val="en-GB"/>
        </w:rPr>
        <w:lastRenderedPageBreak/>
        <w:t xml:space="preserve">barely </w:t>
      </w:r>
      <w:r w:rsidR="00D03D6B" w:rsidRPr="002C1ACB">
        <w:rPr>
          <w:rFonts w:ascii="Times New Roman" w:hAnsi="Times New Roman" w:cs="Times New Roman"/>
          <w:sz w:val="24"/>
          <w:szCs w:val="24"/>
          <w:lang w:val="en-GB"/>
        </w:rPr>
        <w:t>three</w:t>
      </w:r>
      <w:r w:rsidRPr="002C1ACB">
        <w:rPr>
          <w:rFonts w:ascii="Times New Roman" w:hAnsi="Times New Roman" w:cs="Times New Roman"/>
          <w:sz w:val="24"/>
          <w:szCs w:val="24"/>
          <w:lang w:val="en-GB"/>
        </w:rPr>
        <w:t xml:space="preserve"> million, but it has tripled in the last 16 years to about 9.2 million. The populatio</w:t>
      </w:r>
      <w:r w:rsidR="001D593E" w:rsidRPr="002C1ACB">
        <w:rPr>
          <w:rFonts w:ascii="Times New Roman" w:hAnsi="Times New Roman" w:cs="Times New Roman"/>
          <w:sz w:val="24"/>
          <w:szCs w:val="24"/>
          <w:lang w:val="en-GB"/>
        </w:rPr>
        <w:t xml:space="preserve">n of the UAE is very diverse; 19% are </w:t>
      </w:r>
      <w:r w:rsidRPr="002C1ACB">
        <w:rPr>
          <w:rFonts w:ascii="Times New Roman" w:hAnsi="Times New Roman" w:cs="Times New Roman"/>
          <w:sz w:val="24"/>
          <w:szCs w:val="24"/>
          <w:lang w:val="en-GB"/>
        </w:rPr>
        <w:t>Emiratis, 50% are South Asians, 23% are Arabs, and the remaining 8% are East Asians and Westerners (United Arab Emirates National Bureau of Statistics 2016). Across the GCC region, Indians and Pakistanis a</w:t>
      </w:r>
      <w:r w:rsidR="001D593E" w:rsidRPr="002C1ACB">
        <w:rPr>
          <w:rFonts w:ascii="Times New Roman" w:hAnsi="Times New Roman" w:cs="Times New Roman"/>
          <w:sz w:val="24"/>
          <w:szCs w:val="24"/>
          <w:lang w:val="en-GB"/>
        </w:rPr>
        <w:t xml:space="preserve">re the dominant expatriates; </w:t>
      </w:r>
      <w:r w:rsidRPr="002C1ACB">
        <w:rPr>
          <w:rFonts w:ascii="Times New Roman" w:hAnsi="Times New Roman" w:cs="Times New Roman"/>
          <w:sz w:val="24"/>
          <w:szCs w:val="24"/>
          <w:lang w:val="en-GB"/>
        </w:rPr>
        <w:t xml:space="preserve">they </w:t>
      </w:r>
      <w:r w:rsidR="00D03D6B" w:rsidRPr="002C1ACB">
        <w:rPr>
          <w:rFonts w:ascii="Times New Roman" w:hAnsi="Times New Roman" w:cs="Times New Roman"/>
          <w:sz w:val="24"/>
          <w:szCs w:val="24"/>
          <w:lang w:val="en-GB"/>
        </w:rPr>
        <w:t>account for</w:t>
      </w:r>
      <w:r w:rsidR="001D593E"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37% of the population in three emirates</w:t>
      </w:r>
      <w:r w:rsidR="00D03D6B" w:rsidRPr="002C1ACB">
        <w:rPr>
          <w:rFonts w:ascii="Times New Roman" w:hAnsi="Times New Roman" w:cs="Times New Roman"/>
          <w:sz w:val="24"/>
          <w:szCs w:val="24"/>
          <w:lang w:val="en-GB"/>
        </w:rPr>
        <w:t xml:space="preserve"> </w:t>
      </w:r>
      <w:r w:rsidR="00C31674" w:rsidRPr="002C1ACB">
        <w:rPr>
          <w:rFonts w:ascii="Times New Roman" w:hAnsi="Times New Roman" w:cs="Times New Roman"/>
          <w:sz w:val="24"/>
          <w:szCs w:val="24"/>
          <w:lang w:val="en-GB"/>
        </w:rPr>
        <w:t>– Ajman</w:t>
      </w:r>
      <w:r w:rsidRPr="002C1ACB">
        <w:rPr>
          <w:rFonts w:ascii="Times New Roman" w:hAnsi="Times New Roman" w:cs="Times New Roman"/>
          <w:sz w:val="24"/>
          <w:szCs w:val="24"/>
          <w:lang w:val="en-GB"/>
        </w:rPr>
        <w:t>, Dubai and Sharjah. Indian</w:t>
      </w:r>
      <w:r w:rsidR="001D593E"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Pakistani</w:t>
      </w:r>
      <w:r w:rsidR="001D593E"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Bangladesh</w:t>
      </w:r>
      <w:r w:rsidR="001D593E" w:rsidRPr="002C1ACB">
        <w:rPr>
          <w:rFonts w:ascii="Times New Roman" w:hAnsi="Times New Roman" w:cs="Times New Roman"/>
          <w:sz w:val="24"/>
          <w:szCs w:val="24"/>
          <w:lang w:val="en-GB"/>
        </w:rPr>
        <w:t>is</w:t>
      </w:r>
      <w:r w:rsidRPr="002C1ACB">
        <w:rPr>
          <w:rFonts w:ascii="Times New Roman" w:hAnsi="Times New Roman" w:cs="Times New Roman"/>
          <w:sz w:val="24"/>
          <w:szCs w:val="24"/>
          <w:lang w:val="en-GB"/>
        </w:rPr>
        <w:t xml:space="preserve"> and Filipino</w:t>
      </w:r>
      <w:r w:rsidR="001D593E"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represent 25%, 12%, 9%, 7%, and 5% of the expatriates in major </w:t>
      </w:r>
      <w:r w:rsidR="00D03D6B" w:rsidRPr="002C1ACB">
        <w:rPr>
          <w:rFonts w:ascii="Times New Roman" w:hAnsi="Times New Roman" w:cs="Times New Roman"/>
          <w:sz w:val="24"/>
          <w:szCs w:val="24"/>
          <w:lang w:val="en-GB"/>
        </w:rPr>
        <w:t>e</w:t>
      </w:r>
      <w:r w:rsidRPr="002C1ACB">
        <w:rPr>
          <w:rFonts w:ascii="Times New Roman" w:hAnsi="Times New Roman" w:cs="Times New Roman"/>
          <w:sz w:val="24"/>
          <w:szCs w:val="24"/>
          <w:lang w:val="en-GB"/>
        </w:rPr>
        <w:t>mirates (United Arab Emirates National Bureau of Statistics 2016). Owing to improved economy and lifestyles, the UAE has a life expectancy of about 75 years, which is higher than the global average of 71 years. The dominant religion in the UAE is Islam (76%) followed by Christianity (12.6%), Hinduism (6.6%) and Buddhism (2%). Therefore, religion has an overwhelming impact on principles, values, and norms of Emiratis</w:t>
      </w:r>
      <w:r w:rsidR="001D593E" w:rsidRPr="002C1ACB">
        <w:rPr>
          <w:rFonts w:ascii="Times New Roman" w:hAnsi="Times New Roman" w:cs="Times New Roman"/>
          <w:sz w:val="24"/>
          <w:szCs w:val="24"/>
          <w:lang w:val="en-GB"/>
        </w:rPr>
        <w:t xml:space="preserve"> and expatriates alike</w:t>
      </w:r>
      <w:r w:rsidRPr="002C1ACB">
        <w:rPr>
          <w:rFonts w:ascii="Times New Roman" w:hAnsi="Times New Roman" w:cs="Times New Roman"/>
          <w:sz w:val="24"/>
          <w:szCs w:val="24"/>
          <w:lang w:val="en-GB"/>
        </w:rPr>
        <w:t>.</w:t>
      </w:r>
    </w:p>
    <w:p w:rsidR="00BA1363" w:rsidRPr="002C1ACB" w:rsidRDefault="00CB02A6" w:rsidP="00B80649">
      <w:pPr>
        <w:pStyle w:val="Heading1"/>
        <w:keepNext w:val="0"/>
        <w:keepLines w:val="0"/>
        <w:widowControl w:val="0"/>
        <w:numPr>
          <w:ilvl w:val="1"/>
          <w:numId w:val="20"/>
        </w:numPr>
        <w:spacing w:before="0" w:line="480" w:lineRule="auto"/>
        <w:rPr>
          <w:rFonts w:ascii="Times New Roman" w:hAnsi="Times New Roman"/>
          <w:bCs w:val="0"/>
          <w:color w:val="auto"/>
          <w:sz w:val="24"/>
          <w:szCs w:val="24"/>
          <w:lang w:val="en-GB"/>
        </w:rPr>
      </w:pPr>
      <w:bookmarkStart w:id="27" w:name="_Toc40471102"/>
      <w:bookmarkStart w:id="28" w:name="_Toc72780277"/>
      <w:r w:rsidRPr="002C1ACB">
        <w:rPr>
          <w:rFonts w:ascii="Times New Roman" w:hAnsi="Times New Roman"/>
          <w:bCs w:val="0"/>
          <w:color w:val="auto"/>
          <w:sz w:val="24"/>
          <w:szCs w:val="24"/>
          <w:lang w:val="en-GB"/>
        </w:rPr>
        <w:t>GCC Countries</w:t>
      </w:r>
      <w:bookmarkEnd w:id="27"/>
      <w:bookmarkEnd w:id="28"/>
    </w:p>
    <w:p w:rsidR="00060B4E" w:rsidRPr="002C1ACB" w:rsidRDefault="00CB02A6"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 xml:space="preserve">The UAE is </w:t>
      </w:r>
      <w:r w:rsidR="00EF327A" w:rsidRPr="002C1ACB">
        <w:rPr>
          <w:rFonts w:ascii="Times New Roman" w:hAnsi="Times New Roman" w:cs="Times New Roman"/>
          <w:sz w:val="24"/>
          <w:szCs w:val="24"/>
          <w:lang w:val="en-GB"/>
        </w:rPr>
        <w:t>a member of</w:t>
      </w:r>
      <w:r w:rsidRPr="002C1ACB">
        <w:rPr>
          <w:rFonts w:ascii="Times New Roman" w:hAnsi="Times New Roman" w:cs="Times New Roman"/>
          <w:sz w:val="24"/>
          <w:szCs w:val="24"/>
          <w:lang w:val="en-GB"/>
        </w:rPr>
        <w:t xml:space="preserve"> the GCC, which is a political and economic block of the Arab states in the Middle East. The GCC countries comprise the UAE, Qatar, Oman, Bahrain, Kuwait and Saudi Arabia</w:t>
      </w:r>
      <w:r w:rsidR="001D593E" w:rsidRPr="002C1ACB">
        <w:rPr>
          <w:rFonts w:ascii="Times New Roman" w:hAnsi="Times New Roman" w:cs="Times New Roman"/>
          <w:sz w:val="24"/>
          <w:szCs w:val="24"/>
          <w:lang w:val="en-GB"/>
        </w:rPr>
        <w:t xml:space="preserve">. The GCC countries are </w:t>
      </w:r>
      <w:r w:rsidRPr="002C1ACB">
        <w:rPr>
          <w:rFonts w:ascii="Times New Roman" w:hAnsi="Times New Roman" w:cs="Times New Roman"/>
          <w:sz w:val="24"/>
          <w:szCs w:val="24"/>
          <w:lang w:val="en-GB"/>
        </w:rPr>
        <w:t xml:space="preserve">politically </w:t>
      </w:r>
      <w:r w:rsidR="001D593E" w:rsidRPr="002C1ACB">
        <w:rPr>
          <w:rFonts w:ascii="Times New Roman" w:hAnsi="Times New Roman" w:cs="Times New Roman"/>
          <w:sz w:val="24"/>
          <w:szCs w:val="24"/>
          <w:lang w:val="en-GB"/>
        </w:rPr>
        <w:t xml:space="preserve">similar </w:t>
      </w:r>
      <w:r w:rsidRPr="002C1ACB">
        <w:rPr>
          <w:rFonts w:ascii="Times New Roman" w:hAnsi="Times New Roman" w:cs="Times New Roman"/>
          <w:sz w:val="24"/>
          <w:szCs w:val="24"/>
          <w:lang w:val="en-GB"/>
        </w:rPr>
        <w:t>as they are monarchical states that came into existence in 1981 following the signing of the Charter in Riyadh (</w:t>
      </w:r>
      <w:r w:rsidRPr="002C1ACB">
        <w:rPr>
          <w:rFonts w:ascii="Times New Roman" w:eastAsia="Times New Roman" w:hAnsi="Times New Roman" w:cs="Times New Roman"/>
          <w:bCs/>
          <w:kern w:val="36"/>
          <w:sz w:val="24"/>
          <w:szCs w:val="24"/>
          <w:lang w:val="en-GB"/>
        </w:rPr>
        <w:t>Ganguli 2016)</w:t>
      </w:r>
      <w:r w:rsidRPr="002C1ACB">
        <w:rPr>
          <w:rFonts w:ascii="Times New Roman" w:hAnsi="Times New Roman" w:cs="Times New Roman"/>
          <w:sz w:val="24"/>
          <w:szCs w:val="24"/>
          <w:lang w:val="en-GB"/>
        </w:rPr>
        <w:t xml:space="preserve">. The aim of establishing the GCC was to promote cooperation among member states and their citizens in politics and economics. To administer their operations, the GCC countries created a secretariat charged with the responsibility of formulating and implementing policies on behalf of the member states. </w:t>
      </w:r>
      <w:r w:rsidRPr="002C1ACB">
        <w:rPr>
          <w:rFonts w:ascii="Times New Roman" w:eastAsia="Times New Roman" w:hAnsi="Times New Roman" w:cs="Times New Roman"/>
          <w:bCs/>
          <w:kern w:val="36"/>
          <w:sz w:val="24"/>
          <w:szCs w:val="24"/>
          <w:lang w:val="en-GB"/>
        </w:rPr>
        <w:t>Ganguli (2016) report</w:t>
      </w:r>
      <w:r w:rsidR="00FD2966" w:rsidRPr="002C1ACB">
        <w:rPr>
          <w:rFonts w:ascii="Times New Roman" w:eastAsia="Times New Roman" w:hAnsi="Times New Roman" w:cs="Times New Roman"/>
          <w:bCs/>
          <w:kern w:val="36"/>
          <w:sz w:val="24"/>
          <w:szCs w:val="24"/>
          <w:lang w:val="en-GB"/>
        </w:rPr>
        <w:t>ed</w:t>
      </w:r>
      <w:r w:rsidRPr="002C1ACB">
        <w:rPr>
          <w:rFonts w:ascii="Times New Roman" w:eastAsia="Times New Roman" w:hAnsi="Times New Roman" w:cs="Times New Roman"/>
          <w:bCs/>
          <w:kern w:val="36"/>
          <w:sz w:val="24"/>
          <w:szCs w:val="24"/>
          <w:lang w:val="en-GB"/>
        </w:rPr>
        <w:t xml:space="preserve"> that the GCC countries are i</w:t>
      </w:r>
      <w:r w:rsidRPr="002C1ACB">
        <w:rPr>
          <w:rFonts w:ascii="Times New Roman" w:hAnsi="Times New Roman" w:cs="Times New Roman"/>
          <w:sz w:val="24"/>
          <w:szCs w:val="24"/>
          <w:lang w:val="en-GB"/>
        </w:rPr>
        <w:t>n progress to become an economic block because they established a customs union in 2003</w:t>
      </w:r>
      <w:r w:rsidR="00B128D4"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formed a common market in 2007, and in 2009, initiated progress towards a single regional currency. The GCC has achieved the objective of a common market </w:t>
      </w:r>
      <w:r w:rsidR="00B128D4" w:rsidRPr="002C1ACB">
        <w:rPr>
          <w:rFonts w:ascii="Times New Roman" w:hAnsi="Times New Roman" w:cs="Times New Roman"/>
          <w:sz w:val="24"/>
          <w:szCs w:val="24"/>
          <w:lang w:val="en-GB"/>
        </w:rPr>
        <w:t xml:space="preserve">because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 xml:space="preserve">s are able to move their goods and services easily without undue restrictions. In 2014, Saudi Arabia, Qatar, Kuwait and Bahrain made progressive steps towards achievement of a single currency in the GCC (Ganguli </w:t>
      </w:r>
      <w:r w:rsidRPr="002C1ACB">
        <w:rPr>
          <w:rFonts w:ascii="Times New Roman" w:hAnsi="Times New Roman" w:cs="Times New Roman"/>
          <w:sz w:val="24"/>
          <w:szCs w:val="24"/>
          <w:lang w:val="en-GB"/>
        </w:rPr>
        <w:lastRenderedPageBreak/>
        <w:t>2016). In this view, GCC countries have a similar economic environment for they have the same customs union, share the common market, and are about to operate using a single currency.</w:t>
      </w:r>
    </w:p>
    <w:p w:rsidR="00060B4E"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With the</w:t>
      </w:r>
      <w:r w:rsidR="001D593E" w:rsidRPr="002C1ACB">
        <w:rPr>
          <w:rFonts w:ascii="Times New Roman" w:hAnsi="Times New Roman" w:cs="Times New Roman"/>
          <w:sz w:val="24"/>
          <w:szCs w:val="24"/>
          <w:lang w:val="en-GB"/>
        </w:rPr>
        <w:t xml:space="preserve"> diverse</w:t>
      </w:r>
      <w:r w:rsidRPr="002C1ACB">
        <w:rPr>
          <w:rFonts w:ascii="Times New Roman" w:hAnsi="Times New Roman" w:cs="Times New Roman"/>
          <w:sz w:val="24"/>
          <w:szCs w:val="24"/>
          <w:lang w:val="en-GB"/>
        </w:rPr>
        <w:t xml:space="preserve"> population o</w:t>
      </w:r>
      <w:r w:rsidR="001D593E" w:rsidRPr="002C1ACB">
        <w:rPr>
          <w:rFonts w:ascii="Times New Roman" w:hAnsi="Times New Roman" w:cs="Times New Roman"/>
          <w:sz w:val="24"/>
          <w:szCs w:val="24"/>
          <w:lang w:val="en-GB"/>
        </w:rPr>
        <w:t>f about 47 million</w:t>
      </w:r>
      <w:r w:rsidRPr="002C1ACB">
        <w:rPr>
          <w:rFonts w:ascii="Times New Roman" w:hAnsi="Times New Roman" w:cs="Times New Roman"/>
          <w:sz w:val="24"/>
          <w:szCs w:val="24"/>
          <w:lang w:val="en-GB"/>
        </w:rPr>
        <w:t xml:space="preserve">, the GCC countries have a very rich culture. Owing to the common market, the GCC citizens can move freely among member states with their passports as identification documents without the necessity to acquire visas from different states (Ganguli 2016). As the dominant religion is Islam, the culture of the GCC citizens emanates from Islamic teachings </w:t>
      </w:r>
      <w:r w:rsidR="00B128D4" w:rsidRPr="002C1ACB">
        <w:rPr>
          <w:rFonts w:ascii="Times New Roman" w:hAnsi="Times New Roman" w:cs="Times New Roman"/>
          <w:sz w:val="24"/>
          <w:szCs w:val="24"/>
          <w:lang w:val="en-GB"/>
        </w:rPr>
        <w:t>which</w:t>
      </w:r>
      <w:r w:rsidRPr="002C1ACB">
        <w:rPr>
          <w:rFonts w:ascii="Times New Roman" w:hAnsi="Times New Roman" w:cs="Times New Roman"/>
          <w:sz w:val="24"/>
          <w:szCs w:val="24"/>
          <w:lang w:val="en-GB"/>
        </w:rPr>
        <w:t xml:space="preserve"> shape their way of life and business ethics. The existence of freedom of worship allows other religions to establish their churches and temples</w:t>
      </w:r>
      <w:r w:rsidR="001D593E" w:rsidRPr="002C1ACB">
        <w:rPr>
          <w:rFonts w:ascii="Times New Roman" w:hAnsi="Times New Roman" w:cs="Times New Roman"/>
          <w:sz w:val="24"/>
          <w:szCs w:val="24"/>
          <w:lang w:val="en-GB"/>
        </w:rPr>
        <w:t xml:space="preserve"> wherever </w:t>
      </w:r>
      <w:r w:rsidR="000D57F0" w:rsidRPr="002C1ACB">
        <w:rPr>
          <w:rFonts w:ascii="Times New Roman" w:hAnsi="Times New Roman" w:cs="Times New Roman"/>
          <w:sz w:val="24"/>
          <w:szCs w:val="24"/>
          <w:lang w:val="en-GB"/>
        </w:rPr>
        <w:t>necessary</w:t>
      </w:r>
      <w:r w:rsidRPr="002C1ACB">
        <w:rPr>
          <w:rFonts w:ascii="Times New Roman" w:hAnsi="Times New Roman" w:cs="Times New Roman"/>
          <w:sz w:val="24"/>
          <w:szCs w:val="24"/>
          <w:lang w:val="en-GB"/>
        </w:rPr>
        <w:t xml:space="preserve">. Islamic culture is evident in legal and political arenas the criminal justice system has incorporated </w:t>
      </w:r>
      <w:r w:rsidRPr="002C1ACB">
        <w:rPr>
          <w:rFonts w:ascii="Times New Roman" w:hAnsi="Times New Roman" w:cs="Times New Roman"/>
          <w:i/>
          <w:sz w:val="24"/>
          <w:szCs w:val="24"/>
          <w:lang w:val="en-GB"/>
        </w:rPr>
        <w:t xml:space="preserve">Sharia </w:t>
      </w:r>
      <w:r w:rsidRPr="002C1ACB">
        <w:rPr>
          <w:rFonts w:ascii="Times New Roman" w:hAnsi="Times New Roman" w:cs="Times New Roman"/>
          <w:sz w:val="24"/>
          <w:szCs w:val="24"/>
          <w:lang w:val="en-GB"/>
        </w:rPr>
        <w:t>into their laws while political systems follow Islamic monarchical rules where governments and parliaments are not subject to democratic elections except in Yemen. The Islamic teachings also dictate the dress code for women and men</w:t>
      </w:r>
      <w:r w:rsidR="001D593E" w:rsidRPr="002C1ACB">
        <w:rPr>
          <w:rFonts w:ascii="Times New Roman" w:hAnsi="Times New Roman" w:cs="Times New Roman"/>
          <w:sz w:val="24"/>
          <w:szCs w:val="24"/>
          <w:lang w:val="en-GB"/>
        </w:rPr>
        <w:t xml:space="preserve">, excluding </w:t>
      </w:r>
      <w:r w:rsidRPr="002C1ACB">
        <w:rPr>
          <w:rFonts w:ascii="Times New Roman" w:hAnsi="Times New Roman" w:cs="Times New Roman"/>
          <w:sz w:val="24"/>
          <w:szCs w:val="24"/>
          <w:lang w:val="en-GB"/>
        </w:rPr>
        <w:t>expatriates</w:t>
      </w:r>
      <w:r w:rsidR="001D593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who have the freedom to dress differently. As the power lies in the monarchical systems, the GCC citizens prefer </w:t>
      </w:r>
      <w:r w:rsidR="00B128D4" w:rsidRPr="002C1ACB">
        <w:rPr>
          <w:rFonts w:ascii="Times New Roman" w:hAnsi="Times New Roman" w:cs="Times New Roman"/>
          <w:sz w:val="24"/>
          <w:szCs w:val="24"/>
          <w:lang w:val="en-GB"/>
        </w:rPr>
        <w:t xml:space="preserve">a </w:t>
      </w:r>
      <w:r w:rsidRPr="002C1ACB">
        <w:rPr>
          <w:rFonts w:ascii="Times New Roman" w:hAnsi="Times New Roman" w:cs="Times New Roman"/>
          <w:sz w:val="24"/>
          <w:szCs w:val="24"/>
          <w:lang w:val="en-GB"/>
        </w:rPr>
        <w:t>hierarchical order in their society. Over 95% of companies in t</w:t>
      </w:r>
      <w:r w:rsidR="001D593E" w:rsidRPr="002C1ACB">
        <w:rPr>
          <w:rFonts w:ascii="Times New Roman" w:hAnsi="Times New Roman" w:cs="Times New Roman"/>
          <w:sz w:val="24"/>
          <w:szCs w:val="24"/>
          <w:lang w:val="en-GB"/>
        </w:rPr>
        <w:t>he GCC are family businesses as</w:t>
      </w:r>
      <w:r w:rsidRPr="002C1ACB">
        <w:rPr>
          <w:rFonts w:ascii="Times New Roman" w:hAnsi="Times New Roman" w:cs="Times New Roman"/>
          <w:sz w:val="24"/>
          <w:szCs w:val="24"/>
          <w:lang w:val="en-GB"/>
        </w:rPr>
        <w:t xml:space="preserve"> connections play a key role in the operations and successfulness of businesses</w:t>
      </w:r>
      <w:r w:rsidR="00337E6D" w:rsidRPr="002C1ACB">
        <w:rPr>
          <w:rFonts w:ascii="Times New Roman" w:hAnsi="Times New Roman" w:cs="Times New Roman"/>
          <w:sz w:val="24"/>
          <w:szCs w:val="24"/>
          <w:lang w:val="en-GB"/>
        </w:rPr>
        <w:t xml:space="preserve"> (</w:t>
      </w:r>
      <w:r w:rsidR="00337E6D" w:rsidRPr="002C1ACB">
        <w:rPr>
          <w:rFonts w:ascii="Times New Roman" w:eastAsia="Times New Roman" w:hAnsi="Times New Roman" w:cs="Times New Roman"/>
          <w:bCs/>
          <w:kern w:val="36"/>
          <w:sz w:val="24"/>
          <w:szCs w:val="24"/>
          <w:lang w:val="en-GB"/>
        </w:rPr>
        <w:t>Ganguli, 2016) reported</w:t>
      </w:r>
      <w:r w:rsidRPr="002C1ACB">
        <w:rPr>
          <w:rFonts w:ascii="Times New Roman" w:hAnsi="Times New Roman" w:cs="Times New Roman"/>
          <w:sz w:val="24"/>
          <w:szCs w:val="24"/>
          <w:lang w:val="en-GB"/>
        </w:rPr>
        <w:t xml:space="preserve">. Individuals and families have moral and divine duty to help the poor by donating to charity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s. Thus, the culture of the GCC countries emanates from</w:t>
      </w:r>
      <w:r w:rsidR="001D593E" w:rsidRPr="002C1ACB">
        <w:rPr>
          <w:rFonts w:ascii="Times New Roman" w:hAnsi="Times New Roman" w:cs="Times New Roman"/>
          <w:sz w:val="24"/>
          <w:szCs w:val="24"/>
          <w:lang w:val="en-GB"/>
        </w:rPr>
        <w:t xml:space="preserve"> the</w:t>
      </w:r>
      <w:r w:rsidRPr="002C1ACB">
        <w:rPr>
          <w:rFonts w:ascii="Times New Roman" w:hAnsi="Times New Roman" w:cs="Times New Roman"/>
          <w:sz w:val="24"/>
          <w:szCs w:val="24"/>
          <w:lang w:val="en-GB"/>
        </w:rPr>
        <w:t xml:space="preserve"> Islamic religion and </w:t>
      </w:r>
      <w:r w:rsidR="001D593E" w:rsidRPr="002C1ACB">
        <w:rPr>
          <w:rFonts w:ascii="Times New Roman" w:hAnsi="Times New Roman" w:cs="Times New Roman"/>
          <w:sz w:val="24"/>
          <w:szCs w:val="24"/>
          <w:lang w:val="en-GB"/>
        </w:rPr>
        <w:t xml:space="preserve">it </w:t>
      </w:r>
      <w:r w:rsidRPr="002C1ACB">
        <w:rPr>
          <w:rFonts w:ascii="Times New Roman" w:hAnsi="Times New Roman" w:cs="Times New Roman"/>
          <w:sz w:val="24"/>
          <w:szCs w:val="24"/>
          <w:lang w:val="en-GB"/>
        </w:rPr>
        <w:t>plays a significant role in the lives, business</w:t>
      </w:r>
      <w:r w:rsidR="00B128D4" w:rsidRPr="002C1ACB">
        <w:rPr>
          <w:rFonts w:ascii="Times New Roman" w:hAnsi="Times New Roman" w:cs="Times New Roman"/>
          <w:sz w:val="24"/>
          <w:szCs w:val="24"/>
          <w:lang w:val="en-GB"/>
        </w:rPr>
        <w:t>es</w:t>
      </w:r>
      <w:r w:rsidRPr="002C1ACB">
        <w:rPr>
          <w:rFonts w:ascii="Times New Roman" w:hAnsi="Times New Roman" w:cs="Times New Roman"/>
          <w:sz w:val="24"/>
          <w:szCs w:val="24"/>
          <w:lang w:val="en-GB"/>
        </w:rPr>
        <w:t>, politics and economics of the GCC citizens.</w:t>
      </w:r>
    </w:p>
    <w:p w:rsidR="001031FC" w:rsidRPr="002C1ACB" w:rsidRDefault="00060B4E"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D</w:t>
      </w:r>
      <w:r w:rsidR="00CB02A6" w:rsidRPr="002C1ACB">
        <w:rPr>
          <w:rFonts w:ascii="Times New Roman" w:hAnsi="Times New Roman" w:cs="Times New Roman"/>
          <w:sz w:val="24"/>
          <w:szCs w:val="24"/>
          <w:lang w:val="en-GB"/>
        </w:rPr>
        <w:t xml:space="preserve">espite advancements in economic growth and development, culture, politics and social institutions, the GCC countries </w:t>
      </w:r>
      <w:r w:rsidR="00B128D4" w:rsidRPr="002C1ACB">
        <w:rPr>
          <w:rFonts w:ascii="Times New Roman" w:hAnsi="Times New Roman" w:cs="Times New Roman"/>
          <w:sz w:val="24"/>
          <w:szCs w:val="24"/>
          <w:lang w:val="en-GB"/>
        </w:rPr>
        <w:t xml:space="preserve">nevertheless </w:t>
      </w:r>
      <w:r w:rsidR="00CB02A6" w:rsidRPr="002C1ACB">
        <w:rPr>
          <w:rFonts w:ascii="Times New Roman" w:hAnsi="Times New Roman" w:cs="Times New Roman"/>
          <w:sz w:val="24"/>
          <w:szCs w:val="24"/>
          <w:lang w:val="en-GB"/>
        </w:rPr>
        <w:t xml:space="preserve">experience local challenges. The existence of monarchical governments in different states implies that the GCC countries have limited space for democracy (Bank, Richter &amp; Sunik 2014). </w:t>
      </w:r>
      <w:r w:rsidR="001D593E" w:rsidRPr="002C1ACB">
        <w:rPr>
          <w:rFonts w:ascii="Times New Roman" w:hAnsi="Times New Roman" w:cs="Times New Roman"/>
          <w:sz w:val="24"/>
          <w:szCs w:val="24"/>
          <w:lang w:val="en-GB"/>
        </w:rPr>
        <w:t>As a result</w:t>
      </w:r>
      <w:r w:rsidR="00CB02A6" w:rsidRPr="002C1ACB">
        <w:rPr>
          <w:rFonts w:ascii="Times New Roman" w:hAnsi="Times New Roman" w:cs="Times New Roman"/>
          <w:sz w:val="24"/>
          <w:szCs w:val="24"/>
          <w:lang w:val="en-GB"/>
        </w:rPr>
        <w:t>, GCC citizens do not hav</w:t>
      </w:r>
      <w:r w:rsidR="001D593E" w:rsidRPr="002C1ACB">
        <w:rPr>
          <w:rFonts w:ascii="Times New Roman" w:hAnsi="Times New Roman" w:cs="Times New Roman"/>
          <w:sz w:val="24"/>
          <w:szCs w:val="24"/>
          <w:lang w:val="en-GB"/>
        </w:rPr>
        <w:t xml:space="preserve">e equal </w:t>
      </w:r>
      <w:r w:rsidR="001D593E" w:rsidRPr="002C1ACB">
        <w:rPr>
          <w:rFonts w:ascii="Times New Roman" w:hAnsi="Times New Roman" w:cs="Times New Roman"/>
          <w:sz w:val="24"/>
          <w:szCs w:val="24"/>
          <w:lang w:val="en-GB"/>
        </w:rPr>
        <w:lastRenderedPageBreak/>
        <w:t>rights in governance because</w:t>
      </w:r>
      <w:r w:rsidR="00CB02A6" w:rsidRPr="002C1ACB">
        <w:rPr>
          <w:rFonts w:ascii="Times New Roman" w:hAnsi="Times New Roman" w:cs="Times New Roman"/>
          <w:sz w:val="24"/>
          <w:szCs w:val="24"/>
          <w:lang w:val="en-GB"/>
        </w:rPr>
        <w:t xml:space="preserve"> the noble families dominate</w:t>
      </w:r>
      <w:r w:rsidR="001D593E" w:rsidRPr="002C1ACB">
        <w:rPr>
          <w:rFonts w:ascii="Times New Roman" w:hAnsi="Times New Roman" w:cs="Times New Roman"/>
          <w:sz w:val="24"/>
          <w:szCs w:val="24"/>
          <w:lang w:val="en-GB"/>
        </w:rPr>
        <w:t xml:space="preserve"> in</w:t>
      </w:r>
      <w:r w:rsidR="00CB02A6" w:rsidRPr="002C1ACB">
        <w:rPr>
          <w:rFonts w:ascii="Times New Roman" w:hAnsi="Times New Roman" w:cs="Times New Roman"/>
          <w:sz w:val="24"/>
          <w:szCs w:val="24"/>
          <w:lang w:val="en-GB"/>
        </w:rPr>
        <w:t xml:space="preserve"> both political and </w:t>
      </w:r>
      <w:r w:rsidR="001D593E" w:rsidRPr="002C1ACB">
        <w:rPr>
          <w:rFonts w:ascii="Times New Roman" w:hAnsi="Times New Roman" w:cs="Times New Roman"/>
          <w:sz w:val="24"/>
          <w:szCs w:val="24"/>
          <w:lang w:val="en-GB"/>
        </w:rPr>
        <w:t>economic</w:t>
      </w:r>
      <w:r w:rsidR="00CB02A6" w:rsidRPr="002C1ACB">
        <w:rPr>
          <w:rFonts w:ascii="Times New Roman" w:hAnsi="Times New Roman" w:cs="Times New Roman"/>
          <w:sz w:val="24"/>
          <w:szCs w:val="24"/>
          <w:lang w:val="en-GB"/>
        </w:rPr>
        <w:t xml:space="preserve"> arenas. Women belong to the marginalised groups in some of the GCC countries, particularly </w:t>
      </w:r>
      <w:r w:rsidR="00337E6D" w:rsidRPr="002C1ACB">
        <w:rPr>
          <w:rFonts w:ascii="Times New Roman" w:hAnsi="Times New Roman" w:cs="Times New Roman"/>
          <w:sz w:val="24"/>
          <w:szCs w:val="24"/>
          <w:lang w:val="en-GB"/>
        </w:rPr>
        <w:t xml:space="preserve">in </w:t>
      </w:r>
      <w:r w:rsidR="00CB02A6" w:rsidRPr="002C1ACB">
        <w:rPr>
          <w:rFonts w:ascii="Times New Roman" w:hAnsi="Times New Roman" w:cs="Times New Roman"/>
          <w:sz w:val="24"/>
          <w:szCs w:val="24"/>
          <w:lang w:val="en-GB"/>
        </w:rPr>
        <w:t xml:space="preserve">Saudi </w:t>
      </w:r>
      <w:r w:rsidR="001D593E" w:rsidRPr="002C1ACB">
        <w:rPr>
          <w:rFonts w:ascii="Times New Roman" w:hAnsi="Times New Roman" w:cs="Times New Roman"/>
          <w:sz w:val="24"/>
          <w:szCs w:val="24"/>
          <w:lang w:val="en-GB"/>
        </w:rPr>
        <w:t>Arabia and Oman</w:t>
      </w:r>
      <w:r w:rsidR="00B128D4" w:rsidRPr="002C1ACB">
        <w:rPr>
          <w:rFonts w:ascii="Times New Roman" w:hAnsi="Times New Roman" w:cs="Times New Roman"/>
          <w:sz w:val="24"/>
          <w:szCs w:val="24"/>
          <w:lang w:val="en-GB"/>
        </w:rPr>
        <w:t>,</w:t>
      </w:r>
      <w:r w:rsidR="001D593E" w:rsidRPr="002C1ACB">
        <w:rPr>
          <w:rFonts w:ascii="Times New Roman" w:hAnsi="Times New Roman" w:cs="Times New Roman"/>
          <w:sz w:val="24"/>
          <w:szCs w:val="24"/>
          <w:lang w:val="en-GB"/>
        </w:rPr>
        <w:t xml:space="preserve"> because of the</w:t>
      </w:r>
      <w:r w:rsidR="00CB02A6" w:rsidRPr="002C1ACB">
        <w:rPr>
          <w:rFonts w:ascii="Times New Roman" w:hAnsi="Times New Roman" w:cs="Times New Roman"/>
          <w:sz w:val="24"/>
          <w:szCs w:val="24"/>
          <w:lang w:val="en-GB"/>
        </w:rPr>
        <w:t xml:space="preserve"> religious traditions and norms restricting them from working and partic</w:t>
      </w:r>
      <w:r w:rsidR="001D593E" w:rsidRPr="002C1ACB">
        <w:rPr>
          <w:rFonts w:ascii="Times New Roman" w:hAnsi="Times New Roman" w:cs="Times New Roman"/>
          <w:sz w:val="24"/>
          <w:szCs w:val="24"/>
          <w:lang w:val="en-GB"/>
        </w:rPr>
        <w:t>ipating in politics like their male</w:t>
      </w:r>
      <w:r w:rsidR="00CB02A6" w:rsidRPr="002C1ACB">
        <w:rPr>
          <w:rFonts w:ascii="Times New Roman" w:hAnsi="Times New Roman" w:cs="Times New Roman"/>
          <w:sz w:val="24"/>
          <w:szCs w:val="24"/>
          <w:lang w:val="en-GB"/>
        </w:rPr>
        <w:t xml:space="preserve"> counterparts (Sjoberg 2015). The overreliance on oil production as the main economic activity </w:t>
      </w:r>
      <w:r w:rsidR="0066341C" w:rsidRPr="002C1ACB">
        <w:rPr>
          <w:rFonts w:ascii="Times New Roman" w:hAnsi="Times New Roman" w:cs="Times New Roman"/>
          <w:sz w:val="24"/>
          <w:szCs w:val="24"/>
          <w:lang w:val="en-GB"/>
        </w:rPr>
        <w:t>can destabilise the GCC countries’ economies because they are</w:t>
      </w:r>
      <w:r w:rsidR="00CB02A6" w:rsidRPr="002C1ACB">
        <w:rPr>
          <w:rFonts w:ascii="Times New Roman" w:hAnsi="Times New Roman" w:cs="Times New Roman"/>
          <w:sz w:val="24"/>
          <w:szCs w:val="24"/>
          <w:lang w:val="en-GB"/>
        </w:rPr>
        <w:t xml:space="preserve"> subject to global oil prices and economic recessions. Moreover, Aissaoui (2013) add</w:t>
      </w:r>
      <w:r w:rsidR="00FD2966" w:rsidRPr="002C1ACB">
        <w:rPr>
          <w:rFonts w:ascii="Times New Roman" w:hAnsi="Times New Roman" w:cs="Times New Roman"/>
          <w:sz w:val="24"/>
          <w:szCs w:val="24"/>
          <w:lang w:val="en-GB"/>
        </w:rPr>
        <w:t>ed</w:t>
      </w:r>
      <w:r w:rsidR="00CB02A6" w:rsidRPr="002C1ACB">
        <w:rPr>
          <w:rFonts w:ascii="Times New Roman" w:hAnsi="Times New Roman" w:cs="Times New Roman"/>
          <w:sz w:val="24"/>
          <w:szCs w:val="24"/>
          <w:lang w:val="en-GB"/>
        </w:rPr>
        <w:t xml:space="preserve"> that the production of oil is levelling off because it is </w:t>
      </w:r>
      <w:r w:rsidR="00B128D4" w:rsidRPr="002C1ACB">
        <w:rPr>
          <w:rFonts w:ascii="Times New Roman" w:hAnsi="Times New Roman" w:cs="Times New Roman"/>
          <w:sz w:val="24"/>
          <w:szCs w:val="24"/>
          <w:lang w:val="en-GB"/>
        </w:rPr>
        <w:t xml:space="preserve">an </w:t>
      </w:r>
      <w:r w:rsidR="00CB02A6" w:rsidRPr="002C1ACB">
        <w:rPr>
          <w:rFonts w:ascii="Times New Roman" w:hAnsi="Times New Roman" w:cs="Times New Roman"/>
          <w:sz w:val="24"/>
          <w:szCs w:val="24"/>
          <w:lang w:val="en-GB"/>
        </w:rPr>
        <w:t xml:space="preserve">unsustainable and non-renewable form of energy. Currently, the GCC countries have formulated regulations and policies aimed at promoting economic diversification to reduce </w:t>
      </w:r>
      <w:r w:rsidR="001D593E" w:rsidRPr="002C1ACB">
        <w:rPr>
          <w:rFonts w:ascii="Times New Roman" w:hAnsi="Times New Roman" w:cs="Times New Roman"/>
          <w:sz w:val="24"/>
          <w:szCs w:val="24"/>
          <w:lang w:val="en-GB"/>
        </w:rPr>
        <w:t xml:space="preserve">the </w:t>
      </w:r>
      <w:r w:rsidR="00CB02A6" w:rsidRPr="002C1ACB">
        <w:rPr>
          <w:rFonts w:ascii="Times New Roman" w:hAnsi="Times New Roman" w:cs="Times New Roman"/>
          <w:sz w:val="24"/>
          <w:szCs w:val="24"/>
          <w:lang w:val="en-GB"/>
        </w:rPr>
        <w:t>overreliance on oil production. Almutairi (2016) recommend</w:t>
      </w:r>
      <w:r w:rsidR="00FD2966" w:rsidRPr="002C1ACB">
        <w:rPr>
          <w:rFonts w:ascii="Times New Roman" w:hAnsi="Times New Roman" w:cs="Times New Roman"/>
          <w:sz w:val="24"/>
          <w:szCs w:val="24"/>
          <w:lang w:val="en-GB"/>
        </w:rPr>
        <w:t>ed</w:t>
      </w:r>
      <w:r w:rsidR="00CB02A6" w:rsidRPr="002C1ACB">
        <w:rPr>
          <w:rFonts w:ascii="Times New Roman" w:hAnsi="Times New Roman" w:cs="Times New Roman"/>
          <w:sz w:val="24"/>
          <w:szCs w:val="24"/>
          <w:lang w:val="en-GB"/>
        </w:rPr>
        <w:t xml:space="preserve"> </w:t>
      </w:r>
      <w:r w:rsidR="001D593E" w:rsidRPr="002C1ACB">
        <w:rPr>
          <w:rFonts w:ascii="Times New Roman" w:hAnsi="Times New Roman" w:cs="Times New Roman"/>
          <w:sz w:val="24"/>
          <w:szCs w:val="24"/>
          <w:lang w:val="en-GB"/>
        </w:rPr>
        <w:t xml:space="preserve">that the </w:t>
      </w:r>
      <w:r w:rsidR="00CB02A6" w:rsidRPr="002C1ACB">
        <w:rPr>
          <w:rFonts w:ascii="Times New Roman" w:hAnsi="Times New Roman" w:cs="Times New Roman"/>
          <w:sz w:val="24"/>
          <w:szCs w:val="24"/>
          <w:lang w:val="en-GB"/>
        </w:rPr>
        <w:t>diversification i</w:t>
      </w:r>
      <w:r w:rsidR="001D593E" w:rsidRPr="002C1ACB">
        <w:rPr>
          <w:rFonts w:ascii="Times New Roman" w:hAnsi="Times New Roman" w:cs="Times New Roman"/>
          <w:sz w:val="24"/>
          <w:szCs w:val="24"/>
          <w:lang w:val="en-GB"/>
        </w:rPr>
        <w:t>nto renewable sources of energy</w:t>
      </w:r>
      <w:r w:rsidR="00CB02A6" w:rsidRPr="002C1ACB">
        <w:rPr>
          <w:rFonts w:ascii="Times New Roman" w:hAnsi="Times New Roman" w:cs="Times New Roman"/>
          <w:sz w:val="24"/>
          <w:szCs w:val="24"/>
          <w:lang w:val="en-GB"/>
        </w:rPr>
        <w:t xml:space="preserve"> and other industries would strengthen economic stability of the GCC countries. The labour sector has experienced saturation because both the expatriates and the Emiratis compete for limited job opportunities (Alhemoud 2013; Marzovilla 2014). Therefore, the GCC count</w:t>
      </w:r>
      <w:r w:rsidR="001D593E" w:rsidRPr="002C1ACB">
        <w:rPr>
          <w:rFonts w:ascii="Times New Roman" w:hAnsi="Times New Roman" w:cs="Times New Roman"/>
          <w:sz w:val="24"/>
          <w:szCs w:val="24"/>
          <w:lang w:val="en-GB"/>
        </w:rPr>
        <w:t>ries promote employment of l</w:t>
      </w:r>
      <w:r w:rsidR="00CB02A6" w:rsidRPr="002C1ACB">
        <w:rPr>
          <w:rFonts w:ascii="Times New Roman" w:hAnsi="Times New Roman" w:cs="Times New Roman"/>
          <w:sz w:val="24"/>
          <w:szCs w:val="24"/>
          <w:lang w:val="en-GB"/>
        </w:rPr>
        <w:t xml:space="preserve">ocals through the Localisation policy, which requires the public and private </w:t>
      </w:r>
      <w:r w:rsidR="00636D33" w:rsidRPr="002C1ACB">
        <w:rPr>
          <w:rFonts w:ascii="Times New Roman" w:hAnsi="Times New Roman" w:cs="Times New Roman"/>
          <w:sz w:val="24"/>
          <w:szCs w:val="24"/>
          <w:lang w:val="en-GB"/>
        </w:rPr>
        <w:t>organisation</w:t>
      </w:r>
      <w:r w:rsidR="00CB02A6" w:rsidRPr="002C1ACB">
        <w:rPr>
          <w:rFonts w:ascii="Times New Roman" w:hAnsi="Times New Roman" w:cs="Times New Roman"/>
          <w:sz w:val="24"/>
          <w:szCs w:val="24"/>
          <w:lang w:val="en-GB"/>
        </w:rPr>
        <w:t xml:space="preserve">s to use </w:t>
      </w:r>
      <w:r w:rsidR="00B128D4" w:rsidRPr="002C1ACB">
        <w:rPr>
          <w:rFonts w:ascii="Times New Roman" w:hAnsi="Times New Roman" w:cs="Times New Roman"/>
          <w:sz w:val="24"/>
          <w:szCs w:val="24"/>
          <w:lang w:val="en-GB"/>
        </w:rPr>
        <w:t xml:space="preserve">a </w:t>
      </w:r>
      <w:r w:rsidR="00CB02A6" w:rsidRPr="002C1ACB">
        <w:rPr>
          <w:rFonts w:ascii="Times New Roman" w:hAnsi="Times New Roman" w:cs="Times New Roman"/>
          <w:sz w:val="24"/>
          <w:szCs w:val="24"/>
          <w:lang w:val="en-GB"/>
        </w:rPr>
        <w:t>quot</w:t>
      </w:r>
      <w:r w:rsidR="001D593E" w:rsidRPr="002C1ACB">
        <w:rPr>
          <w:rFonts w:ascii="Times New Roman" w:hAnsi="Times New Roman" w:cs="Times New Roman"/>
          <w:sz w:val="24"/>
          <w:szCs w:val="24"/>
          <w:lang w:val="en-GB"/>
        </w:rPr>
        <w:t>a system in employing the country’s nationals</w:t>
      </w:r>
      <w:r w:rsidR="00CB02A6" w:rsidRPr="002C1ACB">
        <w:rPr>
          <w:rFonts w:ascii="Times New Roman" w:hAnsi="Times New Roman" w:cs="Times New Roman"/>
          <w:sz w:val="24"/>
          <w:szCs w:val="24"/>
          <w:lang w:val="en-GB"/>
        </w:rPr>
        <w:t>.</w:t>
      </w:r>
    </w:p>
    <w:p w:rsidR="00BA1363" w:rsidRPr="002C1ACB" w:rsidRDefault="00CB02A6" w:rsidP="00B80649">
      <w:pPr>
        <w:pStyle w:val="Heading1"/>
        <w:keepNext w:val="0"/>
        <w:keepLines w:val="0"/>
        <w:widowControl w:val="0"/>
        <w:numPr>
          <w:ilvl w:val="1"/>
          <w:numId w:val="20"/>
        </w:numPr>
        <w:spacing w:before="0" w:line="480" w:lineRule="auto"/>
        <w:rPr>
          <w:rFonts w:ascii="Times New Roman" w:hAnsi="Times New Roman"/>
          <w:bCs w:val="0"/>
          <w:color w:val="auto"/>
          <w:sz w:val="24"/>
          <w:szCs w:val="24"/>
          <w:lang w:val="en-GB"/>
        </w:rPr>
      </w:pPr>
      <w:bookmarkStart w:id="29" w:name="_Toc40471103"/>
      <w:bookmarkStart w:id="30" w:name="_Toc72780278"/>
      <w:r w:rsidRPr="002C1ACB">
        <w:rPr>
          <w:rFonts w:ascii="Times New Roman" w:hAnsi="Times New Roman"/>
          <w:bCs w:val="0"/>
          <w:color w:val="auto"/>
          <w:sz w:val="24"/>
          <w:szCs w:val="24"/>
          <w:lang w:val="en-GB"/>
        </w:rPr>
        <w:t>Oil and Gas Wealth</w:t>
      </w:r>
      <w:bookmarkEnd w:id="29"/>
      <w:bookmarkEnd w:id="30"/>
    </w:p>
    <w:p w:rsidR="001D593E" w:rsidRPr="002C1ACB" w:rsidRDefault="00CB02A6" w:rsidP="00651B37">
      <w:pPr>
        <w:widowControl w:val="0"/>
        <w:spacing w:after="0" w:line="480" w:lineRule="auto"/>
        <w:rPr>
          <w:rFonts w:ascii="Times New Roman" w:eastAsia="Times New Roman" w:hAnsi="Times New Roman" w:cs="Times New Roman"/>
          <w:bCs/>
          <w:kern w:val="36"/>
          <w:sz w:val="24"/>
          <w:szCs w:val="24"/>
          <w:lang w:val="en-GB"/>
        </w:rPr>
      </w:pPr>
      <w:r w:rsidRPr="002C1ACB">
        <w:rPr>
          <w:rFonts w:ascii="Times New Roman" w:hAnsi="Times New Roman" w:cs="Times New Roman"/>
          <w:sz w:val="24"/>
          <w:szCs w:val="24"/>
          <w:lang w:val="en-GB"/>
        </w:rPr>
        <w:tab/>
        <w:t xml:space="preserve">The economy of the GCC countries is dependent on oil and gas production. According to Alhemoud (2013), the GCC countries are major producers of oil and gas because the production accounts for 40% of the global production owing to huge deposits </w:t>
      </w:r>
      <w:r w:rsidR="00B57701" w:rsidRPr="002C1ACB">
        <w:rPr>
          <w:rFonts w:ascii="Times New Roman" w:hAnsi="Times New Roman" w:cs="Times New Roman"/>
          <w:sz w:val="24"/>
          <w:szCs w:val="24"/>
          <w:lang w:val="en-GB"/>
        </w:rPr>
        <w:t xml:space="preserve">of </w:t>
      </w:r>
      <w:r w:rsidRPr="002C1ACB">
        <w:rPr>
          <w:rFonts w:ascii="Times New Roman" w:hAnsi="Times New Roman" w:cs="Times New Roman"/>
          <w:sz w:val="24"/>
          <w:szCs w:val="24"/>
          <w:lang w:val="en-GB"/>
        </w:rPr>
        <w:t>recoverable fossil fuel. The gross domestic product accrued from oil and gas is about 50% in most states but reduced to 24% and 32% in Bahrain and the UAE</w:t>
      </w:r>
      <w:r w:rsidR="00B57701" w:rsidRPr="002C1ACB">
        <w:rPr>
          <w:rFonts w:ascii="Times New Roman" w:hAnsi="Times New Roman" w:cs="Times New Roman"/>
          <w:sz w:val="24"/>
          <w:szCs w:val="24"/>
          <w:lang w:val="en-GB"/>
        </w:rPr>
        <w:t>, respectively,</w:t>
      </w:r>
      <w:r w:rsidRPr="002C1ACB">
        <w:rPr>
          <w:rFonts w:ascii="Times New Roman" w:hAnsi="Times New Roman" w:cs="Times New Roman"/>
          <w:sz w:val="24"/>
          <w:szCs w:val="24"/>
          <w:lang w:val="en-GB"/>
        </w:rPr>
        <w:t xml:space="preserve"> due to increased diversification. Saudi Arabia and Qatar are the leading producers of oil and gas in the GCC region. Across the world, GCC countries have t</w:t>
      </w:r>
      <w:r w:rsidR="001D593E" w:rsidRPr="002C1ACB">
        <w:rPr>
          <w:rFonts w:ascii="Times New Roman" w:hAnsi="Times New Roman" w:cs="Times New Roman"/>
          <w:sz w:val="24"/>
          <w:szCs w:val="24"/>
          <w:lang w:val="en-GB"/>
        </w:rPr>
        <w:t xml:space="preserve">he highest consumption rate; </w:t>
      </w:r>
      <w:r w:rsidRPr="002C1ACB">
        <w:rPr>
          <w:rFonts w:ascii="Times New Roman" w:hAnsi="Times New Roman" w:cs="Times New Roman"/>
          <w:sz w:val="24"/>
          <w:szCs w:val="24"/>
          <w:lang w:val="en-GB"/>
        </w:rPr>
        <w:t>they consume about 32% of their production (</w:t>
      </w:r>
      <w:r w:rsidRPr="002C1ACB">
        <w:rPr>
          <w:rFonts w:ascii="Times New Roman" w:eastAsia="Times New Roman" w:hAnsi="Times New Roman" w:cs="Times New Roman"/>
          <w:bCs/>
          <w:kern w:val="36"/>
          <w:sz w:val="24"/>
          <w:szCs w:val="24"/>
          <w:lang w:val="en-GB"/>
        </w:rPr>
        <w:t xml:space="preserve">Sakhrieh 2016). Wealth accrued from oil and gas industries has transformed </w:t>
      </w:r>
      <w:r w:rsidR="00B57701" w:rsidRPr="002C1ACB">
        <w:rPr>
          <w:rFonts w:ascii="Times New Roman" w:eastAsia="Times New Roman" w:hAnsi="Times New Roman" w:cs="Times New Roman"/>
          <w:bCs/>
          <w:kern w:val="36"/>
          <w:sz w:val="24"/>
          <w:szCs w:val="24"/>
          <w:lang w:val="en-GB"/>
        </w:rPr>
        <w:t xml:space="preserve">the </w:t>
      </w:r>
      <w:r w:rsidRPr="002C1ACB">
        <w:rPr>
          <w:rFonts w:ascii="Times New Roman" w:eastAsia="Times New Roman" w:hAnsi="Times New Roman" w:cs="Times New Roman"/>
          <w:bCs/>
          <w:kern w:val="36"/>
          <w:sz w:val="24"/>
          <w:szCs w:val="24"/>
          <w:lang w:val="en-GB"/>
        </w:rPr>
        <w:t xml:space="preserve">GCC region from a developing region to a developed region in the Middle East, which attracts </w:t>
      </w:r>
      <w:r w:rsidR="00B57701" w:rsidRPr="002C1ACB">
        <w:rPr>
          <w:rFonts w:ascii="Times New Roman" w:eastAsia="Times New Roman" w:hAnsi="Times New Roman" w:cs="Times New Roman"/>
          <w:bCs/>
          <w:kern w:val="36"/>
          <w:sz w:val="24"/>
          <w:szCs w:val="24"/>
          <w:lang w:val="en-GB"/>
        </w:rPr>
        <w:lastRenderedPageBreak/>
        <w:t>significant</w:t>
      </w:r>
      <w:r w:rsidRPr="002C1ACB">
        <w:rPr>
          <w:rFonts w:ascii="Times New Roman" w:eastAsia="Times New Roman" w:hAnsi="Times New Roman" w:cs="Times New Roman"/>
          <w:bCs/>
          <w:kern w:val="36"/>
          <w:sz w:val="24"/>
          <w:szCs w:val="24"/>
          <w:lang w:val="en-GB"/>
        </w:rPr>
        <w:t xml:space="preserve"> labour </w:t>
      </w:r>
      <w:r w:rsidR="00B57701" w:rsidRPr="002C1ACB">
        <w:rPr>
          <w:rFonts w:ascii="Times New Roman" w:eastAsia="Times New Roman" w:hAnsi="Times New Roman" w:cs="Times New Roman"/>
          <w:bCs/>
          <w:kern w:val="36"/>
          <w:sz w:val="24"/>
          <w:szCs w:val="24"/>
          <w:lang w:val="en-GB"/>
        </w:rPr>
        <w:t xml:space="preserve">from </w:t>
      </w:r>
      <w:r w:rsidRPr="002C1ACB">
        <w:rPr>
          <w:rFonts w:ascii="Times New Roman" w:eastAsia="Times New Roman" w:hAnsi="Times New Roman" w:cs="Times New Roman"/>
          <w:bCs/>
          <w:kern w:val="36"/>
          <w:sz w:val="24"/>
          <w:szCs w:val="24"/>
          <w:lang w:val="en-GB"/>
        </w:rPr>
        <w:t>across the world.</w:t>
      </w:r>
    </w:p>
    <w:p w:rsidR="00651B37" w:rsidRPr="002C1ACB" w:rsidRDefault="00651B37" w:rsidP="00651B37">
      <w:pPr>
        <w:pStyle w:val="Heading2"/>
        <w:numPr>
          <w:ilvl w:val="1"/>
          <w:numId w:val="20"/>
        </w:numPr>
        <w:spacing w:before="0" w:line="480" w:lineRule="auto"/>
        <w:rPr>
          <w:rFonts w:ascii="Times New Roman" w:hAnsi="Times New Roman"/>
          <w:color w:val="auto"/>
          <w:sz w:val="24"/>
          <w:szCs w:val="24"/>
          <w:lang w:val="en-GB"/>
        </w:rPr>
      </w:pPr>
      <w:bookmarkStart w:id="31" w:name="_Toc72780279"/>
      <w:r w:rsidRPr="002C1ACB">
        <w:rPr>
          <w:rFonts w:ascii="Times New Roman" w:hAnsi="Times New Roman"/>
          <w:color w:val="auto"/>
          <w:sz w:val="24"/>
          <w:szCs w:val="24"/>
          <w:lang w:val="en-GB"/>
        </w:rPr>
        <w:t>Socio-Cultural Factors in the UAE</w:t>
      </w:r>
      <w:bookmarkEnd w:id="31"/>
    </w:p>
    <w:p w:rsidR="009B436A" w:rsidRPr="002C1ACB" w:rsidRDefault="009B436A" w:rsidP="00F774AD">
      <w:pPr>
        <w:widowControl w:val="0"/>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Socio-cultural factors entail the culture and the social norms of the country. In the UAE, the relevance and importance of socio-cultural factors in shaping the country’s culture cannot be underestimated. According to Masovic (20</w:t>
      </w:r>
      <w:r w:rsidR="007D7F78" w:rsidRPr="002C1ACB">
        <w:rPr>
          <w:rFonts w:ascii="Times New Roman" w:eastAsia="Times New Roman" w:hAnsi="Times New Roman" w:cs="Times New Roman"/>
          <w:sz w:val="24"/>
          <w:szCs w:val="24"/>
          <w:lang w:val="en-GB"/>
        </w:rPr>
        <w:t>1</w:t>
      </w:r>
      <w:r w:rsidRPr="002C1ACB">
        <w:rPr>
          <w:rFonts w:ascii="Times New Roman" w:eastAsia="Times New Roman" w:hAnsi="Times New Roman" w:cs="Times New Roman"/>
          <w:sz w:val="24"/>
          <w:szCs w:val="24"/>
          <w:lang w:val="en-GB"/>
        </w:rPr>
        <w:t xml:space="preserve">8) the socio-cultural factors are made up of a combination of social and cultural factors such as language, religion, and attitudes toward different genders in the country. In the UAE, socio-cultural factors are relevant in terms of how they impact different elements of the society including the workplace. Suliman (2006) noted that that the importance of socio-cultural factors in shaping the UAE culture is seen in terms of it influences aspects such as the gender roles especially in the workplaces. With the conservative nature of the UAE especially because of the strong Islamic values and Arabic culture, socio-cultural factors are important in the growth of the country’s culture by responding to global dynamics of growth and accommodation of women into modern workplaces. With Generation Y being more modern, they tend to go beyond the limitations within the culture to work towards the set goals within the country regardless of the gender (Suliman, 2006). Therefore, the relevance and importance of socio-cultural factors is underscored by the impact that it has on the transformation of gender roles within the UAE workplace especially with a new emerging population of the workforce who are more open to accommodate everyone regardless of their gender. </w:t>
      </w:r>
    </w:p>
    <w:p w:rsidR="00651B37" w:rsidRPr="002C1ACB" w:rsidRDefault="009B436A" w:rsidP="00F774AD">
      <w:pPr>
        <w:widowControl w:val="0"/>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More so, socio-cultural factors are important in the in shaping the UAE culture in terms of how they influence the relation between UAE nationals and expatriates. The UAE is one of the countries in the Middle East that has continued to experience an influx of expatriates in different sectors, especially the private sector (Suliman, 2006). This has gone beyond the policy of ‘Emiratisation’ that was focused on ensuring that more workplaces are localised. Socio-cultural factors are important in shaping the UAE culture especially in factors such as language </w:t>
      </w:r>
      <w:r w:rsidRPr="002C1ACB">
        <w:rPr>
          <w:rFonts w:ascii="Times New Roman" w:eastAsia="Times New Roman" w:hAnsi="Times New Roman" w:cs="Times New Roman"/>
          <w:sz w:val="24"/>
          <w:szCs w:val="24"/>
          <w:lang w:val="en-GB"/>
        </w:rPr>
        <w:lastRenderedPageBreak/>
        <w:t>to help interact with expatriates and also the measures created to work with people from other countries. Abdulla, Djebarni, and Mellahi (2011) talk about the significance of socio-cultural factors in influencing interactions with other employees in the organisation. Thus, socio-cultural factors play a key role in determining how the UAE culture is shaped in terms of the language and other cultural practices that lead to the accommodation of expatriates into the workplace.</w:t>
      </w:r>
    </w:p>
    <w:p w:rsidR="00BA1363" w:rsidRPr="002C1ACB" w:rsidRDefault="00651B37" w:rsidP="00651B37">
      <w:pPr>
        <w:pStyle w:val="Heading1"/>
        <w:keepNext w:val="0"/>
        <w:keepLines w:val="0"/>
        <w:widowControl w:val="0"/>
        <w:spacing w:before="0" w:line="480" w:lineRule="auto"/>
        <w:rPr>
          <w:rFonts w:ascii="Times New Roman" w:hAnsi="Times New Roman"/>
          <w:bCs w:val="0"/>
          <w:color w:val="auto"/>
          <w:sz w:val="24"/>
          <w:szCs w:val="24"/>
          <w:lang w:val="en-GB"/>
        </w:rPr>
      </w:pPr>
      <w:bookmarkStart w:id="32" w:name="_Toc40471104"/>
      <w:bookmarkStart w:id="33" w:name="_Toc72780280"/>
      <w:r w:rsidRPr="002C1ACB">
        <w:rPr>
          <w:rFonts w:ascii="Times New Roman" w:hAnsi="Times New Roman"/>
          <w:bCs w:val="0"/>
          <w:color w:val="auto"/>
          <w:sz w:val="24"/>
          <w:szCs w:val="24"/>
          <w:lang w:val="en-GB"/>
        </w:rPr>
        <w:t xml:space="preserve">2.5 </w:t>
      </w:r>
      <w:r w:rsidR="00CB02A6" w:rsidRPr="002C1ACB">
        <w:rPr>
          <w:rFonts w:ascii="Times New Roman" w:hAnsi="Times New Roman"/>
          <w:bCs w:val="0"/>
          <w:color w:val="auto"/>
          <w:sz w:val="24"/>
          <w:szCs w:val="24"/>
          <w:lang w:val="en-GB"/>
        </w:rPr>
        <w:t>Industry Structure</w:t>
      </w:r>
      <w:bookmarkEnd w:id="32"/>
      <w:bookmarkEnd w:id="33"/>
    </w:p>
    <w:p w:rsidR="001D593E" w:rsidRPr="002C1ACB" w:rsidRDefault="00CB02A6"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The industry of the GCC countries comprises</w:t>
      </w:r>
      <w:r w:rsidR="001D593E" w:rsidRPr="002C1ACB">
        <w:rPr>
          <w:rFonts w:ascii="Times New Roman" w:hAnsi="Times New Roman" w:cs="Times New Roman"/>
          <w:sz w:val="24"/>
          <w:szCs w:val="24"/>
          <w:lang w:val="en-GB"/>
        </w:rPr>
        <w:t xml:space="preserve"> of</w:t>
      </w:r>
      <w:r w:rsidRPr="002C1ACB">
        <w:rPr>
          <w:rFonts w:ascii="Times New Roman" w:hAnsi="Times New Roman" w:cs="Times New Roman"/>
          <w:sz w:val="24"/>
          <w:szCs w:val="24"/>
          <w:lang w:val="en-GB"/>
        </w:rPr>
        <w:t xml:space="preserve"> the private sector, the public sector, and the semi-governmental sector</w:t>
      </w:r>
      <w:r w:rsidR="001D593E" w:rsidRPr="002C1ACB">
        <w:rPr>
          <w:rFonts w:ascii="Times New Roman" w:hAnsi="Times New Roman" w:cs="Times New Roman"/>
          <w:sz w:val="24"/>
          <w:szCs w:val="24"/>
          <w:lang w:val="en-GB"/>
        </w:rPr>
        <w:t xml:space="preserve">. These sectors </w:t>
      </w:r>
      <w:r w:rsidRPr="002C1ACB">
        <w:rPr>
          <w:rFonts w:ascii="Times New Roman" w:hAnsi="Times New Roman" w:cs="Times New Roman"/>
          <w:sz w:val="24"/>
          <w:szCs w:val="24"/>
          <w:lang w:val="en-GB"/>
        </w:rPr>
        <w:t>significant</w:t>
      </w:r>
      <w:r w:rsidR="001D593E" w:rsidRPr="002C1ACB">
        <w:rPr>
          <w:rFonts w:ascii="Times New Roman" w:hAnsi="Times New Roman" w:cs="Times New Roman"/>
          <w:sz w:val="24"/>
          <w:szCs w:val="24"/>
          <w:lang w:val="en-GB"/>
        </w:rPr>
        <w:t>ly contribute</w:t>
      </w:r>
      <w:r w:rsidRPr="002C1ACB">
        <w:rPr>
          <w:rFonts w:ascii="Times New Roman" w:hAnsi="Times New Roman" w:cs="Times New Roman"/>
          <w:sz w:val="24"/>
          <w:szCs w:val="24"/>
          <w:lang w:val="en-GB"/>
        </w:rPr>
        <w:t xml:space="preserve"> to economic growth and development. The priva</w:t>
      </w:r>
      <w:r w:rsidR="001D593E" w:rsidRPr="002C1ACB">
        <w:rPr>
          <w:rFonts w:ascii="Times New Roman" w:hAnsi="Times New Roman" w:cs="Times New Roman"/>
          <w:sz w:val="24"/>
          <w:szCs w:val="24"/>
          <w:lang w:val="en-GB"/>
        </w:rPr>
        <w:t xml:space="preserve">te industry is an industry where </w:t>
      </w:r>
      <w:r w:rsidRPr="002C1ACB">
        <w:rPr>
          <w:rFonts w:ascii="Times New Roman" w:hAnsi="Times New Roman" w:cs="Times New Roman"/>
          <w:sz w:val="24"/>
          <w:szCs w:val="24"/>
          <w:lang w:val="en-GB"/>
        </w:rPr>
        <w:t xml:space="preserve">individuals own and undertake their business activities without the support </w:t>
      </w:r>
      <w:r w:rsidR="001D593E" w:rsidRPr="002C1ACB">
        <w:rPr>
          <w:rFonts w:ascii="Times New Roman" w:hAnsi="Times New Roman" w:cs="Times New Roman"/>
          <w:sz w:val="24"/>
          <w:szCs w:val="24"/>
          <w:lang w:val="en-GB"/>
        </w:rPr>
        <w:t>of the government. Comparatively</w:t>
      </w:r>
      <w:r w:rsidRPr="002C1ACB">
        <w:rPr>
          <w:rFonts w:ascii="Times New Roman" w:hAnsi="Times New Roman" w:cs="Times New Roman"/>
          <w:sz w:val="24"/>
          <w:szCs w:val="24"/>
          <w:lang w:val="en-GB"/>
        </w:rPr>
        <w:t xml:space="preserve">, the public industry entails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 xml:space="preserve">s and institutions funded by governments to provide services to the GCC citizens. The semi-governmental sector has industries and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 xml:space="preserve">s that the private and the government co-own and manage collectively. </w:t>
      </w:r>
    </w:p>
    <w:p w:rsidR="001031FC" w:rsidRPr="002C1ACB" w:rsidRDefault="001D593E"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           </w:t>
      </w:r>
      <w:r w:rsidR="00CB02A6" w:rsidRPr="002C1ACB">
        <w:rPr>
          <w:rFonts w:ascii="Times New Roman" w:hAnsi="Times New Roman" w:cs="Times New Roman"/>
          <w:sz w:val="24"/>
          <w:szCs w:val="24"/>
          <w:lang w:val="en-GB"/>
        </w:rPr>
        <w:t>According to Elborno (2016), the public sector and the semi-governmental sector employ more than 90% of the GCC citizens.</w:t>
      </w:r>
      <w:r w:rsidRPr="002C1ACB">
        <w:rPr>
          <w:rFonts w:ascii="Times New Roman" w:hAnsi="Times New Roman" w:cs="Times New Roman"/>
          <w:sz w:val="24"/>
          <w:szCs w:val="24"/>
          <w:lang w:val="en-GB"/>
        </w:rPr>
        <w:t xml:space="preserve"> This</w:t>
      </w:r>
      <w:r w:rsidR="00CB02A6" w:rsidRPr="002C1ACB">
        <w:rPr>
          <w:rFonts w:ascii="Times New Roman" w:hAnsi="Times New Roman" w:cs="Times New Roman"/>
          <w:sz w:val="24"/>
          <w:szCs w:val="24"/>
          <w:lang w:val="en-GB"/>
        </w:rPr>
        <w:t xml:space="preserve"> percentage shows that the private sector employs the minority proportion of employees. However, due to the declining gross domestic product from oil and gas industry, the government is encouraging </w:t>
      </w:r>
      <w:r w:rsidRPr="002C1ACB">
        <w:rPr>
          <w:rFonts w:ascii="Times New Roman" w:hAnsi="Times New Roman" w:cs="Times New Roman"/>
          <w:sz w:val="24"/>
          <w:szCs w:val="24"/>
          <w:lang w:val="en-GB"/>
        </w:rPr>
        <w:t xml:space="preserve">the </w:t>
      </w:r>
      <w:r w:rsidR="00CB02A6" w:rsidRPr="002C1ACB">
        <w:rPr>
          <w:rFonts w:ascii="Times New Roman" w:hAnsi="Times New Roman" w:cs="Times New Roman"/>
          <w:sz w:val="24"/>
          <w:szCs w:val="24"/>
          <w:lang w:val="en-GB"/>
        </w:rPr>
        <w:t>private sector</w:t>
      </w:r>
      <w:r w:rsidRPr="002C1ACB">
        <w:rPr>
          <w:rFonts w:ascii="Times New Roman" w:hAnsi="Times New Roman" w:cs="Times New Roman"/>
          <w:sz w:val="24"/>
          <w:szCs w:val="24"/>
          <w:lang w:val="en-GB"/>
        </w:rPr>
        <w:t xml:space="preserve"> to participate</w:t>
      </w:r>
      <w:r w:rsidR="00CB02A6" w:rsidRPr="002C1ACB">
        <w:rPr>
          <w:rFonts w:ascii="Times New Roman" w:hAnsi="Times New Roman" w:cs="Times New Roman"/>
          <w:sz w:val="24"/>
          <w:szCs w:val="24"/>
          <w:lang w:val="en-GB"/>
        </w:rPr>
        <w:t xml:space="preserve"> in the eco</w:t>
      </w:r>
      <w:r w:rsidRPr="002C1ACB">
        <w:rPr>
          <w:rFonts w:ascii="Times New Roman" w:hAnsi="Times New Roman" w:cs="Times New Roman"/>
          <w:sz w:val="24"/>
          <w:szCs w:val="24"/>
          <w:lang w:val="en-GB"/>
        </w:rPr>
        <w:t>nomic growth and development because</w:t>
      </w:r>
      <w:r w:rsidR="00CB02A6" w:rsidRPr="002C1ACB">
        <w:rPr>
          <w:rFonts w:ascii="Times New Roman" w:hAnsi="Times New Roman" w:cs="Times New Roman"/>
          <w:sz w:val="24"/>
          <w:szCs w:val="24"/>
          <w:lang w:val="en-GB"/>
        </w:rPr>
        <w:t xml:space="preserve"> it has the potential to boost </w:t>
      </w:r>
      <w:r w:rsidRPr="002C1ACB">
        <w:rPr>
          <w:rFonts w:ascii="Times New Roman" w:hAnsi="Times New Roman" w:cs="Times New Roman"/>
          <w:sz w:val="24"/>
          <w:szCs w:val="24"/>
          <w:lang w:val="en-GB"/>
        </w:rPr>
        <w:t xml:space="preserve">the </w:t>
      </w:r>
      <w:r w:rsidR="00CB02A6" w:rsidRPr="002C1ACB">
        <w:rPr>
          <w:rFonts w:ascii="Times New Roman" w:hAnsi="Times New Roman" w:cs="Times New Roman"/>
          <w:sz w:val="24"/>
          <w:szCs w:val="24"/>
          <w:lang w:val="en-GB"/>
        </w:rPr>
        <w:t xml:space="preserve">shrinking labour market. According to Gulf Labour Markets and Migration (2017), the percentage of the Emiratis in the public sector and semi-governmental sector </w:t>
      </w:r>
      <w:r w:rsidR="00B57701" w:rsidRPr="002C1ACB">
        <w:rPr>
          <w:rFonts w:ascii="Times New Roman" w:hAnsi="Times New Roman" w:cs="Times New Roman"/>
          <w:sz w:val="24"/>
          <w:szCs w:val="24"/>
          <w:lang w:val="en-GB"/>
        </w:rPr>
        <w:t xml:space="preserve">is </w:t>
      </w:r>
      <w:r w:rsidR="00CB02A6" w:rsidRPr="002C1ACB">
        <w:rPr>
          <w:rFonts w:ascii="Times New Roman" w:hAnsi="Times New Roman" w:cs="Times New Roman"/>
          <w:sz w:val="24"/>
          <w:szCs w:val="24"/>
          <w:lang w:val="en-GB"/>
        </w:rPr>
        <w:t>about 60% while the percentage of the Emiratis in the private sector is less than 10%</w:t>
      </w:r>
      <w:r w:rsidR="00337E6D" w:rsidRPr="002C1ACB">
        <w:rPr>
          <w:rFonts w:ascii="Times New Roman" w:hAnsi="Times New Roman" w:cs="Times New Roman"/>
          <w:sz w:val="24"/>
          <w:szCs w:val="24"/>
          <w:lang w:val="en-GB"/>
        </w:rPr>
        <w:t xml:space="preserve"> (Gulf Labour Markets and Migration, 2017)</w:t>
      </w:r>
      <w:r w:rsidR="00CB02A6" w:rsidRPr="002C1ACB">
        <w:rPr>
          <w:rFonts w:ascii="Times New Roman" w:hAnsi="Times New Roman" w:cs="Times New Roman"/>
          <w:sz w:val="24"/>
          <w:szCs w:val="24"/>
          <w:lang w:val="en-GB"/>
        </w:rPr>
        <w:t>. These statistics show that expatriates dominate the private sector while the Emiratis dominate the public and semi-governmental sector</w:t>
      </w:r>
      <w:r w:rsidR="00B57701" w:rsidRPr="002C1ACB">
        <w:rPr>
          <w:rFonts w:ascii="Times New Roman" w:hAnsi="Times New Roman" w:cs="Times New Roman"/>
          <w:sz w:val="24"/>
          <w:szCs w:val="24"/>
          <w:lang w:val="en-GB"/>
        </w:rPr>
        <w:t>s</w:t>
      </w:r>
      <w:r w:rsidR="00CB02A6" w:rsidRPr="002C1ACB">
        <w:rPr>
          <w:rFonts w:ascii="Times New Roman" w:hAnsi="Times New Roman" w:cs="Times New Roman"/>
          <w:sz w:val="24"/>
          <w:szCs w:val="24"/>
          <w:lang w:val="en-GB"/>
        </w:rPr>
        <w:t>. Before the promulgation of the Emiratisation policy, the proportion of the Emiratis in the public sector was less than 40%.</w:t>
      </w:r>
    </w:p>
    <w:p w:rsidR="00BA1363" w:rsidRPr="002C1ACB" w:rsidRDefault="00CB02A6" w:rsidP="00651B37">
      <w:pPr>
        <w:pStyle w:val="Heading1"/>
        <w:keepNext w:val="0"/>
        <w:keepLines w:val="0"/>
        <w:widowControl w:val="0"/>
        <w:numPr>
          <w:ilvl w:val="1"/>
          <w:numId w:val="31"/>
        </w:numPr>
        <w:spacing w:before="0" w:line="480" w:lineRule="auto"/>
        <w:rPr>
          <w:rFonts w:ascii="Times New Roman" w:hAnsi="Times New Roman"/>
          <w:bCs w:val="0"/>
          <w:color w:val="auto"/>
          <w:sz w:val="24"/>
          <w:szCs w:val="24"/>
          <w:lang w:val="en-GB"/>
        </w:rPr>
      </w:pPr>
      <w:bookmarkStart w:id="34" w:name="_Toc40471105"/>
      <w:bookmarkStart w:id="35" w:name="_Toc72780281"/>
      <w:r w:rsidRPr="002C1ACB">
        <w:rPr>
          <w:rFonts w:ascii="Times New Roman" w:hAnsi="Times New Roman"/>
          <w:bCs w:val="0"/>
          <w:color w:val="auto"/>
          <w:sz w:val="24"/>
          <w:szCs w:val="24"/>
          <w:lang w:val="en-GB"/>
        </w:rPr>
        <w:lastRenderedPageBreak/>
        <w:t>The UAE Labour Market</w:t>
      </w:r>
      <w:bookmarkEnd w:id="34"/>
      <w:bookmarkEnd w:id="35"/>
    </w:p>
    <w:p w:rsidR="00AA4D88" w:rsidRPr="002C1ACB" w:rsidRDefault="00CB02A6"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The labour market of the UAE has a similar structur</w:t>
      </w:r>
      <w:r w:rsidR="00E643D1" w:rsidRPr="002C1ACB">
        <w:rPr>
          <w:rFonts w:ascii="Times New Roman" w:hAnsi="Times New Roman" w:cs="Times New Roman"/>
          <w:sz w:val="24"/>
          <w:szCs w:val="24"/>
          <w:lang w:val="en-GB"/>
        </w:rPr>
        <w:t xml:space="preserve">e to that of the GCC region in </w:t>
      </w:r>
      <w:r w:rsidR="00ED192C" w:rsidRPr="002C1ACB">
        <w:rPr>
          <w:rFonts w:ascii="Times New Roman" w:hAnsi="Times New Roman" w:cs="Times New Roman"/>
          <w:sz w:val="24"/>
          <w:szCs w:val="24"/>
          <w:lang w:val="en-GB"/>
        </w:rPr>
        <w:t>the sense that expatriates</w:t>
      </w:r>
      <w:r w:rsidRPr="002C1ACB">
        <w:rPr>
          <w:rFonts w:ascii="Times New Roman" w:hAnsi="Times New Roman" w:cs="Times New Roman"/>
          <w:sz w:val="24"/>
          <w:szCs w:val="24"/>
          <w:lang w:val="en-GB"/>
        </w:rPr>
        <w:t xml:space="preserve"> dominate the private sector while the Emiratis dominate the public sector. Lim (2012) highlights that the labour market of the UAE is dependent on expatr</w:t>
      </w:r>
      <w:r w:rsidR="00E643D1" w:rsidRPr="002C1ACB">
        <w:rPr>
          <w:rFonts w:ascii="Times New Roman" w:hAnsi="Times New Roman" w:cs="Times New Roman"/>
          <w:sz w:val="24"/>
          <w:szCs w:val="24"/>
          <w:lang w:val="en-GB"/>
        </w:rPr>
        <w:t xml:space="preserve">iates as </w:t>
      </w:r>
      <w:r w:rsidRPr="002C1ACB">
        <w:rPr>
          <w:rFonts w:ascii="Times New Roman" w:hAnsi="Times New Roman" w:cs="Times New Roman"/>
          <w:sz w:val="24"/>
          <w:szCs w:val="24"/>
          <w:lang w:val="en-GB"/>
        </w:rPr>
        <w:t xml:space="preserve">they are the majority </w:t>
      </w:r>
      <w:r w:rsidR="00E643D1" w:rsidRPr="002C1ACB">
        <w:rPr>
          <w:rFonts w:ascii="Times New Roman" w:hAnsi="Times New Roman" w:cs="Times New Roman"/>
          <w:sz w:val="24"/>
          <w:szCs w:val="24"/>
          <w:lang w:val="en-GB"/>
        </w:rPr>
        <w:t>and make up</w:t>
      </w:r>
      <w:r w:rsidRPr="002C1ACB">
        <w:rPr>
          <w:rFonts w:ascii="Times New Roman" w:hAnsi="Times New Roman" w:cs="Times New Roman"/>
          <w:sz w:val="24"/>
          <w:szCs w:val="24"/>
          <w:lang w:val="en-GB"/>
        </w:rPr>
        <w:t xml:space="preserve"> 85% of the total workforce, leaving </w:t>
      </w:r>
      <w:r w:rsidR="00E643D1" w:rsidRPr="002C1ACB">
        <w:rPr>
          <w:rFonts w:ascii="Times New Roman" w:hAnsi="Times New Roman" w:cs="Times New Roman"/>
          <w:sz w:val="24"/>
          <w:szCs w:val="24"/>
          <w:lang w:val="en-GB"/>
        </w:rPr>
        <w:t>only</w:t>
      </w:r>
      <w:r w:rsidRPr="002C1ACB">
        <w:rPr>
          <w:rFonts w:ascii="Times New Roman" w:hAnsi="Times New Roman" w:cs="Times New Roman"/>
          <w:sz w:val="24"/>
          <w:szCs w:val="24"/>
          <w:lang w:val="en-GB"/>
        </w:rPr>
        <w:t xml:space="preserve"> 15% represent</w:t>
      </w:r>
      <w:r w:rsidR="00F973A0"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w:t>
      </w:r>
      <w:r w:rsidR="00F973A0" w:rsidRPr="002C1ACB">
        <w:rPr>
          <w:rFonts w:ascii="Times New Roman" w:hAnsi="Times New Roman" w:cs="Times New Roman"/>
          <w:sz w:val="24"/>
          <w:szCs w:val="24"/>
          <w:lang w:val="en-GB"/>
        </w:rPr>
        <w:t xml:space="preserve">by </w:t>
      </w:r>
      <w:r w:rsidRPr="002C1ACB">
        <w:rPr>
          <w:rFonts w:ascii="Times New Roman" w:hAnsi="Times New Roman" w:cs="Times New Roman"/>
          <w:sz w:val="24"/>
          <w:szCs w:val="24"/>
          <w:lang w:val="en-GB"/>
        </w:rPr>
        <w:t xml:space="preserve">the Emiratis. </w:t>
      </w:r>
      <w:r w:rsidR="00E643D1" w:rsidRPr="002C1ACB">
        <w:rPr>
          <w:rFonts w:ascii="Times New Roman" w:hAnsi="Times New Roman" w:cs="Times New Roman"/>
          <w:sz w:val="24"/>
          <w:szCs w:val="24"/>
          <w:lang w:val="en-GB"/>
        </w:rPr>
        <w:t xml:space="preserve">In the UAE, out </w:t>
      </w:r>
      <w:r w:rsidRPr="002C1ACB">
        <w:rPr>
          <w:rFonts w:ascii="Times New Roman" w:hAnsi="Times New Roman" w:cs="Times New Roman"/>
          <w:sz w:val="24"/>
          <w:szCs w:val="24"/>
          <w:lang w:val="en-GB"/>
        </w:rPr>
        <w:t>of about 9.2 million</w:t>
      </w:r>
      <w:r w:rsidR="00E643D1" w:rsidRPr="002C1ACB">
        <w:rPr>
          <w:rFonts w:ascii="Times New Roman" w:hAnsi="Times New Roman" w:cs="Times New Roman"/>
          <w:sz w:val="24"/>
          <w:szCs w:val="24"/>
          <w:lang w:val="en-GB"/>
        </w:rPr>
        <w:t xml:space="preserve"> people</w:t>
      </w:r>
      <w:r w:rsidRPr="002C1ACB">
        <w:rPr>
          <w:rFonts w:ascii="Times New Roman" w:hAnsi="Times New Roman" w:cs="Times New Roman"/>
          <w:sz w:val="24"/>
          <w:szCs w:val="24"/>
          <w:lang w:val="en-GB"/>
        </w:rPr>
        <w:t xml:space="preserve">, expatriates </w:t>
      </w:r>
      <w:r w:rsidR="00F973A0" w:rsidRPr="002C1ACB">
        <w:rPr>
          <w:rFonts w:ascii="Times New Roman" w:hAnsi="Times New Roman" w:cs="Times New Roman"/>
          <w:sz w:val="24"/>
          <w:szCs w:val="24"/>
          <w:lang w:val="en-GB"/>
        </w:rPr>
        <w:t xml:space="preserve">number </w:t>
      </w:r>
      <w:r w:rsidRPr="002C1ACB">
        <w:rPr>
          <w:rFonts w:ascii="Times New Roman" w:hAnsi="Times New Roman" w:cs="Times New Roman"/>
          <w:sz w:val="24"/>
          <w:szCs w:val="24"/>
          <w:lang w:val="en-GB"/>
        </w:rPr>
        <w:t>nearly 7.8 million while the Emiratis are approximately 1.4 million. The small population of the Emiratis implies that they lack adequate labour to revolutionise the UAE.  The booming economi</w:t>
      </w:r>
      <w:r w:rsidR="00E643D1" w:rsidRPr="002C1ACB">
        <w:rPr>
          <w:rFonts w:ascii="Times New Roman" w:hAnsi="Times New Roman" w:cs="Times New Roman"/>
          <w:sz w:val="24"/>
          <w:szCs w:val="24"/>
          <w:lang w:val="en-GB"/>
        </w:rPr>
        <w:t>c growth in the late</w:t>
      </w:r>
      <w:r w:rsidRPr="002C1ACB">
        <w:rPr>
          <w:rFonts w:ascii="Times New Roman" w:hAnsi="Times New Roman" w:cs="Times New Roman"/>
          <w:sz w:val="24"/>
          <w:szCs w:val="24"/>
          <w:lang w:val="en-GB"/>
        </w:rPr>
        <w:t xml:space="preserve"> </w:t>
      </w:r>
      <w:r w:rsidR="00F973A0" w:rsidRPr="002C1ACB">
        <w:rPr>
          <w:rFonts w:ascii="Times New Roman" w:hAnsi="Times New Roman" w:cs="Times New Roman"/>
          <w:sz w:val="24"/>
          <w:szCs w:val="24"/>
          <w:lang w:val="en-GB"/>
        </w:rPr>
        <w:t>twentieth century</w:t>
      </w:r>
      <w:r w:rsidRPr="002C1ACB">
        <w:rPr>
          <w:rFonts w:ascii="Times New Roman" w:hAnsi="Times New Roman" w:cs="Times New Roman"/>
          <w:sz w:val="24"/>
          <w:szCs w:val="24"/>
          <w:lang w:val="en-GB"/>
        </w:rPr>
        <w:t xml:space="preserve"> attracted immigrants to the UAE who exploited job opportunities and contributed to the economic growth and development, resulting in their dominance in the private and public sectors of the economy.</w:t>
      </w:r>
    </w:p>
    <w:p w:rsidR="00BA1363" w:rsidRPr="002C1ACB" w:rsidRDefault="00CB02A6" w:rsidP="00651B37">
      <w:pPr>
        <w:pStyle w:val="Heading1"/>
        <w:keepNext w:val="0"/>
        <w:keepLines w:val="0"/>
        <w:widowControl w:val="0"/>
        <w:numPr>
          <w:ilvl w:val="1"/>
          <w:numId w:val="31"/>
        </w:numPr>
        <w:spacing w:before="0" w:line="480" w:lineRule="auto"/>
        <w:rPr>
          <w:rFonts w:ascii="Times New Roman" w:hAnsi="Times New Roman"/>
          <w:bCs w:val="0"/>
          <w:color w:val="auto"/>
          <w:sz w:val="24"/>
          <w:szCs w:val="24"/>
          <w:lang w:val="en-GB"/>
        </w:rPr>
      </w:pPr>
      <w:bookmarkStart w:id="36" w:name="_Toc40471106"/>
      <w:bookmarkStart w:id="37" w:name="_Toc72780282"/>
      <w:r w:rsidRPr="002C1ACB">
        <w:rPr>
          <w:rFonts w:ascii="Times New Roman" w:hAnsi="Times New Roman"/>
          <w:bCs w:val="0"/>
          <w:color w:val="auto"/>
          <w:sz w:val="24"/>
          <w:szCs w:val="24"/>
          <w:lang w:val="en-GB"/>
        </w:rPr>
        <w:t>Movement to Emiratisation</w:t>
      </w:r>
      <w:bookmarkEnd w:id="36"/>
      <w:bookmarkEnd w:id="37"/>
    </w:p>
    <w:p w:rsidR="0009472D"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The low proportion of the Emiratis in the labour market compelled the UAE government to formulate the policy of Emiratisation. In the p</w:t>
      </w:r>
      <w:r w:rsidR="00E643D1" w:rsidRPr="002C1ACB">
        <w:rPr>
          <w:rFonts w:ascii="Times New Roman" w:hAnsi="Times New Roman" w:cs="Times New Roman"/>
          <w:sz w:val="24"/>
          <w:szCs w:val="24"/>
          <w:lang w:val="en-GB"/>
        </w:rPr>
        <w:t xml:space="preserve">ublic sector, the policy of </w:t>
      </w:r>
      <w:r w:rsidRPr="002C1ACB">
        <w:rPr>
          <w:rFonts w:ascii="Times New Roman" w:hAnsi="Times New Roman" w:cs="Times New Roman"/>
          <w:sz w:val="24"/>
          <w:szCs w:val="24"/>
          <w:lang w:val="en-GB"/>
        </w:rPr>
        <w:t xml:space="preserve">Emiratisation has significantly </w:t>
      </w:r>
      <w:r w:rsidR="00E643D1" w:rsidRPr="002C1ACB">
        <w:rPr>
          <w:rFonts w:ascii="Times New Roman" w:hAnsi="Times New Roman" w:cs="Times New Roman"/>
          <w:sz w:val="24"/>
          <w:szCs w:val="24"/>
          <w:lang w:val="en-GB"/>
        </w:rPr>
        <w:t xml:space="preserve">increased the proportion of </w:t>
      </w:r>
      <w:r w:rsidRPr="002C1ACB">
        <w:rPr>
          <w:rFonts w:ascii="Times New Roman" w:hAnsi="Times New Roman" w:cs="Times New Roman"/>
          <w:sz w:val="24"/>
          <w:szCs w:val="24"/>
          <w:lang w:val="en-GB"/>
        </w:rPr>
        <w:t>Emirati employees from less than 2% to the current proportion of 13% (Gulf Labour Markets an</w:t>
      </w:r>
      <w:r w:rsidR="00E643D1" w:rsidRPr="002C1ACB">
        <w:rPr>
          <w:rFonts w:ascii="Times New Roman" w:hAnsi="Times New Roman" w:cs="Times New Roman"/>
          <w:sz w:val="24"/>
          <w:szCs w:val="24"/>
          <w:lang w:val="en-GB"/>
        </w:rPr>
        <w:t xml:space="preserve">d Migration 2017). However, </w:t>
      </w:r>
      <w:r w:rsidRPr="002C1ACB">
        <w:rPr>
          <w:rFonts w:ascii="Times New Roman" w:hAnsi="Times New Roman" w:cs="Times New Roman"/>
          <w:sz w:val="24"/>
          <w:szCs w:val="24"/>
          <w:lang w:val="en-GB"/>
        </w:rPr>
        <w:t xml:space="preserve">Emiratisation has not </w:t>
      </w:r>
      <w:r w:rsidR="00880F0C" w:rsidRPr="002C1ACB">
        <w:rPr>
          <w:rFonts w:ascii="Times New Roman" w:hAnsi="Times New Roman" w:cs="Times New Roman"/>
          <w:sz w:val="24"/>
          <w:szCs w:val="24"/>
          <w:lang w:val="en-GB"/>
        </w:rPr>
        <w:t xml:space="preserve">had </w:t>
      </w:r>
      <w:r w:rsidRPr="002C1ACB">
        <w:rPr>
          <w:rFonts w:ascii="Times New Roman" w:hAnsi="Times New Roman" w:cs="Times New Roman"/>
          <w:sz w:val="24"/>
          <w:szCs w:val="24"/>
          <w:lang w:val="en-GB"/>
        </w:rPr>
        <w:t>a significant impact on the private sector because less t</w:t>
      </w:r>
      <w:r w:rsidR="00E643D1" w:rsidRPr="002C1ACB">
        <w:rPr>
          <w:rFonts w:ascii="Times New Roman" w:hAnsi="Times New Roman" w:cs="Times New Roman"/>
          <w:sz w:val="24"/>
          <w:szCs w:val="24"/>
          <w:lang w:val="en-GB"/>
        </w:rPr>
        <w:t>han 1</w:t>
      </w:r>
      <w:r w:rsidR="00337E6D" w:rsidRPr="002C1ACB">
        <w:rPr>
          <w:rFonts w:ascii="Times New Roman" w:hAnsi="Times New Roman" w:cs="Times New Roman"/>
          <w:sz w:val="24"/>
          <w:szCs w:val="24"/>
          <w:lang w:val="en-GB"/>
        </w:rPr>
        <w:t>0</w:t>
      </w:r>
      <w:r w:rsidR="00E643D1" w:rsidRPr="002C1ACB">
        <w:rPr>
          <w:rFonts w:ascii="Times New Roman" w:hAnsi="Times New Roman" w:cs="Times New Roman"/>
          <w:sz w:val="24"/>
          <w:szCs w:val="24"/>
          <w:lang w:val="en-GB"/>
        </w:rPr>
        <w:t xml:space="preserve">% of the employees are </w:t>
      </w:r>
      <w:r w:rsidRPr="002C1ACB">
        <w:rPr>
          <w:rFonts w:ascii="Times New Roman" w:hAnsi="Times New Roman" w:cs="Times New Roman"/>
          <w:sz w:val="24"/>
          <w:szCs w:val="24"/>
          <w:lang w:val="en-GB"/>
        </w:rPr>
        <w:t>Emiratis</w:t>
      </w:r>
      <w:r w:rsidR="00337E6D" w:rsidRPr="002C1ACB">
        <w:rPr>
          <w:rFonts w:ascii="Times New Roman" w:hAnsi="Times New Roman" w:cs="Times New Roman"/>
          <w:sz w:val="24"/>
          <w:szCs w:val="24"/>
          <w:lang w:val="en-GB"/>
        </w:rPr>
        <w:t xml:space="preserve"> (Gulf Labour Markets and Migration, 2017)</w:t>
      </w:r>
      <w:r w:rsidRPr="002C1ACB">
        <w:rPr>
          <w:rFonts w:ascii="Times New Roman" w:hAnsi="Times New Roman" w:cs="Times New Roman"/>
          <w:sz w:val="24"/>
          <w:szCs w:val="24"/>
          <w:lang w:val="en-GB"/>
        </w:rPr>
        <w:t>. Thus, given the saturated labour ma</w:t>
      </w:r>
      <w:r w:rsidR="00E643D1" w:rsidRPr="002C1ACB">
        <w:rPr>
          <w:rFonts w:ascii="Times New Roman" w:hAnsi="Times New Roman" w:cs="Times New Roman"/>
          <w:sz w:val="24"/>
          <w:szCs w:val="24"/>
          <w:lang w:val="en-GB"/>
        </w:rPr>
        <w:t xml:space="preserve">rket and shrinking economy, </w:t>
      </w:r>
      <w:r w:rsidRPr="002C1ACB">
        <w:rPr>
          <w:rFonts w:ascii="Times New Roman" w:hAnsi="Times New Roman" w:cs="Times New Roman"/>
          <w:sz w:val="24"/>
          <w:szCs w:val="24"/>
          <w:lang w:val="en-GB"/>
        </w:rPr>
        <w:t>Emiratisation offers a feasible solution to increasing unemployment rates amon</w:t>
      </w:r>
      <w:r w:rsidR="00E643D1" w:rsidRPr="002C1ACB">
        <w:rPr>
          <w:rFonts w:ascii="Times New Roman" w:hAnsi="Times New Roman" w:cs="Times New Roman"/>
          <w:sz w:val="24"/>
          <w:szCs w:val="24"/>
          <w:lang w:val="en-GB"/>
        </w:rPr>
        <w:t xml:space="preserve">gst </w:t>
      </w:r>
      <w:r w:rsidRPr="002C1ACB">
        <w:rPr>
          <w:rFonts w:ascii="Times New Roman" w:hAnsi="Times New Roman" w:cs="Times New Roman"/>
          <w:sz w:val="24"/>
          <w:szCs w:val="24"/>
          <w:lang w:val="en-GB"/>
        </w:rPr>
        <w:t xml:space="preserve">Emiratis. Although the Emiratisation is a noble idea, its implementation </w:t>
      </w:r>
      <w:r w:rsidR="00880F0C" w:rsidRPr="002C1ACB">
        <w:rPr>
          <w:rFonts w:ascii="Times New Roman" w:hAnsi="Times New Roman" w:cs="Times New Roman"/>
          <w:sz w:val="24"/>
          <w:szCs w:val="24"/>
          <w:lang w:val="en-GB"/>
        </w:rPr>
        <w:t xml:space="preserve">faces </w:t>
      </w:r>
      <w:r w:rsidRPr="002C1ACB">
        <w:rPr>
          <w:rFonts w:ascii="Times New Roman" w:hAnsi="Times New Roman" w:cs="Times New Roman"/>
          <w:sz w:val="24"/>
          <w:szCs w:val="24"/>
          <w:lang w:val="en-GB"/>
        </w:rPr>
        <w:t>some challenges.</w:t>
      </w:r>
    </w:p>
    <w:p w:rsidR="00F20151" w:rsidRPr="002C1ACB" w:rsidRDefault="00CB02A6" w:rsidP="00651B37">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 the public sector, the Emiratisation has made a considerable impact, but the </w:t>
      </w:r>
      <w:r w:rsidR="00880F0C" w:rsidRPr="002C1ACB">
        <w:rPr>
          <w:rFonts w:ascii="Times New Roman" w:hAnsi="Times New Roman" w:cs="Times New Roman"/>
          <w:sz w:val="24"/>
          <w:szCs w:val="24"/>
          <w:lang w:val="en-GB"/>
        </w:rPr>
        <w:t xml:space="preserve">main </w:t>
      </w:r>
      <w:r w:rsidRPr="002C1ACB">
        <w:rPr>
          <w:rFonts w:ascii="Times New Roman" w:hAnsi="Times New Roman" w:cs="Times New Roman"/>
          <w:sz w:val="24"/>
          <w:szCs w:val="24"/>
          <w:lang w:val="en-GB"/>
        </w:rPr>
        <w:t xml:space="preserve">challenge is that few Emiratis have </w:t>
      </w:r>
      <w:r w:rsidR="00E643D1" w:rsidRPr="002C1ACB">
        <w:rPr>
          <w:rFonts w:ascii="Times New Roman" w:hAnsi="Times New Roman" w:cs="Times New Roman"/>
          <w:sz w:val="24"/>
          <w:szCs w:val="24"/>
          <w:lang w:val="en-GB"/>
        </w:rPr>
        <w:t>the required skills to replace the</w:t>
      </w:r>
      <w:r w:rsidRPr="002C1ACB">
        <w:rPr>
          <w:rFonts w:ascii="Times New Roman" w:hAnsi="Times New Roman" w:cs="Times New Roman"/>
          <w:sz w:val="24"/>
          <w:szCs w:val="24"/>
          <w:lang w:val="en-GB"/>
        </w:rPr>
        <w:t xml:space="preserve"> large number of expatriates. In the private sector, skills, as well as terms and conditions are not favourable to the Emiratis. Forstenlechner et al. (2012) explain</w:t>
      </w:r>
      <w:r w:rsidR="00FD2966"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that lack of motivation, ambiguities in rights </w:t>
      </w:r>
      <w:r w:rsidRPr="002C1ACB">
        <w:rPr>
          <w:rFonts w:ascii="Times New Roman" w:hAnsi="Times New Roman" w:cs="Times New Roman"/>
          <w:sz w:val="24"/>
          <w:szCs w:val="24"/>
          <w:lang w:val="en-GB"/>
        </w:rPr>
        <w:lastRenderedPageBreak/>
        <w:t>and low wages are some of the major factors that hinder implementation of the Emiratisation in the private sector. Hence, to improve hiring and retention of Emirati emp</w:t>
      </w:r>
      <w:r w:rsidR="00E643D1" w:rsidRPr="002C1ACB">
        <w:rPr>
          <w:rFonts w:ascii="Times New Roman" w:hAnsi="Times New Roman" w:cs="Times New Roman"/>
          <w:sz w:val="24"/>
          <w:szCs w:val="24"/>
          <w:lang w:val="en-GB"/>
        </w:rPr>
        <w:t>loyees, the UAE government has</w:t>
      </w:r>
      <w:r w:rsidRPr="002C1ACB">
        <w:rPr>
          <w:rFonts w:ascii="Times New Roman" w:hAnsi="Times New Roman" w:cs="Times New Roman"/>
          <w:sz w:val="24"/>
          <w:szCs w:val="24"/>
          <w:lang w:val="en-GB"/>
        </w:rPr>
        <w:t xml:space="preserve"> to come up with enabling legislations to encourage private sector hiring and equip the Emiratis with appropriate skills to be competitive in the private sector.</w:t>
      </w:r>
    </w:p>
    <w:p w:rsidR="00BA1363" w:rsidRPr="002C1ACB" w:rsidRDefault="00CB02A6" w:rsidP="00651B37">
      <w:pPr>
        <w:pStyle w:val="Heading1"/>
        <w:keepNext w:val="0"/>
        <w:keepLines w:val="0"/>
        <w:widowControl w:val="0"/>
        <w:numPr>
          <w:ilvl w:val="1"/>
          <w:numId w:val="31"/>
        </w:numPr>
        <w:spacing w:before="0" w:line="480" w:lineRule="auto"/>
        <w:rPr>
          <w:rFonts w:ascii="Times New Roman" w:hAnsi="Times New Roman"/>
          <w:color w:val="auto"/>
          <w:sz w:val="24"/>
          <w:szCs w:val="24"/>
          <w:lang w:val="en-GB"/>
        </w:rPr>
      </w:pPr>
      <w:bookmarkStart w:id="38" w:name="_Toc40471107"/>
      <w:bookmarkStart w:id="39" w:name="_Toc72780283"/>
      <w:r w:rsidRPr="002C1ACB">
        <w:rPr>
          <w:rFonts w:ascii="Times New Roman" w:hAnsi="Times New Roman"/>
          <w:color w:val="auto"/>
          <w:sz w:val="24"/>
          <w:szCs w:val="24"/>
          <w:lang w:val="en-GB"/>
        </w:rPr>
        <w:t>Workforce in the UAE</w:t>
      </w:r>
      <w:bookmarkEnd w:id="38"/>
      <w:bookmarkEnd w:id="39"/>
    </w:p>
    <w:p w:rsidR="0069205A" w:rsidRPr="002C1ACB" w:rsidRDefault="00CB02A6"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Analysis of the workforce in the UAE shows the existence of a higher proportion of expatriates (87%) than the proportion of Emiratis. The low proportion of the Emiratis has compelled the UAE government to promote employment of the locals through the Emiratisation policy. In the private sector, the percentage of the expatriates is 96% while the percentage of the Emiratis is 4% (Rasheed 2016). Comparatively, the proportion of expatriates in the public sector is 85% while the proportion of the Emiratis is 15%. Gendered comparison of the proportion of the UAE workforce shows that women represent 17% while men represent 83%.</w:t>
      </w:r>
    </w:p>
    <w:p w:rsidR="001E2D25" w:rsidRPr="002C1ACB" w:rsidRDefault="00CB02A6" w:rsidP="00B80649">
      <w:pPr>
        <w:widowControl w:val="0"/>
        <w:spacing w:after="0" w:line="480" w:lineRule="auto"/>
        <w:ind w:firstLine="405"/>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Emiratisation has increased the percentage of women </w:t>
      </w:r>
      <w:r w:rsidR="00337E6D" w:rsidRPr="002C1ACB">
        <w:rPr>
          <w:rFonts w:ascii="Times New Roman" w:hAnsi="Times New Roman" w:cs="Times New Roman"/>
          <w:sz w:val="24"/>
          <w:szCs w:val="24"/>
          <w:lang w:val="en-GB"/>
        </w:rPr>
        <w:t>participating in the labour force, as they now account for 16.9% of the total labour force (Smith, 2020). However, in the public sector, women hold an estimated 66% of government jobs showing their growing presence in the labour market (Smith, 2020)</w:t>
      </w:r>
      <w:r w:rsidRPr="002C1ACB">
        <w:rPr>
          <w:rFonts w:ascii="Times New Roman" w:hAnsi="Times New Roman" w:cs="Times New Roman"/>
          <w:sz w:val="24"/>
          <w:szCs w:val="24"/>
          <w:lang w:val="en-GB"/>
        </w:rPr>
        <w:t>. According to Lim (2013), Generation Y empl</w:t>
      </w:r>
      <w:r w:rsidR="00E643D1" w:rsidRPr="002C1ACB">
        <w:rPr>
          <w:rFonts w:ascii="Times New Roman" w:hAnsi="Times New Roman" w:cs="Times New Roman"/>
          <w:sz w:val="24"/>
          <w:szCs w:val="24"/>
          <w:lang w:val="en-GB"/>
        </w:rPr>
        <w:t xml:space="preserve">oyees are the majority and they </w:t>
      </w:r>
      <w:r w:rsidRPr="002C1ACB">
        <w:rPr>
          <w:rFonts w:ascii="Times New Roman" w:hAnsi="Times New Roman" w:cs="Times New Roman"/>
          <w:sz w:val="24"/>
          <w:szCs w:val="24"/>
          <w:lang w:val="en-GB"/>
        </w:rPr>
        <w:t>constitute about half of the workforce in the UAE. Thus, the study examine</w:t>
      </w:r>
      <w:r w:rsidR="00880F0C"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Generation Y employees in the public sector </w:t>
      </w:r>
      <w:r w:rsidR="00E643D1" w:rsidRPr="002C1ACB">
        <w:rPr>
          <w:rFonts w:ascii="Times New Roman" w:hAnsi="Times New Roman" w:cs="Times New Roman"/>
          <w:sz w:val="24"/>
          <w:szCs w:val="24"/>
          <w:lang w:val="en-GB"/>
        </w:rPr>
        <w:t xml:space="preserve">as they dominate both the public sector and in the UAE. </w:t>
      </w:r>
    </w:p>
    <w:p w:rsidR="001E2D25" w:rsidRPr="002C1ACB" w:rsidRDefault="00CB02A6" w:rsidP="00651B37">
      <w:pPr>
        <w:pStyle w:val="Heading1"/>
        <w:keepNext w:val="0"/>
        <w:keepLines w:val="0"/>
        <w:widowControl w:val="0"/>
        <w:numPr>
          <w:ilvl w:val="1"/>
          <w:numId w:val="31"/>
        </w:numPr>
        <w:spacing w:before="0" w:line="480" w:lineRule="auto"/>
        <w:rPr>
          <w:rFonts w:ascii="Times New Roman" w:hAnsi="Times New Roman"/>
          <w:color w:val="auto"/>
          <w:sz w:val="24"/>
          <w:szCs w:val="24"/>
          <w:lang w:val="en-GB"/>
        </w:rPr>
      </w:pPr>
      <w:bookmarkStart w:id="40" w:name="_Toc40471108"/>
      <w:bookmarkStart w:id="41" w:name="_Toc72780284"/>
      <w:r w:rsidRPr="002C1ACB">
        <w:rPr>
          <w:rFonts w:ascii="Times New Roman" w:hAnsi="Times New Roman"/>
          <w:color w:val="auto"/>
          <w:sz w:val="24"/>
          <w:szCs w:val="24"/>
          <w:lang w:val="en-GB"/>
        </w:rPr>
        <w:t>Entrepreneurial Spirit</w:t>
      </w:r>
      <w:bookmarkEnd w:id="40"/>
      <w:bookmarkEnd w:id="41"/>
    </w:p>
    <w:p w:rsidR="000D57F0" w:rsidRPr="002C1ACB" w:rsidRDefault="00CB02A6" w:rsidP="00B80649">
      <w:pPr>
        <w:widowControl w:val="0"/>
        <w:spacing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One of the popular trends impacting the labour force internationally and in the UAE in particular is that of entrepreneurship and promotion of the so-called entrepreneurial spirit by various means</w:t>
      </w:r>
      <w:r w:rsidRPr="002C1ACB">
        <w:rPr>
          <w:rFonts w:ascii="Times New Roman" w:hAnsi="Times New Roman" w:cs="Times New Roman"/>
          <w:b/>
          <w:sz w:val="24"/>
          <w:szCs w:val="24"/>
          <w:lang w:val="en-GB"/>
        </w:rPr>
        <w:t>.</w:t>
      </w:r>
      <w:r w:rsidRPr="002C1ACB">
        <w:rPr>
          <w:rFonts w:ascii="Times New Roman" w:hAnsi="Times New Roman" w:cs="Times New Roman"/>
          <w:sz w:val="24"/>
          <w:szCs w:val="24"/>
          <w:lang w:val="en-GB"/>
        </w:rPr>
        <w:t xml:space="preserve"> In fact, there is consensus among researchers and governmental officials from all countries of the world that “Entrepreneurship is an unstoppable wave today” (</w:t>
      </w:r>
      <w:r w:rsidR="00453C4F" w:rsidRPr="002C1ACB">
        <w:rPr>
          <w:rFonts w:ascii="Times New Roman" w:hAnsi="Times New Roman" w:cs="Times New Roman"/>
          <w:sz w:val="24"/>
          <w:szCs w:val="24"/>
          <w:lang w:val="en-GB"/>
        </w:rPr>
        <w:t>Chakravarti</w:t>
      </w:r>
      <w:r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lastRenderedPageBreak/>
        <w:t xml:space="preserve">2017, p. 127). The word ‘entrepreneur’ comes from French and means to do or undertake something. It has been used in its current meaning since 1730 when Richard Cantillon used </w:t>
      </w:r>
      <w:r w:rsidR="00880F0C" w:rsidRPr="002C1ACB">
        <w:rPr>
          <w:rFonts w:ascii="Times New Roman" w:hAnsi="Times New Roman" w:cs="Times New Roman"/>
          <w:sz w:val="24"/>
          <w:szCs w:val="24"/>
          <w:lang w:val="en-GB"/>
        </w:rPr>
        <w:t xml:space="preserve">it </w:t>
      </w:r>
      <w:r w:rsidRPr="002C1ACB">
        <w:rPr>
          <w:rFonts w:ascii="Times New Roman" w:hAnsi="Times New Roman" w:cs="Times New Roman"/>
          <w:sz w:val="24"/>
          <w:szCs w:val="24"/>
          <w:lang w:val="en-GB"/>
        </w:rPr>
        <w:t>to denote a person willing to undertake personal financial risk for a venture, which has</w:t>
      </w:r>
      <w:r w:rsidR="000D7630" w:rsidRPr="002C1ACB">
        <w:rPr>
          <w:rFonts w:ascii="Times New Roman" w:hAnsi="Times New Roman" w:cs="Times New Roman"/>
          <w:sz w:val="24"/>
          <w:szCs w:val="24"/>
          <w:lang w:val="en-GB"/>
        </w:rPr>
        <w:t xml:space="preserve"> now</w:t>
      </w:r>
      <w:r w:rsidRPr="002C1ACB">
        <w:rPr>
          <w:rFonts w:ascii="Times New Roman" w:hAnsi="Times New Roman" w:cs="Times New Roman"/>
          <w:sz w:val="24"/>
          <w:szCs w:val="24"/>
          <w:lang w:val="en-GB"/>
        </w:rPr>
        <w:t xml:space="preserve"> become one of </w:t>
      </w:r>
      <w:r w:rsidR="00880F0C"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key characteri</w:t>
      </w:r>
      <w:r w:rsidR="000D7630" w:rsidRPr="002C1ACB">
        <w:rPr>
          <w:rFonts w:ascii="Times New Roman" w:hAnsi="Times New Roman" w:cs="Times New Roman"/>
          <w:sz w:val="24"/>
          <w:szCs w:val="24"/>
          <w:lang w:val="en-GB"/>
        </w:rPr>
        <w:t xml:space="preserve">stics of entrepreneurs </w:t>
      </w:r>
      <w:r w:rsidRPr="002C1ACB">
        <w:rPr>
          <w:rFonts w:ascii="Times New Roman" w:hAnsi="Times New Roman" w:cs="Times New Roman"/>
          <w:sz w:val="24"/>
          <w:szCs w:val="24"/>
          <w:lang w:val="en-GB"/>
        </w:rPr>
        <w:t>(</w:t>
      </w:r>
      <w:r w:rsidR="00453C4F" w:rsidRPr="002C1ACB">
        <w:rPr>
          <w:rFonts w:ascii="Times New Roman" w:hAnsi="Times New Roman" w:cs="Times New Roman"/>
          <w:sz w:val="24"/>
          <w:szCs w:val="24"/>
          <w:lang w:val="en-GB"/>
        </w:rPr>
        <w:t>Chakravarti</w:t>
      </w:r>
      <w:r w:rsidRPr="002C1ACB">
        <w:rPr>
          <w:rFonts w:ascii="Times New Roman" w:hAnsi="Times New Roman" w:cs="Times New Roman"/>
          <w:sz w:val="24"/>
          <w:szCs w:val="24"/>
          <w:lang w:val="en-GB"/>
        </w:rPr>
        <w:t xml:space="preserve"> 2017). </w:t>
      </w:r>
    </w:p>
    <w:p w:rsidR="0013561C" w:rsidRPr="002C1ACB" w:rsidRDefault="00CB02A6" w:rsidP="00F70A6E">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Entrepreneurship has bec</w:t>
      </w:r>
      <w:r w:rsidR="000D7630" w:rsidRPr="002C1ACB">
        <w:rPr>
          <w:rFonts w:ascii="Times New Roman" w:hAnsi="Times New Roman" w:cs="Times New Roman"/>
          <w:sz w:val="24"/>
          <w:szCs w:val="24"/>
          <w:lang w:val="en-GB"/>
        </w:rPr>
        <w:t xml:space="preserve">ome a worldwide phenomenon, and it is </w:t>
      </w:r>
      <w:r w:rsidR="00880F0C" w:rsidRPr="002C1ACB">
        <w:rPr>
          <w:rFonts w:ascii="Times New Roman" w:hAnsi="Times New Roman" w:cs="Times New Roman"/>
          <w:sz w:val="24"/>
          <w:szCs w:val="24"/>
          <w:lang w:val="en-GB"/>
        </w:rPr>
        <w:t xml:space="preserve">more </w:t>
      </w:r>
      <w:r w:rsidR="000D7630" w:rsidRPr="002C1ACB">
        <w:rPr>
          <w:rFonts w:ascii="Times New Roman" w:hAnsi="Times New Roman" w:cs="Times New Roman"/>
          <w:sz w:val="24"/>
          <w:szCs w:val="24"/>
          <w:lang w:val="en-GB"/>
        </w:rPr>
        <w:t>prevalent in some count</w:t>
      </w:r>
      <w:r w:rsidR="00C67146" w:rsidRPr="002C1ACB">
        <w:rPr>
          <w:rFonts w:ascii="Times New Roman" w:hAnsi="Times New Roman" w:cs="Times New Roman"/>
          <w:sz w:val="24"/>
          <w:szCs w:val="24"/>
          <w:lang w:val="en-GB"/>
        </w:rPr>
        <w:t>r</w:t>
      </w:r>
      <w:r w:rsidR="000D7630" w:rsidRPr="002C1ACB">
        <w:rPr>
          <w:rFonts w:ascii="Times New Roman" w:hAnsi="Times New Roman" w:cs="Times New Roman"/>
          <w:sz w:val="24"/>
          <w:szCs w:val="24"/>
          <w:lang w:val="en-GB"/>
        </w:rPr>
        <w:t>ies more than others</w:t>
      </w:r>
      <w:r w:rsidRPr="002C1ACB">
        <w:rPr>
          <w:rFonts w:ascii="Times New Roman" w:hAnsi="Times New Roman" w:cs="Times New Roman"/>
          <w:sz w:val="24"/>
          <w:szCs w:val="24"/>
          <w:lang w:val="en-GB"/>
        </w:rPr>
        <w:t>.</w:t>
      </w:r>
      <w:r w:rsidR="000D7630" w:rsidRPr="002C1ACB">
        <w:rPr>
          <w:rFonts w:ascii="Times New Roman" w:hAnsi="Times New Roman" w:cs="Times New Roman"/>
          <w:sz w:val="24"/>
          <w:szCs w:val="24"/>
          <w:lang w:val="en-GB"/>
        </w:rPr>
        <w:t xml:space="preserve"> One of these countries </w:t>
      </w:r>
      <w:r w:rsidRPr="002C1ACB">
        <w:rPr>
          <w:rFonts w:ascii="Times New Roman" w:hAnsi="Times New Roman" w:cs="Times New Roman"/>
          <w:sz w:val="24"/>
          <w:szCs w:val="24"/>
          <w:lang w:val="en-GB"/>
        </w:rPr>
        <w:t xml:space="preserve">is the </w:t>
      </w:r>
      <w:r w:rsidR="000D7630" w:rsidRPr="002C1ACB">
        <w:rPr>
          <w:rFonts w:ascii="Times New Roman" w:hAnsi="Times New Roman" w:cs="Times New Roman"/>
          <w:sz w:val="24"/>
          <w:szCs w:val="24"/>
          <w:lang w:val="en-GB"/>
        </w:rPr>
        <w:t>UAE, which</w:t>
      </w:r>
      <w:r w:rsidRPr="002C1ACB">
        <w:rPr>
          <w:rFonts w:ascii="Times New Roman" w:hAnsi="Times New Roman" w:cs="Times New Roman"/>
          <w:sz w:val="24"/>
          <w:szCs w:val="24"/>
          <w:lang w:val="en-GB"/>
        </w:rPr>
        <w:t xml:space="preserve"> has been a luring point for entrepreneurs from all over the world for many years now. It is relevant for the population under consideration since entrepreneurship is encouraged by the UAE government. Moreover, it is encouraged that Generation Y individuals participate in entrepreneurial acti</w:t>
      </w:r>
      <w:r w:rsidR="000D7630" w:rsidRPr="002C1ACB">
        <w:rPr>
          <w:rFonts w:ascii="Times New Roman" w:hAnsi="Times New Roman" w:cs="Times New Roman"/>
          <w:sz w:val="24"/>
          <w:szCs w:val="24"/>
          <w:lang w:val="en-GB"/>
        </w:rPr>
        <w:t xml:space="preserve">vities as </w:t>
      </w:r>
      <w:r w:rsidRPr="002C1ACB">
        <w:rPr>
          <w:rFonts w:ascii="Times New Roman" w:hAnsi="Times New Roman" w:cs="Times New Roman"/>
          <w:sz w:val="24"/>
          <w:szCs w:val="24"/>
          <w:lang w:val="en-GB"/>
        </w:rPr>
        <w:t xml:space="preserve">they are underrepresented in the private sector. Although the present study focuses on the public sector, it seems important to provide a brief overview of this trend since it is government-induced and concerns the population under study. </w:t>
      </w:r>
    </w:p>
    <w:p w:rsidR="00986F8F"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UAE has been known to be beneficial and profitable for e-commerce start-ups, which have been on the rise globally in the recent past (Invest U.A.E. 2017). One of the main reasons why the UAE has become a hub for entrepreneurs starting up their own business is devotion and commitment of its leadership to promote the entrepreneurial spirit. </w:t>
      </w:r>
      <w:r w:rsidR="00F70A6E" w:rsidRPr="002C1ACB">
        <w:rPr>
          <w:rFonts w:ascii="Times New Roman" w:hAnsi="Times New Roman" w:cs="Times New Roman"/>
          <w:sz w:val="24"/>
          <w:szCs w:val="24"/>
          <w:lang w:val="en-GB"/>
        </w:rPr>
        <w:t>The</w:t>
      </w:r>
      <w:r w:rsidRPr="002C1ACB">
        <w:rPr>
          <w:rFonts w:ascii="Times New Roman" w:hAnsi="Times New Roman" w:cs="Times New Roman"/>
          <w:sz w:val="24"/>
          <w:szCs w:val="24"/>
          <w:lang w:val="en-GB"/>
        </w:rPr>
        <w:t xml:space="preserve"> country has a favourable regulatory framework, favourably low taxes, and strong government support. Moreover, the UAE has become an internationally recogni</w:t>
      </w:r>
      <w:r w:rsidR="00EA4333"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ed financial centre in the region, thereby providing entrepreneurs with access to potential investors. As the investment analysis report by Invest U.A.E. (2017, p. 6) points out, “As the emerging entrepreneurial capital of the MENA region, the U.A.E. has both given rise to a large number of local start-ups and attracted numerous regional start-ups seeking to scale their operations”</w:t>
      </w:r>
      <w:r w:rsidR="00986F8F" w:rsidRPr="002C1ACB">
        <w:rPr>
          <w:rFonts w:ascii="Times New Roman" w:hAnsi="Times New Roman" w:cs="Times New Roman"/>
          <w:sz w:val="24"/>
          <w:szCs w:val="24"/>
          <w:lang w:val="en-GB"/>
        </w:rPr>
        <w:t>.</w:t>
      </w:r>
    </w:p>
    <w:p w:rsidR="00986F8F"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main reason </w:t>
      </w:r>
      <w:r w:rsidR="000D7630" w:rsidRPr="002C1ACB">
        <w:rPr>
          <w:rFonts w:ascii="Times New Roman" w:hAnsi="Times New Roman" w:cs="Times New Roman"/>
          <w:sz w:val="24"/>
          <w:szCs w:val="24"/>
          <w:lang w:val="en-GB"/>
        </w:rPr>
        <w:t xml:space="preserve">as to </w:t>
      </w:r>
      <w:r w:rsidRPr="002C1ACB">
        <w:rPr>
          <w:rFonts w:ascii="Times New Roman" w:hAnsi="Times New Roman" w:cs="Times New Roman"/>
          <w:sz w:val="24"/>
          <w:szCs w:val="24"/>
          <w:lang w:val="en-GB"/>
        </w:rPr>
        <w:t>why the leadership of the country considers development of t</w:t>
      </w:r>
      <w:r w:rsidR="000D7630" w:rsidRPr="002C1ACB">
        <w:rPr>
          <w:rFonts w:ascii="Times New Roman" w:hAnsi="Times New Roman" w:cs="Times New Roman"/>
          <w:sz w:val="24"/>
          <w:szCs w:val="24"/>
          <w:lang w:val="en-GB"/>
        </w:rPr>
        <w:t>he entrepreneurial spirit as a</w:t>
      </w:r>
      <w:r w:rsidRPr="002C1ACB">
        <w:rPr>
          <w:rFonts w:ascii="Times New Roman" w:hAnsi="Times New Roman" w:cs="Times New Roman"/>
          <w:sz w:val="24"/>
          <w:szCs w:val="24"/>
          <w:lang w:val="en-GB"/>
        </w:rPr>
        <w:t xml:space="preserve"> national priority is </w:t>
      </w:r>
      <w:r w:rsidR="000D7630" w:rsidRPr="002C1ACB">
        <w:rPr>
          <w:rFonts w:ascii="Times New Roman" w:hAnsi="Times New Roman" w:cs="Times New Roman"/>
          <w:sz w:val="24"/>
          <w:szCs w:val="24"/>
          <w:lang w:val="en-GB"/>
        </w:rPr>
        <w:t xml:space="preserve">because of </w:t>
      </w:r>
      <w:r w:rsidRPr="002C1ACB">
        <w:rPr>
          <w:rFonts w:ascii="Times New Roman" w:hAnsi="Times New Roman" w:cs="Times New Roman"/>
          <w:sz w:val="24"/>
          <w:szCs w:val="24"/>
          <w:lang w:val="en-GB"/>
        </w:rPr>
        <w:t xml:space="preserve">the orientation of the country </w:t>
      </w:r>
      <w:r w:rsidR="00880F0C" w:rsidRPr="002C1ACB">
        <w:rPr>
          <w:rFonts w:ascii="Times New Roman" w:hAnsi="Times New Roman" w:cs="Times New Roman"/>
          <w:sz w:val="24"/>
          <w:szCs w:val="24"/>
          <w:lang w:val="en-GB"/>
        </w:rPr>
        <w:t xml:space="preserve">towards </w:t>
      </w:r>
      <w:r w:rsidRPr="002C1ACB">
        <w:rPr>
          <w:rFonts w:ascii="Times New Roman" w:hAnsi="Times New Roman" w:cs="Times New Roman"/>
          <w:sz w:val="24"/>
          <w:szCs w:val="24"/>
          <w:lang w:val="en-GB"/>
        </w:rPr>
        <w:lastRenderedPageBreak/>
        <w:t>becoming a knowledge economy. Moreover, this transformation of the economy has been associated with a decrease in the number of available opportunities for employment in the public sector, thereby encouraging leaders of the country to search for alternative employment opportunities for the local population. According to the UAE Vision 2021 Report, the country has to “diversify and create knowledge economy based on the principles of innovation and sustainability”, which is impossible without a rapid development of the entrepreneurship (</w:t>
      </w:r>
      <w:r w:rsidR="00453C4F" w:rsidRPr="002C1ACB">
        <w:rPr>
          <w:rFonts w:ascii="Times New Roman" w:hAnsi="Times New Roman" w:cs="Times New Roman"/>
          <w:sz w:val="24"/>
          <w:szCs w:val="24"/>
          <w:lang w:val="en-GB"/>
        </w:rPr>
        <w:t>Chakravarti</w:t>
      </w:r>
      <w:r w:rsidRPr="002C1ACB">
        <w:rPr>
          <w:rFonts w:ascii="Times New Roman" w:hAnsi="Times New Roman" w:cs="Times New Roman"/>
          <w:sz w:val="24"/>
          <w:szCs w:val="24"/>
          <w:lang w:val="en-GB"/>
        </w:rPr>
        <w:t xml:space="preserve"> 2017, p. 128). Most cities of the UAE, including Dubai, are recogni</w:t>
      </w:r>
      <w:r w:rsidR="00880F0C"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ed as excellent hubs for entrepreneurs since </w:t>
      </w:r>
      <w:r w:rsidR="000D7630" w:rsidRPr="002C1ACB">
        <w:rPr>
          <w:rFonts w:ascii="Times New Roman" w:hAnsi="Times New Roman" w:cs="Times New Roman"/>
          <w:sz w:val="24"/>
          <w:szCs w:val="24"/>
          <w:lang w:val="en-GB"/>
        </w:rPr>
        <w:t xml:space="preserve">they </w:t>
      </w:r>
      <w:r w:rsidR="00880F0C" w:rsidRPr="002C1ACB">
        <w:rPr>
          <w:rFonts w:ascii="Times New Roman" w:hAnsi="Times New Roman" w:cs="Times New Roman"/>
          <w:sz w:val="24"/>
          <w:szCs w:val="24"/>
          <w:lang w:val="en-GB"/>
        </w:rPr>
        <w:t xml:space="preserve">are </w:t>
      </w:r>
      <w:r w:rsidR="000D7630" w:rsidRPr="002C1ACB">
        <w:rPr>
          <w:rFonts w:ascii="Times New Roman" w:hAnsi="Times New Roman" w:cs="Times New Roman"/>
          <w:sz w:val="24"/>
          <w:szCs w:val="24"/>
          <w:lang w:val="en-GB"/>
        </w:rPr>
        <w:t xml:space="preserve">considered to be </w:t>
      </w:r>
      <w:r w:rsidRPr="002C1ACB">
        <w:rPr>
          <w:rFonts w:ascii="Times New Roman" w:hAnsi="Times New Roman" w:cs="Times New Roman"/>
          <w:sz w:val="24"/>
          <w:szCs w:val="24"/>
          <w:lang w:val="en-GB"/>
        </w:rPr>
        <w:t>ta</w:t>
      </w:r>
      <w:r w:rsidR="000D7630" w:rsidRPr="002C1ACB">
        <w:rPr>
          <w:rFonts w:ascii="Times New Roman" w:hAnsi="Times New Roman" w:cs="Times New Roman"/>
          <w:sz w:val="24"/>
          <w:szCs w:val="24"/>
          <w:lang w:val="en-GB"/>
        </w:rPr>
        <w:t>x havens, politically stable,</w:t>
      </w:r>
      <w:r w:rsidRPr="002C1ACB">
        <w:rPr>
          <w:rFonts w:ascii="Times New Roman" w:hAnsi="Times New Roman" w:cs="Times New Roman"/>
          <w:sz w:val="24"/>
          <w:szCs w:val="24"/>
          <w:lang w:val="en-GB"/>
        </w:rPr>
        <w:t xml:space="preserve"> safe, </w:t>
      </w:r>
      <w:r w:rsidR="000D7630" w:rsidRPr="002C1ACB">
        <w:rPr>
          <w:rFonts w:ascii="Times New Roman" w:hAnsi="Times New Roman" w:cs="Times New Roman"/>
          <w:sz w:val="24"/>
          <w:szCs w:val="24"/>
          <w:lang w:val="en-GB"/>
        </w:rPr>
        <w:t xml:space="preserve">with a low </w:t>
      </w:r>
      <w:r w:rsidRPr="002C1ACB">
        <w:rPr>
          <w:rFonts w:ascii="Times New Roman" w:hAnsi="Times New Roman" w:cs="Times New Roman"/>
          <w:sz w:val="24"/>
          <w:szCs w:val="24"/>
          <w:lang w:val="en-GB"/>
        </w:rPr>
        <w:t xml:space="preserve">criminality rate, </w:t>
      </w:r>
      <w:r w:rsidR="000D7630" w:rsidRPr="002C1ACB">
        <w:rPr>
          <w:rFonts w:ascii="Times New Roman" w:hAnsi="Times New Roman" w:cs="Times New Roman"/>
          <w:sz w:val="24"/>
          <w:szCs w:val="24"/>
          <w:lang w:val="en-GB"/>
        </w:rPr>
        <w:t xml:space="preserve">and </w:t>
      </w:r>
      <w:r w:rsidRPr="002C1ACB">
        <w:rPr>
          <w:rFonts w:ascii="Times New Roman" w:hAnsi="Times New Roman" w:cs="Times New Roman"/>
          <w:sz w:val="24"/>
          <w:szCs w:val="24"/>
          <w:lang w:val="en-GB"/>
        </w:rPr>
        <w:t>lucrative in terms of being a connectio</w:t>
      </w:r>
      <w:r w:rsidR="000D7630" w:rsidRPr="002C1ACB">
        <w:rPr>
          <w:rFonts w:ascii="Times New Roman" w:hAnsi="Times New Roman" w:cs="Times New Roman"/>
          <w:sz w:val="24"/>
          <w:szCs w:val="24"/>
          <w:lang w:val="en-GB"/>
        </w:rPr>
        <w:t>n between the West and the East. It is also</w:t>
      </w:r>
      <w:r w:rsidRPr="002C1ACB">
        <w:rPr>
          <w:rFonts w:ascii="Times New Roman" w:hAnsi="Times New Roman" w:cs="Times New Roman"/>
          <w:sz w:val="24"/>
          <w:szCs w:val="24"/>
          <w:lang w:val="en-GB"/>
        </w:rPr>
        <w:t xml:space="preserve"> beneficial because of well-de</w:t>
      </w:r>
      <w:r w:rsidR="000D7630" w:rsidRPr="002C1ACB">
        <w:rPr>
          <w:rFonts w:ascii="Times New Roman" w:hAnsi="Times New Roman" w:cs="Times New Roman"/>
          <w:sz w:val="24"/>
          <w:szCs w:val="24"/>
          <w:lang w:val="en-GB"/>
        </w:rPr>
        <w:t xml:space="preserve">veloped infrastructure, diversity </w:t>
      </w:r>
      <w:r w:rsidRPr="002C1ACB">
        <w:rPr>
          <w:rFonts w:ascii="Times New Roman" w:hAnsi="Times New Roman" w:cs="Times New Roman"/>
          <w:sz w:val="24"/>
          <w:szCs w:val="24"/>
          <w:lang w:val="en-GB"/>
        </w:rPr>
        <w:t>in terms of the population and specialists available, and abundan</w:t>
      </w:r>
      <w:r w:rsidR="00880F0C" w:rsidRPr="002C1ACB">
        <w:rPr>
          <w:rFonts w:ascii="Times New Roman" w:hAnsi="Times New Roman" w:cs="Times New Roman"/>
          <w:sz w:val="24"/>
          <w:szCs w:val="24"/>
          <w:lang w:val="en-GB"/>
        </w:rPr>
        <w:t>ce</w:t>
      </w:r>
      <w:r w:rsidRPr="002C1ACB">
        <w:rPr>
          <w:rFonts w:ascii="Times New Roman" w:hAnsi="Times New Roman" w:cs="Times New Roman"/>
          <w:sz w:val="24"/>
          <w:szCs w:val="24"/>
          <w:lang w:val="en-GB"/>
        </w:rPr>
        <w:t xml:space="preserve"> </w:t>
      </w:r>
      <w:r w:rsidR="00880F0C" w:rsidRPr="002C1ACB">
        <w:rPr>
          <w:rFonts w:ascii="Times New Roman" w:hAnsi="Times New Roman" w:cs="Times New Roman"/>
          <w:sz w:val="24"/>
          <w:szCs w:val="24"/>
          <w:lang w:val="en-GB"/>
        </w:rPr>
        <w:t xml:space="preserve">of </w:t>
      </w:r>
      <w:r w:rsidRPr="002C1ACB">
        <w:rPr>
          <w:rFonts w:ascii="Times New Roman" w:hAnsi="Times New Roman" w:cs="Times New Roman"/>
          <w:sz w:val="24"/>
          <w:szCs w:val="24"/>
          <w:lang w:val="en-GB"/>
        </w:rPr>
        <w:t>investment opportunities.</w:t>
      </w:r>
    </w:p>
    <w:p w:rsidR="00EA17B2" w:rsidRPr="002C1ACB" w:rsidRDefault="000D7630"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w:t>
      </w:r>
      <w:r w:rsidR="00CB02A6" w:rsidRPr="002C1ACB">
        <w:rPr>
          <w:rFonts w:ascii="Times New Roman" w:hAnsi="Times New Roman" w:cs="Times New Roman"/>
          <w:sz w:val="24"/>
          <w:szCs w:val="24"/>
          <w:lang w:val="en-GB"/>
        </w:rPr>
        <w:t>he government has established a range of initiative</w:t>
      </w:r>
      <w:r w:rsidR="00880F0C"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with a view to supporting enhancement of entrepreneurial spirit, the main institution being the </w:t>
      </w:r>
      <w:r w:rsidR="00CB02A6" w:rsidRPr="002C1ACB">
        <w:rPr>
          <w:rFonts w:ascii="Times New Roman" w:hAnsi="Times New Roman" w:cs="Times New Roman"/>
          <w:sz w:val="24"/>
          <w:szCs w:val="24"/>
          <w:lang w:val="en-GB"/>
        </w:rPr>
        <w:t>Mohammed Bin Rashid Establishment and Foundation (</w:t>
      </w:r>
      <w:r w:rsidRPr="002C1ACB">
        <w:rPr>
          <w:rFonts w:ascii="Times New Roman" w:hAnsi="Times New Roman" w:cs="Times New Roman"/>
          <w:sz w:val="24"/>
          <w:szCs w:val="24"/>
          <w:lang w:val="en-GB"/>
        </w:rPr>
        <w:t xml:space="preserve">MBREF; </w:t>
      </w:r>
      <w:r w:rsidR="00453C4F" w:rsidRPr="002C1ACB">
        <w:rPr>
          <w:rFonts w:ascii="Times New Roman" w:hAnsi="Times New Roman" w:cs="Times New Roman"/>
          <w:sz w:val="24"/>
          <w:szCs w:val="24"/>
          <w:lang w:val="en-GB"/>
        </w:rPr>
        <w:t>Chakravarti</w:t>
      </w:r>
      <w:r w:rsidR="00CB02A6" w:rsidRPr="002C1ACB">
        <w:rPr>
          <w:rFonts w:ascii="Times New Roman" w:hAnsi="Times New Roman" w:cs="Times New Roman"/>
          <w:sz w:val="24"/>
          <w:szCs w:val="24"/>
          <w:lang w:val="en-GB"/>
        </w:rPr>
        <w:t xml:space="preserve"> 2017). This institution has been set up with the purpose of supporting and motivating local citizens towards becoming entrepreneurs. In order to </w:t>
      </w:r>
      <w:r w:rsidR="000B1F8B" w:rsidRPr="002C1ACB">
        <w:rPr>
          <w:rFonts w:ascii="Times New Roman" w:hAnsi="Times New Roman" w:cs="Times New Roman"/>
          <w:sz w:val="24"/>
          <w:szCs w:val="24"/>
          <w:lang w:val="en-GB"/>
        </w:rPr>
        <w:t>fulfil</w:t>
      </w:r>
      <w:r w:rsidR="00CB02A6" w:rsidRPr="002C1ACB">
        <w:rPr>
          <w:rFonts w:ascii="Times New Roman" w:hAnsi="Times New Roman" w:cs="Times New Roman"/>
          <w:sz w:val="24"/>
          <w:szCs w:val="24"/>
          <w:lang w:val="en-GB"/>
        </w:rPr>
        <w:t xml:space="preserve"> this purpose, the MBREF provides start-ups with viable business ideas with initial funds at a low interest rate in addition to giving them a </w:t>
      </w:r>
      <w:r w:rsidR="003A691E" w:rsidRPr="002C1ACB">
        <w:rPr>
          <w:rFonts w:ascii="Times New Roman" w:hAnsi="Times New Roman" w:cs="Times New Roman"/>
          <w:sz w:val="24"/>
          <w:szCs w:val="24"/>
          <w:lang w:val="en-GB"/>
        </w:rPr>
        <w:t>three</w:t>
      </w:r>
      <w:r w:rsidR="00CB02A6" w:rsidRPr="002C1ACB">
        <w:rPr>
          <w:rFonts w:ascii="Times New Roman" w:hAnsi="Times New Roman" w:cs="Times New Roman"/>
          <w:sz w:val="24"/>
          <w:szCs w:val="24"/>
          <w:lang w:val="en-GB"/>
        </w:rPr>
        <w:t xml:space="preserve">-year grace period and subsequent </w:t>
      </w:r>
      <w:r w:rsidR="003A691E" w:rsidRPr="002C1ACB">
        <w:rPr>
          <w:rFonts w:ascii="Times New Roman" w:hAnsi="Times New Roman" w:cs="Times New Roman"/>
          <w:sz w:val="24"/>
          <w:szCs w:val="24"/>
          <w:lang w:val="en-GB"/>
        </w:rPr>
        <w:t>five</w:t>
      </w:r>
      <w:r w:rsidR="00CB02A6" w:rsidRPr="002C1ACB">
        <w:rPr>
          <w:rFonts w:ascii="Times New Roman" w:hAnsi="Times New Roman" w:cs="Times New Roman"/>
          <w:sz w:val="24"/>
          <w:szCs w:val="24"/>
          <w:lang w:val="en-GB"/>
        </w:rPr>
        <w:t xml:space="preserve">-year settlement period. These conditions are highly </w:t>
      </w:r>
      <w:r w:rsidRPr="002C1ACB">
        <w:rPr>
          <w:rFonts w:ascii="Times New Roman" w:hAnsi="Times New Roman" w:cs="Times New Roman"/>
          <w:sz w:val="24"/>
          <w:szCs w:val="24"/>
          <w:lang w:val="en-GB"/>
        </w:rPr>
        <w:t>advantageous</w:t>
      </w:r>
      <w:r w:rsidR="00CB02A6" w:rsidRPr="002C1ACB">
        <w:rPr>
          <w:rFonts w:ascii="Times New Roman" w:hAnsi="Times New Roman" w:cs="Times New Roman"/>
          <w:sz w:val="24"/>
          <w:szCs w:val="24"/>
          <w:lang w:val="en-GB"/>
        </w:rPr>
        <w:t xml:space="preserve"> for th</w:t>
      </w:r>
      <w:r w:rsidRPr="002C1ACB">
        <w:rPr>
          <w:rFonts w:ascii="Times New Roman" w:hAnsi="Times New Roman" w:cs="Times New Roman"/>
          <w:sz w:val="24"/>
          <w:szCs w:val="24"/>
          <w:lang w:val="en-GB"/>
        </w:rPr>
        <w:t xml:space="preserve">e development of businesses, with the only requirement being that </w:t>
      </w:r>
      <w:r w:rsidR="00CB02A6" w:rsidRPr="002C1ACB">
        <w:rPr>
          <w:rFonts w:ascii="Times New Roman" w:hAnsi="Times New Roman" w:cs="Times New Roman"/>
          <w:sz w:val="24"/>
          <w:szCs w:val="24"/>
          <w:lang w:val="en-GB"/>
        </w:rPr>
        <w:t>entrepreneurs invest 20</w:t>
      </w:r>
      <w:r w:rsidR="003A691E" w:rsidRPr="002C1ACB">
        <w:rPr>
          <w:rFonts w:ascii="Times New Roman" w:hAnsi="Times New Roman" w:cs="Times New Roman"/>
          <w:sz w:val="24"/>
          <w:szCs w:val="24"/>
          <w:lang w:val="en-GB"/>
        </w:rPr>
        <w:t>%</w:t>
      </w:r>
      <w:r w:rsidR="00CB02A6" w:rsidRPr="002C1ACB">
        <w:rPr>
          <w:rFonts w:ascii="Times New Roman" w:hAnsi="Times New Roman" w:cs="Times New Roman"/>
          <w:sz w:val="24"/>
          <w:szCs w:val="24"/>
          <w:lang w:val="en-GB"/>
        </w:rPr>
        <w:t xml:space="preserve"> of the total project estimated cost. The government also supports the entrepreneurial spirit by means of fostering it in educational institutions. Hence, the study of students from </w:t>
      </w:r>
      <w:r w:rsidRPr="002C1ACB">
        <w:rPr>
          <w:rFonts w:ascii="Times New Roman" w:hAnsi="Times New Roman" w:cs="Times New Roman"/>
          <w:sz w:val="24"/>
          <w:szCs w:val="24"/>
          <w:lang w:val="en-GB"/>
        </w:rPr>
        <w:t xml:space="preserve">a renowned university in the </w:t>
      </w:r>
      <w:r w:rsidR="003A691E" w:rsidRPr="002C1ACB">
        <w:rPr>
          <w:rFonts w:ascii="Times New Roman" w:hAnsi="Times New Roman" w:cs="Times New Roman"/>
          <w:sz w:val="24"/>
          <w:szCs w:val="24"/>
          <w:lang w:val="en-GB"/>
        </w:rPr>
        <w:t xml:space="preserve">UAE </w:t>
      </w:r>
      <w:r w:rsidRPr="002C1ACB">
        <w:rPr>
          <w:rFonts w:ascii="Times New Roman" w:hAnsi="Times New Roman" w:cs="Times New Roman"/>
          <w:sz w:val="24"/>
          <w:szCs w:val="24"/>
          <w:lang w:val="en-GB"/>
        </w:rPr>
        <w:t>show</w:t>
      </w:r>
      <w:r w:rsidR="003A691E" w:rsidRPr="002C1ACB">
        <w:rPr>
          <w:rFonts w:ascii="Times New Roman" w:hAnsi="Times New Roman" w:cs="Times New Roman"/>
          <w:sz w:val="24"/>
          <w:szCs w:val="24"/>
          <w:lang w:val="en-GB"/>
        </w:rPr>
        <w:t>s</w:t>
      </w:r>
      <w:r w:rsidR="00CB02A6" w:rsidRPr="002C1ACB">
        <w:rPr>
          <w:rFonts w:ascii="Times New Roman" w:hAnsi="Times New Roman" w:cs="Times New Roman"/>
          <w:sz w:val="24"/>
          <w:szCs w:val="24"/>
          <w:lang w:val="en-GB"/>
        </w:rPr>
        <w:t xml:space="preserve"> that they acquire basic qualities necessary to become entrepreneurs</w:t>
      </w:r>
      <w:r w:rsidRPr="002C1ACB">
        <w:rPr>
          <w:rFonts w:ascii="Times New Roman" w:hAnsi="Times New Roman" w:cs="Times New Roman"/>
          <w:sz w:val="24"/>
          <w:szCs w:val="24"/>
          <w:lang w:val="en-GB"/>
        </w:rPr>
        <w:t xml:space="preserve"> during their studies</w:t>
      </w:r>
      <w:r w:rsidR="00CB02A6" w:rsidRPr="002C1ACB">
        <w:rPr>
          <w:rFonts w:ascii="Times New Roman" w:hAnsi="Times New Roman" w:cs="Times New Roman"/>
          <w:sz w:val="24"/>
          <w:szCs w:val="24"/>
          <w:lang w:val="en-GB"/>
        </w:rPr>
        <w:t xml:space="preserve"> (Hameed et al. 2016). However, there are still ways to amend educational program</w:t>
      </w:r>
      <w:r w:rsidR="003A691E" w:rsidRPr="002C1ACB">
        <w:rPr>
          <w:rFonts w:ascii="Times New Roman" w:hAnsi="Times New Roman" w:cs="Times New Roman"/>
          <w:sz w:val="24"/>
          <w:szCs w:val="24"/>
          <w:lang w:val="en-GB"/>
        </w:rPr>
        <w:t>me</w:t>
      </w:r>
      <w:r w:rsidR="00CB02A6" w:rsidRPr="002C1ACB">
        <w:rPr>
          <w:rFonts w:ascii="Times New Roman" w:hAnsi="Times New Roman" w:cs="Times New Roman"/>
          <w:sz w:val="24"/>
          <w:szCs w:val="24"/>
          <w:lang w:val="en-GB"/>
        </w:rPr>
        <w:t>s in order to make them conducive to instilling the entrepreneurial spirit in the UAE students.</w:t>
      </w:r>
    </w:p>
    <w:p w:rsidR="00C4367F"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Due to this focus on the enhancement of the entrepreneurial spirit, the rate of self-employment has been on the rise in the UAE in recent years. Statistics shows that the number of the self-employed in the UAE amounted to almost 5</w:t>
      </w:r>
      <w:r w:rsidR="003A691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of all employed individuals in the country (Trading</w:t>
      </w:r>
      <w:r w:rsidR="000D7630" w:rsidRPr="002C1ACB">
        <w:rPr>
          <w:rFonts w:ascii="Times New Roman" w:hAnsi="Times New Roman" w:cs="Times New Roman"/>
          <w:sz w:val="24"/>
          <w:szCs w:val="24"/>
          <w:lang w:val="en-GB"/>
        </w:rPr>
        <w:t xml:space="preserve"> Economics 2018</w:t>
      </w:r>
      <w:r w:rsidR="0066341C" w:rsidRPr="002C1ACB">
        <w:rPr>
          <w:rFonts w:ascii="Times New Roman" w:hAnsi="Times New Roman" w:cs="Times New Roman"/>
          <w:sz w:val="24"/>
          <w:szCs w:val="24"/>
          <w:lang w:val="en-GB"/>
        </w:rPr>
        <w:t xml:space="preserve">). This is a high figure </w:t>
      </w:r>
      <w:r w:rsidRPr="002C1ACB">
        <w:rPr>
          <w:rFonts w:ascii="Times New Roman" w:hAnsi="Times New Roman" w:cs="Times New Roman"/>
          <w:sz w:val="24"/>
          <w:szCs w:val="24"/>
          <w:lang w:val="en-GB"/>
        </w:rPr>
        <w:t xml:space="preserve">considering </w:t>
      </w:r>
      <w:r w:rsidR="003A691E" w:rsidRPr="002C1ACB">
        <w:rPr>
          <w:rFonts w:ascii="Times New Roman" w:hAnsi="Times New Roman" w:cs="Times New Roman"/>
          <w:sz w:val="24"/>
          <w:szCs w:val="24"/>
          <w:lang w:val="en-GB"/>
        </w:rPr>
        <w:t xml:space="preserve">that </w:t>
      </w:r>
      <w:r w:rsidRPr="002C1ACB">
        <w:rPr>
          <w:rFonts w:ascii="Times New Roman" w:hAnsi="Times New Roman" w:cs="Times New Roman"/>
          <w:sz w:val="24"/>
          <w:szCs w:val="24"/>
          <w:lang w:val="en-GB"/>
        </w:rPr>
        <w:t>the UAE has one of the lowest unemploymen</w:t>
      </w:r>
      <w:r w:rsidR="000D7630" w:rsidRPr="002C1ACB">
        <w:rPr>
          <w:rFonts w:ascii="Times New Roman" w:hAnsi="Times New Roman" w:cs="Times New Roman"/>
          <w:sz w:val="24"/>
          <w:szCs w:val="24"/>
          <w:lang w:val="en-GB"/>
        </w:rPr>
        <w:t xml:space="preserve">t rates in the region, </w:t>
      </w:r>
      <w:r w:rsidR="003A691E" w:rsidRPr="002C1ACB">
        <w:rPr>
          <w:rFonts w:ascii="Times New Roman" w:hAnsi="Times New Roman" w:cs="Times New Roman"/>
          <w:sz w:val="24"/>
          <w:szCs w:val="24"/>
          <w:lang w:val="en-GB"/>
        </w:rPr>
        <w:t>ranking</w:t>
      </w:r>
      <w:r w:rsidR="000D7630"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second after Qatar (World Economic Forum 2017). Res</w:t>
      </w:r>
      <w:r w:rsidR="000D7630" w:rsidRPr="002C1ACB">
        <w:rPr>
          <w:rFonts w:ascii="Times New Roman" w:hAnsi="Times New Roman" w:cs="Times New Roman"/>
          <w:sz w:val="24"/>
          <w:szCs w:val="24"/>
          <w:lang w:val="en-GB"/>
        </w:rPr>
        <w:t>pectively, considering the abovementioned description of Generation Y and</w:t>
      </w:r>
      <w:r w:rsidRPr="002C1ACB">
        <w:rPr>
          <w:rFonts w:ascii="Times New Roman" w:hAnsi="Times New Roman" w:cs="Times New Roman"/>
          <w:sz w:val="24"/>
          <w:szCs w:val="24"/>
          <w:lang w:val="en-GB"/>
        </w:rPr>
        <w:t xml:space="preserve"> their typical characteristics and traits, it becomes apparent that they constitute the majority of the self-employed in the country, which is also supported with statistical data about the labour force of the country (World Economic Forum 2017). They strive towards becoming entrepre</w:t>
      </w:r>
      <w:r w:rsidR="000D7630" w:rsidRPr="002C1ACB">
        <w:rPr>
          <w:rFonts w:ascii="Times New Roman" w:hAnsi="Times New Roman" w:cs="Times New Roman"/>
          <w:sz w:val="24"/>
          <w:szCs w:val="24"/>
          <w:lang w:val="en-GB"/>
        </w:rPr>
        <w:t xml:space="preserve">neurs as then they will work for </w:t>
      </w:r>
      <w:r w:rsidRPr="002C1ACB">
        <w:rPr>
          <w:rFonts w:ascii="Times New Roman" w:hAnsi="Times New Roman" w:cs="Times New Roman"/>
          <w:sz w:val="24"/>
          <w:szCs w:val="24"/>
          <w:lang w:val="en-GB"/>
        </w:rPr>
        <w:t>themselves, rather tha</w:t>
      </w:r>
      <w:r w:rsidR="000D7630" w:rsidRPr="002C1ACB">
        <w:rPr>
          <w:rFonts w:ascii="Times New Roman" w:hAnsi="Times New Roman" w:cs="Times New Roman"/>
          <w:sz w:val="24"/>
          <w:szCs w:val="24"/>
          <w:lang w:val="en-GB"/>
        </w:rPr>
        <w:t xml:space="preserve">n being subordinates </w:t>
      </w:r>
      <w:r w:rsidRPr="002C1ACB">
        <w:rPr>
          <w:rFonts w:ascii="Times New Roman" w:hAnsi="Times New Roman" w:cs="Times New Roman"/>
          <w:sz w:val="24"/>
          <w:szCs w:val="24"/>
          <w:lang w:val="en-GB"/>
        </w:rPr>
        <w:t>to others.</w:t>
      </w:r>
    </w:p>
    <w:p w:rsidR="0033438A" w:rsidRPr="002C1ACB" w:rsidRDefault="000D7630" w:rsidP="00B80649">
      <w:pPr>
        <w:widowControl w:val="0"/>
        <w:spacing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Entrepreneurs also </w:t>
      </w:r>
      <w:r w:rsidR="00CB02A6" w:rsidRPr="002C1ACB">
        <w:rPr>
          <w:rFonts w:ascii="Times New Roman" w:hAnsi="Times New Roman" w:cs="Times New Roman"/>
          <w:sz w:val="24"/>
          <w:szCs w:val="24"/>
          <w:lang w:val="en-GB"/>
        </w:rPr>
        <w:t>have more freedom in decision-making and are not afraid to take more personal responsibility for their business ideas. In turn, this also means that they</w:t>
      </w:r>
      <w:r w:rsidRPr="002C1ACB">
        <w:rPr>
          <w:rFonts w:ascii="Times New Roman" w:hAnsi="Times New Roman" w:cs="Times New Roman"/>
          <w:sz w:val="24"/>
          <w:szCs w:val="24"/>
          <w:lang w:val="en-GB"/>
        </w:rPr>
        <w:t xml:space="preserve"> do not prefer to be employed in organi</w:t>
      </w:r>
      <w:r w:rsidR="003A691E"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ations and companies and are seen to have low levels of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when they do get employed </w:t>
      </w:r>
      <w:r w:rsidR="00CB02A6" w:rsidRPr="002C1ACB">
        <w:rPr>
          <w:rFonts w:ascii="Times New Roman" w:hAnsi="Times New Roman" w:cs="Times New Roman"/>
          <w:sz w:val="24"/>
          <w:szCs w:val="24"/>
          <w:lang w:val="en-GB"/>
        </w:rPr>
        <w:t xml:space="preserve">while searching for investment or elaborating their business plans. Managers need to be aware of this entrepreneurship tendency and </w:t>
      </w:r>
      <w:r w:rsidR="00636D33" w:rsidRPr="002C1ACB">
        <w:rPr>
          <w:rFonts w:ascii="Times New Roman" w:hAnsi="Times New Roman" w:cs="Times New Roman"/>
          <w:sz w:val="24"/>
          <w:szCs w:val="24"/>
          <w:lang w:val="en-GB"/>
        </w:rPr>
        <w:t>realise</w:t>
      </w:r>
      <w:r w:rsidR="00CB02A6" w:rsidRPr="002C1ACB">
        <w:rPr>
          <w:rFonts w:ascii="Times New Roman" w:hAnsi="Times New Roman" w:cs="Times New Roman"/>
          <w:sz w:val="24"/>
          <w:szCs w:val="24"/>
          <w:lang w:val="en-GB"/>
        </w:rPr>
        <w:t xml:space="preserve"> that some of their Generation Y employees may be less committed to work due to their preference for </w:t>
      </w:r>
      <w:r w:rsidRPr="002C1ACB">
        <w:rPr>
          <w:rFonts w:ascii="Times New Roman" w:hAnsi="Times New Roman" w:cs="Times New Roman"/>
          <w:sz w:val="24"/>
          <w:szCs w:val="24"/>
          <w:lang w:val="en-GB"/>
        </w:rPr>
        <w:t>entrepreneurship, which is</w:t>
      </w:r>
      <w:r w:rsidR="00CB02A6" w:rsidRPr="002C1ACB">
        <w:rPr>
          <w:rFonts w:ascii="Times New Roman" w:hAnsi="Times New Roman" w:cs="Times New Roman"/>
          <w:sz w:val="24"/>
          <w:szCs w:val="24"/>
          <w:lang w:val="en-GB"/>
        </w:rPr>
        <w:t xml:space="preserve"> actively </w:t>
      </w:r>
      <w:r w:rsidRPr="002C1ACB">
        <w:rPr>
          <w:rFonts w:ascii="Times New Roman" w:hAnsi="Times New Roman" w:cs="Times New Roman"/>
          <w:sz w:val="24"/>
          <w:szCs w:val="24"/>
          <w:lang w:val="en-GB"/>
        </w:rPr>
        <w:t xml:space="preserve">being </w:t>
      </w:r>
      <w:r w:rsidR="00CB02A6" w:rsidRPr="002C1ACB">
        <w:rPr>
          <w:rFonts w:ascii="Times New Roman" w:hAnsi="Times New Roman" w:cs="Times New Roman"/>
          <w:sz w:val="24"/>
          <w:szCs w:val="24"/>
          <w:lang w:val="en-GB"/>
        </w:rPr>
        <w:t>promoted in the UAE.</w:t>
      </w:r>
    </w:p>
    <w:p w:rsidR="00733884" w:rsidRPr="002C1ACB" w:rsidRDefault="00CB02A6" w:rsidP="00B80649">
      <w:pPr>
        <w:widowControl w:val="0"/>
        <w:spacing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br w:type="page"/>
      </w:r>
    </w:p>
    <w:p w:rsidR="001849DD" w:rsidRPr="002C1ACB" w:rsidRDefault="000A2D12" w:rsidP="00E3636C">
      <w:pPr>
        <w:pStyle w:val="Heading1"/>
        <w:keepNext w:val="0"/>
        <w:keepLines w:val="0"/>
        <w:widowControl w:val="0"/>
        <w:spacing w:before="0" w:line="480" w:lineRule="auto"/>
        <w:rPr>
          <w:rFonts w:asciiTheme="majorBidi" w:hAnsiTheme="majorBidi" w:cstheme="majorBidi"/>
          <w:bCs w:val="0"/>
          <w:color w:val="auto"/>
          <w:sz w:val="24"/>
          <w:szCs w:val="24"/>
          <w:lang w:val="en-GB"/>
        </w:rPr>
      </w:pPr>
      <w:bookmarkStart w:id="42" w:name="_Toc40471109"/>
      <w:bookmarkStart w:id="43" w:name="_Toc72780285"/>
      <w:r w:rsidRPr="002C1ACB">
        <w:rPr>
          <w:rFonts w:asciiTheme="majorBidi" w:hAnsiTheme="majorBidi" w:cstheme="majorBidi"/>
          <w:bCs w:val="0"/>
          <w:color w:val="auto"/>
          <w:sz w:val="24"/>
          <w:szCs w:val="24"/>
          <w:lang w:val="en-GB"/>
        </w:rPr>
        <w:lastRenderedPageBreak/>
        <w:t xml:space="preserve">CHAPTER THREE: </w:t>
      </w:r>
      <w:r w:rsidR="00CB02A6" w:rsidRPr="002C1ACB">
        <w:rPr>
          <w:rFonts w:asciiTheme="majorBidi" w:hAnsiTheme="majorBidi" w:cstheme="majorBidi"/>
          <w:bCs w:val="0"/>
          <w:color w:val="auto"/>
          <w:sz w:val="24"/>
          <w:szCs w:val="24"/>
          <w:lang w:val="en-GB"/>
        </w:rPr>
        <w:t>LITERATURE REVIEW</w:t>
      </w:r>
      <w:bookmarkEnd w:id="42"/>
      <w:bookmarkEnd w:id="43"/>
    </w:p>
    <w:p w:rsidR="00E3636C" w:rsidRPr="002C1ACB" w:rsidRDefault="00E3636C" w:rsidP="00D1777B">
      <w:pPr>
        <w:spacing w:after="0" w:line="480" w:lineRule="auto"/>
        <w:ind w:firstLine="360"/>
        <w:rPr>
          <w:rFonts w:asciiTheme="majorBidi" w:hAnsiTheme="majorBidi" w:cstheme="majorBidi"/>
          <w:sz w:val="24"/>
          <w:szCs w:val="24"/>
          <w:lang w:val="en-GB"/>
        </w:rPr>
      </w:pPr>
      <w:r w:rsidRPr="002C1ACB">
        <w:rPr>
          <w:rFonts w:asciiTheme="majorBidi" w:hAnsiTheme="majorBidi" w:cstheme="majorBidi"/>
          <w:sz w:val="24"/>
          <w:szCs w:val="24"/>
          <w:lang w:val="en-GB"/>
        </w:rPr>
        <w:t xml:space="preserve">This chapter is a literature review that discusses various pieces of literature on the topic. The theory informing the study is discussed alongside other key topics related to the study. </w:t>
      </w:r>
    </w:p>
    <w:p w:rsidR="00CF30C3" w:rsidRPr="002C1ACB" w:rsidRDefault="00CF30C3" w:rsidP="00116250">
      <w:pPr>
        <w:pStyle w:val="Heading1"/>
        <w:keepNext w:val="0"/>
        <w:keepLines w:val="0"/>
        <w:widowControl w:val="0"/>
        <w:numPr>
          <w:ilvl w:val="1"/>
          <w:numId w:val="21"/>
        </w:numPr>
        <w:spacing w:before="0" w:line="480" w:lineRule="auto"/>
        <w:rPr>
          <w:rFonts w:ascii="Times New Roman" w:hAnsi="Times New Roman"/>
          <w:color w:val="auto"/>
          <w:sz w:val="24"/>
          <w:szCs w:val="24"/>
          <w:lang w:val="en-GB"/>
        </w:rPr>
      </w:pPr>
      <w:bookmarkStart w:id="44" w:name="_Toc516431896"/>
      <w:bookmarkStart w:id="45" w:name="_Toc40471110"/>
      <w:bookmarkStart w:id="46" w:name="_Toc72780286"/>
      <w:r w:rsidRPr="002C1ACB">
        <w:rPr>
          <w:rFonts w:ascii="Times New Roman" w:hAnsi="Times New Roman"/>
          <w:color w:val="auto"/>
          <w:sz w:val="24"/>
          <w:szCs w:val="24"/>
          <w:lang w:val="en-GB"/>
        </w:rPr>
        <w:t>Ecological Systems Theory</w:t>
      </w:r>
      <w:bookmarkEnd w:id="44"/>
      <w:bookmarkEnd w:id="45"/>
      <w:bookmarkEnd w:id="46"/>
    </w:p>
    <w:p w:rsidR="0037398E" w:rsidRPr="002C1ACB" w:rsidRDefault="005C57B1" w:rsidP="00DB73B4">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theory that is applied in the current research to explore the influence that non-work-related factors have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employees in the UAE is the </w:t>
      </w:r>
      <w:r w:rsidR="00CF30C3" w:rsidRPr="002C1ACB">
        <w:rPr>
          <w:rFonts w:ascii="Times New Roman" w:hAnsi="Times New Roman" w:cs="Times New Roman"/>
          <w:sz w:val="24"/>
          <w:szCs w:val="24"/>
          <w:lang w:val="en-GB"/>
        </w:rPr>
        <w:t xml:space="preserve">ecological systems theory. </w:t>
      </w:r>
      <w:r w:rsidR="000E0DF0" w:rsidRPr="002C1ACB">
        <w:rPr>
          <w:rFonts w:ascii="Times New Roman" w:hAnsi="Times New Roman" w:cs="Times New Roman"/>
          <w:sz w:val="24"/>
          <w:szCs w:val="24"/>
          <w:lang w:val="en-GB"/>
        </w:rPr>
        <w:t>It</w:t>
      </w:r>
      <w:r w:rsidR="00726E58" w:rsidRPr="002C1ACB">
        <w:rPr>
          <w:rFonts w:ascii="Times New Roman" w:hAnsi="Times New Roman" w:cs="Times New Roman"/>
          <w:sz w:val="24"/>
          <w:szCs w:val="24"/>
          <w:lang w:val="en-GB"/>
        </w:rPr>
        <w:t xml:space="preserve"> is a well</w:t>
      </w:r>
      <w:r w:rsidR="00832104" w:rsidRPr="002C1ACB">
        <w:rPr>
          <w:rFonts w:ascii="Times New Roman" w:hAnsi="Times New Roman" w:cs="Times New Roman"/>
          <w:sz w:val="24"/>
          <w:szCs w:val="24"/>
          <w:lang w:val="en-GB"/>
        </w:rPr>
        <w:t>-</w:t>
      </w:r>
      <w:r w:rsidR="00726E58" w:rsidRPr="002C1ACB">
        <w:rPr>
          <w:rFonts w:ascii="Times New Roman" w:hAnsi="Times New Roman" w:cs="Times New Roman"/>
          <w:sz w:val="24"/>
          <w:szCs w:val="24"/>
          <w:lang w:val="en-GB"/>
        </w:rPr>
        <w:t xml:space="preserve">known theory of psychology that provides some understanding </w:t>
      </w:r>
      <w:r w:rsidR="000E0DF0" w:rsidRPr="002C1ACB">
        <w:rPr>
          <w:rFonts w:ascii="Times New Roman" w:hAnsi="Times New Roman" w:cs="Times New Roman"/>
          <w:sz w:val="24"/>
          <w:szCs w:val="24"/>
          <w:lang w:val="en-GB"/>
        </w:rPr>
        <w:t>of</w:t>
      </w:r>
      <w:r w:rsidR="00726E58" w:rsidRPr="002C1ACB">
        <w:rPr>
          <w:rFonts w:ascii="Times New Roman" w:hAnsi="Times New Roman" w:cs="Times New Roman"/>
          <w:sz w:val="24"/>
          <w:szCs w:val="24"/>
          <w:lang w:val="en-GB"/>
        </w:rPr>
        <w:t xml:space="preserve"> human development. </w:t>
      </w:r>
      <w:r w:rsidR="00691935" w:rsidRPr="002C1ACB">
        <w:rPr>
          <w:rFonts w:ascii="Times New Roman" w:hAnsi="Times New Roman" w:cs="Times New Roman"/>
          <w:sz w:val="24"/>
          <w:szCs w:val="24"/>
          <w:lang w:val="en-GB"/>
        </w:rPr>
        <w:t xml:space="preserve">The theory was developed by </w:t>
      </w:r>
      <w:r w:rsidR="00CF30C3" w:rsidRPr="002C1ACB">
        <w:rPr>
          <w:rFonts w:ascii="Times New Roman" w:hAnsi="Times New Roman" w:cs="Times New Roman"/>
          <w:sz w:val="24"/>
          <w:szCs w:val="24"/>
          <w:lang w:val="en-GB"/>
        </w:rPr>
        <w:t>Bronfenbrenner</w:t>
      </w:r>
      <w:r w:rsidR="000D7630" w:rsidRPr="002C1ACB">
        <w:rPr>
          <w:rFonts w:ascii="Times New Roman" w:hAnsi="Times New Roman" w:cs="Times New Roman"/>
          <w:sz w:val="24"/>
          <w:szCs w:val="24"/>
          <w:lang w:val="en-GB"/>
        </w:rPr>
        <w:t xml:space="preserve"> in 1979 and focuses on </w:t>
      </w:r>
      <w:r w:rsidR="00CF30C3" w:rsidRPr="002C1ACB">
        <w:rPr>
          <w:rFonts w:ascii="Times New Roman" w:hAnsi="Times New Roman" w:cs="Times New Roman"/>
          <w:sz w:val="24"/>
          <w:szCs w:val="24"/>
          <w:lang w:val="en-GB"/>
        </w:rPr>
        <w:t xml:space="preserve">the nature of social systems that individuals </w:t>
      </w:r>
      <w:r w:rsidR="000D7630" w:rsidRPr="002C1ACB">
        <w:rPr>
          <w:rFonts w:ascii="Times New Roman" w:hAnsi="Times New Roman" w:cs="Times New Roman"/>
          <w:sz w:val="24"/>
          <w:szCs w:val="24"/>
          <w:lang w:val="en-GB"/>
        </w:rPr>
        <w:t xml:space="preserve">interact and </w:t>
      </w:r>
      <w:r w:rsidR="00CF30C3" w:rsidRPr="002C1ACB">
        <w:rPr>
          <w:rFonts w:ascii="Times New Roman" w:hAnsi="Times New Roman" w:cs="Times New Roman"/>
          <w:sz w:val="24"/>
          <w:szCs w:val="24"/>
          <w:lang w:val="en-GB"/>
        </w:rPr>
        <w:t xml:space="preserve">operate </w:t>
      </w:r>
      <w:r w:rsidR="000D7630" w:rsidRPr="002C1ACB">
        <w:rPr>
          <w:rFonts w:ascii="Times New Roman" w:hAnsi="Times New Roman" w:cs="Times New Roman"/>
          <w:sz w:val="24"/>
          <w:szCs w:val="24"/>
          <w:lang w:val="en-GB"/>
        </w:rPr>
        <w:t xml:space="preserve">within </w:t>
      </w:r>
      <w:r w:rsidR="00CF30C3" w:rsidRPr="002C1ACB">
        <w:rPr>
          <w:rFonts w:ascii="Times New Roman" w:hAnsi="Times New Roman" w:cs="Times New Roman"/>
          <w:sz w:val="24"/>
          <w:szCs w:val="24"/>
          <w:lang w:val="en-GB"/>
        </w:rPr>
        <w:t xml:space="preserve">resulting in </w:t>
      </w:r>
      <w:r w:rsidR="00B84529" w:rsidRPr="002C1ACB">
        <w:rPr>
          <w:rFonts w:ascii="Times New Roman" w:hAnsi="Times New Roman" w:cs="Times New Roman"/>
          <w:sz w:val="24"/>
          <w:szCs w:val="24"/>
          <w:lang w:val="en-GB"/>
        </w:rPr>
        <w:t>behavioural</w:t>
      </w:r>
      <w:r w:rsidR="00CF30C3" w:rsidRPr="002C1ACB">
        <w:rPr>
          <w:rFonts w:ascii="Times New Roman" w:hAnsi="Times New Roman" w:cs="Times New Roman"/>
          <w:sz w:val="24"/>
          <w:szCs w:val="24"/>
          <w:lang w:val="en-GB"/>
        </w:rPr>
        <w:t xml:space="preserve"> changes (Bone 2015). </w:t>
      </w:r>
      <w:r w:rsidR="000D7630" w:rsidRPr="002C1ACB">
        <w:rPr>
          <w:rFonts w:ascii="Times New Roman" w:hAnsi="Times New Roman" w:cs="Times New Roman"/>
          <w:sz w:val="24"/>
          <w:szCs w:val="24"/>
          <w:lang w:val="en-GB"/>
        </w:rPr>
        <w:t>According to this</w:t>
      </w:r>
      <w:r w:rsidR="002A4482" w:rsidRPr="002C1ACB">
        <w:rPr>
          <w:rFonts w:ascii="Times New Roman" w:hAnsi="Times New Roman" w:cs="Times New Roman"/>
          <w:sz w:val="24"/>
          <w:szCs w:val="24"/>
          <w:lang w:val="en-GB"/>
        </w:rPr>
        <w:t xml:space="preserve"> theory,</w:t>
      </w:r>
      <w:r w:rsidR="00EF347C" w:rsidRPr="002C1ACB">
        <w:rPr>
          <w:rFonts w:ascii="Times New Roman" w:hAnsi="Times New Roman" w:cs="Times New Roman"/>
          <w:sz w:val="24"/>
          <w:szCs w:val="24"/>
          <w:lang w:val="en-GB"/>
        </w:rPr>
        <w:t xml:space="preserve"> the environment </w:t>
      </w:r>
      <w:r w:rsidR="002A4482" w:rsidRPr="002C1ACB">
        <w:rPr>
          <w:rFonts w:ascii="Times New Roman" w:hAnsi="Times New Roman" w:cs="Times New Roman"/>
          <w:sz w:val="24"/>
          <w:szCs w:val="24"/>
          <w:lang w:val="en-GB"/>
        </w:rPr>
        <w:t>in which</w:t>
      </w:r>
      <w:r w:rsidR="00EF347C" w:rsidRPr="002C1ACB">
        <w:rPr>
          <w:rFonts w:ascii="Times New Roman" w:hAnsi="Times New Roman" w:cs="Times New Roman"/>
          <w:sz w:val="24"/>
          <w:szCs w:val="24"/>
          <w:lang w:val="en-GB"/>
        </w:rPr>
        <w:t xml:space="preserve"> an individual grows significantly influences their lives in every aspect. </w:t>
      </w:r>
      <w:r w:rsidR="00AA4882" w:rsidRPr="002C1ACB">
        <w:rPr>
          <w:rFonts w:ascii="Times New Roman" w:hAnsi="Times New Roman" w:cs="Times New Roman"/>
          <w:sz w:val="24"/>
          <w:szCs w:val="24"/>
          <w:lang w:val="en-GB"/>
        </w:rPr>
        <w:t>Therefore, social factors determine one’s way of th</w:t>
      </w:r>
      <w:r w:rsidR="000D7630" w:rsidRPr="002C1ACB">
        <w:rPr>
          <w:rFonts w:ascii="Times New Roman" w:hAnsi="Times New Roman" w:cs="Times New Roman"/>
          <w:sz w:val="24"/>
          <w:szCs w:val="24"/>
          <w:lang w:val="en-GB"/>
        </w:rPr>
        <w:t xml:space="preserve">inking, their emotions, and the preferences </w:t>
      </w:r>
      <w:r w:rsidR="00AA4882" w:rsidRPr="002C1ACB">
        <w:rPr>
          <w:rFonts w:ascii="Times New Roman" w:hAnsi="Times New Roman" w:cs="Times New Roman"/>
          <w:sz w:val="24"/>
          <w:szCs w:val="24"/>
          <w:lang w:val="en-GB"/>
        </w:rPr>
        <w:t xml:space="preserve">they develop concerning </w:t>
      </w:r>
      <w:r w:rsidR="0037398E" w:rsidRPr="002C1ACB">
        <w:rPr>
          <w:rFonts w:ascii="Times New Roman" w:hAnsi="Times New Roman" w:cs="Times New Roman"/>
          <w:sz w:val="24"/>
          <w:szCs w:val="24"/>
          <w:lang w:val="en-GB"/>
        </w:rPr>
        <w:t xml:space="preserve">various aspects of their lives. </w:t>
      </w:r>
      <w:r w:rsidR="00AA4882" w:rsidRPr="002C1ACB">
        <w:rPr>
          <w:rFonts w:ascii="Times New Roman" w:hAnsi="Times New Roman" w:cs="Times New Roman"/>
          <w:sz w:val="24"/>
          <w:szCs w:val="24"/>
          <w:lang w:val="en-GB"/>
        </w:rPr>
        <w:t xml:space="preserve">Bronfenbrenner (1986) </w:t>
      </w:r>
      <w:r w:rsidR="00726E58" w:rsidRPr="002C1ACB">
        <w:rPr>
          <w:rFonts w:ascii="Times New Roman" w:hAnsi="Times New Roman" w:cs="Times New Roman"/>
          <w:sz w:val="24"/>
          <w:szCs w:val="24"/>
          <w:lang w:val="en-GB"/>
        </w:rPr>
        <w:t>based the develop</w:t>
      </w:r>
      <w:r w:rsidR="00AA4882" w:rsidRPr="002C1ACB">
        <w:rPr>
          <w:rFonts w:ascii="Times New Roman" w:hAnsi="Times New Roman" w:cs="Times New Roman"/>
          <w:sz w:val="24"/>
          <w:szCs w:val="24"/>
          <w:lang w:val="en-GB"/>
        </w:rPr>
        <w:t>ment of his ecological systems</w:t>
      </w:r>
      <w:r w:rsidR="00726E58" w:rsidRPr="002C1ACB">
        <w:rPr>
          <w:rFonts w:ascii="Times New Roman" w:hAnsi="Times New Roman" w:cs="Times New Roman"/>
          <w:sz w:val="24"/>
          <w:szCs w:val="24"/>
          <w:lang w:val="en-GB"/>
        </w:rPr>
        <w:t xml:space="preserve"> theory on the General Systems Theory</w:t>
      </w:r>
      <w:r w:rsidR="003A691E" w:rsidRPr="002C1ACB">
        <w:rPr>
          <w:rFonts w:ascii="Times New Roman" w:hAnsi="Times New Roman" w:cs="Times New Roman"/>
          <w:sz w:val="24"/>
          <w:szCs w:val="24"/>
          <w:lang w:val="en-GB"/>
        </w:rPr>
        <w:t>, which</w:t>
      </w:r>
      <w:r w:rsidR="00726E58" w:rsidRPr="002C1ACB">
        <w:rPr>
          <w:rFonts w:ascii="Times New Roman" w:hAnsi="Times New Roman" w:cs="Times New Roman"/>
          <w:sz w:val="24"/>
          <w:szCs w:val="24"/>
          <w:lang w:val="en-GB"/>
        </w:rPr>
        <w:t xml:space="preserve"> </w:t>
      </w:r>
      <w:r w:rsidR="00EF347C" w:rsidRPr="002C1ACB">
        <w:rPr>
          <w:rFonts w:ascii="Times New Roman" w:hAnsi="Times New Roman" w:cs="Times New Roman"/>
          <w:sz w:val="24"/>
          <w:szCs w:val="24"/>
          <w:lang w:val="en-GB"/>
        </w:rPr>
        <w:t xml:space="preserve">is </w:t>
      </w:r>
      <w:r w:rsidR="003A691E" w:rsidRPr="002C1ACB">
        <w:rPr>
          <w:rFonts w:ascii="Times New Roman" w:hAnsi="Times New Roman" w:cs="Times New Roman"/>
          <w:sz w:val="24"/>
          <w:szCs w:val="24"/>
          <w:lang w:val="en-GB"/>
        </w:rPr>
        <w:t xml:space="preserve">founded </w:t>
      </w:r>
      <w:r w:rsidR="00EF347C" w:rsidRPr="002C1ACB">
        <w:rPr>
          <w:rFonts w:ascii="Times New Roman" w:hAnsi="Times New Roman" w:cs="Times New Roman"/>
          <w:sz w:val="24"/>
          <w:szCs w:val="24"/>
          <w:lang w:val="en-GB"/>
        </w:rPr>
        <w:t>on the assertion that</w:t>
      </w:r>
      <w:r w:rsidR="00726E58" w:rsidRPr="002C1ACB">
        <w:rPr>
          <w:rFonts w:ascii="Times New Roman" w:hAnsi="Times New Roman" w:cs="Times New Roman"/>
          <w:sz w:val="24"/>
          <w:szCs w:val="24"/>
          <w:lang w:val="en-GB"/>
        </w:rPr>
        <w:t xml:space="preserve"> living organisms can </w:t>
      </w:r>
      <w:r w:rsidR="003A691E" w:rsidRPr="002C1ACB">
        <w:rPr>
          <w:rFonts w:ascii="Times New Roman" w:hAnsi="Times New Roman" w:cs="Times New Roman"/>
          <w:sz w:val="24"/>
          <w:szCs w:val="24"/>
          <w:lang w:val="en-GB"/>
        </w:rPr>
        <w:t xml:space="preserve">only </w:t>
      </w:r>
      <w:r w:rsidR="00726E58" w:rsidRPr="002C1ACB">
        <w:rPr>
          <w:rFonts w:ascii="Times New Roman" w:hAnsi="Times New Roman" w:cs="Times New Roman"/>
          <w:sz w:val="24"/>
          <w:szCs w:val="24"/>
          <w:lang w:val="en-GB"/>
        </w:rPr>
        <w:t xml:space="preserve">be explored and understood due to the continuous and complex interactions between their component elements. </w:t>
      </w:r>
    </w:p>
    <w:p w:rsidR="003A691E" w:rsidRPr="002C1ACB" w:rsidRDefault="00CF30C3"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Initially, Bronfenbrenner (1986, p. 188) defined his theory as follows: </w:t>
      </w:r>
    </w:p>
    <w:p w:rsidR="003A691E" w:rsidRPr="002C1ACB" w:rsidRDefault="00CF30C3" w:rsidP="00B80649">
      <w:pPr>
        <w:spacing w:after="0"/>
        <w:ind w:left="720" w:right="720"/>
        <w:rPr>
          <w:rFonts w:ascii="Times New Roman" w:hAnsi="Times New Roman" w:cs="Times New Roman"/>
          <w:lang w:val="en-GB"/>
        </w:rPr>
      </w:pPr>
      <w:r w:rsidRPr="002C1ACB">
        <w:rPr>
          <w:rFonts w:ascii="Times New Roman" w:hAnsi="Times New Roman" w:cs="Times New Roman"/>
          <w:lang w:val="en-GB"/>
        </w:rPr>
        <w:t xml:space="preserve">The ecology of human development is the scientific study of the progressive, mutual accommodation throughout the life course between an active, growing human being and the changing properties of the immediate setting </w:t>
      </w:r>
      <w:r w:rsidR="002F6C59" w:rsidRPr="002C1ACB">
        <w:rPr>
          <w:rFonts w:ascii="Times New Roman" w:hAnsi="Times New Roman" w:cs="Times New Roman"/>
          <w:lang w:val="en-GB"/>
        </w:rPr>
        <w:t>in which,</w:t>
      </w:r>
      <w:r w:rsidRPr="002C1ACB">
        <w:rPr>
          <w:rFonts w:ascii="Times New Roman" w:hAnsi="Times New Roman" w:cs="Times New Roman"/>
          <w:lang w:val="en-GB"/>
        </w:rPr>
        <w:t xml:space="preserve"> the developing person lives. [This] process is affected by the relations between these settings and by the larger contexts in which the settings are embedded.</w:t>
      </w:r>
      <w:r w:rsidR="0037398E" w:rsidRPr="002C1ACB">
        <w:rPr>
          <w:rFonts w:ascii="Times New Roman" w:hAnsi="Times New Roman" w:cs="Times New Roman"/>
          <w:lang w:val="en-GB"/>
        </w:rPr>
        <w:t xml:space="preserve"> </w:t>
      </w:r>
    </w:p>
    <w:p w:rsidR="003A691E" w:rsidRPr="002C1ACB" w:rsidRDefault="003A691E" w:rsidP="00B80649">
      <w:pPr>
        <w:spacing w:after="0"/>
        <w:ind w:left="720" w:right="720"/>
        <w:rPr>
          <w:rFonts w:ascii="Times New Roman" w:hAnsi="Times New Roman" w:cs="Times New Roman"/>
          <w:lang w:val="en-GB"/>
        </w:rPr>
      </w:pPr>
    </w:p>
    <w:p w:rsidR="00205C0C" w:rsidRPr="002C1ACB" w:rsidRDefault="0037398E"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However, i</w:t>
      </w:r>
      <w:r w:rsidR="00F77CC2" w:rsidRPr="002C1ACB">
        <w:rPr>
          <w:rFonts w:ascii="Times New Roman" w:hAnsi="Times New Roman" w:cs="Times New Roman"/>
          <w:sz w:val="24"/>
          <w:szCs w:val="24"/>
          <w:lang w:val="en-GB"/>
        </w:rPr>
        <w:t>n the course of developing this theory, Bronfenbrenner (1986)</w:t>
      </w:r>
      <w:r w:rsidR="0058645C" w:rsidRPr="002C1ACB">
        <w:rPr>
          <w:rFonts w:ascii="Times New Roman" w:hAnsi="Times New Roman" w:cs="Times New Roman"/>
          <w:sz w:val="24"/>
          <w:szCs w:val="24"/>
          <w:lang w:val="en-GB"/>
        </w:rPr>
        <w:t xml:space="preserve"> </w:t>
      </w:r>
      <w:r w:rsidR="001F3D3D" w:rsidRPr="002C1ACB">
        <w:rPr>
          <w:rFonts w:ascii="Times New Roman" w:hAnsi="Times New Roman" w:cs="Times New Roman"/>
          <w:sz w:val="24"/>
          <w:szCs w:val="24"/>
          <w:lang w:val="en-GB"/>
        </w:rPr>
        <w:t xml:space="preserve">summarised the fundamental aspects of growth among individuals. </w:t>
      </w:r>
      <w:r w:rsidR="0058645C" w:rsidRPr="002C1ACB">
        <w:rPr>
          <w:rFonts w:ascii="Times New Roman" w:hAnsi="Times New Roman" w:cs="Times New Roman"/>
          <w:sz w:val="24"/>
          <w:szCs w:val="24"/>
          <w:lang w:val="en-GB"/>
        </w:rPr>
        <w:t xml:space="preserve">The work of </w:t>
      </w:r>
      <w:r w:rsidR="00B359BC" w:rsidRPr="002C1ACB">
        <w:rPr>
          <w:rFonts w:ascii="Times New Roman" w:hAnsi="Times New Roman" w:cs="Times New Roman"/>
          <w:sz w:val="24"/>
          <w:szCs w:val="24"/>
          <w:lang w:val="en-GB"/>
        </w:rPr>
        <w:t xml:space="preserve">Bronfenbrenner (1986) </w:t>
      </w:r>
      <w:r w:rsidR="002A4482" w:rsidRPr="002C1ACB">
        <w:rPr>
          <w:rFonts w:ascii="Times New Roman" w:hAnsi="Times New Roman" w:cs="Times New Roman"/>
          <w:sz w:val="24"/>
          <w:szCs w:val="24"/>
          <w:lang w:val="en-GB"/>
        </w:rPr>
        <w:t xml:space="preserve">does </w:t>
      </w:r>
      <w:r w:rsidR="0058645C" w:rsidRPr="002C1ACB">
        <w:rPr>
          <w:rFonts w:ascii="Times New Roman" w:hAnsi="Times New Roman" w:cs="Times New Roman"/>
          <w:sz w:val="24"/>
          <w:szCs w:val="24"/>
          <w:lang w:val="en-GB"/>
        </w:rPr>
        <w:t>not focus on a scientific approach that place</w:t>
      </w:r>
      <w:r w:rsidR="002A4482" w:rsidRPr="002C1ACB">
        <w:rPr>
          <w:rFonts w:ascii="Times New Roman" w:hAnsi="Times New Roman" w:cs="Times New Roman"/>
          <w:sz w:val="24"/>
          <w:szCs w:val="24"/>
          <w:lang w:val="en-GB"/>
        </w:rPr>
        <w:t>s</w:t>
      </w:r>
      <w:r w:rsidR="0058645C" w:rsidRPr="002C1ACB">
        <w:rPr>
          <w:rFonts w:ascii="Times New Roman" w:hAnsi="Times New Roman" w:cs="Times New Roman"/>
          <w:sz w:val="24"/>
          <w:szCs w:val="24"/>
          <w:lang w:val="en-GB"/>
        </w:rPr>
        <w:t xml:space="preserve"> emphasis on a given domain such as social relations or other aspects such as cognition and biological development. Instead, the</w:t>
      </w:r>
      <w:r w:rsidR="002A4482" w:rsidRPr="002C1ACB">
        <w:rPr>
          <w:rFonts w:ascii="Times New Roman" w:hAnsi="Times New Roman" w:cs="Times New Roman"/>
          <w:sz w:val="24"/>
          <w:szCs w:val="24"/>
          <w:lang w:val="en-GB"/>
        </w:rPr>
        <w:t xml:space="preserve"> theorist’s</w:t>
      </w:r>
      <w:r w:rsidR="0058645C" w:rsidRPr="002C1ACB">
        <w:rPr>
          <w:rFonts w:ascii="Times New Roman" w:hAnsi="Times New Roman" w:cs="Times New Roman"/>
          <w:sz w:val="24"/>
          <w:szCs w:val="24"/>
          <w:lang w:val="en-GB"/>
        </w:rPr>
        <w:t xml:space="preserve"> work focuses on a scientific approach that places emphasis on the existing interrelationship between different processes and their contextual differences. Therefore, Bronfenbrenner </w:t>
      </w:r>
      <w:r w:rsidR="0058645C" w:rsidRPr="002C1ACB">
        <w:rPr>
          <w:rFonts w:ascii="Times New Roman" w:hAnsi="Times New Roman" w:cs="Times New Roman"/>
          <w:sz w:val="24"/>
          <w:szCs w:val="24"/>
          <w:lang w:val="en-GB"/>
        </w:rPr>
        <w:lastRenderedPageBreak/>
        <w:t xml:space="preserve">(1986) </w:t>
      </w:r>
      <w:r w:rsidR="00BA6EE8" w:rsidRPr="002C1ACB">
        <w:rPr>
          <w:rFonts w:ascii="Times New Roman" w:hAnsi="Times New Roman" w:cs="Times New Roman"/>
          <w:sz w:val="24"/>
          <w:szCs w:val="24"/>
          <w:lang w:val="en-GB"/>
        </w:rPr>
        <w:t>is</w:t>
      </w:r>
      <w:r w:rsidR="0058645C" w:rsidRPr="002C1ACB">
        <w:rPr>
          <w:rFonts w:ascii="Times New Roman" w:hAnsi="Times New Roman" w:cs="Times New Roman"/>
          <w:sz w:val="24"/>
          <w:szCs w:val="24"/>
          <w:lang w:val="en-GB"/>
        </w:rPr>
        <w:t xml:space="preserve"> credited with providing some significant insight into contextual variation within human development. </w:t>
      </w:r>
      <w:r w:rsidR="00BA6EE8" w:rsidRPr="002C1ACB">
        <w:rPr>
          <w:rFonts w:ascii="Times New Roman" w:hAnsi="Times New Roman" w:cs="Times New Roman"/>
          <w:sz w:val="24"/>
          <w:szCs w:val="24"/>
          <w:lang w:val="en-GB"/>
        </w:rPr>
        <w:t>More</w:t>
      </w:r>
      <w:r w:rsidR="002A4482" w:rsidRPr="002C1ACB">
        <w:rPr>
          <w:rFonts w:ascii="Times New Roman" w:hAnsi="Times New Roman" w:cs="Times New Roman"/>
          <w:sz w:val="24"/>
          <w:szCs w:val="24"/>
          <w:lang w:val="en-GB"/>
        </w:rPr>
        <w:t>over</w:t>
      </w:r>
      <w:r w:rsidR="00BA6EE8" w:rsidRPr="002C1ACB">
        <w:rPr>
          <w:rFonts w:ascii="Times New Roman" w:hAnsi="Times New Roman" w:cs="Times New Roman"/>
          <w:sz w:val="24"/>
          <w:szCs w:val="24"/>
          <w:lang w:val="en-GB"/>
        </w:rPr>
        <w:t xml:space="preserve">, Bronfenbrenner (1986) </w:t>
      </w:r>
      <w:r w:rsidR="0058645C" w:rsidRPr="002C1ACB">
        <w:rPr>
          <w:rFonts w:ascii="Times New Roman" w:hAnsi="Times New Roman" w:cs="Times New Roman"/>
          <w:sz w:val="24"/>
          <w:szCs w:val="24"/>
          <w:lang w:val="en-GB"/>
        </w:rPr>
        <w:t>play</w:t>
      </w:r>
      <w:r w:rsidR="001268CA" w:rsidRPr="002C1ACB">
        <w:rPr>
          <w:rFonts w:ascii="Times New Roman" w:hAnsi="Times New Roman" w:cs="Times New Roman"/>
          <w:sz w:val="24"/>
          <w:szCs w:val="24"/>
          <w:lang w:val="en-GB"/>
        </w:rPr>
        <w:t>ed</w:t>
      </w:r>
      <w:r w:rsidR="0058645C" w:rsidRPr="002C1ACB">
        <w:rPr>
          <w:rFonts w:ascii="Times New Roman" w:hAnsi="Times New Roman" w:cs="Times New Roman"/>
          <w:sz w:val="24"/>
          <w:szCs w:val="24"/>
          <w:lang w:val="en-GB"/>
        </w:rPr>
        <w:t xml:space="preserve"> an instrumental role in moving developmental psychology from the science of strange </w:t>
      </w:r>
      <w:r w:rsidRPr="002C1ACB">
        <w:rPr>
          <w:rFonts w:ascii="Times New Roman" w:hAnsi="Times New Roman" w:cs="Times New Roman"/>
          <w:sz w:val="24"/>
          <w:szCs w:val="24"/>
          <w:lang w:val="en-GB"/>
        </w:rPr>
        <w:t>childhood</w:t>
      </w:r>
      <w:r w:rsidR="002A4482" w:rsidRPr="002C1ACB">
        <w:rPr>
          <w:rFonts w:ascii="Times New Roman" w:hAnsi="Times New Roman" w:cs="Times New Roman"/>
          <w:sz w:val="24"/>
          <w:szCs w:val="24"/>
          <w:lang w:val="en-GB"/>
        </w:rPr>
        <w:t xml:space="preserve"> </w:t>
      </w:r>
      <w:r w:rsidR="00B84529" w:rsidRPr="002C1ACB">
        <w:rPr>
          <w:rFonts w:ascii="Times New Roman" w:hAnsi="Times New Roman" w:cs="Times New Roman"/>
          <w:sz w:val="24"/>
          <w:szCs w:val="24"/>
          <w:lang w:val="en-GB"/>
        </w:rPr>
        <w:t>behaviour</w:t>
      </w:r>
      <w:r w:rsidRPr="002C1ACB">
        <w:rPr>
          <w:rFonts w:ascii="Times New Roman" w:hAnsi="Times New Roman" w:cs="Times New Roman"/>
          <w:sz w:val="24"/>
          <w:szCs w:val="24"/>
          <w:lang w:val="en-GB"/>
        </w:rPr>
        <w:t>s</w:t>
      </w:r>
      <w:r w:rsidR="0058645C"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that develop </w:t>
      </w:r>
      <w:r w:rsidR="009750D6" w:rsidRPr="002C1ACB">
        <w:rPr>
          <w:rFonts w:ascii="Times New Roman" w:hAnsi="Times New Roman" w:cs="Times New Roman"/>
          <w:sz w:val="24"/>
          <w:szCs w:val="24"/>
          <w:lang w:val="en-GB"/>
        </w:rPr>
        <w:t>when</w:t>
      </w:r>
      <w:r w:rsidRPr="002C1ACB">
        <w:rPr>
          <w:rFonts w:ascii="Times New Roman" w:hAnsi="Times New Roman" w:cs="Times New Roman"/>
          <w:sz w:val="24"/>
          <w:szCs w:val="24"/>
          <w:lang w:val="en-GB"/>
        </w:rPr>
        <w:t xml:space="preserve"> they interact with adults exhibiting </w:t>
      </w:r>
      <w:r w:rsidR="009750D6" w:rsidRPr="002C1ACB">
        <w:rPr>
          <w:rFonts w:ascii="Times New Roman" w:hAnsi="Times New Roman" w:cs="Times New Roman"/>
          <w:sz w:val="24"/>
          <w:szCs w:val="24"/>
          <w:lang w:val="en-GB"/>
        </w:rPr>
        <w:t>the same behaviour</w:t>
      </w:r>
      <w:r w:rsidRPr="002C1ACB">
        <w:rPr>
          <w:rFonts w:ascii="Times New Roman" w:hAnsi="Times New Roman" w:cs="Times New Roman"/>
          <w:sz w:val="24"/>
          <w:szCs w:val="24"/>
          <w:lang w:val="en-GB"/>
        </w:rPr>
        <w:t>s</w:t>
      </w:r>
      <w:r w:rsidR="00205C0C" w:rsidRPr="002C1ACB">
        <w:rPr>
          <w:rFonts w:ascii="Times New Roman" w:hAnsi="Times New Roman" w:cs="Times New Roman"/>
          <w:sz w:val="24"/>
          <w:szCs w:val="24"/>
          <w:lang w:val="en-GB"/>
        </w:rPr>
        <w:t xml:space="preserve">. </w:t>
      </w:r>
    </w:p>
    <w:p w:rsidR="00F77CC2" w:rsidRPr="002C1ACB" w:rsidRDefault="00077D67"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From the work of Bronfenbrenner (1986), core domains to represent various domains of the theory were developed</w:t>
      </w:r>
      <w:r w:rsidR="00205C0C" w:rsidRPr="002C1ACB">
        <w:rPr>
          <w:rFonts w:ascii="Times New Roman" w:hAnsi="Times New Roman" w:cs="Times New Roman"/>
          <w:sz w:val="24"/>
          <w:szCs w:val="24"/>
          <w:lang w:val="en-GB"/>
        </w:rPr>
        <w:t xml:space="preserve">. The first domain is </w:t>
      </w:r>
      <w:r w:rsidR="002A4482" w:rsidRPr="002C1ACB">
        <w:rPr>
          <w:rFonts w:ascii="Times New Roman" w:hAnsi="Times New Roman" w:cs="Times New Roman"/>
          <w:sz w:val="24"/>
          <w:szCs w:val="24"/>
          <w:lang w:val="en-GB"/>
        </w:rPr>
        <w:t xml:space="preserve">that </w:t>
      </w:r>
      <w:r w:rsidR="00205C0C" w:rsidRPr="002C1ACB">
        <w:rPr>
          <w:rFonts w:ascii="Times New Roman" w:hAnsi="Times New Roman" w:cs="Times New Roman"/>
          <w:sz w:val="24"/>
          <w:szCs w:val="24"/>
          <w:lang w:val="en-GB"/>
        </w:rPr>
        <w:t xml:space="preserve">the central force within development is </w:t>
      </w:r>
      <w:r w:rsidR="002A4482" w:rsidRPr="002C1ACB">
        <w:rPr>
          <w:rFonts w:ascii="Times New Roman" w:hAnsi="Times New Roman" w:cs="Times New Roman"/>
          <w:sz w:val="24"/>
          <w:szCs w:val="24"/>
          <w:lang w:val="en-GB"/>
        </w:rPr>
        <w:t>an</w:t>
      </w:r>
      <w:r w:rsidR="00205C0C" w:rsidRPr="002C1ACB">
        <w:rPr>
          <w:rFonts w:ascii="Times New Roman" w:hAnsi="Times New Roman" w:cs="Times New Roman"/>
          <w:sz w:val="24"/>
          <w:szCs w:val="24"/>
          <w:lang w:val="en-GB"/>
        </w:rPr>
        <w:t xml:space="preserve"> active person</w:t>
      </w:r>
      <w:r w:rsidR="00AC76EA" w:rsidRPr="002C1ACB">
        <w:rPr>
          <w:rFonts w:ascii="Times New Roman" w:hAnsi="Times New Roman" w:cs="Times New Roman"/>
          <w:sz w:val="24"/>
          <w:szCs w:val="24"/>
          <w:lang w:val="en-GB"/>
        </w:rPr>
        <w:t xml:space="preserve"> (Bronfenbrenner 2009)</w:t>
      </w:r>
      <w:r w:rsidR="00205C0C" w:rsidRPr="002C1ACB">
        <w:rPr>
          <w:rFonts w:ascii="Times New Roman" w:hAnsi="Times New Roman" w:cs="Times New Roman"/>
          <w:sz w:val="24"/>
          <w:szCs w:val="24"/>
          <w:lang w:val="en-GB"/>
        </w:rPr>
        <w:t xml:space="preserve">. This force shapes the environment, evokes responses from it, and reacts to it. The second domain is a fundamental premise of the ecological systems theory. This is the phenomenological nature of the theory. Accordingly, </w:t>
      </w:r>
      <w:r w:rsidR="001268CA" w:rsidRPr="002C1ACB">
        <w:rPr>
          <w:rFonts w:ascii="Times New Roman" w:hAnsi="Times New Roman" w:cs="Times New Roman"/>
          <w:sz w:val="24"/>
          <w:szCs w:val="24"/>
          <w:lang w:val="en-GB"/>
        </w:rPr>
        <w:t>it contributed to</w:t>
      </w:r>
      <w:r w:rsidR="00205C0C" w:rsidRPr="002C1ACB">
        <w:rPr>
          <w:rFonts w:ascii="Times New Roman" w:hAnsi="Times New Roman" w:cs="Times New Roman"/>
          <w:sz w:val="24"/>
          <w:szCs w:val="24"/>
          <w:lang w:val="en-GB"/>
        </w:rPr>
        <w:t xml:space="preserve"> the perception that if people define situations as real, they become real in their consequences. The final domain is based on the </w:t>
      </w:r>
      <w:r w:rsidR="00BF7E76" w:rsidRPr="002C1ACB">
        <w:rPr>
          <w:rFonts w:ascii="Times New Roman" w:hAnsi="Times New Roman" w:cs="Times New Roman"/>
          <w:sz w:val="24"/>
          <w:szCs w:val="24"/>
          <w:lang w:val="en-GB"/>
        </w:rPr>
        <w:t>perception</w:t>
      </w:r>
      <w:r w:rsidR="002A4482" w:rsidRPr="002C1ACB">
        <w:rPr>
          <w:rFonts w:ascii="Times New Roman" w:hAnsi="Times New Roman" w:cs="Times New Roman"/>
          <w:sz w:val="24"/>
          <w:szCs w:val="24"/>
          <w:lang w:val="en-GB"/>
        </w:rPr>
        <w:t>, which suggests that</w:t>
      </w:r>
      <w:r w:rsidR="00205C0C" w:rsidRPr="002C1ACB">
        <w:rPr>
          <w:rFonts w:ascii="Times New Roman" w:hAnsi="Times New Roman" w:cs="Times New Roman"/>
          <w:sz w:val="24"/>
          <w:szCs w:val="24"/>
          <w:lang w:val="en-GB"/>
        </w:rPr>
        <w:t xml:space="preserve"> different environments </w:t>
      </w:r>
      <w:r w:rsidR="002A4482" w:rsidRPr="002C1ACB">
        <w:rPr>
          <w:rFonts w:ascii="Times New Roman" w:hAnsi="Times New Roman" w:cs="Times New Roman"/>
          <w:sz w:val="24"/>
          <w:szCs w:val="24"/>
          <w:lang w:val="en-GB"/>
        </w:rPr>
        <w:t xml:space="preserve">are </w:t>
      </w:r>
      <w:r w:rsidR="00205C0C" w:rsidRPr="002C1ACB">
        <w:rPr>
          <w:rFonts w:ascii="Times New Roman" w:hAnsi="Times New Roman" w:cs="Times New Roman"/>
          <w:sz w:val="24"/>
          <w:szCs w:val="24"/>
          <w:lang w:val="en-GB"/>
        </w:rPr>
        <w:t>likely</w:t>
      </w:r>
      <w:r w:rsidR="002A4482" w:rsidRPr="002C1ACB">
        <w:rPr>
          <w:rFonts w:ascii="Times New Roman" w:hAnsi="Times New Roman" w:cs="Times New Roman"/>
          <w:sz w:val="24"/>
          <w:szCs w:val="24"/>
          <w:lang w:val="en-GB"/>
        </w:rPr>
        <w:t xml:space="preserve"> to</w:t>
      </w:r>
      <w:r w:rsidR="00205C0C" w:rsidRPr="002C1ACB">
        <w:rPr>
          <w:rFonts w:ascii="Times New Roman" w:hAnsi="Times New Roman" w:cs="Times New Roman"/>
          <w:sz w:val="24"/>
          <w:szCs w:val="24"/>
          <w:lang w:val="en-GB"/>
        </w:rPr>
        <w:t xml:space="preserve"> have different affordances</w:t>
      </w:r>
      <w:r w:rsidR="00AC76EA" w:rsidRPr="002C1ACB">
        <w:rPr>
          <w:rFonts w:ascii="Times New Roman" w:hAnsi="Times New Roman" w:cs="Times New Roman"/>
          <w:sz w:val="24"/>
          <w:szCs w:val="24"/>
          <w:lang w:val="en-GB"/>
        </w:rPr>
        <w:t xml:space="preserve"> (Bronfenbrenner 2009)</w:t>
      </w:r>
      <w:r w:rsidR="00205C0C" w:rsidRPr="002C1ACB">
        <w:rPr>
          <w:rFonts w:ascii="Times New Roman" w:hAnsi="Times New Roman" w:cs="Times New Roman"/>
          <w:sz w:val="24"/>
          <w:szCs w:val="24"/>
          <w:lang w:val="en-GB"/>
        </w:rPr>
        <w:t>. For this reason,</w:t>
      </w:r>
      <w:r w:rsidR="002A4482" w:rsidRPr="002C1ACB">
        <w:rPr>
          <w:rFonts w:ascii="Times New Roman" w:hAnsi="Times New Roman" w:cs="Times New Roman"/>
          <w:sz w:val="24"/>
          <w:szCs w:val="24"/>
          <w:lang w:val="en-GB"/>
        </w:rPr>
        <w:t xml:space="preserve"> people will respond to</w:t>
      </w:r>
      <w:r w:rsidR="00205C0C" w:rsidRPr="002C1ACB">
        <w:rPr>
          <w:rFonts w:ascii="Times New Roman" w:hAnsi="Times New Roman" w:cs="Times New Roman"/>
          <w:sz w:val="24"/>
          <w:szCs w:val="24"/>
          <w:lang w:val="en-GB"/>
        </w:rPr>
        <w:t xml:space="preserve"> such environments in different ways</w:t>
      </w:r>
      <w:r w:rsidR="00BF7E76" w:rsidRPr="002C1ACB">
        <w:rPr>
          <w:rFonts w:ascii="Times New Roman" w:hAnsi="Times New Roman" w:cs="Times New Roman"/>
          <w:sz w:val="24"/>
          <w:szCs w:val="24"/>
          <w:lang w:val="en-GB"/>
        </w:rPr>
        <w:t>.</w:t>
      </w:r>
      <w:r w:rsidR="00FA6E7C" w:rsidRPr="002C1ACB">
        <w:rPr>
          <w:rFonts w:ascii="Times New Roman" w:hAnsi="Times New Roman" w:cs="Times New Roman"/>
          <w:sz w:val="24"/>
          <w:szCs w:val="24"/>
          <w:lang w:val="en-GB"/>
        </w:rPr>
        <w:t xml:space="preserve"> Essentially</w:t>
      </w:r>
      <w:r w:rsidR="00BF7E76" w:rsidRPr="002C1ACB">
        <w:rPr>
          <w:rFonts w:ascii="Times New Roman" w:hAnsi="Times New Roman" w:cs="Times New Roman"/>
          <w:sz w:val="24"/>
          <w:szCs w:val="24"/>
          <w:lang w:val="en-GB"/>
        </w:rPr>
        <w:t xml:space="preserve">, this shows that people are likely to find some ecological niches in which some distinct processes and outcomes will be observed. </w:t>
      </w:r>
    </w:p>
    <w:p w:rsidR="002353E1" w:rsidRPr="002C1ACB" w:rsidRDefault="00FA6E7C"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Accordingly</w:t>
      </w:r>
      <w:r w:rsidR="002353E1" w:rsidRPr="002C1ACB">
        <w:rPr>
          <w:rFonts w:ascii="Times New Roman" w:hAnsi="Times New Roman" w:cs="Times New Roman"/>
          <w:sz w:val="24"/>
          <w:szCs w:val="24"/>
          <w:lang w:val="en-GB"/>
        </w:rPr>
        <w:t>, in his development of the ecological systems theory</w:t>
      </w:r>
      <w:r w:rsidR="009D15D4" w:rsidRPr="002C1ACB">
        <w:rPr>
          <w:rFonts w:ascii="Times New Roman" w:hAnsi="Times New Roman" w:cs="Times New Roman"/>
          <w:sz w:val="24"/>
          <w:szCs w:val="24"/>
          <w:lang w:val="en-GB"/>
        </w:rPr>
        <w:t>,</w:t>
      </w:r>
      <w:r w:rsidR="002353E1" w:rsidRPr="002C1ACB">
        <w:rPr>
          <w:rFonts w:ascii="Times New Roman" w:hAnsi="Times New Roman" w:cs="Times New Roman"/>
          <w:sz w:val="24"/>
          <w:szCs w:val="24"/>
          <w:lang w:val="en-GB"/>
        </w:rPr>
        <w:t xml:space="preserve"> Bronfenbrenner (1986) </w:t>
      </w:r>
      <w:r w:rsidR="00E72A72" w:rsidRPr="002C1ACB">
        <w:rPr>
          <w:rFonts w:ascii="Times New Roman" w:hAnsi="Times New Roman" w:cs="Times New Roman"/>
          <w:sz w:val="24"/>
          <w:szCs w:val="24"/>
          <w:lang w:val="en-GB"/>
        </w:rPr>
        <w:t>explained that</w:t>
      </w:r>
      <w:r w:rsidR="002353E1" w:rsidRPr="002C1ACB">
        <w:rPr>
          <w:rFonts w:ascii="Times New Roman" w:hAnsi="Times New Roman" w:cs="Times New Roman"/>
          <w:sz w:val="24"/>
          <w:szCs w:val="24"/>
          <w:lang w:val="en-GB"/>
        </w:rPr>
        <w:t xml:space="preserve"> every person can be perceived as being embedded within a </w:t>
      </w:r>
      <w:r w:rsidR="001268CA" w:rsidRPr="002C1ACB">
        <w:rPr>
          <w:rFonts w:ascii="Times New Roman" w:hAnsi="Times New Roman" w:cs="Times New Roman"/>
          <w:sz w:val="24"/>
          <w:szCs w:val="24"/>
          <w:lang w:val="en-GB"/>
        </w:rPr>
        <w:t xml:space="preserve">multitude </w:t>
      </w:r>
      <w:r w:rsidR="002353E1" w:rsidRPr="002C1ACB">
        <w:rPr>
          <w:rFonts w:ascii="Times New Roman" w:hAnsi="Times New Roman" w:cs="Times New Roman"/>
          <w:sz w:val="24"/>
          <w:szCs w:val="24"/>
          <w:lang w:val="en-GB"/>
        </w:rPr>
        <w:t xml:space="preserve">of nested systems. Thus, their </w:t>
      </w:r>
      <w:r w:rsidR="0037398E" w:rsidRPr="002C1ACB">
        <w:rPr>
          <w:rFonts w:ascii="Times New Roman" w:hAnsi="Times New Roman" w:cs="Times New Roman"/>
          <w:sz w:val="24"/>
          <w:szCs w:val="24"/>
          <w:lang w:val="en-GB"/>
        </w:rPr>
        <w:t xml:space="preserve">development takes place as a result </w:t>
      </w:r>
      <w:r w:rsidR="002353E1" w:rsidRPr="002C1ACB">
        <w:rPr>
          <w:rFonts w:ascii="Times New Roman" w:hAnsi="Times New Roman" w:cs="Times New Roman"/>
          <w:sz w:val="24"/>
          <w:szCs w:val="24"/>
          <w:lang w:val="en-GB"/>
        </w:rPr>
        <w:t>of complex interactions between them</w:t>
      </w:r>
      <w:r w:rsidR="0037398E" w:rsidRPr="002C1ACB">
        <w:rPr>
          <w:rFonts w:ascii="Times New Roman" w:hAnsi="Times New Roman" w:cs="Times New Roman"/>
          <w:sz w:val="24"/>
          <w:szCs w:val="24"/>
          <w:lang w:val="en-GB"/>
        </w:rPr>
        <w:t>selves</w:t>
      </w:r>
      <w:r w:rsidR="002353E1" w:rsidRPr="002C1ACB">
        <w:rPr>
          <w:rFonts w:ascii="Times New Roman" w:hAnsi="Times New Roman" w:cs="Times New Roman"/>
          <w:sz w:val="24"/>
          <w:szCs w:val="24"/>
          <w:lang w:val="en-GB"/>
        </w:rPr>
        <w:t xml:space="preserve"> and several systematic fac</w:t>
      </w:r>
      <w:r w:rsidR="0037398E" w:rsidRPr="002C1ACB">
        <w:rPr>
          <w:rFonts w:ascii="Times New Roman" w:hAnsi="Times New Roman" w:cs="Times New Roman"/>
          <w:sz w:val="24"/>
          <w:szCs w:val="24"/>
          <w:lang w:val="en-GB"/>
        </w:rPr>
        <w:t xml:space="preserve">tors or components that influence </w:t>
      </w:r>
      <w:r w:rsidR="002353E1" w:rsidRPr="002C1ACB">
        <w:rPr>
          <w:rFonts w:ascii="Times New Roman" w:hAnsi="Times New Roman" w:cs="Times New Roman"/>
          <w:sz w:val="24"/>
          <w:szCs w:val="24"/>
          <w:lang w:val="en-GB"/>
        </w:rPr>
        <w:t xml:space="preserve">each other. </w:t>
      </w:r>
      <w:r w:rsidR="009D15D4" w:rsidRPr="002C1ACB">
        <w:rPr>
          <w:rFonts w:ascii="Times New Roman" w:hAnsi="Times New Roman" w:cs="Times New Roman"/>
          <w:sz w:val="24"/>
          <w:szCs w:val="24"/>
          <w:lang w:val="en-GB"/>
        </w:rPr>
        <w:t>In other words</w:t>
      </w:r>
      <w:r w:rsidR="002353E1" w:rsidRPr="002C1ACB">
        <w:rPr>
          <w:rFonts w:ascii="Times New Roman" w:hAnsi="Times New Roman" w:cs="Times New Roman"/>
          <w:sz w:val="24"/>
          <w:szCs w:val="24"/>
          <w:lang w:val="en-GB"/>
        </w:rPr>
        <w:t>, human development relies on several complex interactive processes that</w:t>
      </w:r>
      <w:r w:rsidR="009D15D4" w:rsidRPr="002C1ACB">
        <w:rPr>
          <w:rFonts w:ascii="Times New Roman" w:hAnsi="Times New Roman" w:cs="Times New Roman"/>
          <w:sz w:val="24"/>
          <w:szCs w:val="24"/>
          <w:lang w:val="en-GB"/>
        </w:rPr>
        <w:t xml:space="preserve"> depend on</w:t>
      </w:r>
      <w:r w:rsidR="002353E1" w:rsidRPr="002C1ACB">
        <w:rPr>
          <w:rFonts w:ascii="Times New Roman" w:hAnsi="Times New Roman" w:cs="Times New Roman"/>
          <w:sz w:val="24"/>
          <w:szCs w:val="24"/>
          <w:lang w:val="en-GB"/>
        </w:rPr>
        <w:t xml:space="preserve"> numerous systematic or contextual factors</w:t>
      </w:r>
      <w:r w:rsidR="00AC76EA" w:rsidRPr="002C1ACB">
        <w:rPr>
          <w:rFonts w:ascii="Times New Roman" w:hAnsi="Times New Roman" w:cs="Times New Roman"/>
          <w:sz w:val="24"/>
          <w:szCs w:val="24"/>
          <w:lang w:val="en-GB"/>
        </w:rPr>
        <w:t xml:space="preserve"> (Kamenopoulou 2016)</w:t>
      </w:r>
      <w:r w:rsidR="002353E1" w:rsidRPr="002C1ACB">
        <w:rPr>
          <w:rFonts w:ascii="Times New Roman" w:hAnsi="Times New Roman" w:cs="Times New Roman"/>
          <w:sz w:val="24"/>
          <w:szCs w:val="24"/>
          <w:lang w:val="en-GB"/>
        </w:rPr>
        <w:t>. While assessing this, th</w:t>
      </w:r>
      <w:r w:rsidR="0037398E" w:rsidRPr="002C1ACB">
        <w:rPr>
          <w:rFonts w:ascii="Times New Roman" w:hAnsi="Times New Roman" w:cs="Times New Roman"/>
          <w:sz w:val="24"/>
          <w:szCs w:val="24"/>
          <w:lang w:val="en-GB"/>
        </w:rPr>
        <w:t xml:space="preserve">e concept of development according to </w:t>
      </w:r>
      <w:r w:rsidR="002353E1" w:rsidRPr="002C1ACB">
        <w:rPr>
          <w:rFonts w:ascii="Times New Roman" w:hAnsi="Times New Roman" w:cs="Times New Roman"/>
          <w:sz w:val="24"/>
          <w:szCs w:val="24"/>
          <w:lang w:val="en-GB"/>
        </w:rPr>
        <w:t>this theory is defined as a person</w:t>
      </w:r>
      <w:r w:rsidR="0037398E" w:rsidRPr="002C1ACB">
        <w:rPr>
          <w:rFonts w:ascii="Times New Roman" w:hAnsi="Times New Roman" w:cs="Times New Roman"/>
          <w:sz w:val="24"/>
          <w:szCs w:val="24"/>
          <w:lang w:val="en-GB"/>
        </w:rPr>
        <w:t>’s evolving understanding</w:t>
      </w:r>
      <w:r w:rsidR="002353E1" w:rsidRPr="002C1ACB">
        <w:rPr>
          <w:rFonts w:ascii="Times New Roman" w:hAnsi="Times New Roman" w:cs="Times New Roman"/>
          <w:sz w:val="24"/>
          <w:szCs w:val="24"/>
          <w:lang w:val="en-GB"/>
        </w:rPr>
        <w:t xml:space="preserve"> of the ecological environment and how they relate to it. For this reason, emphasis has been placed on a person’s changing and subjective understanding and interpretation </w:t>
      </w:r>
      <w:r w:rsidR="00BA5186" w:rsidRPr="002C1ACB">
        <w:rPr>
          <w:rFonts w:ascii="Times New Roman" w:hAnsi="Times New Roman" w:cs="Times New Roman"/>
          <w:sz w:val="24"/>
          <w:szCs w:val="24"/>
          <w:lang w:val="en-GB"/>
        </w:rPr>
        <w:t>of various contexts and systems.</w:t>
      </w:r>
    </w:p>
    <w:p w:rsidR="00BA5186" w:rsidRPr="002C1ACB" w:rsidRDefault="00BA5186"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The ecological systems theory include</w:t>
      </w:r>
      <w:r w:rsidR="009D15D4"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the following</w:t>
      </w:r>
      <w:r w:rsidR="009D15D4" w:rsidRPr="002C1ACB">
        <w:rPr>
          <w:rFonts w:ascii="Times New Roman" w:hAnsi="Times New Roman" w:cs="Times New Roman"/>
          <w:sz w:val="24"/>
          <w:szCs w:val="24"/>
          <w:lang w:val="en-GB"/>
        </w:rPr>
        <w:t xml:space="preserve"> major assumptions</w:t>
      </w:r>
      <w:r w:rsidRPr="002C1ACB">
        <w:rPr>
          <w:rFonts w:ascii="Times New Roman" w:hAnsi="Times New Roman" w:cs="Times New Roman"/>
          <w:sz w:val="24"/>
          <w:szCs w:val="24"/>
          <w:lang w:val="en-GB"/>
        </w:rPr>
        <w:t>.</w:t>
      </w:r>
      <w:r w:rsidR="001F20D0" w:rsidRPr="002C1ACB">
        <w:rPr>
          <w:rFonts w:ascii="Times New Roman" w:hAnsi="Times New Roman" w:cs="Times New Roman"/>
          <w:sz w:val="24"/>
          <w:szCs w:val="24"/>
          <w:lang w:val="en-GB"/>
        </w:rPr>
        <w:t xml:space="preserve"> </w:t>
      </w:r>
      <w:r w:rsidR="009D15D4" w:rsidRPr="002C1ACB">
        <w:rPr>
          <w:rFonts w:ascii="Times New Roman" w:hAnsi="Times New Roman" w:cs="Times New Roman"/>
          <w:sz w:val="24"/>
          <w:szCs w:val="24"/>
          <w:lang w:val="en-GB"/>
        </w:rPr>
        <w:t xml:space="preserve">First, </w:t>
      </w:r>
      <w:r w:rsidR="001F20D0" w:rsidRPr="002C1ACB">
        <w:rPr>
          <w:rFonts w:ascii="Times New Roman" w:hAnsi="Times New Roman" w:cs="Times New Roman"/>
          <w:sz w:val="24"/>
          <w:szCs w:val="24"/>
          <w:lang w:val="en-GB"/>
        </w:rPr>
        <w:t>individuals are active players who have the capacity to influence their environment to some extent</w:t>
      </w:r>
      <w:r w:rsidR="00AC76EA" w:rsidRPr="002C1ACB">
        <w:rPr>
          <w:rFonts w:ascii="Times New Roman" w:hAnsi="Times New Roman" w:cs="Times New Roman"/>
          <w:sz w:val="24"/>
          <w:szCs w:val="24"/>
          <w:lang w:val="en-GB"/>
        </w:rPr>
        <w:t xml:space="preserve"> (Bronfenbrenner 2009)</w:t>
      </w:r>
      <w:r w:rsidRPr="002C1ACB">
        <w:rPr>
          <w:rFonts w:ascii="Times New Roman" w:hAnsi="Times New Roman" w:cs="Times New Roman"/>
          <w:sz w:val="24"/>
          <w:szCs w:val="24"/>
          <w:lang w:val="en-GB"/>
        </w:rPr>
        <w:t>.</w:t>
      </w:r>
      <w:r w:rsidR="0081120D" w:rsidRPr="002C1ACB">
        <w:rPr>
          <w:rFonts w:ascii="Times New Roman" w:hAnsi="Times New Roman" w:cs="Times New Roman"/>
          <w:sz w:val="24"/>
          <w:szCs w:val="24"/>
          <w:lang w:val="en-GB"/>
        </w:rPr>
        <w:t xml:space="preserve"> Second, the environment is a compelling force that makes people adapt to its </w:t>
      </w:r>
      <w:r w:rsidR="004E28B1" w:rsidRPr="002C1ACB">
        <w:rPr>
          <w:rFonts w:ascii="Times New Roman" w:hAnsi="Times New Roman" w:cs="Times New Roman"/>
          <w:sz w:val="24"/>
          <w:szCs w:val="24"/>
          <w:lang w:val="en-GB"/>
        </w:rPr>
        <w:t xml:space="preserve">conditions and restrictions. </w:t>
      </w:r>
      <w:r w:rsidR="0078144E" w:rsidRPr="002C1ACB">
        <w:rPr>
          <w:rFonts w:ascii="Times New Roman" w:hAnsi="Times New Roman" w:cs="Times New Roman"/>
          <w:sz w:val="24"/>
          <w:szCs w:val="24"/>
          <w:lang w:val="en-GB"/>
        </w:rPr>
        <w:t xml:space="preserve">Third, the theory assumes that the environment </w:t>
      </w:r>
      <w:r w:rsidR="009D15D4" w:rsidRPr="002C1ACB">
        <w:rPr>
          <w:rFonts w:ascii="Times New Roman" w:hAnsi="Times New Roman" w:cs="Times New Roman"/>
          <w:sz w:val="24"/>
          <w:szCs w:val="24"/>
          <w:lang w:val="en-GB"/>
        </w:rPr>
        <w:t xml:space="preserve">consists </w:t>
      </w:r>
      <w:r w:rsidR="0078144E" w:rsidRPr="002C1ACB">
        <w:rPr>
          <w:rFonts w:ascii="Times New Roman" w:hAnsi="Times New Roman" w:cs="Times New Roman"/>
          <w:sz w:val="24"/>
          <w:szCs w:val="24"/>
          <w:lang w:val="en-GB"/>
        </w:rPr>
        <w:t xml:space="preserve">of entities </w:t>
      </w:r>
      <w:r w:rsidR="009D15D4" w:rsidRPr="002C1ACB">
        <w:rPr>
          <w:rFonts w:ascii="Times New Roman" w:hAnsi="Times New Roman" w:cs="Times New Roman"/>
          <w:sz w:val="24"/>
          <w:szCs w:val="24"/>
          <w:lang w:val="en-GB"/>
        </w:rPr>
        <w:t xml:space="preserve">of varied size </w:t>
      </w:r>
      <w:r w:rsidR="0078144E" w:rsidRPr="002C1ACB">
        <w:rPr>
          <w:rFonts w:ascii="Times New Roman" w:hAnsi="Times New Roman" w:cs="Times New Roman"/>
          <w:sz w:val="24"/>
          <w:szCs w:val="24"/>
          <w:lang w:val="en-GB"/>
        </w:rPr>
        <w:t>that co-</w:t>
      </w:r>
      <w:r w:rsidR="00355E2D" w:rsidRPr="002C1ACB">
        <w:rPr>
          <w:rFonts w:ascii="Times New Roman" w:hAnsi="Times New Roman" w:cs="Times New Roman"/>
          <w:sz w:val="24"/>
          <w:szCs w:val="24"/>
          <w:lang w:val="en-GB"/>
        </w:rPr>
        <w:t>exist (</w:t>
      </w:r>
      <w:r w:rsidR="00AC76EA" w:rsidRPr="002C1ACB">
        <w:rPr>
          <w:rFonts w:ascii="Times New Roman" w:hAnsi="Times New Roman" w:cs="Times New Roman"/>
          <w:sz w:val="24"/>
          <w:szCs w:val="24"/>
          <w:lang w:val="en-GB"/>
        </w:rPr>
        <w:t>Bronfenbrenner 2009)</w:t>
      </w:r>
      <w:r w:rsidR="004E28B1" w:rsidRPr="002C1ACB">
        <w:rPr>
          <w:rFonts w:ascii="Times New Roman" w:hAnsi="Times New Roman" w:cs="Times New Roman"/>
          <w:sz w:val="24"/>
          <w:szCs w:val="24"/>
          <w:lang w:val="en-GB"/>
        </w:rPr>
        <w:t>. These entities are placed in their reciprocal relationship of the systems of the ecological systems theory</w:t>
      </w:r>
      <w:r w:rsidR="009D15D4" w:rsidRPr="002C1ACB">
        <w:rPr>
          <w:rFonts w:ascii="Times New Roman" w:hAnsi="Times New Roman" w:cs="Times New Roman"/>
          <w:sz w:val="24"/>
          <w:szCs w:val="24"/>
          <w:lang w:val="en-GB"/>
        </w:rPr>
        <w:t>.</w:t>
      </w:r>
    </w:p>
    <w:p w:rsidR="00682F1E" w:rsidRPr="002C1ACB" w:rsidRDefault="00682F1E"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According to the ecological systems theory, the development of people is influenced by a variety of environmental systems. </w:t>
      </w:r>
      <w:r w:rsidR="008E1DC4" w:rsidRPr="002C1ACB">
        <w:rPr>
          <w:rFonts w:ascii="Times New Roman" w:hAnsi="Times New Roman" w:cs="Times New Roman"/>
          <w:sz w:val="24"/>
          <w:szCs w:val="24"/>
          <w:lang w:val="en-GB"/>
        </w:rPr>
        <w:t xml:space="preserve">In tandem with the ecological systems theory, the qualities of </w:t>
      </w:r>
      <w:r w:rsidR="00AF13A7" w:rsidRPr="002C1ACB">
        <w:rPr>
          <w:rFonts w:ascii="Times New Roman" w:hAnsi="Times New Roman" w:cs="Times New Roman"/>
          <w:sz w:val="24"/>
          <w:szCs w:val="24"/>
          <w:lang w:val="en-GB"/>
        </w:rPr>
        <w:t>people and their environment work together to influence the manner in which they develop. In the course of developing this theory</w:t>
      </w:r>
      <w:r w:rsidR="009D15D4" w:rsidRPr="002C1ACB">
        <w:rPr>
          <w:rFonts w:ascii="Times New Roman" w:hAnsi="Times New Roman" w:cs="Times New Roman"/>
          <w:sz w:val="24"/>
          <w:szCs w:val="24"/>
          <w:lang w:val="en-GB"/>
        </w:rPr>
        <w:t>,</w:t>
      </w:r>
      <w:r w:rsidR="00AF13A7" w:rsidRPr="002C1ACB">
        <w:rPr>
          <w:rFonts w:ascii="Times New Roman" w:hAnsi="Times New Roman" w:cs="Times New Roman"/>
          <w:sz w:val="24"/>
          <w:szCs w:val="24"/>
          <w:lang w:val="en-GB"/>
        </w:rPr>
        <w:t xml:space="preserve"> Bronfenbrenner (1986) worked with children who were in </w:t>
      </w:r>
      <w:r w:rsidR="00C407DC" w:rsidRPr="002C1ACB">
        <w:rPr>
          <w:rFonts w:ascii="Times New Roman" w:hAnsi="Times New Roman" w:cs="Times New Roman"/>
          <w:sz w:val="24"/>
          <w:szCs w:val="24"/>
          <w:lang w:val="en-GB"/>
        </w:rPr>
        <w:t>multiple</w:t>
      </w:r>
      <w:r w:rsidR="00AF13A7" w:rsidRPr="002C1ACB">
        <w:rPr>
          <w:rFonts w:ascii="Times New Roman" w:hAnsi="Times New Roman" w:cs="Times New Roman"/>
          <w:sz w:val="24"/>
          <w:szCs w:val="24"/>
          <w:lang w:val="en-GB"/>
        </w:rPr>
        <w:t xml:space="preserve"> environments</w:t>
      </w:r>
      <w:r w:rsidR="009D15D4" w:rsidRPr="002C1ACB">
        <w:rPr>
          <w:rFonts w:ascii="Times New Roman" w:hAnsi="Times New Roman" w:cs="Times New Roman"/>
          <w:sz w:val="24"/>
          <w:szCs w:val="24"/>
          <w:lang w:val="en-GB"/>
        </w:rPr>
        <w:t>,</w:t>
      </w:r>
      <w:r w:rsidR="00AF13A7" w:rsidRPr="002C1ACB">
        <w:rPr>
          <w:rFonts w:ascii="Times New Roman" w:hAnsi="Times New Roman" w:cs="Times New Roman"/>
          <w:sz w:val="24"/>
          <w:szCs w:val="24"/>
          <w:lang w:val="en-GB"/>
        </w:rPr>
        <w:t xml:space="preserve"> which became referred to as ecological systems</w:t>
      </w:r>
      <w:r w:rsidR="009D15D4" w:rsidRPr="002C1ACB">
        <w:rPr>
          <w:rFonts w:ascii="Times New Roman" w:hAnsi="Times New Roman" w:cs="Times New Roman"/>
          <w:sz w:val="24"/>
          <w:szCs w:val="24"/>
          <w:lang w:val="en-GB"/>
        </w:rPr>
        <w:t>,</w:t>
      </w:r>
      <w:r w:rsidR="00AF13A7" w:rsidRPr="002C1ACB">
        <w:rPr>
          <w:rFonts w:ascii="Times New Roman" w:hAnsi="Times New Roman" w:cs="Times New Roman"/>
          <w:sz w:val="24"/>
          <w:szCs w:val="24"/>
          <w:lang w:val="en-GB"/>
        </w:rPr>
        <w:t xml:space="preserve"> so as to gain an understanding of their development. Thus, the theory indicate</w:t>
      </w:r>
      <w:r w:rsidR="009D15D4" w:rsidRPr="002C1ACB">
        <w:rPr>
          <w:rFonts w:ascii="Times New Roman" w:hAnsi="Times New Roman" w:cs="Times New Roman"/>
          <w:sz w:val="24"/>
          <w:szCs w:val="24"/>
          <w:lang w:val="en-GB"/>
        </w:rPr>
        <w:t>s</w:t>
      </w:r>
      <w:r w:rsidR="00AF13A7" w:rsidRPr="002C1ACB">
        <w:rPr>
          <w:rFonts w:ascii="Times New Roman" w:hAnsi="Times New Roman" w:cs="Times New Roman"/>
          <w:sz w:val="24"/>
          <w:szCs w:val="24"/>
          <w:lang w:val="en-GB"/>
        </w:rPr>
        <w:t xml:space="preserve"> that it is common for children to find themselves in a variety of environments. </w:t>
      </w:r>
      <w:r w:rsidR="009D15D4" w:rsidRPr="002C1ACB">
        <w:rPr>
          <w:rFonts w:ascii="Times New Roman" w:hAnsi="Times New Roman" w:cs="Times New Roman"/>
          <w:sz w:val="24"/>
          <w:szCs w:val="24"/>
          <w:lang w:val="en-GB"/>
        </w:rPr>
        <w:t xml:space="preserve">They </w:t>
      </w:r>
      <w:r w:rsidR="00AF13A7" w:rsidRPr="002C1ACB">
        <w:rPr>
          <w:rFonts w:ascii="Times New Roman" w:hAnsi="Times New Roman" w:cs="Times New Roman"/>
          <w:sz w:val="24"/>
          <w:szCs w:val="24"/>
          <w:lang w:val="en-GB"/>
        </w:rPr>
        <w:t xml:space="preserve">can range from the most intimate </w:t>
      </w:r>
      <w:r w:rsidR="009D15D4" w:rsidRPr="002C1ACB">
        <w:rPr>
          <w:rFonts w:ascii="Times New Roman" w:hAnsi="Times New Roman" w:cs="Times New Roman"/>
          <w:sz w:val="24"/>
          <w:szCs w:val="24"/>
          <w:lang w:val="en-GB"/>
        </w:rPr>
        <w:t xml:space="preserve">ones </w:t>
      </w:r>
      <w:r w:rsidR="00AF13A7" w:rsidRPr="002C1ACB">
        <w:rPr>
          <w:rFonts w:ascii="Times New Roman" w:hAnsi="Times New Roman" w:cs="Times New Roman"/>
          <w:sz w:val="24"/>
          <w:szCs w:val="24"/>
          <w:lang w:val="en-GB"/>
        </w:rPr>
        <w:t xml:space="preserve">such as home to much larger systems such as schools and to a more </w:t>
      </w:r>
      <w:r w:rsidR="00C407DC" w:rsidRPr="002C1ACB">
        <w:rPr>
          <w:rFonts w:ascii="Times New Roman" w:hAnsi="Times New Roman" w:cs="Times New Roman"/>
          <w:sz w:val="24"/>
          <w:szCs w:val="24"/>
          <w:lang w:val="en-GB"/>
        </w:rPr>
        <w:t>expansive</w:t>
      </w:r>
      <w:r w:rsidR="00AF13A7" w:rsidRPr="002C1ACB">
        <w:rPr>
          <w:rFonts w:ascii="Times New Roman" w:hAnsi="Times New Roman" w:cs="Times New Roman"/>
          <w:sz w:val="24"/>
          <w:szCs w:val="24"/>
          <w:lang w:val="en-GB"/>
        </w:rPr>
        <w:t xml:space="preserve"> environment such as society</w:t>
      </w:r>
      <w:r w:rsidR="00AC76EA" w:rsidRPr="002C1ACB">
        <w:rPr>
          <w:rFonts w:ascii="Times New Roman" w:hAnsi="Times New Roman" w:cs="Times New Roman"/>
          <w:sz w:val="24"/>
          <w:szCs w:val="24"/>
          <w:lang w:val="en-GB"/>
        </w:rPr>
        <w:t xml:space="preserve"> (Kamenopoulou 2016)</w:t>
      </w:r>
      <w:r w:rsidR="00AF13A7" w:rsidRPr="002C1ACB">
        <w:rPr>
          <w:rFonts w:ascii="Times New Roman" w:hAnsi="Times New Roman" w:cs="Times New Roman"/>
          <w:sz w:val="24"/>
          <w:szCs w:val="24"/>
          <w:lang w:val="en-GB"/>
        </w:rPr>
        <w:t xml:space="preserve">. Therefore, each of these environments usually </w:t>
      </w:r>
      <w:r w:rsidR="00710879" w:rsidRPr="002C1ACB">
        <w:rPr>
          <w:rFonts w:ascii="Times New Roman" w:hAnsi="Times New Roman" w:cs="Times New Roman"/>
          <w:sz w:val="24"/>
          <w:szCs w:val="24"/>
          <w:lang w:val="en-GB"/>
        </w:rPr>
        <w:t>interacts</w:t>
      </w:r>
      <w:r w:rsidR="00AF13A7" w:rsidRPr="002C1ACB">
        <w:rPr>
          <w:rFonts w:ascii="Times New Roman" w:hAnsi="Times New Roman" w:cs="Times New Roman"/>
          <w:sz w:val="24"/>
          <w:szCs w:val="24"/>
          <w:lang w:val="en-GB"/>
        </w:rPr>
        <w:t xml:space="preserve"> with children</w:t>
      </w:r>
      <w:r w:rsidR="00C407DC" w:rsidRPr="002C1ACB">
        <w:rPr>
          <w:rFonts w:ascii="Times New Roman" w:hAnsi="Times New Roman" w:cs="Times New Roman"/>
          <w:sz w:val="24"/>
          <w:szCs w:val="24"/>
          <w:lang w:val="en-GB"/>
        </w:rPr>
        <w:t xml:space="preserve"> and consequently influences many aspects of their lives</w:t>
      </w:r>
      <w:r w:rsidR="0037398E" w:rsidRPr="002C1ACB">
        <w:rPr>
          <w:rFonts w:ascii="Times New Roman" w:hAnsi="Times New Roman" w:cs="Times New Roman"/>
          <w:sz w:val="24"/>
          <w:szCs w:val="24"/>
          <w:lang w:val="en-GB"/>
        </w:rPr>
        <w:t xml:space="preserve"> and behaviours</w:t>
      </w:r>
      <w:r w:rsidR="00C407DC" w:rsidRPr="002C1ACB">
        <w:rPr>
          <w:rFonts w:ascii="Times New Roman" w:hAnsi="Times New Roman" w:cs="Times New Roman"/>
          <w:sz w:val="24"/>
          <w:szCs w:val="24"/>
          <w:lang w:val="en-GB"/>
        </w:rPr>
        <w:t xml:space="preserve">. </w:t>
      </w:r>
      <w:r w:rsidR="009D15D4" w:rsidRPr="002C1ACB">
        <w:rPr>
          <w:rFonts w:ascii="Times New Roman" w:hAnsi="Times New Roman" w:cs="Times New Roman"/>
          <w:sz w:val="24"/>
          <w:szCs w:val="24"/>
          <w:lang w:val="en-GB"/>
        </w:rPr>
        <w:t>Thus</w:t>
      </w:r>
      <w:r w:rsidRPr="002C1ACB">
        <w:rPr>
          <w:rFonts w:ascii="Times New Roman" w:hAnsi="Times New Roman" w:cs="Times New Roman"/>
          <w:sz w:val="24"/>
          <w:szCs w:val="24"/>
          <w:lang w:val="en-GB"/>
        </w:rPr>
        <w:t xml:space="preserve">, people tend to behave differently when </w:t>
      </w:r>
      <w:r w:rsidR="001268CA" w:rsidRPr="002C1ACB">
        <w:rPr>
          <w:rFonts w:ascii="Times New Roman" w:hAnsi="Times New Roman" w:cs="Times New Roman"/>
          <w:sz w:val="24"/>
          <w:szCs w:val="24"/>
          <w:lang w:val="en-GB"/>
        </w:rPr>
        <w:t xml:space="preserve">they are alone as </w:t>
      </w:r>
      <w:r w:rsidRPr="002C1ACB">
        <w:rPr>
          <w:rFonts w:ascii="Times New Roman" w:hAnsi="Times New Roman" w:cs="Times New Roman"/>
          <w:sz w:val="24"/>
          <w:szCs w:val="24"/>
          <w:lang w:val="en-GB"/>
        </w:rPr>
        <w:t xml:space="preserve">compared to </w:t>
      </w:r>
      <w:r w:rsidR="001268CA" w:rsidRPr="002C1ACB">
        <w:rPr>
          <w:rFonts w:ascii="Times New Roman" w:hAnsi="Times New Roman" w:cs="Times New Roman"/>
          <w:sz w:val="24"/>
          <w:szCs w:val="24"/>
          <w:lang w:val="en-GB"/>
        </w:rPr>
        <w:t>when they are in</w:t>
      </w:r>
      <w:r w:rsidRPr="002C1ACB">
        <w:rPr>
          <w:rFonts w:ascii="Times New Roman" w:hAnsi="Times New Roman" w:cs="Times New Roman"/>
          <w:sz w:val="24"/>
          <w:szCs w:val="24"/>
          <w:lang w:val="en-GB"/>
        </w:rPr>
        <w:t xml:space="preserve"> </w:t>
      </w:r>
      <w:r w:rsidR="00686467"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 xml:space="preserve">presence of others. </w:t>
      </w:r>
      <w:r w:rsidR="009D15D4" w:rsidRPr="002C1ACB">
        <w:rPr>
          <w:rFonts w:ascii="Times New Roman" w:hAnsi="Times New Roman" w:cs="Times New Roman"/>
          <w:sz w:val="24"/>
          <w:szCs w:val="24"/>
          <w:lang w:val="en-GB"/>
        </w:rPr>
        <w:t>For instance,</w:t>
      </w:r>
      <w:r w:rsidR="0078144E" w:rsidRPr="002C1ACB">
        <w:rPr>
          <w:rFonts w:ascii="Times New Roman" w:hAnsi="Times New Roman" w:cs="Times New Roman"/>
          <w:sz w:val="24"/>
          <w:szCs w:val="24"/>
          <w:lang w:val="en-GB"/>
        </w:rPr>
        <w:t xml:space="preserve"> individuals would behave differently if they are in school compared to when they are </w:t>
      </w:r>
      <w:r w:rsidR="00686467" w:rsidRPr="002C1ACB">
        <w:rPr>
          <w:rFonts w:ascii="Times New Roman" w:hAnsi="Times New Roman" w:cs="Times New Roman"/>
          <w:sz w:val="24"/>
          <w:szCs w:val="24"/>
          <w:lang w:val="en-GB"/>
        </w:rPr>
        <w:t xml:space="preserve">at </w:t>
      </w:r>
      <w:r w:rsidR="0078144E" w:rsidRPr="002C1ACB">
        <w:rPr>
          <w:rFonts w:ascii="Times New Roman" w:hAnsi="Times New Roman" w:cs="Times New Roman"/>
          <w:sz w:val="24"/>
          <w:szCs w:val="24"/>
          <w:lang w:val="en-GB"/>
        </w:rPr>
        <w:t>home.</w:t>
      </w:r>
    </w:p>
    <w:p w:rsidR="00682F1E" w:rsidRPr="002C1ACB" w:rsidRDefault="00CF30C3"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ecological systems theory holds that individuals live in a social environment comprising successive layers of social systems (Boon et al. 2012). </w:t>
      </w:r>
      <w:r w:rsidR="007D1665" w:rsidRPr="002C1ACB">
        <w:rPr>
          <w:rFonts w:ascii="Times New Roman" w:hAnsi="Times New Roman" w:cs="Times New Roman"/>
          <w:sz w:val="24"/>
          <w:szCs w:val="24"/>
          <w:lang w:val="en-GB"/>
        </w:rPr>
        <w:t>I</w:t>
      </w:r>
      <w:r w:rsidR="00682F1E" w:rsidRPr="002C1ACB">
        <w:rPr>
          <w:rFonts w:ascii="Times New Roman" w:hAnsi="Times New Roman" w:cs="Times New Roman"/>
          <w:sz w:val="24"/>
          <w:szCs w:val="24"/>
          <w:lang w:val="en-GB"/>
        </w:rPr>
        <w:t xml:space="preserve">n the course of </w:t>
      </w:r>
      <w:r w:rsidR="007D1665" w:rsidRPr="002C1ACB">
        <w:rPr>
          <w:rFonts w:ascii="Times New Roman" w:hAnsi="Times New Roman" w:cs="Times New Roman"/>
          <w:sz w:val="24"/>
          <w:szCs w:val="24"/>
          <w:lang w:val="en-GB"/>
        </w:rPr>
        <w:t>their</w:t>
      </w:r>
      <w:r w:rsidR="00682F1E" w:rsidRPr="002C1ACB">
        <w:rPr>
          <w:rFonts w:ascii="Times New Roman" w:hAnsi="Times New Roman" w:cs="Times New Roman"/>
          <w:sz w:val="24"/>
          <w:szCs w:val="24"/>
          <w:lang w:val="en-GB"/>
        </w:rPr>
        <w:t xml:space="preserve"> lives</w:t>
      </w:r>
      <w:r w:rsidR="00AD503A" w:rsidRPr="002C1ACB">
        <w:rPr>
          <w:rFonts w:ascii="Times New Roman" w:hAnsi="Times New Roman" w:cs="Times New Roman"/>
          <w:sz w:val="24"/>
          <w:szCs w:val="24"/>
          <w:lang w:val="en-GB"/>
        </w:rPr>
        <w:t>,</w:t>
      </w:r>
      <w:r w:rsidR="00682F1E" w:rsidRPr="002C1ACB">
        <w:rPr>
          <w:rFonts w:ascii="Times New Roman" w:hAnsi="Times New Roman" w:cs="Times New Roman"/>
          <w:sz w:val="24"/>
          <w:szCs w:val="24"/>
          <w:lang w:val="en-GB"/>
        </w:rPr>
        <w:t xml:space="preserve"> </w:t>
      </w:r>
      <w:r w:rsidR="007D1665" w:rsidRPr="002C1ACB">
        <w:rPr>
          <w:rFonts w:ascii="Times New Roman" w:hAnsi="Times New Roman" w:cs="Times New Roman"/>
          <w:sz w:val="24"/>
          <w:szCs w:val="24"/>
          <w:lang w:val="en-GB"/>
        </w:rPr>
        <w:t>people</w:t>
      </w:r>
      <w:r w:rsidR="00682F1E" w:rsidRPr="002C1ACB">
        <w:rPr>
          <w:rFonts w:ascii="Times New Roman" w:hAnsi="Times New Roman" w:cs="Times New Roman"/>
          <w:sz w:val="24"/>
          <w:szCs w:val="24"/>
          <w:lang w:val="en-GB"/>
        </w:rPr>
        <w:t xml:space="preserve"> tend to encounter </w:t>
      </w:r>
      <w:r w:rsidR="001268CA" w:rsidRPr="002C1ACB">
        <w:rPr>
          <w:rFonts w:ascii="Times New Roman" w:hAnsi="Times New Roman" w:cs="Times New Roman"/>
          <w:sz w:val="24"/>
          <w:szCs w:val="24"/>
          <w:lang w:val="en-GB"/>
        </w:rPr>
        <w:t xml:space="preserve">different </w:t>
      </w:r>
      <w:r w:rsidR="00682F1E" w:rsidRPr="002C1ACB">
        <w:rPr>
          <w:rFonts w:ascii="Times New Roman" w:hAnsi="Times New Roman" w:cs="Times New Roman"/>
          <w:sz w:val="24"/>
          <w:szCs w:val="24"/>
          <w:lang w:val="en-GB"/>
        </w:rPr>
        <w:t>environments</w:t>
      </w:r>
      <w:r w:rsidR="007D1665" w:rsidRPr="002C1ACB">
        <w:rPr>
          <w:rFonts w:ascii="Times New Roman" w:hAnsi="Times New Roman" w:cs="Times New Roman"/>
          <w:sz w:val="24"/>
          <w:szCs w:val="24"/>
          <w:lang w:val="en-GB"/>
        </w:rPr>
        <w:t>,</w:t>
      </w:r>
      <w:r w:rsidR="00682F1E" w:rsidRPr="002C1ACB">
        <w:rPr>
          <w:rFonts w:ascii="Times New Roman" w:hAnsi="Times New Roman" w:cs="Times New Roman"/>
          <w:sz w:val="24"/>
          <w:szCs w:val="24"/>
          <w:lang w:val="en-GB"/>
        </w:rPr>
        <w:t xml:space="preserve"> </w:t>
      </w:r>
      <w:r w:rsidR="0037398E" w:rsidRPr="002C1ACB">
        <w:rPr>
          <w:rFonts w:ascii="Times New Roman" w:hAnsi="Times New Roman" w:cs="Times New Roman"/>
          <w:sz w:val="24"/>
          <w:szCs w:val="24"/>
          <w:lang w:val="en-GB"/>
        </w:rPr>
        <w:t xml:space="preserve">each of </w:t>
      </w:r>
      <w:r w:rsidR="00682F1E" w:rsidRPr="002C1ACB">
        <w:rPr>
          <w:rFonts w:ascii="Times New Roman" w:hAnsi="Times New Roman" w:cs="Times New Roman"/>
          <w:sz w:val="24"/>
          <w:szCs w:val="24"/>
          <w:lang w:val="en-GB"/>
        </w:rPr>
        <w:t>which</w:t>
      </w:r>
      <w:r w:rsidR="00942631" w:rsidRPr="002C1ACB">
        <w:rPr>
          <w:rFonts w:ascii="Times New Roman" w:hAnsi="Times New Roman" w:cs="Times New Roman"/>
          <w:sz w:val="24"/>
          <w:szCs w:val="24"/>
          <w:lang w:val="en-GB"/>
        </w:rPr>
        <w:t xml:space="preserve"> impact</w:t>
      </w:r>
      <w:r w:rsidR="00686467" w:rsidRPr="002C1ACB">
        <w:rPr>
          <w:rFonts w:ascii="Times New Roman" w:hAnsi="Times New Roman" w:cs="Times New Roman"/>
          <w:sz w:val="24"/>
          <w:szCs w:val="24"/>
          <w:lang w:val="en-GB"/>
        </w:rPr>
        <w:t>s</w:t>
      </w:r>
      <w:r w:rsidR="001268CA" w:rsidRPr="002C1ACB">
        <w:rPr>
          <w:rFonts w:ascii="Times New Roman" w:hAnsi="Times New Roman" w:cs="Times New Roman"/>
          <w:sz w:val="24"/>
          <w:szCs w:val="24"/>
          <w:lang w:val="en-GB"/>
        </w:rPr>
        <w:t xml:space="preserve"> their</w:t>
      </w:r>
      <w:r w:rsidR="00942631" w:rsidRPr="002C1ACB">
        <w:rPr>
          <w:rFonts w:ascii="Times New Roman" w:hAnsi="Times New Roman" w:cs="Times New Roman"/>
          <w:sz w:val="24"/>
          <w:szCs w:val="24"/>
          <w:lang w:val="en-GB"/>
        </w:rPr>
        <w:t xml:space="preserve"> </w:t>
      </w:r>
      <w:r w:rsidR="00804CDC" w:rsidRPr="002C1ACB">
        <w:rPr>
          <w:rFonts w:ascii="Times New Roman" w:hAnsi="Times New Roman" w:cs="Times New Roman"/>
          <w:sz w:val="24"/>
          <w:szCs w:val="24"/>
          <w:lang w:val="en-GB"/>
        </w:rPr>
        <w:t>behaviour</w:t>
      </w:r>
      <w:r w:rsidR="00942631" w:rsidRPr="002C1ACB">
        <w:rPr>
          <w:rFonts w:ascii="Times New Roman" w:hAnsi="Times New Roman" w:cs="Times New Roman"/>
          <w:sz w:val="24"/>
          <w:szCs w:val="24"/>
          <w:lang w:val="en-GB"/>
        </w:rPr>
        <w:t xml:space="preserve"> </w:t>
      </w:r>
      <w:r w:rsidR="001268CA" w:rsidRPr="002C1ACB">
        <w:rPr>
          <w:rFonts w:ascii="Times New Roman" w:hAnsi="Times New Roman" w:cs="Times New Roman"/>
          <w:sz w:val="24"/>
          <w:szCs w:val="24"/>
          <w:lang w:val="en-GB"/>
        </w:rPr>
        <w:t>to a</w:t>
      </w:r>
      <w:r w:rsidR="00942631" w:rsidRPr="002C1ACB">
        <w:rPr>
          <w:rFonts w:ascii="Times New Roman" w:hAnsi="Times New Roman" w:cs="Times New Roman"/>
          <w:sz w:val="24"/>
          <w:szCs w:val="24"/>
          <w:lang w:val="en-GB"/>
        </w:rPr>
        <w:t xml:space="preserve"> different deg</w:t>
      </w:r>
      <w:r w:rsidR="00AC0BA4" w:rsidRPr="002C1ACB">
        <w:rPr>
          <w:rFonts w:ascii="Times New Roman" w:hAnsi="Times New Roman" w:cs="Times New Roman"/>
          <w:sz w:val="24"/>
          <w:szCs w:val="24"/>
          <w:lang w:val="en-GB"/>
        </w:rPr>
        <w:t>ree. These systems are</w:t>
      </w:r>
      <w:r w:rsidR="002151EE" w:rsidRPr="002C1ACB">
        <w:rPr>
          <w:rFonts w:ascii="Times New Roman" w:hAnsi="Times New Roman" w:cs="Times New Roman"/>
          <w:sz w:val="24"/>
          <w:szCs w:val="24"/>
          <w:lang w:val="en-GB"/>
        </w:rPr>
        <w:t xml:space="preserve"> </w:t>
      </w:r>
      <w:r w:rsidR="0037398E" w:rsidRPr="002C1ACB">
        <w:rPr>
          <w:rFonts w:ascii="Times New Roman" w:hAnsi="Times New Roman" w:cs="Times New Roman"/>
          <w:sz w:val="24"/>
          <w:szCs w:val="24"/>
          <w:lang w:val="en-GB"/>
        </w:rPr>
        <w:t xml:space="preserve">elucidated </w:t>
      </w:r>
      <w:r w:rsidR="002151EE" w:rsidRPr="002C1ACB">
        <w:rPr>
          <w:rFonts w:ascii="Times New Roman" w:hAnsi="Times New Roman" w:cs="Times New Roman"/>
          <w:sz w:val="24"/>
          <w:szCs w:val="24"/>
          <w:lang w:val="en-GB"/>
        </w:rPr>
        <w:t>below</w:t>
      </w:r>
      <w:r w:rsidR="007D1665" w:rsidRPr="002C1ACB">
        <w:rPr>
          <w:rFonts w:ascii="Times New Roman" w:hAnsi="Times New Roman" w:cs="Times New Roman"/>
          <w:sz w:val="24"/>
          <w:szCs w:val="24"/>
          <w:lang w:val="en-GB"/>
        </w:rPr>
        <w:t>.</w:t>
      </w:r>
    </w:p>
    <w:p w:rsidR="008D2388" w:rsidRPr="002C1ACB" w:rsidRDefault="00804CDC" w:rsidP="00B80649">
      <w:pPr>
        <w:pStyle w:val="Heading3"/>
        <w:spacing w:before="0" w:line="480" w:lineRule="auto"/>
        <w:rPr>
          <w:rFonts w:ascii="Times New Roman" w:hAnsi="Times New Roman"/>
          <w:color w:val="auto"/>
          <w:sz w:val="24"/>
          <w:szCs w:val="24"/>
          <w:lang w:val="en-GB"/>
        </w:rPr>
      </w:pPr>
      <w:r w:rsidRPr="002C1ACB">
        <w:rPr>
          <w:rFonts w:ascii="Times New Roman" w:hAnsi="Times New Roman"/>
          <w:color w:val="auto"/>
          <w:sz w:val="24"/>
          <w:szCs w:val="24"/>
          <w:lang w:val="en-GB"/>
        </w:rPr>
        <w:lastRenderedPageBreak/>
        <w:t xml:space="preserve">        </w:t>
      </w:r>
      <w:r w:rsidR="002C6226" w:rsidRPr="002C1ACB">
        <w:rPr>
          <w:rFonts w:ascii="Times New Roman" w:hAnsi="Times New Roman"/>
          <w:color w:val="auto"/>
          <w:sz w:val="24"/>
          <w:szCs w:val="24"/>
          <w:lang w:val="en-GB"/>
        </w:rPr>
        <w:t xml:space="preserve">   </w:t>
      </w:r>
      <w:r w:rsidRPr="002C1ACB">
        <w:rPr>
          <w:rFonts w:ascii="Times New Roman" w:hAnsi="Times New Roman"/>
          <w:color w:val="auto"/>
          <w:sz w:val="24"/>
          <w:szCs w:val="24"/>
          <w:lang w:val="en-GB"/>
        </w:rPr>
        <w:t xml:space="preserve">   </w:t>
      </w:r>
      <w:bookmarkStart w:id="47" w:name="_Toc72780287"/>
      <w:r w:rsidRPr="002C1ACB">
        <w:rPr>
          <w:rFonts w:ascii="Times New Roman" w:hAnsi="Times New Roman"/>
          <w:color w:val="auto"/>
          <w:sz w:val="24"/>
          <w:szCs w:val="24"/>
          <w:lang w:val="en-GB"/>
        </w:rPr>
        <w:t xml:space="preserve">3.1.1 </w:t>
      </w:r>
      <w:r w:rsidR="008D2388" w:rsidRPr="002C1ACB">
        <w:rPr>
          <w:rFonts w:ascii="Times New Roman" w:hAnsi="Times New Roman"/>
          <w:color w:val="auto"/>
          <w:sz w:val="24"/>
          <w:szCs w:val="24"/>
          <w:lang w:val="en-GB"/>
        </w:rPr>
        <w:t>Microsystem</w:t>
      </w:r>
      <w:bookmarkEnd w:id="47"/>
    </w:p>
    <w:p w:rsidR="0037398E" w:rsidRPr="002C1ACB" w:rsidRDefault="00DC0EBC"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M</w:t>
      </w:r>
      <w:r w:rsidR="00327BAF" w:rsidRPr="002C1ACB">
        <w:rPr>
          <w:rFonts w:ascii="Times New Roman" w:hAnsi="Times New Roman" w:cs="Times New Roman"/>
          <w:sz w:val="24"/>
          <w:szCs w:val="24"/>
          <w:lang w:val="en-GB"/>
        </w:rPr>
        <w:t>icrosystem is the</w:t>
      </w:r>
      <w:r w:rsidR="00DE4553" w:rsidRPr="002C1ACB">
        <w:rPr>
          <w:rFonts w:ascii="Times New Roman" w:hAnsi="Times New Roman" w:cs="Times New Roman"/>
          <w:sz w:val="24"/>
          <w:szCs w:val="24"/>
          <w:lang w:val="en-GB"/>
        </w:rPr>
        <w:t xml:space="preserve"> </w:t>
      </w:r>
      <w:r w:rsidR="0037398E" w:rsidRPr="002C1ACB">
        <w:rPr>
          <w:rFonts w:ascii="Times New Roman" w:hAnsi="Times New Roman" w:cs="Times New Roman"/>
          <w:sz w:val="24"/>
          <w:szCs w:val="24"/>
          <w:lang w:val="en-GB"/>
        </w:rPr>
        <w:t>inner</w:t>
      </w:r>
      <w:r w:rsidR="009750D6" w:rsidRPr="002C1ACB">
        <w:rPr>
          <w:rFonts w:ascii="Times New Roman" w:hAnsi="Times New Roman" w:cs="Times New Roman"/>
          <w:sz w:val="24"/>
          <w:szCs w:val="24"/>
          <w:lang w:val="en-GB"/>
        </w:rPr>
        <w:t>most layer of the</w:t>
      </w:r>
      <w:r w:rsidR="00DE4553" w:rsidRPr="002C1ACB">
        <w:rPr>
          <w:rFonts w:ascii="Times New Roman" w:hAnsi="Times New Roman" w:cs="Times New Roman"/>
          <w:sz w:val="24"/>
          <w:szCs w:val="24"/>
          <w:lang w:val="en-GB"/>
        </w:rPr>
        <w:t xml:space="preserve"> ecological systems theory. It refers to the smallest and </w:t>
      </w:r>
      <w:r w:rsidR="00686467" w:rsidRPr="002C1ACB">
        <w:rPr>
          <w:rFonts w:ascii="Times New Roman" w:hAnsi="Times New Roman" w:cs="Times New Roman"/>
          <w:sz w:val="24"/>
          <w:szCs w:val="24"/>
          <w:lang w:val="en-GB"/>
        </w:rPr>
        <w:t xml:space="preserve">most </w:t>
      </w:r>
      <w:r w:rsidR="00DE4553" w:rsidRPr="002C1ACB">
        <w:rPr>
          <w:rFonts w:ascii="Times New Roman" w:hAnsi="Times New Roman" w:cs="Times New Roman"/>
          <w:sz w:val="24"/>
          <w:szCs w:val="24"/>
          <w:lang w:val="en-GB"/>
        </w:rPr>
        <w:t xml:space="preserve">immediate environment in which one interacts. </w:t>
      </w:r>
      <w:r w:rsidR="006C2AAE" w:rsidRPr="002C1ACB">
        <w:rPr>
          <w:rFonts w:ascii="Times New Roman" w:hAnsi="Times New Roman" w:cs="Times New Roman"/>
          <w:sz w:val="24"/>
          <w:szCs w:val="24"/>
          <w:lang w:val="en-GB"/>
        </w:rPr>
        <w:t>For instance</w:t>
      </w:r>
      <w:r w:rsidR="00DE4553" w:rsidRPr="002C1ACB">
        <w:rPr>
          <w:rFonts w:ascii="Times New Roman" w:hAnsi="Times New Roman" w:cs="Times New Roman"/>
          <w:sz w:val="24"/>
          <w:szCs w:val="24"/>
          <w:lang w:val="en-GB"/>
        </w:rPr>
        <w:t xml:space="preserve">, an individual remains under the direct impact of family, peers and </w:t>
      </w:r>
      <w:r w:rsidR="00FC2CAD" w:rsidRPr="002C1ACB">
        <w:rPr>
          <w:rFonts w:ascii="Times New Roman" w:hAnsi="Times New Roman" w:cs="Times New Roman"/>
          <w:sz w:val="24"/>
          <w:szCs w:val="24"/>
          <w:lang w:val="en-GB"/>
        </w:rPr>
        <w:t>religion</w:t>
      </w:r>
      <w:r w:rsidR="006C2AAE" w:rsidRPr="002C1ACB">
        <w:rPr>
          <w:rFonts w:ascii="Times New Roman" w:hAnsi="Times New Roman" w:cs="Times New Roman"/>
          <w:sz w:val="24"/>
          <w:szCs w:val="24"/>
          <w:lang w:val="en-GB"/>
        </w:rPr>
        <w:t>,</w:t>
      </w:r>
      <w:r w:rsidR="00DE4553" w:rsidRPr="002C1ACB">
        <w:rPr>
          <w:rFonts w:ascii="Times New Roman" w:hAnsi="Times New Roman" w:cs="Times New Roman"/>
          <w:sz w:val="24"/>
          <w:szCs w:val="24"/>
          <w:lang w:val="en-GB"/>
        </w:rPr>
        <w:t xml:space="preserve"> </w:t>
      </w:r>
      <w:r w:rsidR="00686467" w:rsidRPr="002C1ACB">
        <w:rPr>
          <w:rFonts w:ascii="Times New Roman" w:hAnsi="Times New Roman" w:cs="Times New Roman"/>
          <w:sz w:val="24"/>
          <w:szCs w:val="24"/>
          <w:lang w:val="en-GB"/>
        </w:rPr>
        <w:t xml:space="preserve">which </w:t>
      </w:r>
      <w:r w:rsidR="00DE4553" w:rsidRPr="002C1ACB">
        <w:rPr>
          <w:rFonts w:ascii="Times New Roman" w:hAnsi="Times New Roman" w:cs="Times New Roman"/>
          <w:sz w:val="24"/>
          <w:szCs w:val="24"/>
          <w:lang w:val="en-GB"/>
        </w:rPr>
        <w:t>form</w:t>
      </w:r>
      <w:r w:rsidR="00686467" w:rsidRPr="002C1ACB">
        <w:rPr>
          <w:rFonts w:ascii="Times New Roman" w:hAnsi="Times New Roman" w:cs="Times New Roman"/>
          <w:sz w:val="24"/>
          <w:szCs w:val="24"/>
          <w:lang w:val="en-GB"/>
        </w:rPr>
        <w:t>s</w:t>
      </w:r>
      <w:r w:rsidR="00DE4553" w:rsidRPr="002C1ACB">
        <w:rPr>
          <w:rFonts w:ascii="Times New Roman" w:hAnsi="Times New Roman" w:cs="Times New Roman"/>
          <w:sz w:val="24"/>
          <w:szCs w:val="24"/>
          <w:lang w:val="en-GB"/>
        </w:rPr>
        <w:t xml:space="preserve"> the microsystem layer in the environmen</w:t>
      </w:r>
      <w:r w:rsidR="000B1F8B" w:rsidRPr="002C1ACB">
        <w:rPr>
          <w:rFonts w:ascii="Times New Roman" w:hAnsi="Times New Roman" w:cs="Times New Roman"/>
          <w:sz w:val="24"/>
          <w:szCs w:val="24"/>
          <w:lang w:val="en-GB"/>
        </w:rPr>
        <w:t>t</w:t>
      </w:r>
      <w:r w:rsidR="00AC76EA" w:rsidRPr="002C1ACB">
        <w:rPr>
          <w:rFonts w:ascii="Times New Roman" w:hAnsi="Times New Roman" w:cs="Times New Roman"/>
          <w:sz w:val="24"/>
          <w:szCs w:val="24"/>
          <w:lang w:val="en-GB"/>
        </w:rPr>
        <w:t xml:space="preserve"> (Darling 2007)</w:t>
      </w:r>
      <w:r w:rsidR="00CF30C3" w:rsidRPr="002C1ACB">
        <w:rPr>
          <w:rFonts w:ascii="Times New Roman" w:hAnsi="Times New Roman" w:cs="Times New Roman"/>
          <w:sz w:val="24"/>
          <w:szCs w:val="24"/>
          <w:lang w:val="en-GB"/>
        </w:rPr>
        <w:t xml:space="preserve">. </w:t>
      </w:r>
      <w:r w:rsidR="00942631" w:rsidRPr="002C1ACB">
        <w:rPr>
          <w:rFonts w:ascii="Times New Roman" w:hAnsi="Times New Roman" w:cs="Times New Roman"/>
          <w:sz w:val="24"/>
          <w:szCs w:val="24"/>
          <w:lang w:val="en-GB"/>
        </w:rPr>
        <w:t xml:space="preserve">Therefore, this layer represents the direct environment </w:t>
      </w:r>
      <w:r w:rsidR="006C2AAE" w:rsidRPr="002C1ACB">
        <w:rPr>
          <w:rFonts w:ascii="Times New Roman" w:hAnsi="Times New Roman" w:cs="Times New Roman"/>
          <w:sz w:val="24"/>
          <w:szCs w:val="24"/>
          <w:lang w:val="en-GB"/>
        </w:rPr>
        <w:t>of an individual</w:t>
      </w:r>
      <w:r w:rsidR="00942631"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M</w:t>
      </w:r>
      <w:r w:rsidR="00356469" w:rsidRPr="002C1ACB">
        <w:rPr>
          <w:rFonts w:ascii="Times New Roman" w:hAnsi="Times New Roman" w:cs="Times New Roman"/>
          <w:sz w:val="24"/>
          <w:szCs w:val="24"/>
          <w:lang w:val="en-GB"/>
        </w:rPr>
        <w:t>icrosystem</w:t>
      </w:r>
      <w:r w:rsidR="0037398E" w:rsidRPr="002C1ACB">
        <w:rPr>
          <w:rFonts w:ascii="Times New Roman" w:hAnsi="Times New Roman" w:cs="Times New Roman"/>
          <w:sz w:val="24"/>
          <w:szCs w:val="24"/>
          <w:lang w:val="en-GB"/>
        </w:rPr>
        <w:t>s</w:t>
      </w:r>
      <w:r w:rsidR="00356469" w:rsidRPr="002C1ACB">
        <w:rPr>
          <w:rFonts w:ascii="Times New Roman" w:hAnsi="Times New Roman" w:cs="Times New Roman"/>
          <w:sz w:val="24"/>
          <w:szCs w:val="24"/>
          <w:lang w:val="en-GB"/>
        </w:rPr>
        <w:t xml:space="preserve"> may </w:t>
      </w:r>
      <w:r w:rsidR="00942631" w:rsidRPr="002C1ACB">
        <w:rPr>
          <w:rFonts w:ascii="Times New Roman" w:hAnsi="Times New Roman" w:cs="Times New Roman"/>
          <w:sz w:val="24"/>
          <w:szCs w:val="24"/>
          <w:lang w:val="en-GB"/>
        </w:rPr>
        <w:t>include family, friends, classmates, neighbours, teachers</w:t>
      </w:r>
      <w:r w:rsidR="0037398E" w:rsidRPr="002C1ACB">
        <w:rPr>
          <w:rFonts w:ascii="Times New Roman" w:hAnsi="Times New Roman" w:cs="Times New Roman"/>
          <w:sz w:val="24"/>
          <w:szCs w:val="24"/>
          <w:lang w:val="en-GB"/>
        </w:rPr>
        <w:t xml:space="preserve"> and</w:t>
      </w:r>
      <w:r w:rsidR="00686467" w:rsidRPr="002C1ACB">
        <w:rPr>
          <w:rFonts w:ascii="Times New Roman" w:hAnsi="Times New Roman" w:cs="Times New Roman"/>
          <w:sz w:val="24"/>
          <w:szCs w:val="24"/>
          <w:lang w:val="en-GB"/>
        </w:rPr>
        <w:t>,</w:t>
      </w:r>
      <w:r w:rsidR="0037398E" w:rsidRPr="002C1ACB">
        <w:rPr>
          <w:rFonts w:ascii="Times New Roman" w:hAnsi="Times New Roman" w:cs="Times New Roman"/>
          <w:sz w:val="24"/>
          <w:szCs w:val="24"/>
          <w:lang w:val="en-GB"/>
        </w:rPr>
        <w:t xml:space="preserve"> generally, </w:t>
      </w:r>
      <w:r w:rsidR="00942631" w:rsidRPr="002C1ACB">
        <w:rPr>
          <w:rFonts w:ascii="Times New Roman" w:hAnsi="Times New Roman" w:cs="Times New Roman"/>
          <w:sz w:val="24"/>
          <w:szCs w:val="24"/>
          <w:lang w:val="en-GB"/>
        </w:rPr>
        <w:t xml:space="preserve">persons that have a direct impact on an individual. </w:t>
      </w:r>
      <w:r w:rsidR="00DE4553" w:rsidRPr="002C1ACB">
        <w:rPr>
          <w:rFonts w:ascii="Times New Roman" w:hAnsi="Times New Roman" w:cs="Times New Roman"/>
          <w:sz w:val="24"/>
          <w:szCs w:val="24"/>
          <w:lang w:val="en-GB"/>
        </w:rPr>
        <w:t xml:space="preserve">Thus, </w:t>
      </w:r>
      <w:r w:rsidR="00686467" w:rsidRPr="002C1ACB">
        <w:rPr>
          <w:rFonts w:ascii="Times New Roman" w:hAnsi="Times New Roman" w:cs="Times New Roman"/>
          <w:sz w:val="24"/>
          <w:szCs w:val="24"/>
          <w:lang w:val="en-GB"/>
        </w:rPr>
        <w:t xml:space="preserve">a </w:t>
      </w:r>
      <w:r w:rsidR="00DE4553" w:rsidRPr="002C1ACB">
        <w:rPr>
          <w:rFonts w:ascii="Times New Roman" w:hAnsi="Times New Roman" w:cs="Times New Roman"/>
          <w:sz w:val="24"/>
          <w:szCs w:val="24"/>
          <w:lang w:val="en-GB"/>
        </w:rPr>
        <w:t xml:space="preserve">microsystem consists of </w:t>
      </w:r>
      <w:r w:rsidR="006C2AAE" w:rsidRPr="002C1ACB">
        <w:rPr>
          <w:rFonts w:ascii="Times New Roman" w:hAnsi="Times New Roman" w:cs="Times New Roman"/>
          <w:sz w:val="24"/>
          <w:szCs w:val="24"/>
          <w:lang w:val="en-GB"/>
        </w:rPr>
        <w:t>people’s</w:t>
      </w:r>
      <w:r w:rsidR="00DE4553" w:rsidRPr="002C1ACB">
        <w:rPr>
          <w:rFonts w:ascii="Times New Roman" w:hAnsi="Times New Roman" w:cs="Times New Roman"/>
          <w:sz w:val="24"/>
          <w:szCs w:val="24"/>
          <w:lang w:val="en-GB"/>
        </w:rPr>
        <w:t xml:space="preserve"> da</w:t>
      </w:r>
      <w:r w:rsidR="001268CA" w:rsidRPr="002C1ACB">
        <w:rPr>
          <w:rFonts w:ascii="Times New Roman" w:hAnsi="Times New Roman" w:cs="Times New Roman"/>
          <w:sz w:val="24"/>
          <w:szCs w:val="24"/>
          <w:lang w:val="en-GB"/>
        </w:rPr>
        <w:t>ily</w:t>
      </w:r>
      <w:r w:rsidR="00DE4553" w:rsidRPr="002C1ACB">
        <w:rPr>
          <w:rFonts w:ascii="Times New Roman" w:hAnsi="Times New Roman" w:cs="Times New Roman"/>
          <w:sz w:val="24"/>
          <w:szCs w:val="24"/>
          <w:lang w:val="en-GB"/>
        </w:rPr>
        <w:t xml:space="preserve"> environment. The </w:t>
      </w:r>
      <w:r w:rsidR="000B1F8B" w:rsidRPr="002C1ACB">
        <w:rPr>
          <w:rFonts w:ascii="Times New Roman" w:hAnsi="Times New Roman" w:cs="Times New Roman"/>
          <w:sz w:val="24"/>
          <w:szCs w:val="24"/>
          <w:lang w:val="en-GB"/>
        </w:rPr>
        <w:t>nature of interaction within such communities tends</w:t>
      </w:r>
      <w:r w:rsidR="00DE4553" w:rsidRPr="002C1ACB">
        <w:rPr>
          <w:rFonts w:ascii="Times New Roman" w:hAnsi="Times New Roman" w:cs="Times New Roman"/>
          <w:sz w:val="24"/>
          <w:szCs w:val="24"/>
          <w:lang w:val="en-GB"/>
        </w:rPr>
        <w:t xml:space="preserve"> to encompass personal relationships with family, customers, colleagues </w:t>
      </w:r>
      <w:r w:rsidR="006C2AAE" w:rsidRPr="002C1ACB">
        <w:rPr>
          <w:rFonts w:ascii="Times New Roman" w:hAnsi="Times New Roman" w:cs="Times New Roman"/>
          <w:sz w:val="24"/>
          <w:szCs w:val="24"/>
          <w:lang w:val="en-GB"/>
        </w:rPr>
        <w:t xml:space="preserve">and </w:t>
      </w:r>
      <w:r w:rsidR="00DE4553" w:rsidRPr="002C1ACB">
        <w:rPr>
          <w:rFonts w:ascii="Times New Roman" w:hAnsi="Times New Roman" w:cs="Times New Roman"/>
          <w:sz w:val="24"/>
          <w:szCs w:val="24"/>
          <w:lang w:val="en-GB"/>
        </w:rPr>
        <w:t>employers with employees</w:t>
      </w:r>
      <w:r w:rsidR="00AC76EA" w:rsidRPr="002C1ACB">
        <w:rPr>
          <w:rFonts w:ascii="Times New Roman" w:hAnsi="Times New Roman" w:cs="Times New Roman"/>
          <w:sz w:val="24"/>
          <w:szCs w:val="24"/>
          <w:lang w:val="en-GB"/>
        </w:rPr>
        <w:t xml:space="preserve"> (Penn 2005)</w:t>
      </w:r>
      <w:r w:rsidR="00DE4553" w:rsidRPr="002C1ACB">
        <w:rPr>
          <w:rFonts w:ascii="Times New Roman" w:hAnsi="Times New Roman" w:cs="Times New Roman"/>
          <w:sz w:val="24"/>
          <w:szCs w:val="24"/>
          <w:lang w:val="en-GB"/>
        </w:rPr>
        <w:t xml:space="preserve">. Therefore, the manner in which these groups interact with employees will affect the </w:t>
      </w:r>
      <w:r w:rsidR="006C2AAE" w:rsidRPr="002C1ACB">
        <w:rPr>
          <w:rFonts w:ascii="Times New Roman" w:hAnsi="Times New Roman" w:cs="Times New Roman"/>
          <w:sz w:val="24"/>
          <w:szCs w:val="24"/>
          <w:lang w:val="en-GB"/>
        </w:rPr>
        <w:t xml:space="preserve">degree </w:t>
      </w:r>
      <w:r w:rsidR="00DE4553" w:rsidRPr="002C1ACB">
        <w:rPr>
          <w:rFonts w:ascii="Times New Roman" w:hAnsi="Times New Roman" w:cs="Times New Roman"/>
          <w:sz w:val="24"/>
          <w:szCs w:val="24"/>
          <w:lang w:val="en-GB"/>
        </w:rPr>
        <w:t>of commitment they</w:t>
      </w:r>
      <w:r w:rsidR="000B1F8B" w:rsidRPr="002C1ACB">
        <w:rPr>
          <w:rFonts w:ascii="Times New Roman" w:hAnsi="Times New Roman" w:cs="Times New Roman"/>
          <w:sz w:val="24"/>
          <w:szCs w:val="24"/>
          <w:lang w:val="en-GB"/>
        </w:rPr>
        <w:t xml:space="preserve"> </w:t>
      </w:r>
      <w:r w:rsidR="00DE4553" w:rsidRPr="002C1ACB">
        <w:rPr>
          <w:rFonts w:ascii="Times New Roman" w:hAnsi="Times New Roman" w:cs="Times New Roman"/>
          <w:sz w:val="24"/>
          <w:szCs w:val="24"/>
          <w:lang w:val="en-GB"/>
        </w:rPr>
        <w:t xml:space="preserve">have </w:t>
      </w:r>
      <w:r w:rsidR="006C2AAE" w:rsidRPr="002C1ACB">
        <w:rPr>
          <w:rFonts w:ascii="Times New Roman" w:hAnsi="Times New Roman" w:cs="Times New Roman"/>
          <w:sz w:val="24"/>
          <w:szCs w:val="24"/>
          <w:lang w:val="en-GB"/>
        </w:rPr>
        <w:t xml:space="preserve">to </w:t>
      </w:r>
      <w:r w:rsidR="00DE4553" w:rsidRPr="002C1ACB">
        <w:rPr>
          <w:rFonts w:ascii="Times New Roman" w:hAnsi="Times New Roman" w:cs="Times New Roman"/>
          <w:sz w:val="24"/>
          <w:szCs w:val="24"/>
          <w:lang w:val="en-GB"/>
        </w:rPr>
        <w:t xml:space="preserve">their </w:t>
      </w:r>
      <w:r w:rsidR="002F130D" w:rsidRPr="002C1ACB">
        <w:rPr>
          <w:rFonts w:ascii="Times New Roman" w:hAnsi="Times New Roman" w:cs="Times New Roman"/>
          <w:sz w:val="24"/>
          <w:szCs w:val="24"/>
          <w:lang w:val="en-GB"/>
        </w:rPr>
        <w:t>work</w:t>
      </w:r>
      <w:r w:rsidR="00DE4553" w:rsidRPr="002C1ACB">
        <w:rPr>
          <w:rFonts w:ascii="Times New Roman" w:hAnsi="Times New Roman" w:cs="Times New Roman"/>
          <w:sz w:val="24"/>
          <w:szCs w:val="24"/>
          <w:lang w:val="en-GB"/>
        </w:rPr>
        <w:t>.</w:t>
      </w:r>
      <w:r w:rsidR="0037398E" w:rsidRPr="002C1ACB">
        <w:rPr>
          <w:rFonts w:ascii="Times New Roman" w:hAnsi="Times New Roman" w:cs="Times New Roman"/>
          <w:sz w:val="24"/>
          <w:szCs w:val="24"/>
          <w:lang w:val="en-GB"/>
        </w:rPr>
        <w:t xml:space="preserve"> </w:t>
      </w:r>
    </w:p>
    <w:p w:rsidR="0037398E" w:rsidRPr="002C1ACB" w:rsidRDefault="0037398E"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Fundamentally</w:t>
      </w:r>
      <w:r w:rsidR="00942631" w:rsidRPr="002C1ACB">
        <w:rPr>
          <w:rFonts w:ascii="Times New Roman" w:hAnsi="Times New Roman" w:cs="Times New Roman"/>
          <w:sz w:val="24"/>
          <w:szCs w:val="24"/>
          <w:lang w:val="en-GB"/>
        </w:rPr>
        <w:t xml:space="preserve">, </w:t>
      </w:r>
      <w:r w:rsidR="00DE4553" w:rsidRPr="002C1ACB">
        <w:rPr>
          <w:rFonts w:ascii="Times New Roman" w:hAnsi="Times New Roman" w:cs="Times New Roman"/>
          <w:sz w:val="24"/>
          <w:szCs w:val="24"/>
          <w:lang w:val="en-GB"/>
        </w:rPr>
        <w:t>people tend to</w:t>
      </w:r>
      <w:r w:rsidR="008D2388" w:rsidRPr="002C1ACB">
        <w:rPr>
          <w:rFonts w:ascii="Times New Roman" w:hAnsi="Times New Roman" w:cs="Times New Roman"/>
          <w:sz w:val="24"/>
          <w:szCs w:val="24"/>
          <w:lang w:val="en-GB"/>
        </w:rPr>
        <w:t xml:space="preserve"> interact with social agents in this system</w:t>
      </w:r>
      <w:r w:rsidR="00942631" w:rsidRPr="002C1ACB">
        <w:rPr>
          <w:rFonts w:ascii="Times New Roman" w:hAnsi="Times New Roman" w:cs="Times New Roman"/>
          <w:sz w:val="24"/>
          <w:szCs w:val="24"/>
          <w:lang w:val="en-GB"/>
        </w:rPr>
        <w:t xml:space="preserve">. </w:t>
      </w:r>
      <w:r w:rsidR="0066020A" w:rsidRPr="002C1ACB">
        <w:rPr>
          <w:rFonts w:ascii="Times New Roman" w:hAnsi="Times New Roman" w:cs="Times New Roman"/>
          <w:sz w:val="24"/>
          <w:szCs w:val="24"/>
          <w:lang w:val="en-GB"/>
        </w:rPr>
        <w:t>Based on t</w:t>
      </w:r>
      <w:r w:rsidRPr="002C1ACB">
        <w:rPr>
          <w:rFonts w:ascii="Times New Roman" w:hAnsi="Times New Roman" w:cs="Times New Roman"/>
          <w:sz w:val="24"/>
          <w:szCs w:val="24"/>
          <w:lang w:val="en-GB"/>
        </w:rPr>
        <w:t>he perspectives presented by this</w:t>
      </w:r>
      <w:r w:rsidR="0066020A" w:rsidRPr="002C1ACB">
        <w:rPr>
          <w:rFonts w:ascii="Times New Roman" w:hAnsi="Times New Roman" w:cs="Times New Roman"/>
          <w:sz w:val="24"/>
          <w:szCs w:val="24"/>
          <w:lang w:val="en-GB"/>
        </w:rPr>
        <w:t xml:space="preserve"> theory, people are </w:t>
      </w:r>
      <w:r w:rsidRPr="002C1ACB">
        <w:rPr>
          <w:rFonts w:ascii="Times New Roman" w:hAnsi="Times New Roman" w:cs="Times New Roman"/>
          <w:sz w:val="24"/>
          <w:szCs w:val="24"/>
          <w:lang w:val="en-GB"/>
        </w:rPr>
        <w:t xml:space="preserve">not </w:t>
      </w:r>
      <w:r w:rsidR="0066020A" w:rsidRPr="002C1ACB">
        <w:rPr>
          <w:rFonts w:ascii="Times New Roman" w:hAnsi="Times New Roman" w:cs="Times New Roman"/>
          <w:sz w:val="24"/>
          <w:szCs w:val="24"/>
          <w:lang w:val="en-GB"/>
        </w:rPr>
        <w:t xml:space="preserve">mere recipients of the </w:t>
      </w:r>
      <w:r w:rsidR="00942631" w:rsidRPr="002C1ACB">
        <w:rPr>
          <w:rFonts w:ascii="Times New Roman" w:hAnsi="Times New Roman" w:cs="Times New Roman"/>
          <w:sz w:val="24"/>
          <w:szCs w:val="24"/>
          <w:lang w:val="en-GB"/>
        </w:rPr>
        <w:t>experiences they have in the course of sociali</w:t>
      </w:r>
      <w:r w:rsidR="00686467" w:rsidRPr="002C1ACB">
        <w:rPr>
          <w:rFonts w:ascii="Times New Roman" w:hAnsi="Times New Roman" w:cs="Times New Roman"/>
          <w:sz w:val="24"/>
          <w:szCs w:val="24"/>
          <w:lang w:val="en-GB"/>
        </w:rPr>
        <w:t>s</w:t>
      </w:r>
      <w:r w:rsidR="00942631" w:rsidRPr="002C1ACB">
        <w:rPr>
          <w:rFonts w:ascii="Times New Roman" w:hAnsi="Times New Roman" w:cs="Times New Roman"/>
          <w:sz w:val="24"/>
          <w:szCs w:val="24"/>
          <w:lang w:val="en-GB"/>
        </w:rPr>
        <w:t>ing with other people within the microsystem environment. Instead, people tend to contribute to the development of such an environment</w:t>
      </w:r>
      <w:r w:rsidR="00AC76EA" w:rsidRPr="002C1ACB">
        <w:rPr>
          <w:rFonts w:ascii="Times New Roman" w:hAnsi="Times New Roman" w:cs="Times New Roman"/>
          <w:sz w:val="24"/>
          <w:szCs w:val="24"/>
          <w:lang w:val="en-GB"/>
        </w:rPr>
        <w:t xml:space="preserve"> (Bronfenbrenner 2009)</w:t>
      </w:r>
      <w:r w:rsidR="00942631" w:rsidRPr="002C1ACB">
        <w:rPr>
          <w:rFonts w:ascii="Times New Roman" w:hAnsi="Times New Roman" w:cs="Times New Roman"/>
          <w:sz w:val="24"/>
          <w:szCs w:val="24"/>
          <w:lang w:val="en-GB"/>
        </w:rPr>
        <w:t xml:space="preserve">. </w:t>
      </w:r>
    </w:p>
    <w:p w:rsidR="0037398E" w:rsidRPr="002C1ACB" w:rsidRDefault="00FF2A2C"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ecological systems theory argues that </w:t>
      </w:r>
      <w:r w:rsidR="00DE4553" w:rsidRPr="002C1ACB">
        <w:rPr>
          <w:rFonts w:ascii="Times New Roman" w:hAnsi="Times New Roman" w:cs="Times New Roman"/>
          <w:sz w:val="24"/>
          <w:szCs w:val="24"/>
          <w:lang w:val="en-GB"/>
        </w:rPr>
        <w:t xml:space="preserve">there is </w:t>
      </w:r>
      <w:r w:rsidR="00600392" w:rsidRPr="002C1ACB">
        <w:rPr>
          <w:rFonts w:ascii="Times New Roman" w:hAnsi="Times New Roman" w:cs="Times New Roman"/>
          <w:sz w:val="24"/>
          <w:szCs w:val="24"/>
          <w:lang w:val="en-GB"/>
        </w:rPr>
        <w:t>a</w:t>
      </w:r>
      <w:r w:rsidR="00DE4553" w:rsidRPr="002C1ACB">
        <w:rPr>
          <w:rFonts w:ascii="Times New Roman" w:hAnsi="Times New Roman" w:cs="Times New Roman"/>
          <w:sz w:val="24"/>
          <w:szCs w:val="24"/>
          <w:lang w:val="en-GB"/>
        </w:rPr>
        <w:t xml:space="preserve"> possibility </w:t>
      </w:r>
      <w:r w:rsidR="00600392" w:rsidRPr="002C1ACB">
        <w:rPr>
          <w:rFonts w:ascii="Times New Roman" w:hAnsi="Times New Roman" w:cs="Times New Roman"/>
          <w:sz w:val="24"/>
          <w:szCs w:val="24"/>
          <w:lang w:val="en-GB"/>
        </w:rPr>
        <w:t xml:space="preserve">that </w:t>
      </w:r>
      <w:r w:rsidR="00DE4553" w:rsidRPr="002C1ACB">
        <w:rPr>
          <w:rFonts w:ascii="Times New Roman" w:hAnsi="Times New Roman" w:cs="Times New Roman"/>
          <w:sz w:val="24"/>
          <w:szCs w:val="24"/>
          <w:lang w:val="en-GB"/>
        </w:rPr>
        <w:t xml:space="preserve">people </w:t>
      </w:r>
      <w:r w:rsidR="00600392" w:rsidRPr="002C1ACB">
        <w:rPr>
          <w:rFonts w:ascii="Times New Roman" w:hAnsi="Times New Roman" w:cs="Times New Roman"/>
          <w:sz w:val="24"/>
          <w:szCs w:val="24"/>
          <w:lang w:val="en-GB"/>
        </w:rPr>
        <w:t>who</w:t>
      </w:r>
      <w:r w:rsidR="00DE4553" w:rsidRPr="002C1ACB">
        <w:rPr>
          <w:rFonts w:ascii="Times New Roman" w:hAnsi="Times New Roman" w:cs="Times New Roman"/>
          <w:sz w:val="24"/>
          <w:szCs w:val="24"/>
          <w:lang w:val="en-GB"/>
        </w:rPr>
        <w:t xml:space="preserve"> exist within the same </w:t>
      </w:r>
      <w:r w:rsidR="00AC0BA4" w:rsidRPr="002C1ACB">
        <w:rPr>
          <w:rFonts w:ascii="Times New Roman" w:hAnsi="Times New Roman" w:cs="Times New Roman"/>
          <w:sz w:val="24"/>
          <w:szCs w:val="24"/>
          <w:lang w:val="en-GB"/>
        </w:rPr>
        <w:t>ecological system</w:t>
      </w:r>
      <w:r w:rsidR="00DE4553" w:rsidRPr="002C1ACB">
        <w:rPr>
          <w:rFonts w:ascii="Times New Roman" w:hAnsi="Times New Roman" w:cs="Times New Roman"/>
          <w:sz w:val="24"/>
          <w:szCs w:val="24"/>
          <w:lang w:val="en-GB"/>
        </w:rPr>
        <w:t xml:space="preserve"> </w:t>
      </w:r>
      <w:r w:rsidR="00AC0BA4" w:rsidRPr="002C1ACB">
        <w:rPr>
          <w:rFonts w:ascii="Times New Roman" w:hAnsi="Times New Roman" w:cs="Times New Roman"/>
          <w:sz w:val="24"/>
          <w:szCs w:val="24"/>
          <w:lang w:val="en-GB"/>
        </w:rPr>
        <w:t xml:space="preserve">experience different environments. It is for this reason that their development can take place differently. </w:t>
      </w:r>
      <w:r w:rsidR="00C25ABB" w:rsidRPr="002C1ACB">
        <w:rPr>
          <w:rFonts w:ascii="Times New Roman" w:hAnsi="Times New Roman" w:cs="Times New Roman"/>
          <w:sz w:val="24"/>
          <w:szCs w:val="24"/>
          <w:lang w:val="en-GB"/>
        </w:rPr>
        <w:t>Accordingly</w:t>
      </w:r>
      <w:r w:rsidR="00AC0BA4" w:rsidRPr="002C1ACB">
        <w:rPr>
          <w:rFonts w:ascii="Times New Roman" w:hAnsi="Times New Roman" w:cs="Times New Roman"/>
          <w:sz w:val="24"/>
          <w:szCs w:val="24"/>
          <w:lang w:val="en-GB"/>
        </w:rPr>
        <w:t xml:space="preserve">, people will behave in a manner </w:t>
      </w:r>
      <w:r w:rsidR="0001531D" w:rsidRPr="002C1ACB">
        <w:rPr>
          <w:rFonts w:ascii="Times New Roman" w:hAnsi="Times New Roman" w:cs="Times New Roman"/>
          <w:sz w:val="24"/>
          <w:szCs w:val="24"/>
          <w:lang w:val="en-GB"/>
        </w:rPr>
        <w:t>based on how</w:t>
      </w:r>
      <w:r w:rsidR="00AC0BA4" w:rsidRPr="002C1ACB">
        <w:rPr>
          <w:rFonts w:ascii="Times New Roman" w:hAnsi="Times New Roman" w:cs="Times New Roman"/>
          <w:sz w:val="24"/>
          <w:szCs w:val="24"/>
          <w:lang w:val="en-GB"/>
        </w:rPr>
        <w:t xml:space="preserve"> they are treated by others as opposed to merely behaving as per the expectation of their biological settings. The same can be said about e</w:t>
      </w:r>
      <w:r w:rsidR="0037398E" w:rsidRPr="002C1ACB">
        <w:rPr>
          <w:rFonts w:ascii="Times New Roman" w:hAnsi="Times New Roman" w:cs="Times New Roman"/>
          <w:sz w:val="24"/>
          <w:szCs w:val="24"/>
          <w:lang w:val="en-GB"/>
        </w:rPr>
        <w:t>mployees within the workplace; w</w:t>
      </w:r>
      <w:r w:rsidR="00AC0BA4" w:rsidRPr="002C1ACB">
        <w:rPr>
          <w:rFonts w:ascii="Times New Roman" w:hAnsi="Times New Roman" w:cs="Times New Roman"/>
          <w:sz w:val="24"/>
          <w:szCs w:val="24"/>
          <w:lang w:val="en-GB"/>
        </w:rPr>
        <w:t>hile they may</w:t>
      </w:r>
      <w:r w:rsidR="006C2AAE" w:rsidRPr="002C1ACB">
        <w:rPr>
          <w:rFonts w:ascii="Times New Roman" w:hAnsi="Times New Roman" w:cs="Times New Roman"/>
          <w:sz w:val="24"/>
          <w:szCs w:val="24"/>
          <w:lang w:val="en-GB"/>
        </w:rPr>
        <w:t xml:space="preserve"> </w:t>
      </w:r>
      <w:r w:rsidR="00AC0BA4" w:rsidRPr="002C1ACB">
        <w:rPr>
          <w:rFonts w:ascii="Times New Roman" w:hAnsi="Times New Roman" w:cs="Times New Roman"/>
          <w:sz w:val="24"/>
          <w:szCs w:val="24"/>
          <w:lang w:val="en-GB"/>
        </w:rPr>
        <w:t>be within the same ecosystem, they are likely to receive different treatment by colleagues and managers</w:t>
      </w:r>
      <w:r w:rsidR="00AC76EA" w:rsidRPr="002C1ACB">
        <w:rPr>
          <w:rFonts w:ascii="Times New Roman" w:hAnsi="Times New Roman" w:cs="Times New Roman"/>
          <w:sz w:val="24"/>
          <w:szCs w:val="24"/>
          <w:lang w:val="en-GB"/>
        </w:rPr>
        <w:t xml:space="preserve"> (Kamenopoulou 2016)</w:t>
      </w:r>
      <w:r w:rsidR="00AC0BA4" w:rsidRPr="002C1ACB">
        <w:rPr>
          <w:rFonts w:ascii="Times New Roman" w:hAnsi="Times New Roman" w:cs="Times New Roman"/>
          <w:sz w:val="24"/>
          <w:szCs w:val="24"/>
          <w:lang w:val="en-GB"/>
        </w:rPr>
        <w:t xml:space="preserve">. </w:t>
      </w:r>
      <w:r w:rsidR="0037398E" w:rsidRPr="002C1ACB">
        <w:rPr>
          <w:rFonts w:ascii="Times New Roman" w:hAnsi="Times New Roman" w:cs="Times New Roman"/>
          <w:sz w:val="24"/>
          <w:szCs w:val="24"/>
          <w:lang w:val="en-GB"/>
        </w:rPr>
        <w:t>Therefore</w:t>
      </w:r>
      <w:r w:rsidR="00AC0BA4" w:rsidRPr="002C1ACB">
        <w:rPr>
          <w:rFonts w:ascii="Times New Roman" w:hAnsi="Times New Roman" w:cs="Times New Roman"/>
          <w:sz w:val="24"/>
          <w:szCs w:val="24"/>
          <w:lang w:val="en-GB"/>
        </w:rPr>
        <w:t xml:space="preserve">, some employees </w:t>
      </w:r>
      <w:r w:rsidR="006C2AAE" w:rsidRPr="002C1ACB">
        <w:rPr>
          <w:rFonts w:ascii="Times New Roman" w:hAnsi="Times New Roman" w:cs="Times New Roman"/>
          <w:sz w:val="24"/>
          <w:szCs w:val="24"/>
          <w:lang w:val="en-GB"/>
        </w:rPr>
        <w:t>are</w:t>
      </w:r>
      <w:r w:rsidR="00AC0BA4" w:rsidRPr="002C1ACB">
        <w:rPr>
          <w:rFonts w:ascii="Times New Roman" w:hAnsi="Times New Roman" w:cs="Times New Roman"/>
          <w:sz w:val="24"/>
          <w:szCs w:val="24"/>
          <w:lang w:val="en-GB"/>
        </w:rPr>
        <w:t xml:space="preserve"> more likely </w:t>
      </w:r>
      <w:r w:rsidR="006C2AAE" w:rsidRPr="002C1ACB">
        <w:rPr>
          <w:rFonts w:ascii="Times New Roman" w:hAnsi="Times New Roman" w:cs="Times New Roman"/>
          <w:sz w:val="24"/>
          <w:szCs w:val="24"/>
          <w:lang w:val="en-GB"/>
        </w:rPr>
        <w:t xml:space="preserve">to </w:t>
      </w:r>
      <w:r w:rsidR="00AC0BA4" w:rsidRPr="002C1ACB">
        <w:rPr>
          <w:rFonts w:ascii="Times New Roman" w:hAnsi="Times New Roman" w:cs="Times New Roman"/>
          <w:sz w:val="24"/>
          <w:szCs w:val="24"/>
          <w:lang w:val="en-GB"/>
        </w:rPr>
        <w:t>thrive when this treatment is positive</w:t>
      </w:r>
      <w:r w:rsidR="006C2AAE" w:rsidRPr="002C1ACB">
        <w:rPr>
          <w:rFonts w:ascii="Times New Roman" w:hAnsi="Times New Roman" w:cs="Times New Roman"/>
          <w:sz w:val="24"/>
          <w:szCs w:val="24"/>
          <w:lang w:val="en-GB"/>
        </w:rPr>
        <w:t>.</w:t>
      </w:r>
      <w:r w:rsidR="003747C3" w:rsidRPr="002C1ACB">
        <w:rPr>
          <w:rFonts w:ascii="Times New Roman" w:hAnsi="Times New Roman" w:cs="Times New Roman"/>
          <w:sz w:val="24"/>
          <w:szCs w:val="24"/>
          <w:lang w:val="en-GB"/>
        </w:rPr>
        <w:t xml:space="preserve"> It is</w:t>
      </w:r>
      <w:r w:rsidR="0037398E" w:rsidRPr="002C1ACB">
        <w:rPr>
          <w:rFonts w:ascii="Times New Roman" w:hAnsi="Times New Roman" w:cs="Times New Roman"/>
          <w:sz w:val="24"/>
          <w:szCs w:val="24"/>
          <w:lang w:val="en-GB"/>
        </w:rPr>
        <w:t xml:space="preserve"> also</w:t>
      </w:r>
      <w:r w:rsidR="003747C3" w:rsidRPr="002C1ACB">
        <w:rPr>
          <w:rFonts w:ascii="Times New Roman" w:hAnsi="Times New Roman" w:cs="Times New Roman"/>
          <w:sz w:val="24"/>
          <w:szCs w:val="24"/>
          <w:lang w:val="en-GB"/>
        </w:rPr>
        <w:t xml:space="preserve"> worth noting that employees who are treated </w:t>
      </w:r>
      <w:r w:rsidR="003747C3" w:rsidRPr="002C1ACB">
        <w:rPr>
          <w:rFonts w:ascii="Times New Roman" w:hAnsi="Times New Roman" w:cs="Times New Roman"/>
          <w:sz w:val="24"/>
          <w:szCs w:val="24"/>
          <w:lang w:val="en-GB"/>
        </w:rPr>
        <w:lastRenderedPageBreak/>
        <w:t>positively b</w:t>
      </w:r>
      <w:r w:rsidR="0037398E" w:rsidRPr="002C1ACB">
        <w:rPr>
          <w:rFonts w:ascii="Times New Roman" w:hAnsi="Times New Roman" w:cs="Times New Roman"/>
          <w:sz w:val="24"/>
          <w:szCs w:val="24"/>
          <w:lang w:val="en-GB"/>
        </w:rPr>
        <w:t>y their organisations are</w:t>
      </w:r>
      <w:r w:rsidR="003747C3" w:rsidRPr="002C1ACB">
        <w:rPr>
          <w:rFonts w:ascii="Times New Roman" w:hAnsi="Times New Roman" w:cs="Times New Roman"/>
          <w:sz w:val="24"/>
          <w:szCs w:val="24"/>
          <w:lang w:val="en-GB"/>
        </w:rPr>
        <w:t xml:space="preserve"> bound to remain </w:t>
      </w:r>
      <w:r w:rsidR="009C3617" w:rsidRPr="002C1ACB">
        <w:rPr>
          <w:rFonts w:ascii="Times New Roman" w:hAnsi="Times New Roman" w:cs="Times New Roman"/>
          <w:sz w:val="24"/>
          <w:szCs w:val="24"/>
          <w:lang w:val="en-GB"/>
        </w:rPr>
        <w:t>committed</w:t>
      </w:r>
      <w:r w:rsidR="003747C3" w:rsidRPr="002C1ACB">
        <w:rPr>
          <w:rFonts w:ascii="Times New Roman" w:hAnsi="Times New Roman" w:cs="Times New Roman"/>
          <w:sz w:val="24"/>
          <w:szCs w:val="24"/>
          <w:lang w:val="en-GB"/>
        </w:rPr>
        <w:t xml:space="preserve"> to their respective </w:t>
      </w:r>
      <w:r w:rsidR="00DB411C" w:rsidRPr="002C1ACB">
        <w:rPr>
          <w:rFonts w:ascii="Times New Roman" w:hAnsi="Times New Roman" w:cs="Times New Roman"/>
          <w:sz w:val="24"/>
          <w:szCs w:val="24"/>
          <w:lang w:val="en-GB"/>
        </w:rPr>
        <w:t>work</w:t>
      </w:r>
      <w:r w:rsidR="003747C3" w:rsidRPr="002C1ACB">
        <w:rPr>
          <w:rFonts w:ascii="Times New Roman" w:hAnsi="Times New Roman" w:cs="Times New Roman"/>
          <w:sz w:val="24"/>
          <w:szCs w:val="24"/>
          <w:lang w:val="en-GB"/>
        </w:rPr>
        <w:t xml:space="preserve"> in the long</w:t>
      </w:r>
      <w:r w:rsidR="006C2AAE" w:rsidRPr="002C1ACB">
        <w:rPr>
          <w:rFonts w:ascii="Times New Roman" w:hAnsi="Times New Roman" w:cs="Times New Roman"/>
          <w:sz w:val="24"/>
          <w:szCs w:val="24"/>
          <w:lang w:val="en-GB"/>
        </w:rPr>
        <w:t xml:space="preserve"> </w:t>
      </w:r>
      <w:r w:rsidR="003747C3" w:rsidRPr="002C1ACB">
        <w:rPr>
          <w:rFonts w:ascii="Times New Roman" w:hAnsi="Times New Roman" w:cs="Times New Roman"/>
          <w:sz w:val="24"/>
          <w:szCs w:val="24"/>
          <w:lang w:val="en-GB"/>
        </w:rPr>
        <w:t xml:space="preserve">term. </w:t>
      </w:r>
    </w:p>
    <w:p w:rsidR="000C4D96" w:rsidRPr="002C1ACB" w:rsidRDefault="006C2AAE"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In contrast,</w:t>
      </w:r>
      <w:r w:rsidR="00AC0BA4" w:rsidRPr="002C1ACB">
        <w:rPr>
          <w:rFonts w:ascii="Times New Roman" w:hAnsi="Times New Roman" w:cs="Times New Roman"/>
          <w:sz w:val="24"/>
          <w:szCs w:val="24"/>
          <w:lang w:val="en-GB"/>
        </w:rPr>
        <w:t xml:space="preserve"> </w:t>
      </w:r>
      <w:r w:rsidR="00537119" w:rsidRPr="002C1ACB">
        <w:rPr>
          <w:rFonts w:ascii="Times New Roman" w:hAnsi="Times New Roman" w:cs="Times New Roman"/>
          <w:sz w:val="24"/>
          <w:szCs w:val="24"/>
          <w:lang w:val="en-GB"/>
        </w:rPr>
        <w:t>employees</w:t>
      </w:r>
      <w:r w:rsidR="003747C3" w:rsidRPr="002C1ACB">
        <w:rPr>
          <w:rFonts w:ascii="Times New Roman" w:hAnsi="Times New Roman" w:cs="Times New Roman"/>
          <w:sz w:val="24"/>
          <w:szCs w:val="24"/>
          <w:lang w:val="en-GB"/>
        </w:rPr>
        <w:t xml:space="preserve"> who are treated poorly by their organisations tend to </w:t>
      </w:r>
      <w:r w:rsidR="00600392" w:rsidRPr="002C1ACB">
        <w:rPr>
          <w:rFonts w:ascii="Times New Roman" w:hAnsi="Times New Roman" w:cs="Times New Roman"/>
          <w:sz w:val="24"/>
          <w:szCs w:val="24"/>
          <w:lang w:val="en-GB"/>
        </w:rPr>
        <w:t>leave</w:t>
      </w:r>
      <w:r w:rsidR="003747C3" w:rsidRPr="002C1ACB">
        <w:rPr>
          <w:rFonts w:ascii="Times New Roman" w:hAnsi="Times New Roman" w:cs="Times New Roman"/>
          <w:sz w:val="24"/>
          <w:szCs w:val="24"/>
          <w:lang w:val="en-GB"/>
        </w:rPr>
        <w:t xml:space="preserve"> their organisations as they are not committed </w:t>
      </w:r>
      <w:r w:rsidR="00DB411C" w:rsidRPr="002C1ACB">
        <w:rPr>
          <w:rFonts w:ascii="Times New Roman" w:hAnsi="Times New Roman" w:cs="Times New Roman"/>
          <w:sz w:val="24"/>
          <w:szCs w:val="24"/>
          <w:lang w:val="en-GB"/>
        </w:rPr>
        <w:t>to work</w:t>
      </w:r>
      <w:r w:rsidR="003747C3" w:rsidRPr="002C1ACB">
        <w:rPr>
          <w:rFonts w:ascii="Times New Roman" w:hAnsi="Times New Roman" w:cs="Times New Roman"/>
          <w:sz w:val="24"/>
          <w:szCs w:val="24"/>
          <w:lang w:val="en-GB"/>
        </w:rPr>
        <w:t>.</w:t>
      </w:r>
      <w:r w:rsidR="000C4D96" w:rsidRPr="002C1ACB">
        <w:rPr>
          <w:rFonts w:ascii="Times New Roman" w:hAnsi="Times New Roman" w:cs="Times New Roman"/>
          <w:sz w:val="24"/>
          <w:szCs w:val="24"/>
          <w:lang w:val="en-GB"/>
        </w:rPr>
        <w:t xml:space="preserve"> </w:t>
      </w:r>
      <w:r w:rsidR="000F3242" w:rsidRPr="002C1ACB">
        <w:rPr>
          <w:rFonts w:ascii="Times New Roman" w:hAnsi="Times New Roman" w:cs="Times New Roman"/>
          <w:sz w:val="24"/>
          <w:szCs w:val="24"/>
          <w:lang w:val="en-GB"/>
        </w:rPr>
        <w:t xml:space="preserve">Consequently, a relationship exists between this system and the development of the child. </w:t>
      </w:r>
      <w:r w:rsidR="000C4D96" w:rsidRPr="002C1ACB">
        <w:rPr>
          <w:rFonts w:ascii="Times New Roman" w:hAnsi="Times New Roman" w:cs="Times New Roman"/>
          <w:sz w:val="24"/>
          <w:szCs w:val="24"/>
          <w:lang w:val="en-GB"/>
        </w:rPr>
        <w:t xml:space="preserve">However, it is essential to </w:t>
      </w:r>
      <w:r w:rsidR="00600392" w:rsidRPr="002C1ACB">
        <w:rPr>
          <w:rFonts w:ascii="Times New Roman" w:hAnsi="Times New Roman" w:cs="Times New Roman"/>
          <w:sz w:val="24"/>
          <w:szCs w:val="24"/>
          <w:lang w:val="en-GB"/>
        </w:rPr>
        <w:t xml:space="preserve">note </w:t>
      </w:r>
      <w:r w:rsidR="000C4D96" w:rsidRPr="002C1ACB">
        <w:rPr>
          <w:rFonts w:ascii="Times New Roman" w:hAnsi="Times New Roman" w:cs="Times New Roman"/>
          <w:sz w:val="24"/>
          <w:szCs w:val="24"/>
          <w:lang w:val="en-GB"/>
        </w:rPr>
        <w:t xml:space="preserve">that the influence in </w:t>
      </w:r>
      <w:r w:rsidR="00600392" w:rsidRPr="002C1ACB">
        <w:rPr>
          <w:rFonts w:ascii="Times New Roman" w:hAnsi="Times New Roman" w:cs="Times New Roman"/>
          <w:sz w:val="24"/>
          <w:szCs w:val="24"/>
          <w:lang w:val="en-GB"/>
        </w:rPr>
        <w:t>line with</w:t>
      </w:r>
      <w:r w:rsidR="000C4D96" w:rsidRPr="002C1ACB">
        <w:rPr>
          <w:rFonts w:ascii="Times New Roman" w:hAnsi="Times New Roman" w:cs="Times New Roman"/>
          <w:sz w:val="24"/>
          <w:szCs w:val="24"/>
          <w:lang w:val="en-GB"/>
        </w:rPr>
        <w:t xml:space="preserve"> this relationship can </w:t>
      </w:r>
      <w:r w:rsidR="00600392" w:rsidRPr="002C1ACB">
        <w:rPr>
          <w:rFonts w:ascii="Times New Roman" w:hAnsi="Times New Roman" w:cs="Times New Roman"/>
          <w:sz w:val="24"/>
          <w:szCs w:val="24"/>
          <w:lang w:val="en-GB"/>
        </w:rPr>
        <w:t>vary</w:t>
      </w:r>
      <w:r w:rsidR="00AC76EA" w:rsidRPr="002C1ACB">
        <w:rPr>
          <w:rFonts w:ascii="Times New Roman" w:hAnsi="Times New Roman" w:cs="Times New Roman"/>
          <w:sz w:val="24"/>
          <w:szCs w:val="24"/>
          <w:lang w:val="en-GB"/>
        </w:rPr>
        <w:t xml:space="preserve"> (Darling 2007)</w:t>
      </w:r>
      <w:r w:rsidR="000C4D96" w:rsidRPr="002C1ACB">
        <w:rPr>
          <w:rFonts w:ascii="Times New Roman" w:hAnsi="Times New Roman" w:cs="Times New Roman"/>
          <w:sz w:val="24"/>
          <w:szCs w:val="24"/>
          <w:lang w:val="en-GB"/>
        </w:rPr>
        <w:t>. For instance, the belief that parents hold concerning their child can influence who the child becom</w:t>
      </w:r>
      <w:r w:rsidR="00600392" w:rsidRPr="002C1ACB">
        <w:rPr>
          <w:rFonts w:ascii="Times New Roman" w:hAnsi="Times New Roman" w:cs="Times New Roman"/>
          <w:sz w:val="24"/>
          <w:szCs w:val="24"/>
          <w:lang w:val="en-GB"/>
        </w:rPr>
        <w:t>es</w:t>
      </w:r>
      <w:r w:rsidR="000C4D96" w:rsidRPr="002C1ACB">
        <w:rPr>
          <w:rFonts w:ascii="Times New Roman" w:hAnsi="Times New Roman" w:cs="Times New Roman"/>
          <w:sz w:val="24"/>
          <w:szCs w:val="24"/>
          <w:lang w:val="en-GB"/>
        </w:rPr>
        <w:t xml:space="preserve"> as an adult. At the same time, a child has the capability of changing the beliefs that a family has concerning them.</w:t>
      </w:r>
    </w:p>
    <w:p w:rsidR="008D2388" w:rsidRPr="002C1ACB" w:rsidRDefault="001762AA" w:rsidP="00B80649">
      <w:pPr>
        <w:pStyle w:val="Heading3"/>
        <w:spacing w:before="0" w:line="480" w:lineRule="auto"/>
        <w:rPr>
          <w:rFonts w:ascii="Times New Roman" w:hAnsi="Times New Roman"/>
          <w:color w:val="auto"/>
          <w:sz w:val="24"/>
          <w:szCs w:val="24"/>
          <w:lang w:val="en-GB"/>
        </w:rPr>
      </w:pPr>
      <w:r w:rsidRPr="002C1ACB">
        <w:rPr>
          <w:rFonts w:ascii="Times New Roman" w:hAnsi="Times New Roman"/>
          <w:color w:val="auto"/>
          <w:sz w:val="24"/>
          <w:szCs w:val="24"/>
          <w:lang w:val="en-GB"/>
        </w:rPr>
        <w:t xml:space="preserve">              </w:t>
      </w:r>
      <w:bookmarkStart w:id="48" w:name="_Toc72780288"/>
      <w:r w:rsidRPr="002C1ACB">
        <w:rPr>
          <w:rFonts w:ascii="Times New Roman" w:hAnsi="Times New Roman"/>
          <w:color w:val="auto"/>
          <w:sz w:val="24"/>
          <w:szCs w:val="24"/>
          <w:lang w:val="en-GB"/>
        </w:rPr>
        <w:t xml:space="preserve">3.1.2 </w:t>
      </w:r>
      <w:r w:rsidR="008D2388" w:rsidRPr="002C1ACB">
        <w:rPr>
          <w:rFonts w:ascii="Times New Roman" w:hAnsi="Times New Roman"/>
          <w:color w:val="auto"/>
          <w:sz w:val="24"/>
          <w:szCs w:val="24"/>
          <w:lang w:val="en-GB"/>
        </w:rPr>
        <w:t>Mesosystem</w:t>
      </w:r>
      <w:bookmarkEnd w:id="48"/>
    </w:p>
    <w:p w:rsidR="0037398E" w:rsidRPr="002C1ACB" w:rsidRDefault="00CF30C3"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At the next layer, there is </w:t>
      </w:r>
      <w:r w:rsidR="0037398E"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 xml:space="preserve">mesosystem, which depicts the interaction of individuals and different social factors of </w:t>
      </w:r>
      <w:r w:rsidR="00CC41F7" w:rsidRPr="002C1ACB">
        <w:rPr>
          <w:rFonts w:ascii="Times New Roman" w:hAnsi="Times New Roman" w:cs="Times New Roman"/>
          <w:sz w:val="24"/>
          <w:szCs w:val="24"/>
          <w:lang w:val="en-GB"/>
        </w:rPr>
        <w:t xml:space="preserve">microsystem. The system </w:t>
      </w:r>
      <w:r w:rsidR="00F20151" w:rsidRPr="002C1ACB">
        <w:rPr>
          <w:rFonts w:ascii="Times New Roman" w:hAnsi="Times New Roman" w:cs="Times New Roman"/>
          <w:sz w:val="24"/>
          <w:szCs w:val="24"/>
          <w:lang w:val="en-GB"/>
        </w:rPr>
        <w:t>involves</w:t>
      </w:r>
      <w:r w:rsidR="00CC41F7" w:rsidRPr="002C1ACB">
        <w:rPr>
          <w:rFonts w:ascii="Times New Roman" w:hAnsi="Times New Roman" w:cs="Times New Roman"/>
          <w:sz w:val="24"/>
          <w:szCs w:val="24"/>
          <w:lang w:val="en-GB"/>
        </w:rPr>
        <w:t xml:space="preserve"> the relationships between the groups from the first system</w:t>
      </w:r>
      <w:r w:rsidR="00AC76EA" w:rsidRPr="002C1ACB">
        <w:rPr>
          <w:rFonts w:ascii="Times New Roman" w:hAnsi="Times New Roman" w:cs="Times New Roman"/>
          <w:sz w:val="24"/>
          <w:szCs w:val="24"/>
          <w:lang w:val="en-GB"/>
        </w:rPr>
        <w:t xml:space="preserve"> (Bronfenbrenner 2009)</w:t>
      </w:r>
      <w:r w:rsidR="00CC41F7" w:rsidRPr="002C1ACB">
        <w:rPr>
          <w:rFonts w:ascii="Times New Roman" w:hAnsi="Times New Roman" w:cs="Times New Roman"/>
          <w:sz w:val="24"/>
          <w:szCs w:val="24"/>
          <w:lang w:val="en-GB"/>
        </w:rPr>
        <w:t xml:space="preserve">. </w:t>
      </w:r>
      <w:r w:rsidR="00936FAA" w:rsidRPr="002C1ACB">
        <w:rPr>
          <w:rFonts w:ascii="Times New Roman" w:hAnsi="Times New Roman" w:cs="Times New Roman"/>
          <w:sz w:val="24"/>
          <w:szCs w:val="24"/>
          <w:lang w:val="en-GB"/>
        </w:rPr>
        <w:t>It</w:t>
      </w:r>
      <w:r w:rsidR="00F20151" w:rsidRPr="002C1ACB">
        <w:rPr>
          <w:rFonts w:ascii="Times New Roman" w:hAnsi="Times New Roman" w:cs="Times New Roman"/>
          <w:sz w:val="24"/>
          <w:szCs w:val="24"/>
          <w:lang w:val="en-GB"/>
        </w:rPr>
        <w:t xml:space="preserve"> </w:t>
      </w:r>
      <w:r w:rsidR="00537119" w:rsidRPr="002C1ACB">
        <w:rPr>
          <w:rFonts w:ascii="Times New Roman" w:hAnsi="Times New Roman" w:cs="Times New Roman"/>
          <w:sz w:val="24"/>
          <w:szCs w:val="24"/>
          <w:lang w:val="en-GB"/>
        </w:rPr>
        <w:t xml:space="preserve">encompasses the interaction of various microsystems </w:t>
      </w:r>
      <w:r w:rsidR="00936FAA" w:rsidRPr="002C1ACB">
        <w:rPr>
          <w:rFonts w:ascii="Times New Roman" w:hAnsi="Times New Roman" w:cs="Times New Roman"/>
          <w:sz w:val="24"/>
          <w:szCs w:val="24"/>
          <w:lang w:val="en-GB"/>
        </w:rPr>
        <w:t xml:space="preserve">of </w:t>
      </w:r>
      <w:r w:rsidR="00537119" w:rsidRPr="002C1ACB">
        <w:rPr>
          <w:rFonts w:ascii="Times New Roman" w:hAnsi="Times New Roman" w:cs="Times New Roman"/>
          <w:sz w:val="24"/>
          <w:szCs w:val="24"/>
          <w:lang w:val="en-GB"/>
        </w:rPr>
        <w:t>a person</w:t>
      </w:r>
      <w:r w:rsidR="00936FAA" w:rsidRPr="002C1ACB">
        <w:rPr>
          <w:rFonts w:ascii="Times New Roman" w:hAnsi="Times New Roman" w:cs="Times New Roman"/>
          <w:sz w:val="24"/>
          <w:szCs w:val="24"/>
          <w:lang w:val="en-GB"/>
        </w:rPr>
        <w:t>; therefore, it</w:t>
      </w:r>
      <w:r w:rsidR="00537119" w:rsidRPr="002C1ACB">
        <w:rPr>
          <w:rFonts w:ascii="Times New Roman" w:hAnsi="Times New Roman" w:cs="Times New Roman"/>
          <w:sz w:val="24"/>
          <w:szCs w:val="24"/>
          <w:lang w:val="en-GB"/>
        </w:rPr>
        <w:t xml:space="preserve"> is perceived as a system of microsystems</w:t>
      </w:r>
      <w:r w:rsidR="00936FAA" w:rsidRPr="002C1ACB">
        <w:rPr>
          <w:rFonts w:ascii="Times New Roman" w:hAnsi="Times New Roman" w:cs="Times New Roman"/>
          <w:sz w:val="24"/>
          <w:szCs w:val="24"/>
          <w:lang w:val="en-GB"/>
        </w:rPr>
        <w:t>.</w:t>
      </w:r>
      <w:r w:rsidR="00537119" w:rsidRPr="002C1ACB">
        <w:rPr>
          <w:rFonts w:ascii="Times New Roman" w:hAnsi="Times New Roman" w:cs="Times New Roman"/>
          <w:sz w:val="24"/>
          <w:szCs w:val="24"/>
          <w:lang w:val="en-GB"/>
        </w:rPr>
        <w:t xml:space="preserve"> </w:t>
      </w:r>
      <w:r w:rsidR="00DC0EBC" w:rsidRPr="002C1ACB">
        <w:rPr>
          <w:rFonts w:ascii="Times New Roman" w:hAnsi="Times New Roman" w:cs="Times New Roman"/>
          <w:sz w:val="24"/>
          <w:szCs w:val="24"/>
          <w:lang w:val="en-GB"/>
        </w:rPr>
        <w:t>M</w:t>
      </w:r>
      <w:r w:rsidR="00936FAA" w:rsidRPr="002C1ACB">
        <w:rPr>
          <w:rFonts w:ascii="Times New Roman" w:hAnsi="Times New Roman" w:cs="Times New Roman"/>
          <w:sz w:val="24"/>
          <w:szCs w:val="24"/>
          <w:lang w:val="en-GB"/>
        </w:rPr>
        <w:t>esosystem</w:t>
      </w:r>
      <w:r w:rsidR="00537119" w:rsidRPr="002C1ACB">
        <w:rPr>
          <w:rFonts w:ascii="Times New Roman" w:hAnsi="Times New Roman" w:cs="Times New Roman"/>
          <w:sz w:val="24"/>
          <w:szCs w:val="24"/>
          <w:lang w:val="en-GB"/>
        </w:rPr>
        <w:t xml:space="preserve"> encompasses the connections between peer groups and family, workplace and home, and family and the community.</w:t>
      </w:r>
      <w:r w:rsidR="00014983" w:rsidRPr="002C1ACB">
        <w:rPr>
          <w:rFonts w:ascii="Times New Roman" w:hAnsi="Times New Roman" w:cs="Times New Roman"/>
          <w:sz w:val="24"/>
          <w:szCs w:val="24"/>
          <w:lang w:val="en-GB"/>
        </w:rPr>
        <w:t xml:space="preserve"> </w:t>
      </w:r>
      <w:r w:rsidR="00942631" w:rsidRPr="002C1ACB">
        <w:rPr>
          <w:rFonts w:ascii="Times New Roman" w:hAnsi="Times New Roman" w:cs="Times New Roman"/>
          <w:sz w:val="24"/>
          <w:szCs w:val="24"/>
          <w:lang w:val="en-GB"/>
        </w:rPr>
        <w:t xml:space="preserve">Thus, this layer entails the relationship between the </w:t>
      </w:r>
      <w:r w:rsidR="00936FAA" w:rsidRPr="002C1ACB">
        <w:rPr>
          <w:rFonts w:ascii="Times New Roman" w:hAnsi="Times New Roman" w:cs="Times New Roman"/>
          <w:sz w:val="24"/>
          <w:szCs w:val="24"/>
          <w:lang w:val="en-GB"/>
        </w:rPr>
        <w:t>m</w:t>
      </w:r>
      <w:r w:rsidR="00942631" w:rsidRPr="002C1ACB">
        <w:rPr>
          <w:rFonts w:ascii="Times New Roman" w:hAnsi="Times New Roman" w:cs="Times New Roman"/>
          <w:sz w:val="24"/>
          <w:szCs w:val="24"/>
          <w:lang w:val="en-GB"/>
        </w:rPr>
        <w:t>icrosystems in a person’s life</w:t>
      </w:r>
      <w:r w:rsidR="00AC76EA" w:rsidRPr="002C1ACB">
        <w:rPr>
          <w:rFonts w:ascii="Times New Roman" w:hAnsi="Times New Roman" w:cs="Times New Roman"/>
          <w:sz w:val="24"/>
          <w:szCs w:val="24"/>
          <w:lang w:val="en-GB"/>
        </w:rPr>
        <w:t xml:space="preserve"> (Kamenopoulou 2016)</w:t>
      </w:r>
      <w:r w:rsidR="00942631" w:rsidRPr="002C1ACB">
        <w:rPr>
          <w:rFonts w:ascii="Times New Roman" w:hAnsi="Times New Roman" w:cs="Times New Roman"/>
          <w:sz w:val="24"/>
          <w:szCs w:val="24"/>
          <w:lang w:val="en-GB"/>
        </w:rPr>
        <w:t>.</w:t>
      </w:r>
    </w:p>
    <w:p w:rsidR="00CC41F7" w:rsidRPr="002C1ACB" w:rsidRDefault="00942631"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 </w:t>
      </w:r>
      <w:r w:rsidR="00936FAA" w:rsidRPr="002C1ACB">
        <w:rPr>
          <w:rFonts w:ascii="Times New Roman" w:hAnsi="Times New Roman" w:cs="Times New Roman"/>
          <w:sz w:val="24"/>
          <w:szCs w:val="24"/>
          <w:lang w:val="en-GB"/>
        </w:rPr>
        <w:t>T</w:t>
      </w:r>
      <w:r w:rsidRPr="002C1ACB">
        <w:rPr>
          <w:rFonts w:ascii="Times New Roman" w:hAnsi="Times New Roman" w:cs="Times New Roman"/>
          <w:sz w:val="24"/>
          <w:szCs w:val="24"/>
          <w:lang w:val="en-GB"/>
        </w:rPr>
        <w:t>here is a possibility that the experiences that a person ha</w:t>
      </w:r>
      <w:r w:rsidR="00936FAA"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with their families may </w:t>
      </w:r>
      <w:r w:rsidR="00B44DF6" w:rsidRPr="002C1ACB">
        <w:rPr>
          <w:rFonts w:ascii="Times New Roman" w:hAnsi="Times New Roman" w:cs="Times New Roman"/>
          <w:sz w:val="24"/>
          <w:szCs w:val="24"/>
          <w:lang w:val="en-GB"/>
        </w:rPr>
        <w:t>affect</w:t>
      </w:r>
      <w:r w:rsidRPr="002C1ACB">
        <w:rPr>
          <w:rFonts w:ascii="Times New Roman" w:hAnsi="Times New Roman" w:cs="Times New Roman"/>
          <w:sz w:val="24"/>
          <w:szCs w:val="24"/>
          <w:lang w:val="en-GB"/>
        </w:rPr>
        <w:t xml:space="preserve"> their experiences in school or at the workplace. </w:t>
      </w:r>
      <w:r w:rsidR="00936FAA" w:rsidRPr="002C1ACB">
        <w:rPr>
          <w:rFonts w:ascii="Times New Roman" w:hAnsi="Times New Roman" w:cs="Times New Roman"/>
          <w:sz w:val="24"/>
          <w:szCs w:val="24"/>
          <w:lang w:val="en-GB"/>
        </w:rPr>
        <w:t xml:space="preserve">For </w:t>
      </w:r>
      <w:r w:rsidRPr="002C1ACB">
        <w:rPr>
          <w:rFonts w:ascii="Times New Roman" w:hAnsi="Times New Roman" w:cs="Times New Roman"/>
          <w:sz w:val="24"/>
          <w:szCs w:val="24"/>
          <w:lang w:val="en-GB"/>
        </w:rPr>
        <w:t>example</w:t>
      </w:r>
      <w:r w:rsidR="00936FAA"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00B44DF6" w:rsidRPr="002C1ACB">
        <w:rPr>
          <w:rFonts w:ascii="Times New Roman" w:hAnsi="Times New Roman" w:cs="Times New Roman"/>
          <w:sz w:val="24"/>
          <w:szCs w:val="24"/>
          <w:lang w:val="en-GB"/>
        </w:rPr>
        <w:t xml:space="preserve">a child neglected by </w:t>
      </w:r>
      <w:r w:rsidR="00936FAA" w:rsidRPr="002C1ACB">
        <w:rPr>
          <w:rFonts w:ascii="Times New Roman" w:hAnsi="Times New Roman" w:cs="Times New Roman"/>
          <w:sz w:val="24"/>
          <w:szCs w:val="24"/>
          <w:lang w:val="en-GB"/>
        </w:rPr>
        <w:t>their</w:t>
      </w:r>
      <w:r w:rsidR="00B44DF6" w:rsidRPr="002C1ACB">
        <w:rPr>
          <w:rFonts w:ascii="Times New Roman" w:hAnsi="Times New Roman" w:cs="Times New Roman"/>
          <w:sz w:val="24"/>
          <w:szCs w:val="24"/>
          <w:lang w:val="en-GB"/>
        </w:rPr>
        <w:t xml:space="preserve"> parents may have </w:t>
      </w:r>
      <w:r w:rsidR="00600392" w:rsidRPr="002C1ACB">
        <w:rPr>
          <w:rFonts w:ascii="Times New Roman" w:hAnsi="Times New Roman" w:cs="Times New Roman"/>
          <w:sz w:val="24"/>
          <w:szCs w:val="24"/>
          <w:lang w:val="en-GB"/>
        </w:rPr>
        <w:t>difficulty</w:t>
      </w:r>
      <w:r w:rsidR="00B44DF6" w:rsidRPr="002C1ACB">
        <w:rPr>
          <w:rFonts w:ascii="Times New Roman" w:hAnsi="Times New Roman" w:cs="Times New Roman"/>
          <w:sz w:val="24"/>
          <w:szCs w:val="24"/>
          <w:lang w:val="en-GB"/>
        </w:rPr>
        <w:t xml:space="preserve"> forming a positive attitude towards teachers</w:t>
      </w:r>
      <w:r w:rsidR="00AC76EA" w:rsidRPr="002C1ACB">
        <w:rPr>
          <w:rFonts w:ascii="Times New Roman" w:hAnsi="Times New Roman" w:cs="Times New Roman"/>
          <w:sz w:val="24"/>
          <w:szCs w:val="24"/>
          <w:lang w:val="en-GB"/>
        </w:rPr>
        <w:t xml:space="preserve"> (Kamenopoulou 2016)</w:t>
      </w:r>
      <w:r w:rsidR="00B44DF6" w:rsidRPr="002C1ACB">
        <w:rPr>
          <w:rFonts w:ascii="Times New Roman" w:hAnsi="Times New Roman" w:cs="Times New Roman"/>
          <w:sz w:val="24"/>
          <w:szCs w:val="24"/>
          <w:lang w:val="en-GB"/>
        </w:rPr>
        <w:t xml:space="preserve">. </w:t>
      </w:r>
      <w:r w:rsidR="00936FAA" w:rsidRPr="002C1ACB">
        <w:rPr>
          <w:rFonts w:ascii="Times New Roman" w:hAnsi="Times New Roman" w:cs="Times New Roman"/>
          <w:sz w:val="24"/>
          <w:szCs w:val="24"/>
          <w:lang w:val="en-GB"/>
        </w:rPr>
        <w:t>In addition,</w:t>
      </w:r>
      <w:r w:rsidR="00B44DF6" w:rsidRPr="002C1ACB">
        <w:rPr>
          <w:rFonts w:ascii="Times New Roman" w:hAnsi="Times New Roman" w:cs="Times New Roman"/>
          <w:sz w:val="24"/>
          <w:szCs w:val="24"/>
          <w:lang w:val="en-GB"/>
        </w:rPr>
        <w:t xml:space="preserve"> such a child is likely to develop some kind of awkwardness within the presence of their peers. For this reason, </w:t>
      </w:r>
      <w:r w:rsidR="00936FAA" w:rsidRPr="002C1ACB">
        <w:rPr>
          <w:rFonts w:ascii="Times New Roman" w:hAnsi="Times New Roman" w:cs="Times New Roman"/>
          <w:sz w:val="24"/>
          <w:szCs w:val="24"/>
          <w:lang w:val="en-GB"/>
        </w:rPr>
        <w:t>they are</w:t>
      </w:r>
      <w:r w:rsidR="00B44DF6" w:rsidRPr="002C1ACB">
        <w:rPr>
          <w:rFonts w:ascii="Times New Roman" w:hAnsi="Times New Roman" w:cs="Times New Roman"/>
          <w:sz w:val="24"/>
          <w:szCs w:val="24"/>
          <w:lang w:val="en-GB"/>
        </w:rPr>
        <w:t xml:space="preserve"> likely</w:t>
      </w:r>
      <w:r w:rsidR="00936FAA" w:rsidRPr="002C1ACB">
        <w:rPr>
          <w:rFonts w:ascii="Times New Roman" w:hAnsi="Times New Roman" w:cs="Times New Roman"/>
          <w:sz w:val="24"/>
          <w:szCs w:val="24"/>
          <w:lang w:val="en-GB"/>
        </w:rPr>
        <w:t xml:space="preserve"> to</w:t>
      </w:r>
      <w:r w:rsidR="00B44DF6" w:rsidRPr="002C1ACB">
        <w:rPr>
          <w:rFonts w:ascii="Times New Roman" w:hAnsi="Times New Roman" w:cs="Times New Roman"/>
          <w:sz w:val="24"/>
          <w:szCs w:val="24"/>
          <w:lang w:val="en-GB"/>
        </w:rPr>
        <w:t xml:space="preserve"> withdraw within </w:t>
      </w:r>
      <w:r w:rsidR="00936FAA" w:rsidRPr="002C1ACB">
        <w:rPr>
          <w:rFonts w:ascii="Times New Roman" w:hAnsi="Times New Roman" w:cs="Times New Roman"/>
          <w:sz w:val="24"/>
          <w:szCs w:val="24"/>
          <w:lang w:val="en-GB"/>
        </w:rPr>
        <w:t>themselves and</w:t>
      </w:r>
      <w:r w:rsidR="00B44DF6" w:rsidRPr="002C1ACB">
        <w:rPr>
          <w:rFonts w:ascii="Times New Roman" w:hAnsi="Times New Roman" w:cs="Times New Roman"/>
          <w:sz w:val="24"/>
          <w:szCs w:val="24"/>
          <w:lang w:val="en-GB"/>
        </w:rPr>
        <w:t xml:space="preserve"> practic</w:t>
      </w:r>
      <w:r w:rsidR="00936FAA" w:rsidRPr="002C1ACB">
        <w:rPr>
          <w:rFonts w:ascii="Times New Roman" w:hAnsi="Times New Roman" w:cs="Times New Roman"/>
          <w:sz w:val="24"/>
          <w:szCs w:val="24"/>
          <w:lang w:val="en-GB"/>
        </w:rPr>
        <w:t>e</w:t>
      </w:r>
      <w:r w:rsidR="00B44DF6" w:rsidRPr="002C1ACB">
        <w:rPr>
          <w:rFonts w:ascii="Times New Roman" w:hAnsi="Times New Roman" w:cs="Times New Roman"/>
          <w:sz w:val="24"/>
          <w:szCs w:val="24"/>
          <w:lang w:val="en-GB"/>
        </w:rPr>
        <w:t xml:space="preserve"> very little social interaction with classmates</w:t>
      </w:r>
      <w:r w:rsidR="00AC76EA" w:rsidRPr="002C1ACB">
        <w:rPr>
          <w:rFonts w:ascii="Times New Roman" w:hAnsi="Times New Roman" w:cs="Times New Roman"/>
          <w:sz w:val="24"/>
          <w:szCs w:val="24"/>
          <w:lang w:val="en-GB"/>
        </w:rPr>
        <w:t xml:space="preserve"> (Penn 2005)</w:t>
      </w:r>
      <w:r w:rsidR="00B44DF6" w:rsidRPr="002C1ACB">
        <w:rPr>
          <w:rFonts w:ascii="Times New Roman" w:hAnsi="Times New Roman" w:cs="Times New Roman"/>
          <w:sz w:val="24"/>
          <w:szCs w:val="24"/>
          <w:lang w:val="en-GB"/>
        </w:rPr>
        <w:t xml:space="preserve">. </w:t>
      </w:r>
      <w:r w:rsidR="00537119" w:rsidRPr="002C1ACB">
        <w:rPr>
          <w:rFonts w:ascii="Times New Roman" w:hAnsi="Times New Roman" w:cs="Times New Roman"/>
          <w:sz w:val="24"/>
          <w:szCs w:val="24"/>
          <w:lang w:val="en-GB"/>
        </w:rPr>
        <w:t xml:space="preserve">Within the context of this research, </w:t>
      </w:r>
      <w:r w:rsidR="00936FAA" w:rsidRPr="002C1ACB">
        <w:rPr>
          <w:rFonts w:ascii="Times New Roman" w:hAnsi="Times New Roman" w:cs="Times New Roman"/>
          <w:sz w:val="24"/>
          <w:szCs w:val="24"/>
          <w:lang w:val="en-GB"/>
        </w:rPr>
        <w:t>when</w:t>
      </w:r>
      <w:r w:rsidR="00537119" w:rsidRPr="002C1ACB">
        <w:rPr>
          <w:rFonts w:ascii="Times New Roman" w:hAnsi="Times New Roman" w:cs="Times New Roman"/>
          <w:sz w:val="24"/>
          <w:szCs w:val="24"/>
          <w:lang w:val="en-GB"/>
        </w:rPr>
        <w:t xml:space="preserve"> a person’s family has positive things to say concerning the </w:t>
      </w:r>
      <w:r w:rsidR="00636D33" w:rsidRPr="002C1ACB">
        <w:rPr>
          <w:rFonts w:ascii="Times New Roman" w:hAnsi="Times New Roman" w:cs="Times New Roman"/>
          <w:sz w:val="24"/>
          <w:szCs w:val="24"/>
          <w:lang w:val="en-GB"/>
        </w:rPr>
        <w:t>organisation</w:t>
      </w:r>
      <w:r w:rsidR="00936FAA" w:rsidRPr="002C1ACB">
        <w:rPr>
          <w:rFonts w:ascii="Times New Roman" w:hAnsi="Times New Roman" w:cs="Times New Roman"/>
          <w:sz w:val="24"/>
          <w:szCs w:val="24"/>
          <w:lang w:val="en-GB"/>
        </w:rPr>
        <w:t>,</w:t>
      </w:r>
      <w:r w:rsidR="00537119" w:rsidRPr="002C1ACB">
        <w:rPr>
          <w:rFonts w:ascii="Times New Roman" w:hAnsi="Times New Roman" w:cs="Times New Roman"/>
          <w:sz w:val="24"/>
          <w:szCs w:val="24"/>
          <w:lang w:val="en-GB"/>
        </w:rPr>
        <w:t xml:space="preserve"> </w:t>
      </w:r>
      <w:r w:rsidR="00F07EE4" w:rsidRPr="002C1ACB">
        <w:rPr>
          <w:rFonts w:ascii="Times New Roman" w:hAnsi="Times New Roman" w:cs="Times New Roman"/>
          <w:sz w:val="24"/>
          <w:szCs w:val="24"/>
          <w:lang w:val="en-GB"/>
        </w:rPr>
        <w:t xml:space="preserve">then such employees will develop a positive attitude towards their </w:t>
      </w:r>
      <w:r w:rsidR="00636D33" w:rsidRPr="002C1ACB">
        <w:rPr>
          <w:rFonts w:ascii="Times New Roman" w:hAnsi="Times New Roman" w:cs="Times New Roman"/>
          <w:sz w:val="24"/>
          <w:szCs w:val="24"/>
          <w:lang w:val="en-GB"/>
        </w:rPr>
        <w:t>organisation</w:t>
      </w:r>
      <w:r w:rsidR="00F07EE4" w:rsidRPr="002C1ACB">
        <w:rPr>
          <w:rFonts w:ascii="Times New Roman" w:hAnsi="Times New Roman" w:cs="Times New Roman"/>
          <w:sz w:val="24"/>
          <w:szCs w:val="24"/>
          <w:lang w:val="en-GB"/>
        </w:rPr>
        <w:t xml:space="preserve">. </w:t>
      </w:r>
      <w:r w:rsidR="00DC0EBC" w:rsidRPr="002C1ACB">
        <w:rPr>
          <w:rFonts w:ascii="Times New Roman" w:hAnsi="Times New Roman" w:cs="Times New Roman"/>
          <w:sz w:val="24"/>
          <w:szCs w:val="24"/>
          <w:lang w:val="en-GB"/>
        </w:rPr>
        <w:t>Another</w:t>
      </w:r>
      <w:r w:rsidR="00CC41F7" w:rsidRPr="002C1ACB">
        <w:rPr>
          <w:rFonts w:ascii="Times New Roman" w:hAnsi="Times New Roman" w:cs="Times New Roman"/>
          <w:sz w:val="24"/>
          <w:szCs w:val="24"/>
          <w:lang w:val="en-GB"/>
        </w:rPr>
        <w:t xml:space="preserve"> example of </w:t>
      </w:r>
      <w:r w:rsidR="00DC0EBC" w:rsidRPr="002C1ACB">
        <w:rPr>
          <w:rFonts w:ascii="Times New Roman" w:hAnsi="Times New Roman" w:cs="Times New Roman"/>
          <w:sz w:val="24"/>
          <w:szCs w:val="24"/>
          <w:lang w:val="en-GB"/>
        </w:rPr>
        <w:lastRenderedPageBreak/>
        <w:t>mesosystem is the</w:t>
      </w:r>
      <w:r w:rsidR="00CC41F7" w:rsidRPr="002C1ACB">
        <w:rPr>
          <w:rFonts w:ascii="Times New Roman" w:hAnsi="Times New Roman" w:cs="Times New Roman"/>
          <w:sz w:val="24"/>
          <w:szCs w:val="24"/>
          <w:lang w:val="en-GB"/>
        </w:rPr>
        <w:t xml:space="preserve"> relationship between parents and teachers and the impact </w:t>
      </w:r>
      <w:r w:rsidR="00DC0EBC" w:rsidRPr="002C1ACB">
        <w:rPr>
          <w:rFonts w:ascii="Times New Roman" w:hAnsi="Times New Roman" w:cs="Times New Roman"/>
          <w:sz w:val="24"/>
          <w:szCs w:val="24"/>
          <w:lang w:val="en-GB"/>
        </w:rPr>
        <w:t>which it</w:t>
      </w:r>
      <w:r w:rsidR="00CC41F7" w:rsidRPr="002C1ACB">
        <w:rPr>
          <w:rFonts w:ascii="Times New Roman" w:hAnsi="Times New Roman" w:cs="Times New Roman"/>
          <w:sz w:val="24"/>
          <w:szCs w:val="24"/>
          <w:lang w:val="en-GB"/>
        </w:rPr>
        <w:t xml:space="preserve"> has on a child.</w:t>
      </w:r>
    </w:p>
    <w:p w:rsidR="008D2388" w:rsidRPr="002C1ACB" w:rsidRDefault="002C6226" w:rsidP="00B80649">
      <w:pPr>
        <w:pStyle w:val="Heading3"/>
        <w:spacing w:before="0" w:line="480" w:lineRule="auto"/>
        <w:rPr>
          <w:rFonts w:ascii="Times New Roman" w:hAnsi="Times New Roman"/>
          <w:color w:val="auto"/>
          <w:sz w:val="24"/>
          <w:szCs w:val="24"/>
          <w:lang w:val="en-GB"/>
        </w:rPr>
      </w:pPr>
      <w:r w:rsidRPr="002C1ACB">
        <w:rPr>
          <w:rFonts w:ascii="Times New Roman" w:hAnsi="Times New Roman"/>
          <w:color w:val="auto"/>
          <w:sz w:val="24"/>
          <w:szCs w:val="24"/>
          <w:lang w:val="en-GB"/>
        </w:rPr>
        <w:t xml:space="preserve">              </w:t>
      </w:r>
      <w:bookmarkStart w:id="49" w:name="_Toc72780289"/>
      <w:r w:rsidRPr="002C1ACB">
        <w:rPr>
          <w:rFonts w:ascii="Times New Roman" w:hAnsi="Times New Roman"/>
          <w:color w:val="auto"/>
          <w:sz w:val="24"/>
          <w:szCs w:val="24"/>
          <w:lang w:val="en-GB"/>
        </w:rPr>
        <w:t xml:space="preserve">3.1.3 </w:t>
      </w:r>
      <w:r w:rsidR="008D2388" w:rsidRPr="002C1ACB">
        <w:rPr>
          <w:rFonts w:ascii="Times New Roman" w:hAnsi="Times New Roman"/>
          <w:color w:val="auto"/>
          <w:sz w:val="24"/>
          <w:szCs w:val="24"/>
          <w:lang w:val="en-GB"/>
        </w:rPr>
        <w:t>Exosystem</w:t>
      </w:r>
      <w:bookmarkEnd w:id="49"/>
    </w:p>
    <w:p w:rsidR="0037398E" w:rsidRPr="002C1ACB" w:rsidRDefault="00CF30C3"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Exosystem is</w:t>
      </w:r>
      <w:r w:rsidR="00C65104" w:rsidRPr="002C1ACB">
        <w:rPr>
          <w:rFonts w:ascii="Times New Roman" w:hAnsi="Times New Roman" w:cs="Times New Roman"/>
          <w:sz w:val="24"/>
          <w:szCs w:val="24"/>
          <w:lang w:val="en-GB"/>
        </w:rPr>
        <w:t xml:space="preserve"> the third layer of the ecological s</w:t>
      </w:r>
      <w:r w:rsidRPr="002C1ACB">
        <w:rPr>
          <w:rFonts w:ascii="Times New Roman" w:hAnsi="Times New Roman" w:cs="Times New Roman"/>
          <w:sz w:val="24"/>
          <w:szCs w:val="24"/>
          <w:lang w:val="en-GB"/>
        </w:rPr>
        <w:t>ys</w:t>
      </w:r>
      <w:r w:rsidR="00341A41" w:rsidRPr="002C1ACB">
        <w:rPr>
          <w:rFonts w:ascii="Times New Roman" w:hAnsi="Times New Roman" w:cs="Times New Roman"/>
          <w:sz w:val="24"/>
          <w:szCs w:val="24"/>
          <w:lang w:val="en-GB"/>
        </w:rPr>
        <w:t>tem</w:t>
      </w:r>
      <w:r w:rsidR="00DC0EBC" w:rsidRPr="002C1ACB">
        <w:rPr>
          <w:rFonts w:ascii="Times New Roman" w:hAnsi="Times New Roman" w:cs="Times New Roman"/>
          <w:sz w:val="24"/>
          <w:szCs w:val="24"/>
          <w:lang w:val="en-GB"/>
        </w:rPr>
        <w:t>s</w:t>
      </w:r>
      <w:r w:rsidR="00C65104" w:rsidRPr="002C1ACB">
        <w:rPr>
          <w:rFonts w:ascii="Times New Roman" w:hAnsi="Times New Roman" w:cs="Times New Roman"/>
          <w:sz w:val="24"/>
          <w:szCs w:val="24"/>
          <w:lang w:val="en-GB"/>
        </w:rPr>
        <w:t xml:space="preserve"> theory</w:t>
      </w:r>
      <w:r w:rsidR="00341A41" w:rsidRPr="002C1ACB">
        <w:rPr>
          <w:rFonts w:ascii="Times New Roman" w:hAnsi="Times New Roman" w:cs="Times New Roman"/>
          <w:sz w:val="24"/>
          <w:szCs w:val="24"/>
          <w:lang w:val="en-GB"/>
        </w:rPr>
        <w:t xml:space="preserve">. </w:t>
      </w:r>
      <w:r w:rsidR="00526FD9" w:rsidRPr="002C1ACB">
        <w:rPr>
          <w:rFonts w:ascii="Times New Roman" w:hAnsi="Times New Roman" w:cs="Times New Roman"/>
          <w:sz w:val="24"/>
          <w:szCs w:val="24"/>
          <w:lang w:val="en-GB"/>
        </w:rPr>
        <w:t>T</w:t>
      </w:r>
      <w:r w:rsidR="00896B98" w:rsidRPr="002C1ACB">
        <w:rPr>
          <w:rFonts w:ascii="Times New Roman" w:hAnsi="Times New Roman" w:cs="Times New Roman"/>
          <w:sz w:val="24"/>
          <w:szCs w:val="24"/>
          <w:lang w:val="en-GB"/>
        </w:rPr>
        <w:t xml:space="preserve">his layer is made up of linkages and processes that occur between two or more settings </w:t>
      </w:r>
      <w:r w:rsidR="00AC76EA" w:rsidRPr="002C1ACB">
        <w:rPr>
          <w:rFonts w:ascii="Times New Roman" w:hAnsi="Times New Roman" w:cs="Times New Roman"/>
          <w:sz w:val="24"/>
          <w:szCs w:val="24"/>
          <w:lang w:val="en-GB"/>
        </w:rPr>
        <w:t>(Darling 2007)</w:t>
      </w:r>
      <w:r w:rsidR="00526FD9" w:rsidRPr="002C1ACB">
        <w:rPr>
          <w:rFonts w:ascii="Times New Roman" w:hAnsi="Times New Roman" w:cs="Times New Roman"/>
          <w:sz w:val="24"/>
          <w:szCs w:val="24"/>
          <w:lang w:val="en-GB"/>
        </w:rPr>
        <w:t xml:space="preserve">. At least one of these settings </w:t>
      </w:r>
      <w:r w:rsidR="00DC0EBC" w:rsidRPr="002C1ACB">
        <w:rPr>
          <w:rFonts w:ascii="Times New Roman" w:hAnsi="Times New Roman" w:cs="Times New Roman"/>
          <w:sz w:val="24"/>
          <w:szCs w:val="24"/>
          <w:lang w:val="en-GB"/>
        </w:rPr>
        <w:t xml:space="preserve">may </w:t>
      </w:r>
      <w:r w:rsidR="00526FD9" w:rsidRPr="002C1ACB">
        <w:rPr>
          <w:rFonts w:ascii="Times New Roman" w:hAnsi="Times New Roman" w:cs="Times New Roman"/>
          <w:sz w:val="24"/>
          <w:szCs w:val="24"/>
          <w:lang w:val="en-GB"/>
        </w:rPr>
        <w:t xml:space="preserve">not contain the developing person, but </w:t>
      </w:r>
      <w:r w:rsidR="00DC0EBC" w:rsidRPr="002C1ACB">
        <w:rPr>
          <w:rFonts w:ascii="Times New Roman" w:hAnsi="Times New Roman" w:cs="Times New Roman"/>
          <w:sz w:val="24"/>
          <w:szCs w:val="24"/>
          <w:lang w:val="en-GB"/>
        </w:rPr>
        <w:t xml:space="preserve">the </w:t>
      </w:r>
      <w:r w:rsidR="00526FD9" w:rsidRPr="002C1ACB">
        <w:rPr>
          <w:rFonts w:ascii="Times New Roman" w:hAnsi="Times New Roman" w:cs="Times New Roman"/>
          <w:sz w:val="24"/>
          <w:szCs w:val="24"/>
          <w:lang w:val="en-GB"/>
        </w:rPr>
        <w:t xml:space="preserve">events </w:t>
      </w:r>
      <w:r w:rsidR="00DC0EBC" w:rsidRPr="002C1ACB">
        <w:rPr>
          <w:rFonts w:ascii="Times New Roman" w:hAnsi="Times New Roman" w:cs="Times New Roman"/>
          <w:sz w:val="24"/>
          <w:szCs w:val="24"/>
          <w:lang w:val="en-GB"/>
        </w:rPr>
        <w:t>that</w:t>
      </w:r>
      <w:r w:rsidR="00526FD9" w:rsidRPr="002C1ACB">
        <w:rPr>
          <w:rFonts w:ascii="Times New Roman" w:hAnsi="Times New Roman" w:cs="Times New Roman"/>
          <w:sz w:val="24"/>
          <w:szCs w:val="24"/>
          <w:lang w:val="en-GB"/>
        </w:rPr>
        <w:t xml:space="preserve"> take place </w:t>
      </w:r>
      <w:r w:rsidR="00DC0EBC" w:rsidRPr="002C1ACB">
        <w:rPr>
          <w:rFonts w:ascii="Times New Roman" w:hAnsi="Times New Roman" w:cs="Times New Roman"/>
          <w:sz w:val="24"/>
          <w:szCs w:val="24"/>
          <w:lang w:val="en-GB"/>
        </w:rPr>
        <w:t xml:space="preserve">in it tend to </w:t>
      </w:r>
      <w:r w:rsidR="00526FD9" w:rsidRPr="002C1ACB">
        <w:rPr>
          <w:rFonts w:ascii="Times New Roman" w:hAnsi="Times New Roman" w:cs="Times New Roman"/>
          <w:sz w:val="24"/>
          <w:szCs w:val="24"/>
          <w:lang w:val="en-GB"/>
        </w:rPr>
        <w:t>hav</w:t>
      </w:r>
      <w:r w:rsidR="00DC0EBC" w:rsidRPr="002C1ACB">
        <w:rPr>
          <w:rFonts w:ascii="Times New Roman" w:hAnsi="Times New Roman" w:cs="Times New Roman"/>
          <w:sz w:val="24"/>
          <w:szCs w:val="24"/>
          <w:lang w:val="en-GB"/>
        </w:rPr>
        <w:t>e</w:t>
      </w:r>
      <w:r w:rsidR="00526FD9" w:rsidRPr="002C1ACB">
        <w:rPr>
          <w:rFonts w:ascii="Times New Roman" w:hAnsi="Times New Roman" w:cs="Times New Roman"/>
          <w:sz w:val="24"/>
          <w:szCs w:val="24"/>
          <w:lang w:val="en-GB"/>
        </w:rPr>
        <w:t xml:space="preserve"> an influence on </w:t>
      </w:r>
      <w:r w:rsidR="00DC0EBC" w:rsidRPr="002C1ACB">
        <w:rPr>
          <w:rFonts w:ascii="Times New Roman" w:hAnsi="Times New Roman" w:cs="Times New Roman"/>
          <w:sz w:val="24"/>
          <w:szCs w:val="24"/>
          <w:lang w:val="en-GB"/>
        </w:rPr>
        <w:t xml:space="preserve">the </w:t>
      </w:r>
      <w:r w:rsidR="00526FD9" w:rsidRPr="002C1ACB">
        <w:rPr>
          <w:rFonts w:ascii="Times New Roman" w:hAnsi="Times New Roman" w:cs="Times New Roman"/>
          <w:sz w:val="24"/>
          <w:szCs w:val="24"/>
          <w:lang w:val="en-GB"/>
        </w:rPr>
        <w:t xml:space="preserve">processes within the immediate settings </w:t>
      </w:r>
      <w:r w:rsidR="00DC0EBC" w:rsidRPr="002C1ACB">
        <w:rPr>
          <w:rFonts w:ascii="Times New Roman" w:hAnsi="Times New Roman" w:cs="Times New Roman"/>
          <w:sz w:val="24"/>
          <w:szCs w:val="24"/>
          <w:lang w:val="en-GB"/>
        </w:rPr>
        <w:t>of</w:t>
      </w:r>
      <w:r w:rsidR="00526FD9" w:rsidRPr="002C1ACB">
        <w:rPr>
          <w:rFonts w:ascii="Times New Roman" w:hAnsi="Times New Roman" w:cs="Times New Roman"/>
          <w:sz w:val="24"/>
          <w:szCs w:val="24"/>
          <w:lang w:val="en-GB"/>
        </w:rPr>
        <w:t xml:space="preserve"> a person. </w:t>
      </w:r>
      <w:r w:rsidR="00341A41" w:rsidRPr="002C1ACB">
        <w:rPr>
          <w:rFonts w:ascii="Times New Roman" w:hAnsi="Times New Roman" w:cs="Times New Roman"/>
          <w:sz w:val="24"/>
          <w:szCs w:val="24"/>
          <w:lang w:val="en-GB"/>
        </w:rPr>
        <w:t xml:space="preserve">This system comprises </w:t>
      </w:r>
      <w:r w:rsidR="00FC0BF3" w:rsidRPr="002C1ACB">
        <w:rPr>
          <w:rFonts w:ascii="Times New Roman" w:hAnsi="Times New Roman" w:cs="Times New Roman"/>
          <w:sz w:val="24"/>
          <w:szCs w:val="24"/>
          <w:lang w:val="en-GB"/>
        </w:rPr>
        <w:t>neighbour</w:t>
      </w:r>
      <w:r w:rsidR="00526FD9"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politics and </w:t>
      </w:r>
      <w:r w:rsidR="00DC0EBC" w:rsidRPr="002C1ACB">
        <w:rPr>
          <w:rFonts w:ascii="Times New Roman" w:hAnsi="Times New Roman" w:cs="Times New Roman"/>
          <w:sz w:val="24"/>
          <w:szCs w:val="24"/>
          <w:lang w:val="en-GB"/>
        </w:rPr>
        <w:t>society</w:t>
      </w:r>
      <w:r w:rsidRPr="002C1ACB">
        <w:rPr>
          <w:rFonts w:ascii="Times New Roman" w:hAnsi="Times New Roman" w:cs="Times New Roman"/>
          <w:sz w:val="24"/>
          <w:szCs w:val="24"/>
          <w:lang w:val="en-GB"/>
        </w:rPr>
        <w:t xml:space="preserve"> </w:t>
      </w:r>
      <w:r w:rsidR="00526FD9" w:rsidRPr="002C1ACB">
        <w:rPr>
          <w:rFonts w:ascii="Times New Roman" w:hAnsi="Times New Roman" w:cs="Times New Roman"/>
          <w:sz w:val="24"/>
          <w:szCs w:val="24"/>
          <w:lang w:val="en-GB"/>
        </w:rPr>
        <w:t>at large</w:t>
      </w:r>
      <w:r w:rsidR="00AC76EA" w:rsidRPr="002C1ACB">
        <w:rPr>
          <w:rFonts w:ascii="Times New Roman" w:hAnsi="Times New Roman" w:cs="Times New Roman"/>
          <w:sz w:val="24"/>
          <w:szCs w:val="24"/>
          <w:lang w:val="en-GB"/>
        </w:rPr>
        <w:t xml:space="preserve"> (Kamenopoulou 2016)</w:t>
      </w:r>
      <w:r w:rsidRPr="002C1ACB">
        <w:rPr>
          <w:rFonts w:ascii="Times New Roman" w:hAnsi="Times New Roman" w:cs="Times New Roman"/>
          <w:sz w:val="24"/>
          <w:szCs w:val="24"/>
          <w:lang w:val="en-GB"/>
        </w:rPr>
        <w:t xml:space="preserve">. </w:t>
      </w:r>
      <w:r w:rsidR="00DC0EBC" w:rsidRPr="002C1ACB">
        <w:rPr>
          <w:rFonts w:ascii="Times New Roman" w:hAnsi="Times New Roman" w:cs="Times New Roman"/>
          <w:sz w:val="24"/>
          <w:szCs w:val="24"/>
          <w:lang w:val="en-GB"/>
        </w:rPr>
        <w:t>In other words</w:t>
      </w:r>
      <w:r w:rsidR="00341A41" w:rsidRPr="002C1ACB">
        <w:rPr>
          <w:rFonts w:ascii="Times New Roman" w:hAnsi="Times New Roman" w:cs="Times New Roman"/>
          <w:sz w:val="24"/>
          <w:szCs w:val="24"/>
          <w:lang w:val="en-GB"/>
        </w:rPr>
        <w:t xml:space="preserve">, </w:t>
      </w:r>
      <w:r w:rsidR="00DC0EBC" w:rsidRPr="002C1ACB">
        <w:rPr>
          <w:rFonts w:ascii="Times New Roman" w:hAnsi="Times New Roman" w:cs="Times New Roman"/>
          <w:sz w:val="24"/>
          <w:szCs w:val="24"/>
          <w:lang w:val="en-GB"/>
        </w:rPr>
        <w:t>exo</w:t>
      </w:r>
      <w:r w:rsidR="00341A41" w:rsidRPr="002C1ACB">
        <w:rPr>
          <w:rFonts w:ascii="Times New Roman" w:hAnsi="Times New Roman" w:cs="Times New Roman"/>
          <w:sz w:val="24"/>
          <w:szCs w:val="24"/>
          <w:lang w:val="en-GB"/>
        </w:rPr>
        <w:t xml:space="preserve">system </w:t>
      </w:r>
      <w:r w:rsidR="00DC0EBC" w:rsidRPr="002C1ACB">
        <w:rPr>
          <w:rFonts w:ascii="Times New Roman" w:hAnsi="Times New Roman" w:cs="Times New Roman"/>
          <w:sz w:val="24"/>
          <w:szCs w:val="24"/>
          <w:lang w:val="en-GB"/>
        </w:rPr>
        <w:t>refers to</w:t>
      </w:r>
      <w:r w:rsidR="00341A41" w:rsidRPr="002C1ACB">
        <w:rPr>
          <w:rFonts w:ascii="Times New Roman" w:hAnsi="Times New Roman" w:cs="Times New Roman"/>
          <w:sz w:val="24"/>
          <w:szCs w:val="24"/>
          <w:lang w:val="en-GB"/>
        </w:rPr>
        <w:t xml:space="preserve"> the connection</w:t>
      </w:r>
      <w:r w:rsidR="00686467" w:rsidRPr="002C1ACB">
        <w:rPr>
          <w:rFonts w:ascii="Times New Roman" w:hAnsi="Times New Roman" w:cs="Times New Roman"/>
          <w:sz w:val="24"/>
          <w:szCs w:val="24"/>
          <w:lang w:val="en-GB"/>
        </w:rPr>
        <w:t>s</w:t>
      </w:r>
      <w:r w:rsidR="00341A41" w:rsidRPr="002C1ACB">
        <w:rPr>
          <w:rFonts w:ascii="Times New Roman" w:hAnsi="Times New Roman" w:cs="Times New Roman"/>
          <w:sz w:val="24"/>
          <w:szCs w:val="24"/>
          <w:lang w:val="en-GB"/>
        </w:rPr>
        <w:t xml:space="preserve"> that exist between two or more settings.</w:t>
      </w:r>
    </w:p>
    <w:p w:rsidR="00A50D94" w:rsidRPr="002C1ACB" w:rsidRDefault="00341A41"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 </w:t>
      </w:r>
      <w:r w:rsidR="00DC0EBC" w:rsidRPr="002C1ACB">
        <w:rPr>
          <w:rFonts w:ascii="Times New Roman" w:hAnsi="Times New Roman" w:cs="Times New Roman"/>
          <w:sz w:val="24"/>
          <w:szCs w:val="24"/>
          <w:lang w:val="en-GB"/>
        </w:rPr>
        <w:t xml:space="preserve">As noted by Bronfenbrenner </w:t>
      </w:r>
      <w:r w:rsidR="009205D3" w:rsidRPr="002C1ACB">
        <w:rPr>
          <w:rFonts w:ascii="Times New Roman" w:hAnsi="Times New Roman" w:cs="Times New Roman"/>
          <w:sz w:val="24"/>
          <w:szCs w:val="24"/>
          <w:lang w:val="en-GB"/>
        </w:rPr>
        <w:t xml:space="preserve">(2009), </w:t>
      </w:r>
      <w:r w:rsidR="00DC0EBC" w:rsidRPr="002C1ACB">
        <w:rPr>
          <w:rFonts w:ascii="Times New Roman" w:hAnsi="Times New Roman" w:cs="Times New Roman"/>
          <w:sz w:val="24"/>
          <w:szCs w:val="24"/>
          <w:lang w:val="en-GB"/>
        </w:rPr>
        <w:t>t</w:t>
      </w:r>
      <w:r w:rsidR="00CC41F7" w:rsidRPr="002C1ACB">
        <w:rPr>
          <w:rFonts w:ascii="Times New Roman" w:hAnsi="Times New Roman" w:cs="Times New Roman"/>
          <w:sz w:val="24"/>
          <w:szCs w:val="24"/>
          <w:lang w:val="en-GB"/>
        </w:rPr>
        <w:t>he elements of this system tend to have a</w:t>
      </w:r>
      <w:r w:rsidR="00DC0EBC" w:rsidRPr="002C1ACB">
        <w:rPr>
          <w:rFonts w:ascii="Times New Roman" w:hAnsi="Times New Roman" w:cs="Times New Roman"/>
          <w:sz w:val="24"/>
          <w:szCs w:val="24"/>
          <w:lang w:val="en-GB"/>
        </w:rPr>
        <w:t>n</w:t>
      </w:r>
      <w:r w:rsidR="00CC41F7" w:rsidRPr="002C1ACB">
        <w:rPr>
          <w:rFonts w:ascii="Times New Roman" w:hAnsi="Times New Roman" w:cs="Times New Roman"/>
          <w:sz w:val="24"/>
          <w:szCs w:val="24"/>
          <w:lang w:val="en-GB"/>
        </w:rPr>
        <w:t xml:space="preserve"> </w:t>
      </w:r>
      <w:r w:rsidR="00DC0EBC" w:rsidRPr="002C1ACB">
        <w:rPr>
          <w:rFonts w:ascii="Times New Roman" w:hAnsi="Times New Roman" w:cs="Times New Roman"/>
          <w:sz w:val="24"/>
          <w:szCs w:val="24"/>
          <w:lang w:val="en-GB"/>
        </w:rPr>
        <w:t>in</w:t>
      </w:r>
      <w:r w:rsidR="00CC41F7" w:rsidRPr="002C1ACB">
        <w:rPr>
          <w:rFonts w:ascii="Times New Roman" w:hAnsi="Times New Roman" w:cs="Times New Roman"/>
          <w:sz w:val="24"/>
          <w:szCs w:val="24"/>
          <w:lang w:val="en-GB"/>
        </w:rPr>
        <w:t>direct impact on a child’s life</w:t>
      </w:r>
      <w:r w:rsidR="00526FD9" w:rsidRPr="002C1ACB">
        <w:rPr>
          <w:rFonts w:ascii="Times New Roman" w:hAnsi="Times New Roman" w:cs="Times New Roman"/>
          <w:sz w:val="24"/>
          <w:szCs w:val="24"/>
          <w:lang w:val="en-GB"/>
        </w:rPr>
        <w:t xml:space="preserve"> despite the fact that the child may not be within the immediate settings of the element</w:t>
      </w:r>
      <w:r w:rsidR="009205D3" w:rsidRPr="002C1ACB">
        <w:rPr>
          <w:rFonts w:ascii="Times New Roman" w:hAnsi="Times New Roman" w:cs="Times New Roman"/>
          <w:sz w:val="24"/>
          <w:szCs w:val="24"/>
          <w:lang w:val="en-GB"/>
        </w:rPr>
        <w:t>s</w:t>
      </w:r>
      <w:r w:rsidR="00526FD9" w:rsidRPr="002C1ACB">
        <w:rPr>
          <w:rFonts w:ascii="Times New Roman" w:hAnsi="Times New Roman" w:cs="Times New Roman"/>
          <w:sz w:val="24"/>
          <w:szCs w:val="24"/>
          <w:lang w:val="en-GB"/>
        </w:rPr>
        <w:t xml:space="preserve">. An example of </w:t>
      </w:r>
      <w:r w:rsidR="00DC0EBC" w:rsidRPr="002C1ACB">
        <w:rPr>
          <w:rFonts w:ascii="Times New Roman" w:hAnsi="Times New Roman" w:cs="Times New Roman"/>
          <w:sz w:val="24"/>
          <w:szCs w:val="24"/>
          <w:lang w:val="en-GB"/>
        </w:rPr>
        <w:t>such connection</w:t>
      </w:r>
      <w:r w:rsidR="00526FD9" w:rsidRPr="002C1ACB">
        <w:rPr>
          <w:rFonts w:ascii="Times New Roman" w:hAnsi="Times New Roman" w:cs="Times New Roman"/>
          <w:sz w:val="24"/>
          <w:szCs w:val="24"/>
          <w:lang w:val="en-GB"/>
        </w:rPr>
        <w:t xml:space="preserve"> is the impact that the workplace </w:t>
      </w:r>
      <w:r w:rsidR="00256947" w:rsidRPr="002C1ACB">
        <w:rPr>
          <w:rFonts w:ascii="Times New Roman" w:hAnsi="Times New Roman" w:cs="Times New Roman"/>
          <w:sz w:val="24"/>
          <w:szCs w:val="24"/>
          <w:lang w:val="en-GB"/>
        </w:rPr>
        <w:t>of a</w:t>
      </w:r>
      <w:r w:rsidR="00526FD9" w:rsidRPr="002C1ACB">
        <w:rPr>
          <w:rFonts w:ascii="Times New Roman" w:hAnsi="Times New Roman" w:cs="Times New Roman"/>
          <w:sz w:val="24"/>
          <w:szCs w:val="24"/>
          <w:lang w:val="en-GB"/>
        </w:rPr>
        <w:t xml:space="preserve"> parent has on the child. </w:t>
      </w:r>
      <w:r w:rsidR="00854B65" w:rsidRPr="002C1ACB">
        <w:rPr>
          <w:rFonts w:ascii="Times New Roman" w:hAnsi="Times New Roman" w:cs="Times New Roman"/>
          <w:sz w:val="24"/>
          <w:szCs w:val="24"/>
          <w:lang w:val="en-GB"/>
        </w:rPr>
        <w:t xml:space="preserve">As much as a parent’s workplace is not one of the settings of </w:t>
      </w:r>
      <w:r w:rsidR="00686467" w:rsidRPr="002C1ACB">
        <w:rPr>
          <w:rFonts w:ascii="Times New Roman" w:hAnsi="Times New Roman" w:cs="Times New Roman"/>
          <w:sz w:val="24"/>
          <w:szCs w:val="24"/>
          <w:lang w:val="en-GB"/>
        </w:rPr>
        <w:t xml:space="preserve">a </w:t>
      </w:r>
      <w:r w:rsidR="00854B65" w:rsidRPr="002C1ACB">
        <w:rPr>
          <w:rFonts w:ascii="Times New Roman" w:hAnsi="Times New Roman" w:cs="Times New Roman"/>
          <w:sz w:val="24"/>
          <w:szCs w:val="24"/>
          <w:lang w:val="en-GB"/>
        </w:rPr>
        <w:t>child</w:t>
      </w:r>
      <w:r w:rsidR="00686467" w:rsidRPr="002C1ACB">
        <w:rPr>
          <w:rFonts w:ascii="Times New Roman" w:hAnsi="Times New Roman" w:cs="Times New Roman"/>
          <w:sz w:val="24"/>
          <w:szCs w:val="24"/>
          <w:lang w:val="en-GB"/>
        </w:rPr>
        <w:t>’s</w:t>
      </w:r>
      <w:r w:rsidR="00854B65" w:rsidRPr="002C1ACB">
        <w:rPr>
          <w:rFonts w:ascii="Times New Roman" w:hAnsi="Times New Roman" w:cs="Times New Roman"/>
          <w:sz w:val="24"/>
          <w:szCs w:val="24"/>
          <w:lang w:val="en-GB"/>
        </w:rPr>
        <w:t xml:space="preserve"> growth, it </w:t>
      </w:r>
      <w:r w:rsidR="00686467" w:rsidRPr="002C1ACB">
        <w:rPr>
          <w:rFonts w:ascii="Times New Roman" w:hAnsi="Times New Roman" w:cs="Times New Roman"/>
          <w:sz w:val="24"/>
          <w:szCs w:val="24"/>
          <w:lang w:val="en-GB"/>
        </w:rPr>
        <w:t xml:space="preserve">can </w:t>
      </w:r>
      <w:r w:rsidR="00854B65" w:rsidRPr="002C1ACB">
        <w:rPr>
          <w:rFonts w:ascii="Times New Roman" w:hAnsi="Times New Roman" w:cs="Times New Roman"/>
          <w:sz w:val="24"/>
          <w:szCs w:val="24"/>
          <w:lang w:val="en-GB"/>
        </w:rPr>
        <w:t xml:space="preserve">significantly influence the child in terms of </w:t>
      </w:r>
      <w:r w:rsidR="00686467" w:rsidRPr="002C1ACB">
        <w:rPr>
          <w:rFonts w:ascii="Times New Roman" w:hAnsi="Times New Roman" w:cs="Times New Roman"/>
          <w:sz w:val="24"/>
          <w:szCs w:val="24"/>
          <w:lang w:val="en-GB"/>
        </w:rPr>
        <w:t xml:space="preserve">future </w:t>
      </w:r>
      <w:r w:rsidR="0037398E" w:rsidRPr="002C1ACB">
        <w:rPr>
          <w:rFonts w:ascii="Times New Roman" w:hAnsi="Times New Roman" w:cs="Times New Roman"/>
          <w:sz w:val="24"/>
          <w:szCs w:val="24"/>
          <w:lang w:val="en-GB"/>
        </w:rPr>
        <w:t xml:space="preserve">decisions such as </w:t>
      </w:r>
      <w:r w:rsidR="00854B65" w:rsidRPr="002C1ACB">
        <w:rPr>
          <w:rFonts w:ascii="Times New Roman" w:hAnsi="Times New Roman" w:cs="Times New Roman"/>
          <w:sz w:val="24"/>
          <w:szCs w:val="24"/>
          <w:lang w:val="en-GB"/>
        </w:rPr>
        <w:t xml:space="preserve">the career chosen. </w:t>
      </w:r>
      <w:r w:rsidR="00526FD9" w:rsidRPr="002C1ACB">
        <w:rPr>
          <w:rFonts w:ascii="Times New Roman" w:hAnsi="Times New Roman" w:cs="Times New Roman"/>
          <w:sz w:val="24"/>
          <w:szCs w:val="24"/>
          <w:lang w:val="en-GB"/>
        </w:rPr>
        <w:t xml:space="preserve">A specific example </w:t>
      </w:r>
      <w:r w:rsidR="0073552A" w:rsidRPr="002C1ACB">
        <w:rPr>
          <w:rFonts w:ascii="Times New Roman" w:hAnsi="Times New Roman" w:cs="Times New Roman"/>
          <w:sz w:val="24"/>
          <w:szCs w:val="24"/>
          <w:lang w:val="en-GB"/>
        </w:rPr>
        <w:t xml:space="preserve">of such impact </w:t>
      </w:r>
      <w:r w:rsidR="00526FD9" w:rsidRPr="002C1ACB">
        <w:rPr>
          <w:rFonts w:ascii="Times New Roman" w:hAnsi="Times New Roman" w:cs="Times New Roman"/>
          <w:sz w:val="24"/>
          <w:szCs w:val="24"/>
          <w:lang w:val="en-GB"/>
        </w:rPr>
        <w:t xml:space="preserve">is </w:t>
      </w:r>
      <w:r w:rsidR="0073552A" w:rsidRPr="002C1ACB">
        <w:rPr>
          <w:rFonts w:ascii="Times New Roman" w:hAnsi="Times New Roman" w:cs="Times New Roman"/>
          <w:sz w:val="24"/>
          <w:szCs w:val="24"/>
          <w:lang w:val="en-GB"/>
        </w:rPr>
        <w:t xml:space="preserve">the </w:t>
      </w:r>
      <w:r w:rsidR="00526FD9" w:rsidRPr="002C1ACB">
        <w:rPr>
          <w:rFonts w:ascii="Times New Roman" w:hAnsi="Times New Roman" w:cs="Times New Roman"/>
          <w:sz w:val="24"/>
          <w:szCs w:val="24"/>
          <w:lang w:val="en-GB"/>
        </w:rPr>
        <w:t>instances of stress that are associated with the workplace of a parent</w:t>
      </w:r>
      <w:r w:rsidR="00AC76EA" w:rsidRPr="002C1ACB">
        <w:rPr>
          <w:rFonts w:ascii="Times New Roman" w:hAnsi="Times New Roman" w:cs="Times New Roman"/>
          <w:sz w:val="24"/>
          <w:szCs w:val="24"/>
          <w:lang w:val="en-GB"/>
        </w:rPr>
        <w:t xml:space="preserve"> (Kamenopoulou 2016)</w:t>
      </w:r>
      <w:r w:rsidR="00526FD9" w:rsidRPr="002C1ACB">
        <w:rPr>
          <w:rFonts w:ascii="Times New Roman" w:hAnsi="Times New Roman" w:cs="Times New Roman"/>
          <w:sz w:val="24"/>
          <w:szCs w:val="24"/>
          <w:lang w:val="en-GB"/>
        </w:rPr>
        <w:t xml:space="preserve">. In such </w:t>
      </w:r>
      <w:r w:rsidR="00600392" w:rsidRPr="002C1ACB">
        <w:rPr>
          <w:rFonts w:ascii="Times New Roman" w:hAnsi="Times New Roman" w:cs="Times New Roman"/>
          <w:sz w:val="24"/>
          <w:szCs w:val="24"/>
          <w:lang w:val="en-GB"/>
        </w:rPr>
        <w:t>case</w:t>
      </w:r>
      <w:r w:rsidR="0037398E" w:rsidRPr="002C1ACB">
        <w:rPr>
          <w:rFonts w:ascii="Times New Roman" w:hAnsi="Times New Roman" w:cs="Times New Roman"/>
          <w:sz w:val="24"/>
          <w:szCs w:val="24"/>
          <w:lang w:val="en-GB"/>
        </w:rPr>
        <w:t>s</w:t>
      </w:r>
      <w:r w:rsidR="00526FD9" w:rsidRPr="002C1ACB">
        <w:rPr>
          <w:rFonts w:ascii="Times New Roman" w:hAnsi="Times New Roman" w:cs="Times New Roman"/>
          <w:sz w:val="24"/>
          <w:szCs w:val="24"/>
          <w:lang w:val="en-GB"/>
        </w:rPr>
        <w:t xml:space="preserve">, there is </w:t>
      </w:r>
      <w:r w:rsidR="00600392" w:rsidRPr="002C1ACB">
        <w:rPr>
          <w:rFonts w:ascii="Times New Roman" w:hAnsi="Times New Roman" w:cs="Times New Roman"/>
          <w:sz w:val="24"/>
          <w:szCs w:val="24"/>
          <w:lang w:val="en-GB"/>
        </w:rPr>
        <w:t>a</w:t>
      </w:r>
      <w:r w:rsidR="00526FD9" w:rsidRPr="002C1ACB">
        <w:rPr>
          <w:rFonts w:ascii="Times New Roman" w:hAnsi="Times New Roman" w:cs="Times New Roman"/>
          <w:sz w:val="24"/>
          <w:szCs w:val="24"/>
          <w:lang w:val="en-GB"/>
        </w:rPr>
        <w:t xml:space="preserve"> possibility that the parent may integrate stress or its impact in the interaction</w:t>
      </w:r>
      <w:r w:rsidR="0037398E" w:rsidRPr="002C1ACB">
        <w:rPr>
          <w:rFonts w:ascii="Times New Roman" w:hAnsi="Times New Roman" w:cs="Times New Roman"/>
          <w:sz w:val="24"/>
          <w:szCs w:val="24"/>
          <w:lang w:val="en-GB"/>
        </w:rPr>
        <w:t>s</w:t>
      </w:r>
      <w:r w:rsidR="00526FD9" w:rsidRPr="002C1ACB">
        <w:rPr>
          <w:rFonts w:ascii="Times New Roman" w:hAnsi="Times New Roman" w:cs="Times New Roman"/>
          <w:sz w:val="24"/>
          <w:szCs w:val="24"/>
          <w:lang w:val="en-GB"/>
        </w:rPr>
        <w:t xml:space="preserve"> they have with their child.</w:t>
      </w:r>
    </w:p>
    <w:p w:rsidR="007E597B" w:rsidRPr="002C1ACB" w:rsidRDefault="002B7FAC"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The role of parents impacts the development of individuals both directly and indirectly</w:t>
      </w:r>
      <w:r w:rsidR="00341A41" w:rsidRPr="002C1ACB">
        <w:rPr>
          <w:rFonts w:ascii="Times New Roman" w:hAnsi="Times New Roman" w:cs="Times New Roman"/>
          <w:sz w:val="24"/>
          <w:szCs w:val="24"/>
          <w:lang w:val="en-GB"/>
        </w:rPr>
        <w:t xml:space="preserve">. </w:t>
      </w:r>
      <w:r w:rsidR="0037398E" w:rsidRPr="002C1ACB">
        <w:rPr>
          <w:rFonts w:ascii="Times New Roman" w:hAnsi="Times New Roman" w:cs="Times New Roman"/>
          <w:sz w:val="24"/>
          <w:szCs w:val="24"/>
          <w:lang w:val="en-GB"/>
        </w:rPr>
        <w:t>Such</w:t>
      </w:r>
      <w:r w:rsidR="00D846BC" w:rsidRPr="002C1ACB">
        <w:rPr>
          <w:rFonts w:ascii="Times New Roman" w:hAnsi="Times New Roman" w:cs="Times New Roman"/>
          <w:sz w:val="24"/>
          <w:szCs w:val="24"/>
          <w:lang w:val="en-GB"/>
        </w:rPr>
        <w:t xml:space="preserve"> impact is noticeable in a setting where a connection exists between </w:t>
      </w:r>
      <w:r w:rsidR="001948FB" w:rsidRPr="002C1ACB">
        <w:rPr>
          <w:rFonts w:ascii="Times New Roman" w:hAnsi="Times New Roman" w:cs="Times New Roman"/>
          <w:sz w:val="24"/>
          <w:szCs w:val="24"/>
          <w:lang w:val="en-GB"/>
        </w:rPr>
        <w:t>the context in which one does not appear to have any active role and the context in which the person is an active participant</w:t>
      </w:r>
      <w:r w:rsidR="00AC76EA" w:rsidRPr="002C1ACB">
        <w:rPr>
          <w:rFonts w:ascii="Times New Roman" w:hAnsi="Times New Roman" w:cs="Times New Roman"/>
          <w:sz w:val="24"/>
          <w:szCs w:val="24"/>
          <w:lang w:val="en-GB"/>
        </w:rPr>
        <w:t xml:space="preserve"> (Kamenopoulou 2016)</w:t>
      </w:r>
      <w:r w:rsidR="001948FB" w:rsidRPr="002C1ACB">
        <w:rPr>
          <w:rFonts w:ascii="Times New Roman" w:hAnsi="Times New Roman" w:cs="Times New Roman"/>
          <w:sz w:val="24"/>
          <w:szCs w:val="24"/>
          <w:lang w:val="en-GB"/>
        </w:rPr>
        <w:t xml:space="preserve">. </w:t>
      </w:r>
      <w:r w:rsidR="0073552A" w:rsidRPr="002C1ACB">
        <w:rPr>
          <w:rFonts w:ascii="Times New Roman" w:hAnsi="Times New Roman" w:cs="Times New Roman"/>
          <w:sz w:val="24"/>
          <w:szCs w:val="24"/>
          <w:lang w:val="en-GB"/>
        </w:rPr>
        <w:t>It</w:t>
      </w:r>
      <w:r w:rsidR="001948FB" w:rsidRPr="002C1ACB">
        <w:rPr>
          <w:rFonts w:ascii="Times New Roman" w:hAnsi="Times New Roman" w:cs="Times New Roman"/>
          <w:sz w:val="24"/>
          <w:szCs w:val="24"/>
          <w:lang w:val="en-GB"/>
        </w:rPr>
        <w:t xml:space="preserve"> can be demonstrated by the example of a child that is attache</w:t>
      </w:r>
      <w:r w:rsidR="0037398E" w:rsidRPr="002C1ACB">
        <w:rPr>
          <w:rFonts w:ascii="Times New Roman" w:hAnsi="Times New Roman" w:cs="Times New Roman"/>
          <w:sz w:val="24"/>
          <w:szCs w:val="24"/>
          <w:lang w:val="en-GB"/>
        </w:rPr>
        <w:t>d mainly to the father; in this</w:t>
      </w:r>
      <w:r w:rsidR="001948FB" w:rsidRPr="002C1ACB">
        <w:rPr>
          <w:rFonts w:ascii="Times New Roman" w:hAnsi="Times New Roman" w:cs="Times New Roman"/>
          <w:sz w:val="24"/>
          <w:szCs w:val="24"/>
          <w:lang w:val="en-GB"/>
        </w:rPr>
        <w:t xml:space="preserve"> context, when the father has </w:t>
      </w:r>
      <w:r w:rsidR="0073552A" w:rsidRPr="002C1ACB">
        <w:rPr>
          <w:rFonts w:ascii="Times New Roman" w:hAnsi="Times New Roman" w:cs="Times New Roman"/>
          <w:sz w:val="24"/>
          <w:szCs w:val="24"/>
          <w:lang w:val="en-GB"/>
        </w:rPr>
        <w:t xml:space="preserve">to </w:t>
      </w:r>
      <w:r w:rsidR="001948FB" w:rsidRPr="002C1ACB">
        <w:rPr>
          <w:rFonts w:ascii="Times New Roman" w:hAnsi="Times New Roman" w:cs="Times New Roman"/>
          <w:sz w:val="24"/>
          <w:szCs w:val="24"/>
          <w:lang w:val="en-GB"/>
        </w:rPr>
        <w:t xml:space="preserve">travel far for work and </w:t>
      </w:r>
      <w:r w:rsidR="0073552A" w:rsidRPr="002C1ACB">
        <w:rPr>
          <w:rFonts w:ascii="Times New Roman" w:hAnsi="Times New Roman" w:cs="Times New Roman"/>
          <w:sz w:val="24"/>
          <w:szCs w:val="24"/>
          <w:lang w:val="en-GB"/>
        </w:rPr>
        <w:t xml:space="preserve">thus </w:t>
      </w:r>
      <w:r w:rsidR="001948FB" w:rsidRPr="002C1ACB">
        <w:rPr>
          <w:rFonts w:ascii="Times New Roman" w:hAnsi="Times New Roman" w:cs="Times New Roman"/>
          <w:sz w:val="24"/>
          <w:szCs w:val="24"/>
          <w:lang w:val="en-GB"/>
        </w:rPr>
        <w:t xml:space="preserve">the child has </w:t>
      </w:r>
      <w:r w:rsidR="0037398E" w:rsidRPr="002C1ACB">
        <w:rPr>
          <w:rFonts w:ascii="Times New Roman" w:hAnsi="Times New Roman" w:cs="Times New Roman"/>
          <w:sz w:val="24"/>
          <w:szCs w:val="24"/>
          <w:lang w:val="en-GB"/>
        </w:rPr>
        <w:t xml:space="preserve">to remain with the mother, </w:t>
      </w:r>
      <w:r w:rsidR="001948FB" w:rsidRPr="002C1ACB">
        <w:rPr>
          <w:rFonts w:ascii="Times New Roman" w:hAnsi="Times New Roman" w:cs="Times New Roman"/>
          <w:sz w:val="24"/>
          <w:szCs w:val="24"/>
          <w:lang w:val="en-GB"/>
        </w:rPr>
        <w:t>there is</w:t>
      </w:r>
      <w:r w:rsidR="0037398E" w:rsidRPr="002C1ACB">
        <w:rPr>
          <w:rFonts w:ascii="Times New Roman" w:hAnsi="Times New Roman" w:cs="Times New Roman"/>
          <w:sz w:val="24"/>
          <w:szCs w:val="24"/>
          <w:lang w:val="en-GB"/>
        </w:rPr>
        <w:t xml:space="preserve"> then the </w:t>
      </w:r>
      <w:r w:rsidR="001948FB" w:rsidRPr="002C1ACB">
        <w:rPr>
          <w:rFonts w:ascii="Times New Roman" w:hAnsi="Times New Roman" w:cs="Times New Roman"/>
          <w:sz w:val="24"/>
          <w:szCs w:val="24"/>
          <w:lang w:val="en-GB"/>
        </w:rPr>
        <w:t xml:space="preserve">possibility of conflict between the mother and the child’s social relationship. At the same time, </w:t>
      </w:r>
      <w:r w:rsidR="0040200E" w:rsidRPr="002C1ACB">
        <w:rPr>
          <w:rFonts w:ascii="Times New Roman" w:hAnsi="Times New Roman" w:cs="Times New Roman"/>
          <w:sz w:val="24"/>
          <w:szCs w:val="24"/>
          <w:lang w:val="en-GB"/>
        </w:rPr>
        <w:t>there</w:t>
      </w:r>
      <w:r w:rsidR="001948FB" w:rsidRPr="002C1ACB">
        <w:rPr>
          <w:rFonts w:ascii="Times New Roman" w:hAnsi="Times New Roman" w:cs="Times New Roman"/>
          <w:sz w:val="24"/>
          <w:szCs w:val="24"/>
          <w:lang w:val="en-GB"/>
        </w:rPr>
        <w:t xml:space="preserve"> is </w:t>
      </w:r>
      <w:r w:rsidR="0037398E" w:rsidRPr="002C1ACB">
        <w:rPr>
          <w:rFonts w:ascii="Times New Roman" w:hAnsi="Times New Roman" w:cs="Times New Roman"/>
          <w:sz w:val="24"/>
          <w:szCs w:val="24"/>
          <w:lang w:val="en-GB"/>
        </w:rPr>
        <w:t>the</w:t>
      </w:r>
      <w:r w:rsidR="001948FB" w:rsidRPr="002C1ACB">
        <w:rPr>
          <w:rFonts w:ascii="Times New Roman" w:hAnsi="Times New Roman" w:cs="Times New Roman"/>
          <w:sz w:val="24"/>
          <w:szCs w:val="24"/>
          <w:lang w:val="en-GB"/>
        </w:rPr>
        <w:t xml:space="preserve"> possibility </w:t>
      </w:r>
      <w:r w:rsidR="0037398E" w:rsidRPr="002C1ACB">
        <w:rPr>
          <w:rFonts w:ascii="Times New Roman" w:hAnsi="Times New Roman" w:cs="Times New Roman"/>
          <w:sz w:val="24"/>
          <w:szCs w:val="24"/>
          <w:lang w:val="en-GB"/>
        </w:rPr>
        <w:t>of a much stronger</w:t>
      </w:r>
      <w:r w:rsidR="001948FB" w:rsidRPr="002C1ACB">
        <w:rPr>
          <w:rFonts w:ascii="Times New Roman" w:hAnsi="Times New Roman" w:cs="Times New Roman"/>
          <w:sz w:val="24"/>
          <w:szCs w:val="24"/>
          <w:lang w:val="en-GB"/>
        </w:rPr>
        <w:t xml:space="preserve"> bond forming between the mother and </w:t>
      </w:r>
      <w:r w:rsidR="0073552A" w:rsidRPr="002C1ACB">
        <w:rPr>
          <w:rFonts w:ascii="Times New Roman" w:hAnsi="Times New Roman" w:cs="Times New Roman"/>
          <w:sz w:val="24"/>
          <w:szCs w:val="24"/>
          <w:lang w:val="en-GB"/>
        </w:rPr>
        <w:t xml:space="preserve">the </w:t>
      </w:r>
      <w:r w:rsidR="001948FB" w:rsidRPr="002C1ACB">
        <w:rPr>
          <w:rFonts w:ascii="Times New Roman" w:hAnsi="Times New Roman" w:cs="Times New Roman"/>
          <w:sz w:val="24"/>
          <w:szCs w:val="24"/>
          <w:lang w:val="en-GB"/>
        </w:rPr>
        <w:t xml:space="preserve">child. </w:t>
      </w:r>
      <w:r w:rsidR="00341A41" w:rsidRPr="002C1ACB">
        <w:rPr>
          <w:rFonts w:ascii="Times New Roman" w:hAnsi="Times New Roman" w:cs="Times New Roman"/>
          <w:sz w:val="24"/>
          <w:szCs w:val="24"/>
          <w:lang w:val="en-GB"/>
        </w:rPr>
        <w:t>This layer of the ecology system</w:t>
      </w:r>
      <w:r w:rsidR="0073552A" w:rsidRPr="002C1ACB">
        <w:rPr>
          <w:rFonts w:ascii="Times New Roman" w:hAnsi="Times New Roman" w:cs="Times New Roman"/>
          <w:sz w:val="24"/>
          <w:szCs w:val="24"/>
          <w:lang w:val="en-GB"/>
        </w:rPr>
        <w:t>s</w:t>
      </w:r>
      <w:r w:rsidR="00341A41" w:rsidRPr="002C1ACB">
        <w:rPr>
          <w:rFonts w:ascii="Times New Roman" w:hAnsi="Times New Roman" w:cs="Times New Roman"/>
          <w:sz w:val="24"/>
          <w:szCs w:val="24"/>
          <w:lang w:val="en-GB"/>
        </w:rPr>
        <w:t xml:space="preserve"> </w:t>
      </w:r>
      <w:r w:rsidR="00341A41" w:rsidRPr="002C1ACB">
        <w:rPr>
          <w:rFonts w:ascii="Times New Roman" w:hAnsi="Times New Roman" w:cs="Times New Roman"/>
          <w:sz w:val="24"/>
          <w:szCs w:val="24"/>
          <w:lang w:val="en-GB"/>
        </w:rPr>
        <w:lastRenderedPageBreak/>
        <w:t xml:space="preserve">theory demonstrates that people </w:t>
      </w:r>
      <w:r w:rsidR="0073552A" w:rsidRPr="002C1ACB">
        <w:rPr>
          <w:rFonts w:ascii="Times New Roman" w:hAnsi="Times New Roman" w:cs="Times New Roman"/>
          <w:sz w:val="24"/>
          <w:szCs w:val="24"/>
          <w:lang w:val="en-GB"/>
        </w:rPr>
        <w:t xml:space="preserve">tend </w:t>
      </w:r>
      <w:r w:rsidR="00341A41" w:rsidRPr="002C1ACB">
        <w:rPr>
          <w:rFonts w:ascii="Times New Roman" w:hAnsi="Times New Roman" w:cs="Times New Roman"/>
          <w:sz w:val="24"/>
          <w:szCs w:val="24"/>
          <w:lang w:val="en-GB"/>
        </w:rPr>
        <w:t xml:space="preserve">to be affected by </w:t>
      </w:r>
      <w:r w:rsidR="0073552A" w:rsidRPr="002C1ACB">
        <w:rPr>
          <w:rFonts w:ascii="Times New Roman" w:hAnsi="Times New Roman" w:cs="Times New Roman"/>
          <w:sz w:val="24"/>
          <w:szCs w:val="24"/>
          <w:lang w:val="en-GB"/>
        </w:rPr>
        <w:t xml:space="preserve">the </w:t>
      </w:r>
      <w:r w:rsidR="00341A41" w:rsidRPr="002C1ACB">
        <w:rPr>
          <w:rFonts w:ascii="Times New Roman" w:hAnsi="Times New Roman" w:cs="Times New Roman"/>
          <w:sz w:val="24"/>
          <w:szCs w:val="24"/>
          <w:lang w:val="en-GB"/>
        </w:rPr>
        <w:t xml:space="preserve">people and places </w:t>
      </w:r>
      <w:r w:rsidR="0073552A" w:rsidRPr="002C1ACB">
        <w:rPr>
          <w:rFonts w:ascii="Times New Roman" w:hAnsi="Times New Roman" w:cs="Times New Roman"/>
          <w:sz w:val="24"/>
          <w:szCs w:val="24"/>
          <w:lang w:val="en-GB"/>
        </w:rPr>
        <w:t>with which</w:t>
      </w:r>
      <w:r w:rsidR="00341A41" w:rsidRPr="002C1ACB">
        <w:rPr>
          <w:rFonts w:ascii="Times New Roman" w:hAnsi="Times New Roman" w:cs="Times New Roman"/>
          <w:sz w:val="24"/>
          <w:szCs w:val="24"/>
          <w:lang w:val="en-GB"/>
        </w:rPr>
        <w:t xml:space="preserve"> they do not interact </w:t>
      </w:r>
      <w:r w:rsidR="0073552A" w:rsidRPr="002C1ACB">
        <w:rPr>
          <w:rFonts w:ascii="Times New Roman" w:hAnsi="Times New Roman" w:cs="Times New Roman"/>
          <w:sz w:val="24"/>
          <w:szCs w:val="24"/>
          <w:lang w:val="en-GB"/>
        </w:rPr>
        <w:t>directly</w:t>
      </w:r>
      <w:r w:rsidR="00AC76EA" w:rsidRPr="002C1ACB">
        <w:rPr>
          <w:rFonts w:ascii="Times New Roman" w:hAnsi="Times New Roman" w:cs="Times New Roman"/>
          <w:sz w:val="24"/>
          <w:szCs w:val="24"/>
          <w:lang w:val="en-GB"/>
        </w:rPr>
        <w:t xml:space="preserve"> (Penn 2005)</w:t>
      </w:r>
      <w:r w:rsidR="00341A41" w:rsidRPr="002C1ACB">
        <w:rPr>
          <w:rFonts w:ascii="Times New Roman" w:hAnsi="Times New Roman" w:cs="Times New Roman"/>
          <w:sz w:val="24"/>
          <w:szCs w:val="24"/>
          <w:lang w:val="en-GB"/>
        </w:rPr>
        <w:t xml:space="preserve">. Some of these places include other workplaces such as the building where an employee works, </w:t>
      </w:r>
      <w:r w:rsidR="0073552A" w:rsidRPr="002C1ACB">
        <w:rPr>
          <w:rFonts w:ascii="Times New Roman" w:hAnsi="Times New Roman" w:cs="Times New Roman"/>
          <w:sz w:val="24"/>
          <w:szCs w:val="24"/>
          <w:lang w:val="en-GB"/>
        </w:rPr>
        <w:t xml:space="preserve">the </w:t>
      </w:r>
      <w:r w:rsidR="00FC0BF3" w:rsidRPr="002C1ACB">
        <w:rPr>
          <w:rFonts w:ascii="Times New Roman" w:hAnsi="Times New Roman" w:cs="Times New Roman"/>
          <w:sz w:val="24"/>
          <w:szCs w:val="24"/>
          <w:lang w:val="en-GB"/>
        </w:rPr>
        <w:t>neighbourhood</w:t>
      </w:r>
      <w:r w:rsidR="00341A41" w:rsidRPr="002C1ACB">
        <w:rPr>
          <w:rFonts w:ascii="Times New Roman" w:hAnsi="Times New Roman" w:cs="Times New Roman"/>
          <w:sz w:val="24"/>
          <w:szCs w:val="24"/>
          <w:lang w:val="en-GB"/>
        </w:rPr>
        <w:t xml:space="preserve"> </w:t>
      </w:r>
      <w:r w:rsidR="0073552A" w:rsidRPr="002C1ACB">
        <w:rPr>
          <w:rFonts w:ascii="Times New Roman" w:hAnsi="Times New Roman" w:cs="Times New Roman"/>
          <w:sz w:val="24"/>
          <w:szCs w:val="24"/>
          <w:lang w:val="en-GB"/>
        </w:rPr>
        <w:t>in which</w:t>
      </w:r>
      <w:r w:rsidR="00341A41" w:rsidRPr="002C1ACB">
        <w:rPr>
          <w:rFonts w:ascii="Times New Roman" w:hAnsi="Times New Roman" w:cs="Times New Roman"/>
          <w:sz w:val="24"/>
          <w:szCs w:val="24"/>
          <w:lang w:val="en-GB"/>
        </w:rPr>
        <w:t xml:space="preserve"> one </w:t>
      </w:r>
      <w:r w:rsidR="00925B9C" w:rsidRPr="002C1ACB">
        <w:rPr>
          <w:rFonts w:ascii="Times New Roman" w:hAnsi="Times New Roman" w:cs="Times New Roman"/>
          <w:sz w:val="24"/>
          <w:szCs w:val="24"/>
          <w:lang w:val="en-GB"/>
        </w:rPr>
        <w:t>lives</w:t>
      </w:r>
      <w:r w:rsidR="00341A41" w:rsidRPr="002C1ACB">
        <w:rPr>
          <w:rFonts w:ascii="Times New Roman" w:hAnsi="Times New Roman" w:cs="Times New Roman"/>
          <w:sz w:val="24"/>
          <w:szCs w:val="24"/>
          <w:lang w:val="en-GB"/>
        </w:rPr>
        <w:t>, and family members</w:t>
      </w:r>
      <w:r w:rsidR="0073552A" w:rsidRPr="002C1ACB">
        <w:rPr>
          <w:rFonts w:ascii="Times New Roman" w:hAnsi="Times New Roman" w:cs="Times New Roman"/>
          <w:sz w:val="24"/>
          <w:szCs w:val="24"/>
          <w:lang w:val="en-GB"/>
        </w:rPr>
        <w:t>,</w:t>
      </w:r>
      <w:r w:rsidR="00341A41" w:rsidRPr="002C1ACB">
        <w:rPr>
          <w:rFonts w:ascii="Times New Roman" w:hAnsi="Times New Roman" w:cs="Times New Roman"/>
          <w:sz w:val="24"/>
          <w:szCs w:val="24"/>
          <w:lang w:val="en-GB"/>
        </w:rPr>
        <w:t xml:space="preserve"> including extended family members.</w:t>
      </w:r>
    </w:p>
    <w:p w:rsidR="008D2388" w:rsidRPr="002C1ACB" w:rsidRDefault="00F16231" w:rsidP="00B80649">
      <w:pPr>
        <w:pStyle w:val="Heading3"/>
        <w:spacing w:before="0" w:line="480" w:lineRule="auto"/>
        <w:rPr>
          <w:rFonts w:ascii="Times New Roman" w:hAnsi="Times New Roman"/>
          <w:color w:val="auto"/>
          <w:sz w:val="24"/>
          <w:szCs w:val="24"/>
          <w:lang w:val="en-GB"/>
        </w:rPr>
      </w:pPr>
      <w:r w:rsidRPr="002C1ACB">
        <w:rPr>
          <w:rFonts w:ascii="Times New Roman" w:hAnsi="Times New Roman"/>
          <w:color w:val="auto"/>
          <w:sz w:val="24"/>
          <w:szCs w:val="24"/>
          <w:lang w:val="en-GB"/>
        </w:rPr>
        <w:t xml:space="preserve">              </w:t>
      </w:r>
      <w:bookmarkStart w:id="50" w:name="_Toc72780290"/>
      <w:r w:rsidRPr="002C1ACB">
        <w:rPr>
          <w:rFonts w:ascii="Times New Roman" w:hAnsi="Times New Roman"/>
          <w:color w:val="auto"/>
          <w:sz w:val="24"/>
          <w:szCs w:val="24"/>
          <w:lang w:val="en-GB"/>
        </w:rPr>
        <w:t xml:space="preserve">3.1.4 </w:t>
      </w:r>
      <w:r w:rsidR="008D2388" w:rsidRPr="002C1ACB">
        <w:rPr>
          <w:rFonts w:ascii="Times New Roman" w:hAnsi="Times New Roman"/>
          <w:color w:val="auto"/>
          <w:sz w:val="24"/>
          <w:szCs w:val="24"/>
          <w:lang w:val="en-GB"/>
        </w:rPr>
        <w:t>Macrosystem</w:t>
      </w:r>
      <w:bookmarkEnd w:id="50"/>
    </w:p>
    <w:p w:rsidR="0037398E" w:rsidRPr="002C1ACB" w:rsidRDefault="0073552A"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w:t>
      </w:r>
      <w:r w:rsidR="00CF30C3" w:rsidRPr="002C1ACB">
        <w:rPr>
          <w:rFonts w:ascii="Times New Roman" w:hAnsi="Times New Roman" w:cs="Times New Roman"/>
          <w:sz w:val="24"/>
          <w:szCs w:val="24"/>
          <w:lang w:val="en-GB"/>
        </w:rPr>
        <w:t>he fourth layer</w:t>
      </w:r>
      <w:r w:rsidR="00744B48" w:rsidRPr="002C1ACB">
        <w:rPr>
          <w:rFonts w:ascii="Times New Roman" w:hAnsi="Times New Roman" w:cs="Times New Roman"/>
          <w:sz w:val="24"/>
          <w:szCs w:val="24"/>
          <w:lang w:val="en-GB"/>
        </w:rPr>
        <w:t xml:space="preserve"> of the ecology system</w:t>
      </w:r>
      <w:r w:rsidRPr="002C1ACB">
        <w:rPr>
          <w:rFonts w:ascii="Times New Roman" w:hAnsi="Times New Roman" w:cs="Times New Roman"/>
          <w:sz w:val="24"/>
          <w:szCs w:val="24"/>
          <w:lang w:val="en-GB"/>
        </w:rPr>
        <w:t>s</w:t>
      </w:r>
      <w:r w:rsidR="00744B48" w:rsidRPr="002C1ACB">
        <w:rPr>
          <w:rFonts w:ascii="Times New Roman" w:hAnsi="Times New Roman" w:cs="Times New Roman"/>
          <w:sz w:val="24"/>
          <w:szCs w:val="24"/>
          <w:lang w:val="en-GB"/>
        </w:rPr>
        <w:t xml:space="preserve"> theory</w:t>
      </w:r>
      <w:r w:rsidR="00CF30C3" w:rsidRPr="002C1ACB">
        <w:rPr>
          <w:rFonts w:ascii="Times New Roman" w:hAnsi="Times New Roman" w:cs="Times New Roman"/>
          <w:sz w:val="24"/>
          <w:szCs w:val="24"/>
          <w:lang w:val="en-GB"/>
        </w:rPr>
        <w:t xml:space="preserve"> is </w:t>
      </w:r>
      <w:r w:rsidR="00744B48" w:rsidRPr="002C1ACB">
        <w:rPr>
          <w:rFonts w:ascii="Times New Roman" w:hAnsi="Times New Roman" w:cs="Times New Roman"/>
          <w:sz w:val="24"/>
          <w:szCs w:val="24"/>
          <w:lang w:val="en-GB"/>
        </w:rPr>
        <w:t xml:space="preserve">the </w:t>
      </w:r>
      <w:r w:rsidR="00CF30C3" w:rsidRPr="002C1ACB">
        <w:rPr>
          <w:rFonts w:ascii="Times New Roman" w:hAnsi="Times New Roman" w:cs="Times New Roman"/>
          <w:sz w:val="24"/>
          <w:szCs w:val="24"/>
          <w:lang w:val="en-GB"/>
        </w:rPr>
        <w:t>macrosystem</w:t>
      </w:r>
      <w:r w:rsidR="00744B48" w:rsidRPr="002C1ACB">
        <w:rPr>
          <w:rFonts w:ascii="Times New Roman" w:hAnsi="Times New Roman" w:cs="Times New Roman"/>
          <w:sz w:val="24"/>
          <w:szCs w:val="24"/>
          <w:lang w:val="en-GB"/>
        </w:rPr>
        <w:t xml:space="preserve">. </w:t>
      </w:r>
      <w:r w:rsidR="002F365A" w:rsidRPr="002C1ACB">
        <w:rPr>
          <w:rFonts w:ascii="Times New Roman" w:hAnsi="Times New Roman" w:cs="Times New Roman"/>
          <w:sz w:val="24"/>
          <w:szCs w:val="24"/>
          <w:lang w:val="en-GB"/>
        </w:rPr>
        <w:t>It is also referred to as the outermost layer of the theory</w:t>
      </w:r>
      <w:r w:rsidR="00900654" w:rsidRPr="002C1ACB">
        <w:rPr>
          <w:rFonts w:ascii="Times New Roman" w:hAnsi="Times New Roman" w:cs="Times New Roman"/>
          <w:sz w:val="24"/>
          <w:szCs w:val="24"/>
          <w:lang w:val="en-GB"/>
        </w:rPr>
        <w:t xml:space="preserve">. </w:t>
      </w:r>
      <w:r w:rsidR="00526FD9" w:rsidRPr="002C1ACB">
        <w:rPr>
          <w:rFonts w:ascii="Times New Roman" w:hAnsi="Times New Roman" w:cs="Times New Roman"/>
          <w:sz w:val="24"/>
          <w:szCs w:val="24"/>
          <w:lang w:val="en-GB"/>
        </w:rPr>
        <w:t xml:space="preserve">Bronfenbrenner (1989) defined this layer based on </w:t>
      </w:r>
      <w:r w:rsidR="0037398E" w:rsidRPr="002C1ACB">
        <w:rPr>
          <w:rFonts w:ascii="Times New Roman" w:hAnsi="Times New Roman" w:cs="Times New Roman"/>
          <w:sz w:val="24"/>
          <w:szCs w:val="24"/>
          <w:lang w:val="en-GB"/>
        </w:rPr>
        <w:t>Vygotsky’s</w:t>
      </w:r>
      <w:r w:rsidR="009B7C86" w:rsidRPr="002C1ACB">
        <w:rPr>
          <w:rFonts w:ascii="Times New Roman" w:hAnsi="Times New Roman" w:cs="Times New Roman"/>
          <w:sz w:val="24"/>
          <w:szCs w:val="24"/>
          <w:lang w:val="en-GB"/>
        </w:rPr>
        <w:t xml:space="preserve"> theor</w:t>
      </w:r>
      <w:r w:rsidR="0037398E" w:rsidRPr="002C1ACB">
        <w:rPr>
          <w:rFonts w:ascii="Times New Roman" w:hAnsi="Times New Roman" w:cs="Times New Roman"/>
          <w:sz w:val="24"/>
          <w:szCs w:val="24"/>
          <w:lang w:val="en-GB"/>
        </w:rPr>
        <w:t>y concerning the psyche’s socio</w:t>
      </w:r>
      <w:r w:rsidR="000D57F0" w:rsidRPr="002C1ACB">
        <w:rPr>
          <w:rFonts w:ascii="Times New Roman" w:hAnsi="Times New Roman" w:cs="Times New Roman"/>
          <w:sz w:val="24"/>
          <w:szCs w:val="24"/>
          <w:lang w:val="en-GB"/>
        </w:rPr>
        <w:t>-</w:t>
      </w:r>
      <w:r w:rsidR="009B7C86" w:rsidRPr="002C1ACB">
        <w:rPr>
          <w:rFonts w:ascii="Times New Roman" w:hAnsi="Times New Roman" w:cs="Times New Roman"/>
          <w:sz w:val="24"/>
          <w:szCs w:val="24"/>
          <w:lang w:val="en-GB"/>
        </w:rPr>
        <w:t>historical evolution</w:t>
      </w:r>
      <w:r w:rsidR="00707F27" w:rsidRPr="002C1ACB">
        <w:rPr>
          <w:rFonts w:ascii="Times New Roman" w:hAnsi="Times New Roman" w:cs="Times New Roman"/>
          <w:sz w:val="24"/>
          <w:szCs w:val="24"/>
          <w:lang w:val="en-GB"/>
        </w:rPr>
        <w:t>, which</w:t>
      </w:r>
      <w:r w:rsidR="009B7C86" w:rsidRPr="002C1ACB">
        <w:rPr>
          <w:rFonts w:ascii="Times New Roman" w:hAnsi="Times New Roman" w:cs="Times New Roman"/>
          <w:sz w:val="24"/>
          <w:szCs w:val="24"/>
          <w:lang w:val="en-GB"/>
        </w:rPr>
        <w:t xml:space="preserve"> was responsible for </w:t>
      </w:r>
      <w:r w:rsidR="00707F27" w:rsidRPr="002C1ACB">
        <w:rPr>
          <w:rFonts w:ascii="Times New Roman" w:hAnsi="Times New Roman" w:cs="Times New Roman"/>
          <w:sz w:val="24"/>
          <w:szCs w:val="24"/>
          <w:lang w:val="en-GB"/>
        </w:rPr>
        <w:t xml:space="preserve">the </w:t>
      </w:r>
      <w:r w:rsidR="009B7C86" w:rsidRPr="002C1ACB">
        <w:rPr>
          <w:rFonts w:ascii="Times New Roman" w:hAnsi="Times New Roman" w:cs="Times New Roman"/>
          <w:sz w:val="24"/>
          <w:szCs w:val="24"/>
          <w:lang w:val="en-GB"/>
        </w:rPr>
        <w:t>developmen</w:t>
      </w:r>
      <w:r w:rsidR="0037398E" w:rsidRPr="002C1ACB">
        <w:rPr>
          <w:rFonts w:ascii="Times New Roman" w:hAnsi="Times New Roman" w:cs="Times New Roman"/>
          <w:sz w:val="24"/>
          <w:szCs w:val="24"/>
          <w:lang w:val="en-GB"/>
        </w:rPr>
        <w:t>t of the macrosystem as a socio</w:t>
      </w:r>
      <w:r w:rsidR="009B7C86" w:rsidRPr="002C1ACB">
        <w:rPr>
          <w:rFonts w:ascii="Times New Roman" w:hAnsi="Times New Roman" w:cs="Times New Roman"/>
          <w:sz w:val="24"/>
          <w:szCs w:val="24"/>
          <w:lang w:val="en-GB"/>
        </w:rPr>
        <w:t>cultural setting. Further</w:t>
      </w:r>
      <w:r w:rsidR="0037398E" w:rsidRPr="002C1ACB">
        <w:rPr>
          <w:rFonts w:ascii="Times New Roman" w:hAnsi="Times New Roman" w:cs="Times New Roman"/>
          <w:sz w:val="24"/>
          <w:szCs w:val="24"/>
          <w:lang w:val="en-GB"/>
        </w:rPr>
        <w:t>more</w:t>
      </w:r>
      <w:r w:rsidR="009B7C86" w:rsidRPr="002C1ACB">
        <w:rPr>
          <w:rFonts w:ascii="Times New Roman" w:hAnsi="Times New Roman" w:cs="Times New Roman"/>
          <w:sz w:val="24"/>
          <w:szCs w:val="24"/>
          <w:lang w:val="en-GB"/>
        </w:rPr>
        <w:t>, the source of this layer is also the concept of personal proper</w:t>
      </w:r>
      <w:r w:rsidR="0037398E" w:rsidRPr="002C1ACB">
        <w:rPr>
          <w:rFonts w:ascii="Times New Roman" w:hAnsi="Times New Roman" w:cs="Times New Roman"/>
          <w:sz w:val="24"/>
          <w:szCs w:val="24"/>
          <w:lang w:val="en-GB"/>
        </w:rPr>
        <w:t>ty</w:t>
      </w:r>
      <w:r w:rsidR="009B7C86" w:rsidRPr="002C1ACB">
        <w:rPr>
          <w:rFonts w:ascii="Times New Roman" w:hAnsi="Times New Roman" w:cs="Times New Roman"/>
          <w:sz w:val="24"/>
          <w:szCs w:val="24"/>
          <w:lang w:val="en-GB"/>
        </w:rPr>
        <w:t xml:space="preserve"> accelerating development. The most significant </w:t>
      </w:r>
      <w:r w:rsidR="00707F27" w:rsidRPr="002C1ACB">
        <w:rPr>
          <w:rFonts w:ascii="Times New Roman" w:hAnsi="Times New Roman" w:cs="Times New Roman"/>
          <w:sz w:val="24"/>
          <w:szCs w:val="24"/>
          <w:lang w:val="en-GB"/>
        </w:rPr>
        <w:t xml:space="preserve">one </w:t>
      </w:r>
      <w:r w:rsidR="009B7C86" w:rsidRPr="002C1ACB">
        <w:rPr>
          <w:rFonts w:ascii="Times New Roman" w:hAnsi="Times New Roman" w:cs="Times New Roman"/>
          <w:sz w:val="24"/>
          <w:szCs w:val="24"/>
          <w:lang w:val="en-GB"/>
        </w:rPr>
        <w:t xml:space="preserve">in this regard is the concept of conceptual systems. </w:t>
      </w:r>
    </w:p>
    <w:p w:rsidR="009B7C86" w:rsidRPr="002C1ACB" w:rsidRDefault="00707F27"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M</w:t>
      </w:r>
      <w:r w:rsidR="009B7C86" w:rsidRPr="002C1ACB">
        <w:rPr>
          <w:rFonts w:ascii="Times New Roman" w:hAnsi="Times New Roman" w:cs="Times New Roman"/>
          <w:sz w:val="24"/>
          <w:szCs w:val="24"/>
          <w:lang w:val="en-GB"/>
        </w:rPr>
        <w:t xml:space="preserve">acrosystem </w:t>
      </w:r>
      <w:r w:rsidRPr="002C1ACB">
        <w:rPr>
          <w:rFonts w:ascii="Times New Roman" w:hAnsi="Times New Roman" w:cs="Times New Roman"/>
          <w:sz w:val="24"/>
          <w:szCs w:val="24"/>
          <w:lang w:val="en-GB"/>
        </w:rPr>
        <w:t>consists</w:t>
      </w:r>
      <w:r w:rsidR="009B7C86" w:rsidRPr="002C1ACB">
        <w:rPr>
          <w:rFonts w:ascii="Times New Roman" w:hAnsi="Times New Roman" w:cs="Times New Roman"/>
          <w:sz w:val="24"/>
          <w:szCs w:val="24"/>
          <w:lang w:val="en-GB"/>
        </w:rPr>
        <w:t xml:space="preserve"> of the overarching pattern of characteristics of the micro</w:t>
      </w:r>
      <w:r w:rsidR="00031237" w:rsidRPr="002C1ACB">
        <w:rPr>
          <w:rFonts w:ascii="Times New Roman" w:hAnsi="Times New Roman" w:cs="Times New Roman"/>
          <w:sz w:val="24"/>
          <w:szCs w:val="24"/>
          <w:lang w:val="en-GB"/>
        </w:rPr>
        <w:t>system</w:t>
      </w:r>
      <w:r w:rsidR="009B7C86" w:rsidRPr="002C1ACB">
        <w:rPr>
          <w:rFonts w:ascii="Times New Roman" w:hAnsi="Times New Roman" w:cs="Times New Roman"/>
          <w:sz w:val="24"/>
          <w:szCs w:val="24"/>
          <w:lang w:val="en-GB"/>
        </w:rPr>
        <w:t>, meso</w:t>
      </w:r>
      <w:r w:rsidR="00031237" w:rsidRPr="002C1ACB">
        <w:rPr>
          <w:rFonts w:ascii="Times New Roman" w:hAnsi="Times New Roman" w:cs="Times New Roman"/>
          <w:sz w:val="24"/>
          <w:szCs w:val="24"/>
          <w:lang w:val="en-GB"/>
        </w:rPr>
        <w:t>system</w:t>
      </w:r>
      <w:r w:rsidR="009B7C86" w:rsidRPr="002C1ACB">
        <w:rPr>
          <w:rFonts w:ascii="Times New Roman" w:hAnsi="Times New Roman" w:cs="Times New Roman"/>
          <w:sz w:val="24"/>
          <w:szCs w:val="24"/>
          <w:lang w:val="en-GB"/>
        </w:rPr>
        <w:t>, and exosystems of given cultures, subcultures, and other broader social contexts</w:t>
      </w:r>
      <w:r w:rsidR="00AC76EA" w:rsidRPr="002C1ACB">
        <w:rPr>
          <w:rFonts w:ascii="Times New Roman" w:hAnsi="Times New Roman" w:cs="Times New Roman"/>
          <w:sz w:val="24"/>
          <w:szCs w:val="24"/>
          <w:lang w:val="en-GB"/>
        </w:rPr>
        <w:t xml:space="preserve"> (Kamenopoulou 2016)</w:t>
      </w:r>
      <w:r w:rsidR="009B7C86" w:rsidRPr="002C1ACB">
        <w:rPr>
          <w:rFonts w:ascii="Times New Roman" w:hAnsi="Times New Roman" w:cs="Times New Roman"/>
          <w:sz w:val="24"/>
          <w:szCs w:val="24"/>
          <w:lang w:val="en-GB"/>
        </w:rPr>
        <w:t xml:space="preserve">. Therefore, </w:t>
      </w:r>
      <w:r w:rsidRPr="002C1ACB">
        <w:rPr>
          <w:rFonts w:ascii="Times New Roman" w:hAnsi="Times New Roman" w:cs="Times New Roman"/>
          <w:sz w:val="24"/>
          <w:szCs w:val="24"/>
          <w:lang w:val="en-GB"/>
        </w:rPr>
        <w:t xml:space="preserve">it </w:t>
      </w:r>
      <w:r w:rsidR="00744B48" w:rsidRPr="002C1ACB">
        <w:rPr>
          <w:rFonts w:ascii="Times New Roman" w:hAnsi="Times New Roman" w:cs="Times New Roman"/>
          <w:sz w:val="24"/>
          <w:szCs w:val="24"/>
          <w:lang w:val="en-GB"/>
        </w:rPr>
        <w:t>is the system representing</w:t>
      </w:r>
      <w:r w:rsidR="00CF30C3" w:rsidRPr="002C1ACB">
        <w:rPr>
          <w:rFonts w:ascii="Times New Roman" w:hAnsi="Times New Roman" w:cs="Times New Roman"/>
          <w:sz w:val="24"/>
          <w:szCs w:val="24"/>
          <w:lang w:val="en-GB"/>
        </w:rPr>
        <w:t xml:space="preserve"> attitudes, norms, ideals and values </w:t>
      </w:r>
      <w:r w:rsidR="00744B48" w:rsidRPr="002C1ACB">
        <w:rPr>
          <w:rFonts w:ascii="Times New Roman" w:hAnsi="Times New Roman" w:cs="Times New Roman"/>
          <w:sz w:val="24"/>
          <w:szCs w:val="24"/>
          <w:lang w:val="en-GB"/>
        </w:rPr>
        <w:t>of a culture-shaping individual</w:t>
      </w:r>
      <w:r w:rsidR="00CF30C3" w:rsidRPr="002C1ACB">
        <w:rPr>
          <w:rFonts w:ascii="Times New Roman" w:hAnsi="Times New Roman" w:cs="Times New Roman"/>
          <w:sz w:val="24"/>
          <w:szCs w:val="24"/>
          <w:lang w:val="en-GB"/>
        </w:rPr>
        <w:t xml:space="preserve"> in the society (Musgrave &amp; Woodward 2016).</w:t>
      </w:r>
      <w:r w:rsidR="00831B24" w:rsidRPr="002C1ACB">
        <w:rPr>
          <w:rFonts w:ascii="Times New Roman" w:hAnsi="Times New Roman" w:cs="Times New Roman"/>
          <w:sz w:val="24"/>
          <w:szCs w:val="24"/>
          <w:lang w:val="en-GB"/>
        </w:rPr>
        <w:t xml:space="preserve"> Also,</w:t>
      </w:r>
      <w:r w:rsidR="00EC7C4C" w:rsidRPr="002C1ACB">
        <w:rPr>
          <w:rFonts w:ascii="Times New Roman" w:hAnsi="Times New Roman" w:cs="Times New Roman"/>
          <w:sz w:val="24"/>
          <w:szCs w:val="24"/>
          <w:lang w:val="en-GB"/>
        </w:rPr>
        <w:t xml:space="preserve"> this system explains the development of lifestyles, opportunity structures, </w:t>
      </w:r>
      <w:r w:rsidR="009B7C86" w:rsidRPr="002C1ACB">
        <w:rPr>
          <w:rFonts w:ascii="Times New Roman" w:hAnsi="Times New Roman" w:cs="Times New Roman"/>
          <w:sz w:val="24"/>
          <w:szCs w:val="24"/>
          <w:lang w:val="en-GB"/>
        </w:rPr>
        <w:t>life course actions, resources and patterns of social interchange that are embedded within each system.</w:t>
      </w:r>
    </w:p>
    <w:p w:rsidR="00DC2E23" w:rsidRPr="002C1ACB" w:rsidRDefault="00713674"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This </w:t>
      </w:r>
      <w:r w:rsidR="00744B48" w:rsidRPr="002C1ACB">
        <w:rPr>
          <w:rFonts w:ascii="Times New Roman" w:hAnsi="Times New Roman" w:cs="Times New Roman"/>
          <w:sz w:val="24"/>
          <w:szCs w:val="24"/>
          <w:lang w:val="en-GB"/>
        </w:rPr>
        <w:t>layer</w:t>
      </w:r>
      <w:r w:rsidRPr="002C1ACB">
        <w:rPr>
          <w:rFonts w:ascii="Times New Roman" w:hAnsi="Times New Roman" w:cs="Times New Roman"/>
          <w:sz w:val="24"/>
          <w:szCs w:val="24"/>
          <w:lang w:val="en-GB"/>
        </w:rPr>
        <w:t xml:space="preserve"> describes the actual culture of a person. Thus, cultural context </w:t>
      </w:r>
      <w:r w:rsidR="00744B48" w:rsidRPr="002C1ACB">
        <w:rPr>
          <w:rFonts w:ascii="Times New Roman" w:hAnsi="Times New Roman" w:cs="Times New Roman"/>
          <w:sz w:val="24"/>
          <w:szCs w:val="24"/>
          <w:lang w:val="en-GB"/>
        </w:rPr>
        <w:t>refers</w:t>
      </w:r>
      <w:r w:rsidRPr="002C1ACB">
        <w:rPr>
          <w:rFonts w:ascii="Times New Roman" w:hAnsi="Times New Roman" w:cs="Times New Roman"/>
          <w:sz w:val="24"/>
          <w:szCs w:val="24"/>
          <w:lang w:val="en-GB"/>
        </w:rPr>
        <w:t xml:space="preserve"> to the socioeconomic status of a person or their family, race or ethnicity within a developing nation</w:t>
      </w:r>
      <w:r w:rsidR="00AC76EA" w:rsidRPr="002C1ACB">
        <w:rPr>
          <w:rFonts w:ascii="Times New Roman" w:hAnsi="Times New Roman" w:cs="Times New Roman"/>
          <w:sz w:val="24"/>
          <w:szCs w:val="24"/>
          <w:lang w:val="en-GB"/>
        </w:rPr>
        <w:t xml:space="preserve"> (Darling 2007)</w:t>
      </w:r>
      <w:r w:rsidRPr="002C1ACB">
        <w:rPr>
          <w:rFonts w:ascii="Times New Roman" w:hAnsi="Times New Roman" w:cs="Times New Roman"/>
          <w:sz w:val="24"/>
          <w:szCs w:val="24"/>
          <w:lang w:val="en-GB"/>
        </w:rPr>
        <w:t xml:space="preserve">. </w:t>
      </w:r>
      <w:r w:rsidR="00744B48" w:rsidRPr="002C1ACB">
        <w:rPr>
          <w:rFonts w:ascii="Times New Roman" w:hAnsi="Times New Roman" w:cs="Times New Roman"/>
          <w:sz w:val="24"/>
          <w:szCs w:val="24"/>
          <w:lang w:val="en-GB"/>
        </w:rPr>
        <w:t xml:space="preserve">For instance, </w:t>
      </w:r>
      <w:r w:rsidR="00A67AA6" w:rsidRPr="002C1ACB">
        <w:rPr>
          <w:rFonts w:ascii="Times New Roman" w:hAnsi="Times New Roman" w:cs="Times New Roman"/>
          <w:sz w:val="24"/>
          <w:szCs w:val="24"/>
          <w:lang w:val="en-GB"/>
        </w:rPr>
        <w:t xml:space="preserve">individuals who come from poor family backgrounds may want to work hard for the sake of </w:t>
      </w:r>
      <w:r w:rsidR="00707F27" w:rsidRPr="002C1ACB">
        <w:rPr>
          <w:rFonts w:ascii="Times New Roman" w:hAnsi="Times New Roman" w:cs="Times New Roman"/>
          <w:sz w:val="24"/>
          <w:szCs w:val="24"/>
          <w:lang w:val="en-GB"/>
        </w:rPr>
        <w:t xml:space="preserve">fighting poverty in </w:t>
      </w:r>
      <w:r w:rsidR="00A67AA6" w:rsidRPr="002C1ACB">
        <w:rPr>
          <w:rFonts w:ascii="Times New Roman" w:hAnsi="Times New Roman" w:cs="Times New Roman"/>
          <w:sz w:val="24"/>
          <w:szCs w:val="24"/>
          <w:lang w:val="en-GB"/>
        </w:rPr>
        <w:t xml:space="preserve">their families. </w:t>
      </w:r>
      <w:r w:rsidR="009B7C86" w:rsidRPr="002C1ACB">
        <w:rPr>
          <w:rFonts w:ascii="Times New Roman" w:hAnsi="Times New Roman" w:cs="Times New Roman"/>
          <w:sz w:val="24"/>
          <w:szCs w:val="24"/>
          <w:lang w:val="en-GB"/>
        </w:rPr>
        <w:t xml:space="preserve">Thus, macrosystem can be perceived as a type of societal blueprint for </w:t>
      </w:r>
      <w:r w:rsidR="00707F27" w:rsidRPr="002C1ACB">
        <w:rPr>
          <w:rFonts w:ascii="Times New Roman" w:hAnsi="Times New Roman" w:cs="Times New Roman"/>
          <w:sz w:val="24"/>
          <w:szCs w:val="24"/>
          <w:lang w:val="en-GB"/>
        </w:rPr>
        <w:t xml:space="preserve">a </w:t>
      </w:r>
      <w:r w:rsidR="009B7C86" w:rsidRPr="002C1ACB">
        <w:rPr>
          <w:rFonts w:ascii="Times New Roman" w:hAnsi="Times New Roman" w:cs="Times New Roman"/>
          <w:sz w:val="24"/>
          <w:szCs w:val="24"/>
          <w:lang w:val="en-GB"/>
        </w:rPr>
        <w:t xml:space="preserve">given culture, sub-culture, </w:t>
      </w:r>
      <w:r w:rsidR="00031237" w:rsidRPr="002C1ACB">
        <w:rPr>
          <w:rFonts w:ascii="Times New Roman" w:hAnsi="Times New Roman" w:cs="Times New Roman"/>
          <w:sz w:val="24"/>
          <w:szCs w:val="24"/>
          <w:lang w:val="en-GB"/>
        </w:rPr>
        <w:t>or</w:t>
      </w:r>
      <w:r w:rsidR="009B7C86" w:rsidRPr="002C1ACB">
        <w:rPr>
          <w:rFonts w:ascii="Times New Roman" w:hAnsi="Times New Roman" w:cs="Times New Roman"/>
          <w:sz w:val="24"/>
          <w:szCs w:val="24"/>
          <w:lang w:val="en-GB"/>
        </w:rPr>
        <w:t xml:space="preserve"> other broader social contexts. Bronfenbrenner (1986) </w:t>
      </w:r>
      <w:r w:rsidR="0037398E" w:rsidRPr="002C1ACB">
        <w:rPr>
          <w:rFonts w:ascii="Times New Roman" w:hAnsi="Times New Roman" w:cs="Times New Roman"/>
          <w:sz w:val="24"/>
          <w:szCs w:val="24"/>
          <w:lang w:val="en-GB"/>
        </w:rPr>
        <w:t xml:space="preserve">also </w:t>
      </w:r>
      <w:r w:rsidR="00DC2E23" w:rsidRPr="002C1ACB">
        <w:rPr>
          <w:rFonts w:ascii="Times New Roman" w:hAnsi="Times New Roman" w:cs="Times New Roman"/>
          <w:sz w:val="24"/>
          <w:szCs w:val="24"/>
          <w:lang w:val="en-GB"/>
        </w:rPr>
        <w:t>contended</w:t>
      </w:r>
      <w:r w:rsidR="00707F27" w:rsidRPr="002C1ACB">
        <w:rPr>
          <w:rFonts w:ascii="Times New Roman" w:hAnsi="Times New Roman" w:cs="Times New Roman"/>
          <w:sz w:val="24"/>
          <w:szCs w:val="24"/>
          <w:lang w:val="en-GB"/>
        </w:rPr>
        <w:t xml:space="preserve"> that</w:t>
      </w:r>
      <w:r w:rsidR="00DC2E23" w:rsidRPr="002C1ACB">
        <w:rPr>
          <w:rFonts w:ascii="Times New Roman" w:hAnsi="Times New Roman" w:cs="Times New Roman"/>
          <w:sz w:val="24"/>
          <w:szCs w:val="24"/>
          <w:lang w:val="en-GB"/>
        </w:rPr>
        <w:t xml:space="preserve"> the </w:t>
      </w:r>
      <w:r w:rsidR="009C2108" w:rsidRPr="002C1ACB">
        <w:rPr>
          <w:rFonts w:ascii="Times New Roman" w:hAnsi="Times New Roman" w:cs="Times New Roman"/>
          <w:sz w:val="24"/>
          <w:szCs w:val="24"/>
          <w:lang w:val="en-GB"/>
        </w:rPr>
        <w:t>behaviour</w:t>
      </w:r>
      <w:r w:rsidR="00DC2E23" w:rsidRPr="002C1ACB">
        <w:rPr>
          <w:rFonts w:ascii="Times New Roman" w:hAnsi="Times New Roman" w:cs="Times New Roman"/>
          <w:sz w:val="24"/>
          <w:szCs w:val="24"/>
          <w:lang w:val="en-GB"/>
        </w:rPr>
        <w:t>al and conceptual models</w:t>
      </w:r>
      <w:r w:rsidR="00707F27" w:rsidRPr="002C1ACB">
        <w:rPr>
          <w:rFonts w:ascii="Times New Roman" w:hAnsi="Times New Roman" w:cs="Times New Roman"/>
          <w:sz w:val="24"/>
          <w:szCs w:val="24"/>
          <w:lang w:val="en-GB"/>
        </w:rPr>
        <w:t>,</w:t>
      </w:r>
      <w:r w:rsidR="00DC2E23" w:rsidRPr="002C1ACB">
        <w:rPr>
          <w:rFonts w:ascii="Times New Roman" w:hAnsi="Times New Roman" w:cs="Times New Roman"/>
          <w:sz w:val="24"/>
          <w:szCs w:val="24"/>
          <w:lang w:val="en-GB"/>
        </w:rPr>
        <w:t xml:space="preserve"> </w:t>
      </w:r>
      <w:r w:rsidR="00707F27" w:rsidRPr="002C1ACB">
        <w:rPr>
          <w:rFonts w:ascii="Times New Roman" w:hAnsi="Times New Roman" w:cs="Times New Roman"/>
          <w:sz w:val="24"/>
          <w:szCs w:val="24"/>
          <w:lang w:val="en-GB"/>
        </w:rPr>
        <w:t>which</w:t>
      </w:r>
      <w:r w:rsidR="00DC2E23" w:rsidRPr="002C1ACB">
        <w:rPr>
          <w:rFonts w:ascii="Times New Roman" w:hAnsi="Times New Roman" w:cs="Times New Roman"/>
          <w:sz w:val="24"/>
          <w:szCs w:val="24"/>
          <w:lang w:val="en-GB"/>
        </w:rPr>
        <w:t xml:space="preserve"> are </w:t>
      </w:r>
      <w:r w:rsidR="00707F27" w:rsidRPr="002C1ACB">
        <w:rPr>
          <w:rFonts w:ascii="Times New Roman" w:hAnsi="Times New Roman" w:cs="Times New Roman"/>
          <w:sz w:val="24"/>
          <w:szCs w:val="24"/>
          <w:lang w:val="en-GB"/>
        </w:rPr>
        <w:t xml:space="preserve">the </w:t>
      </w:r>
      <w:r w:rsidR="00DC2E23" w:rsidRPr="002C1ACB">
        <w:rPr>
          <w:rFonts w:ascii="Times New Roman" w:hAnsi="Times New Roman" w:cs="Times New Roman"/>
          <w:sz w:val="24"/>
          <w:szCs w:val="24"/>
          <w:lang w:val="en-GB"/>
        </w:rPr>
        <w:t>characteristics of macrosystem</w:t>
      </w:r>
      <w:r w:rsidR="00707F27" w:rsidRPr="002C1ACB">
        <w:rPr>
          <w:rFonts w:ascii="Times New Roman" w:hAnsi="Times New Roman" w:cs="Times New Roman"/>
          <w:sz w:val="24"/>
          <w:szCs w:val="24"/>
          <w:lang w:val="en-GB"/>
        </w:rPr>
        <w:t>,</w:t>
      </w:r>
      <w:r w:rsidR="00DC2E23" w:rsidRPr="002C1ACB">
        <w:rPr>
          <w:rFonts w:ascii="Times New Roman" w:hAnsi="Times New Roman" w:cs="Times New Roman"/>
          <w:sz w:val="24"/>
          <w:szCs w:val="24"/>
          <w:lang w:val="en-GB"/>
        </w:rPr>
        <w:t xml:space="preserve"> are usually transferred from one generation to </w:t>
      </w:r>
      <w:r w:rsidR="00DC2E23" w:rsidRPr="002C1ACB">
        <w:rPr>
          <w:rFonts w:ascii="Times New Roman" w:hAnsi="Times New Roman" w:cs="Times New Roman"/>
          <w:sz w:val="24"/>
          <w:szCs w:val="24"/>
          <w:lang w:val="en-GB"/>
        </w:rPr>
        <w:lastRenderedPageBreak/>
        <w:t>another. This transfer takes place via varying cultural institutions. Some of these institutions include school, family, workplace, or the administration intermediate sociali</w:t>
      </w:r>
      <w:r w:rsidR="00925B9C" w:rsidRPr="002C1ACB">
        <w:rPr>
          <w:rFonts w:ascii="Times New Roman" w:hAnsi="Times New Roman" w:cs="Times New Roman"/>
          <w:sz w:val="24"/>
          <w:szCs w:val="24"/>
          <w:lang w:val="en-GB"/>
        </w:rPr>
        <w:t>s</w:t>
      </w:r>
      <w:r w:rsidR="00DC2E23" w:rsidRPr="002C1ACB">
        <w:rPr>
          <w:rFonts w:ascii="Times New Roman" w:hAnsi="Times New Roman" w:cs="Times New Roman"/>
          <w:sz w:val="24"/>
          <w:szCs w:val="24"/>
          <w:lang w:val="en-GB"/>
        </w:rPr>
        <w:t>ation.</w:t>
      </w:r>
    </w:p>
    <w:p w:rsidR="007E597B" w:rsidRPr="002C1ACB" w:rsidRDefault="00925B9C"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A</w:t>
      </w:r>
      <w:r w:rsidR="00DC2E23" w:rsidRPr="002C1ACB">
        <w:rPr>
          <w:rFonts w:ascii="Times New Roman" w:hAnsi="Times New Roman" w:cs="Times New Roman"/>
          <w:sz w:val="24"/>
          <w:szCs w:val="24"/>
          <w:lang w:val="en-GB"/>
        </w:rPr>
        <w:t>s the outermost layer of a child</w:t>
      </w:r>
      <w:r w:rsidRPr="002C1ACB">
        <w:rPr>
          <w:rFonts w:ascii="Times New Roman" w:hAnsi="Times New Roman" w:cs="Times New Roman"/>
          <w:sz w:val="24"/>
          <w:szCs w:val="24"/>
          <w:lang w:val="en-GB"/>
        </w:rPr>
        <w:t>, macrosystem</w:t>
      </w:r>
      <w:r w:rsidR="00DC2E23" w:rsidRPr="002C1ACB">
        <w:rPr>
          <w:rFonts w:ascii="Times New Roman" w:hAnsi="Times New Roman" w:cs="Times New Roman"/>
          <w:sz w:val="24"/>
          <w:szCs w:val="24"/>
          <w:lang w:val="en-GB"/>
        </w:rPr>
        <w:t xml:space="preserve"> lacks a distinct framework. </w:t>
      </w:r>
      <w:r w:rsidR="0037398E" w:rsidRPr="002C1ACB">
        <w:rPr>
          <w:rFonts w:ascii="Times New Roman" w:hAnsi="Times New Roman" w:cs="Times New Roman"/>
          <w:sz w:val="24"/>
          <w:szCs w:val="24"/>
          <w:lang w:val="en-GB"/>
        </w:rPr>
        <w:t>Nevertheless</w:t>
      </w:r>
      <w:r w:rsidR="00DC2E23" w:rsidRPr="002C1ACB">
        <w:rPr>
          <w:rFonts w:ascii="Times New Roman" w:hAnsi="Times New Roman" w:cs="Times New Roman"/>
          <w:sz w:val="24"/>
          <w:szCs w:val="24"/>
          <w:lang w:val="en-GB"/>
        </w:rPr>
        <w:t xml:space="preserve">, the system encompasses cultural values, laws and traditions. The influences of this system </w:t>
      </w:r>
      <w:r w:rsidR="00E92A30" w:rsidRPr="002C1ACB">
        <w:rPr>
          <w:rFonts w:ascii="Times New Roman" w:hAnsi="Times New Roman" w:cs="Times New Roman"/>
          <w:sz w:val="24"/>
          <w:szCs w:val="24"/>
          <w:lang w:val="en-GB"/>
        </w:rPr>
        <w:t>can be extended over</w:t>
      </w:r>
      <w:r w:rsidR="00DC2E23" w:rsidRPr="002C1ACB">
        <w:rPr>
          <w:rFonts w:ascii="Times New Roman" w:hAnsi="Times New Roman" w:cs="Times New Roman"/>
          <w:sz w:val="24"/>
          <w:szCs w:val="24"/>
          <w:lang w:val="en-GB"/>
        </w:rPr>
        <w:t xml:space="preserve"> all the other layers</w:t>
      </w:r>
      <w:r w:rsidR="00AC76EA" w:rsidRPr="002C1ACB">
        <w:rPr>
          <w:rFonts w:ascii="Times New Roman" w:hAnsi="Times New Roman" w:cs="Times New Roman"/>
          <w:sz w:val="24"/>
          <w:szCs w:val="24"/>
          <w:lang w:val="en-GB"/>
        </w:rPr>
        <w:t xml:space="preserve"> (Darling 2007)</w:t>
      </w:r>
      <w:r w:rsidR="00DC2E23" w:rsidRPr="002C1ACB">
        <w:rPr>
          <w:rFonts w:ascii="Times New Roman" w:hAnsi="Times New Roman" w:cs="Times New Roman"/>
          <w:sz w:val="24"/>
          <w:szCs w:val="24"/>
          <w:lang w:val="en-GB"/>
        </w:rPr>
        <w:t xml:space="preserve">. The impact of this layer of the ecological systems theory tends to be noticed in the future. </w:t>
      </w:r>
      <w:r w:rsidR="00707F27" w:rsidRPr="002C1ACB">
        <w:rPr>
          <w:rFonts w:ascii="Times New Roman" w:hAnsi="Times New Roman" w:cs="Times New Roman"/>
          <w:sz w:val="24"/>
          <w:szCs w:val="24"/>
          <w:lang w:val="en-GB"/>
        </w:rPr>
        <w:t>For instance</w:t>
      </w:r>
      <w:r w:rsidR="00DC2E23" w:rsidRPr="002C1ACB">
        <w:rPr>
          <w:rFonts w:ascii="Times New Roman" w:hAnsi="Times New Roman" w:cs="Times New Roman"/>
          <w:sz w:val="24"/>
          <w:szCs w:val="24"/>
          <w:lang w:val="en-GB"/>
        </w:rPr>
        <w:t xml:space="preserve">, the influence of macrosystem often </w:t>
      </w:r>
      <w:r w:rsidR="00707F27" w:rsidRPr="002C1ACB">
        <w:rPr>
          <w:rFonts w:ascii="Times New Roman" w:hAnsi="Times New Roman" w:cs="Times New Roman"/>
          <w:sz w:val="24"/>
          <w:szCs w:val="24"/>
          <w:lang w:val="en-GB"/>
        </w:rPr>
        <w:t>becomes obvious only after</w:t>
      </w:r>
      <w:r w:rsidR="00DC2E23"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drawing </w:t>
      </w:r>
      <w:r w:rsidR="00DC2E23" w:rsidRPr="002C1ACB">
        <w:rPr>
          <w:rFonts w:ascii="Times New Roman" w:hAnsi="Times New Roman" w:cs="Times New Roman"/>
          <w:sz w:val="24"/>
          <w:szCs w:val="24"/>
          <w:lang w:val="en-GB"/>
        </w:rPr>
        <w:t>comparison</w:t>
      </w:r>
      <w:r w:rsidRPr="002C1ACB">
        <w:rPr>
          <w:rFonts w:ascii="Times New Roman" w:hAnsi="Times New Roman" w:cs="Times New Roman"/>
          <w:sz w:val="24"/>
          <w:szCs w:val="24"/>
          <w:lang w:val="en-GB"/>
        </w:rPr>
        <w:t>s</w:t>
      </w:r>
      <w:r w:rsidR="00DC2E23" w:rsidRPr="002C1ACB">
        <w:rPr>
          <w:rFonts w:ascii="Times New Roman" w:hAnsi="Times New Roman" w:cs="Times New Roman"/>
          <w:sz w:val="24"/>
          <w:szCs w:val="24"/>
          <w:lang w:val="en-GB"/>
        </w:rPr>
        <w:t xml:space="preserve"> between children and young people that have grown up in different societies</w:t>
      </w:r>
      <w:r w:rsidR="00EE0726" w:rsidRPr="002C1ACB">
        <w:rPr>
          <w:rFonts w:ascii="Times New Roman" w:hAnsi="Times New Roman" w:cs="Times New Roman"/>
          <w:sz w:val="24"/>
          <w:szCs w:val="24"/>
          <w:lang w:val="en-GB"/>
        </w:rPr>
        <w:t xml:space="preserve">, such as </w:t>
      </w:r>
      <w:r w:rsidR="00DC2E23" w:rsidRPr="002C1ACB">
        <w:rPr>
          <w:rFonts w:ascii="Times New Roman" w:hAnsi="Times New Roman" w:cs="Times New Roman"/>
          <w:sz w:val="24"/>
          <w:szCs w:val="24"/>
          <w:lang w:val="en-GB"/>
        </w:rPr>
        <w:t xml:space="preserve">developing and developed nations. </w:t>
      </w:r>
      <w:r w:rsidR="00744B48" w:rsidRPr="002C1ACB">
        <w:rPr>
          <w:rFonts w:ascii="Times New Roman" w:hAnsi="Times New Roman" w:cs="Times New Roman"/>
          <w:sz w:val="24"/>
          <w:szCs w:val="24"/>
          <w:lang w:val="en-GB"/>
        </w:rPr>
        <w:t xml:space="preserve">Within the context of this research, a </w:t>
      </w:r>
      <w:r w:rsidR="00EE0726" w:rsidRPr="002C1ACB">
        <w:rPr>
          <w:rFonts w:ascii="Times New Roman" w:hAnsi="Times New Roman" w:cs="Times New Roman"/>
          <w:sz w:val="24"/>
          <w:szCs w:val="24"/>
          <w:lang w:val="en-GB"/>
        </w:rPr>
        <w:t xml:space="preserve">positive </w:t>
      </w:r>
      <w:r w:rsidR="00744B48" w:rsidRPr="002C1ACB">
        <w:rPr>
          <w:rFonts w:ascii="Times New Roman" w:hAnsi="Times New Roman" w:cs="Times New Roman"/>
          <w:sz w:val="24"/>
          <w:szCs w:val="24"/>
          <w:lang w:val="en-GB"/>
        </w:rPr>
        <w:t xml:space="preserve">habit that </w:t>
      </w:r>
      <w:r w:rsidR="00EE0726" w:rsidRPr="002C1ACB">
        <w:rPr>
          <w:rFonts w:ascii="Times New Roman" w:hAnsi="Times New Roman" w:cs="Times New Roman"/>
          <w:sz w:val="24"/>
          <w:szCs w:val="24"/>
          <w:lang w:val="en-GB"/>
        </w:rPr>
        <w:t>was</w:t>
      </w:r>
      <w:r w:rsidR="00744B48" w:rsidRPr="002C1ACB">
        <w:rPr>
          <w:rFonts w:ascii="Times New Roman" w:hAnsi="Times New Roman" w:cs="Times New Roman"/>
          <w:sz w:val="24"/>
          <w:szCs w:val="24"/>
          <w:lang w:val="en-GB"/>
        </w:rPr>
        <w:t xml:space="preserve"> </w:t>
      </w:r>
      <w:r w:rsidR="00E92A30" w:rsidRPr="002C1ACB">
        <w:rPr>
          <w:rFonts w:ascii="Times New Roman" w:hAnsi="Times New Roman" w:cs="Times New Roman"/>
          <w:sz w:val="24"/>
          <w:szCs w:val="24"/>
          <w:lang w:val="en-GB"/>
        </w:rPr>
        <w:t>acquired in the employees’</w:t>
      </w:r>
      <w:r w:rsidR="00744B48" w:rsidRPr="002C1ACB">
        <w:rPr>
          <w:rFonts w:ascii="Times New Roman" w:hAnsi="Times New Roman" w:cs="Times New Roman"/>
          <w:sz w:val="24"/>
          <w:szCs w:val="24"/>
          <w:lang w:val="en-GB"/>
        </w:rPr>
        <w:t xml:space="preserve"> background can be integrated into their work habits</w:t>
      </w:r>
      <w:r w:rsidR="00EE0726" w:rsidRPr="002C1ACB">
        <w:rPr>
          <w:rFonts w:ascii="Times New Roman" w:hAnsi="Times New Roman" w:cs="Times New Roman"/>
          <w:sz w:val="24"/>
          <w:szCs w:val="24"/>
          <w:lang w:val="en-GB"/>
        </w:rPr>
        <w:t>,</w:t>
      </w:r>
      <w:r w:rsidR="00744B48" w:rsidRPr="002C1ACB">
        <w:rPr>
          <w:rFonts w:ascii="Times New Roman" w:hAnsi="Times New Roman" w:cs="Times New Roman"/>
          <w:sz w:val="24"/>
          <w:szCs w:val="24"/>
          <w:lang w:val="en-GB"/>
        </w:rPr>
        <w:t xml:space="preserve"> which can be beneficial to </w:t>
      </w:r>
      <w:r w:rsidR="00636D33" w:rsidRPr="002C1ACB">
        <w:rPr>
          <w:rFonts w:ascii="Times New Roman" w:hAnsi="Times New Roman" w:cs="Times New Roman"/>
          <w:sz w:val="24"/>
          <w:szCs w:val="24"/>
          <w:lang w:val="en-GB"/>
        </w:rPr>
        <w:t>organisation</w:t>
      </w:r>
      <w:r w:rsidR="00744B48" w:rsidRPr="002C1ACB">
        <w:rPr>
          <w:rFonts w:ascii="Times New Roman" w:hAnsi="Times New Roman" w:cs="Times New Roman"/>
          <w:sz w:val="24"/>
          <w:szCs w:val="24"/>
          <w:lang w:val="en-GB"/>
        </w:rPr>
        <w:t>s</w:t>
      </w:r>
      <w:r w:rsidR="00AC76EA" w:rsidRPr="002C1ACB">
        <w:rPr>
          <w:rFonts w:ascii="Times New Roman" w:hAnsi="Times New Roman" w:cs="Times New Roman"/>
          <w:sz w:val="24"/>
          <w:szCs w:val="24"/>
          <w:lang w:val="en-GB"/>
        </w:rPr>
        <w:t xml:space="preserve"> (Kamenopoulou 2016)</w:t>
      </w:r>
      <w:r w:rsidR="00744B48" w:rsidRPr="002C1ACB">
        <w:rPr>
          <w:rFonts w:ascii="Times New Roman" w:hAnsi="Times New Roman" w:cs="Times New Roman"/>
          <w:sz w:val="24"/>
          <w:szCs w:val="24"/>
          <w:lang w:val="en-GB"/>
        </w:rPr>
        <w:t xml:space="preserve">. </w:t>
      </w:r>
      <w:r w:rsidR="0037398E" w:rsidRPr="002C1ACB">
        <w:rPr>
          <w:rFonts w:ascii="Times New Roman" w:hAnsi="Times New Roman" w:cs="Times New Roman"/>
          <w:sz w:val="24"/>
          <w:szCs w:val="24"/>
          <w:lang w:val="en-GB"/>
        </w:rPr>
        <w:t>Moreover</w:t>
      </w:r>
      <w:r w:rsidR="00AE473E" w:rsidRPr="002C1ACB">
        <w:rPr>
          <w:rFonts w:ascii="Times New Roman" w:hAnsi="Times New Roman" w:cs="Times New Roman"/>
          <w:sz w:val="24"/>
          <w:szCs w:val="24"/>
          <w:lang w:val="en-GB"/>
        </w:rPr>
        <w:t xml:space="preserve">, macrosystem is also described as the largest and most distant collection of persons and places </w:t>
      </w:r>
      <w:r w:rsidR="0034334F" w:rsidRPr="002C1ACB">
        <w:rPr>
          <w:rFonts w:ascii="Times New Roman" w:hAnsi="Times New Roman" w:cs="Times New Roman"/>
          <w:sz w:val="24"/>
          <w:szCs w:val="24"/>
          <w:lang w:val="en-GB"/>
        </w:rPr>
        <w:t>that still have a</w:t>
      </w:r>
      <w:r w:rsidR="00AE473E" w:rsidRPr="002C1ACB">
        <w:rPr>
          <w:rFonts w:ascii="Times New Roman" w:hAnsi="Times New Roman" w:cs="Times New Roman"/>
          <w:sz w:val="24"/>
          <w:szCs w:val="24"/>
          <w:lang w:val="en-GB"/>
        </w:rPr>
        <w:t xml:space="preserve"> substantial influence on people. </w:t>
      </w:r>
      <w:r w:rsidR="0034334F" w:rsidRPr="002C1ACB">
        <w:rPr>
          <w:rFonts w:ascii="Times New Roman" w:hAnsi="Times New Roman" w:cs="Times New Roman"/>
          <w:sz w:val="24"/>
          <w:szCs w:val="24"/>
          <w:lang w:val="en-GB"/>
        </w:rPr>
        <w:t>This is demonstrated by the difference in belief</w:t>
      </w:r>
      <w:r w:rsidR="00EE0726" w:rsidRPr="002C1ACB">
        <w:rPr>
          <w:rFonts w:ascii="Times New Roman" w:hAnsi="Times New Roman" w:cs="Times New Roman"/>
          <w:sz w:val="24"/>
          <w:szCs w:val="24"/>
          <w:lang w:val="en-GB"/>
        </w:rPr>
        <w:t>s</w:t>
      </w:r>
      <w:r w:rsidR="0034334F" w:rsidRPr="002C1ACB">
        <w:rPr>
          <w:rFonts w:ascii="Times New Roman" w:hAnsi="Times New Roman" w:cs="Times New Roman"/>
          <w:sz w:val="24"/>
          <w:szCs w:val="24"/>
          <w:lang w:val="en-GB"/>
        </w:rPr>
        <w:t xml:space="preserve"> between children that have grown in a war </w:t>
      </w:r>
      <w:r w:rsidR="00EE0726" w:rsidRPr="002C1ACB">
        <w:rPr>
          <w:rFonts w:ascii="Times New Roman" w:hAnsi="Times New Roman" w:cs="Times New Roman"/>
          <w:sz w:val="24"/>
          <w:szCs w:val="24"/>
          <w:lang w:val="en-GB"/>
        </w:rPr>
        <w:t>z</w:t>
      </w:r>
      <w:r w:rsidR="0034334F" w:rsidRPr="002C1ACB">
        <w:rPr>
          <w:rFonts w:ascii="Times New Roman" w:hAnsi="Times New Roman" w:cs="Times New Roman"/>
          <w:sz w:val="24"/>
          <w:szCs w:val="24"/>
          <w:lang w:val="en-GB"/>
        </w:rPr>
        <w:t>one compared to those that have not.</w:t>
      </w:r>
    </w:p>
    <w:p w:rsidR="008D2388" w:rsidRPr="002C1ACB" w:rsidRDefault="00F16231" w:rsidP="00B80649">
      <w:pPr>
        <w:pStyle w:val="Heading3"/>
        <w:spacing w:before="0" w:line="480" w:lineRule="auto"/>
        <w:rPr>
          <w:rFonts w:ascii="Times New Roman" w:hAnsi="Times New Roman"/>
          <w:color w:val="auto"/>
          <w:sz w:val="24"/>
          <w:szCs w:val="24"/>
          <w:lang w:val="en-GB"/>
        </w:rPr>
      </w:pPr>
      <w:r w:rsidRPr="002C1ACB">
        <w:rPr>
          <w:rFonts w:ascii="Times New Roman" w:hAnsi="Times New Roman"/>
          <w:color w:val="auto"/>
          <w:sz w:val="24"/>
          <w:szCs w:val="24"/>
          <w:lang w:val="en-GB"/>
        </w:rPr>
        <w:t xml:space="preserve">              </w:t>
      </w:r>
      <w:bookmarkStart w:id="51" w:name="_Toc72780291"/>
      <w:r w:rsidRPr="002C1ACB">
        <w:rPr>
          <w:rFonts w:ascii="Times New Roman" w:hAnsi="Times New Roman"/>
          <w:color w:val="auto"/>
          <w:sz w:val="24"/>
          <w:szCs w:val="24"/>
          <w:lang w:val="en-GB"/>
        </w:rPr>
        <w:t xml:space="preserve">3.1.5 </w:t>
      </w:r>
      <w:r w:rsidR="009066AB" w:rsidRPr="002C1ACB">
        <w:rPr>
          <w:rFonts w:ascii="Times New Roman" w:hAnsi="Times New Roman"/>
          <w:color w:val="auto"/>
          <w:sz w:val="24"/>
          <w:szCs w:val="24"/>
          <w:lang w:val="en-GB"/>
        </w:rPr>
        <w:t>Chronosystem</w:t>
      </w:r>
      <w:bookmarkEnd w:id="51"/>
    </w:p>
    <w:p w:rsidR="0046349B" w:rsidRPr="002C1ACB" w:rsidRDefault="00EE0726"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C</w:t>
      </w:r>
      <w:r w:rsidR="00EA145A" w:rsidRPr="002C1ACB">
        <w:rPr>
          <w:rFonts w:ascii="Times New Roman" w:hAnsi="Times New Roman" w:cs="Times New Roman"/>
          <w:sz w:val="24"/>
          <w:szCs w:val="24"/>
          <w:lang w:val="en-GB"/>
        </w:rPr>
        <w:t xml:space="preserve">hronosystem is a new layer of the ecological systems theory. Notably, </w:t>
      </w:r>
      <w:r w:rsidR="00C131C6" w:rsidRPr="002C1ACB">
        <w:rPr>
          <w:rFonts w:ascii="Times New Roman" w:hAnsi="Times New Roman" w:cs="Times New Roman"/>
          <w:sz w:val="24"/>
          <w:szCs w:val="24"/>
          <w:lang w:val="en-GB"/>
        </w:rPr>
        <w:t xml:space="preserve">Bronfenbrenner </w:t>
      </w:r>
      <w:r w:rsidR="00EA145A" w:rsidRPr="002C1ACB">
        <w:rPr>
          <w:rFonts w:ascii="Times New Roman" w:hAnsi="Times New Roman" w:cs="Times New Roman"/>
          <w:sz w:val="24"/>
          <w:szCs w:val="24"/>
          <w:lang w:val="en-GB"/>
        </w:rPr>
        <w:t xml:space="preserve">(1986) </w:t>
      </w:r>
      <w:r w:rsidR="00C131C6" w:rsidRPr="002C1ACB">
        <w:rPr>
          <w:rFonts w:ascii="Times New Roman" w:hAnsi="Times New Roman" w:cs="Times New Roman"/>
          <w:sz w:val="24"/>
          <w:szCs w:val="24"/>
          <w:lang w:val="en-GB"/>
        </w:rPr>
        <w:t>did not include the time element</w:t>
      </w:r>
      <w:r w:rsidR="00EA145A" w:rsidRPr="002C1ACB">
        <w:rPr>
          <w:rFonts w:ascii="Times New Roman" w:hAnsi="Times New Roman" w:cs="Times New Roman"/>
          <w:sz w:val="24"/>
          <w:szCs w:val="24"/>
          <w:lang w:val="en-GB"/>
        </w:rPr>
        <w:t xml:space="preserve"> in the initial development of the ecological systems theory</w:t>
      </w:r>
      <w:r w:rsidR="00C131C6" w:rsidRPr="002C1ACB">
        <w:rPr>
          <w:rFonts w:ascii="Times New Roman" w:hAnsi="Times New Roman" w:cs="Times New Roman"/>
          <w:sz w:val="24"/>
          <w:szCs w:val="24"/>
          <w:lang w:val="en-GB"/>
        </w:rPr>
        <w:t>. However, it was l</w:t>
      </w:r>
      <w:r w:rsidR="00CF30C3" w:rsidRPr="002C1ACB">
        <w:rPr>
          <w:rFonts w:ascii="Times New Roman" w:hAnsi="Times New Roman" w:cs="Times New Roman"/>
          <w:sz w:val="24"/>
          <w:szCs w:val="24"/>
          <w:lang w:val="en-GB"/>
        </w:rPr>
        <w:t>ater</w:t>
      </w:r>
      <w:r w:rsidR="00C131C6" w:rsidRPr="002C1ACB">
        <w:rPr>
          <w:rFonts w:ascii="Times New Roman" w:hAnsi="Times New Roman" w:cs="Times New Roman"/>
          <w:sz w:val="24"/>
          <w:szCs w:val="24"/>
          <w:lang w:val="en-GB"/>
        </w:rPr>
        <w:t xml:space="preserve"> added as </w:t>
      </w:r>
      <w:r w:rsidR="00CF30C3" w:rsidRPr="002C1ACB">
        <w:rPr>
          <w:rFonts w:ascii="Times New Roman" w:hAnsi="Times New Roman" w:cs="Times New Roman"/>
          <w:sz w:val="24"/>
          <w:szCs w:val="24"/>
          <w:lang w:val="en-GB"/>
        </w:rPr>
        <w:t>the fifth layer</w:t>
      </w:r>
      <w:r w:rsidRPr="002C1ACB">
        <w:rPr>
          <w:rFonts w:ascii="Times New Roman" w:hAnsi="Times New Roman" w:cs="Times New Roman"/>
          <w:sz w:val="24"/>
          <w:szCs w:val="24"/>
          <w:lang w:val="en-GB"/>
        </w:rPr>
        <w:t xml:space="preserve"> of the theory</w:t>
      </w:r>
      <w:r w:rsidR="00C131C6" w:rsidRPr="002C1ACB">
        <w:rPr>
          <w:rFonts w:ascii="Times New Roman" w:hAnsi="Times New Roman" w:cs="Times New Roman"/>
          <w:sz w:val="24"/>
          <w:szCs w:val="24"/>
          <w:lang w:val="en-GB"/>
        </w:rPr>
        <w:t>. Consequently</w:t>
      </w:r>
      <w:r w:rsidR="00355E2D" w:rsidRPr="002C1ACB">
        <w:rPr>
          <w:rFonts w:ascii="Times New Roman" w:hAnsi="Times New Roman" w:cs="Times New Roman"/>
          <w:sz w:val="24"/>
          <w:szCs w:val="24"/>
          <w:lang w:val="en-GB"/>
        </w:rPr>
        <w:t>, chronosystem</w:t>
      </w:r>
      <w:r w:rsidR="00CF30C3" w:rsidRPr="002C1ACB">
        <w:rPr>
          <w:rFonts w:ascii="Times New Roman" w:hAnsi="Times New Roman" w:cs="Times New Roman"/>
          <w:sz w:val="24"/>
          <w:szCs w:val="24"/>
          <w:lang w:val="en-GB"/>
        </w:rPr>
        <w:t xml:space="preserve"> </w:t>
      </w:r>
      <w:r w:rsidR="00C131C6" w:rsidRPr="002C1ACB">
        <w:rPr>
          <w:rFonts w:ascii="Times New Roman" w:hAnsi="Times New Roman" w:cs="Times New Roman"/>
          <w:sz w:val="24"/>
          <w:szCs w:val="24"/>
          <w:lang w:val="en-GB"/>
        </w:rPr>
        <w:t xml:space="preserve">is referred to as </w:t>
      </w:r>
      <w:r w:rsidR="00CF30C3" w:rsidRPr="002C1ACB">
        <w:rPr>
          <w:rFonts w:ascii="Times New Roman" w:hAnsi="Times New Roman" w:cs="Times New Roman"/>
          <w:sz w:val="24"/>
          <w:szCs w:val="24"/>
          <w:lang w:val="en-GB"/>
        </w:rPr>
        <w:t xml:space="preserve">the element of time (Johnson 2008). </w:t>
      </w:r>
      <w:r w:rsidR="00F97C42" w:rsidRPr="002C1ACB">
        <w:rPr>
          <w:rFonts w:ascii="Times New Roman" w:hAnsi="Times New Roman" w:cs="Times New Roman"/>
          <w:sz w:val="24"/>
          <w:szCs w:val="24"/>
          <w:lang w:val="en-GB"/>
        </w:rPr>
        <w:t>The layer is described as the evolution, development, or stream of development of the external systems in time. The layer deals with either short or long periods of time. In the course of developing this system, a variety of terms have been used to make reference to time</w:t>
      </w:r>
      <w:r w:rsidR="005E3FDC" w:rsidRPr="002C1ACB">
        <w:rPr>
          <w:rFonts w:ascii="Times New Roman" w:hAnsi="Times New Roman" w:cs="Times New Roman"/>
          <w:sz w:val="24"/>
          <w:szCs w:val="24"/>
          <w:lang w:val="en-GB"/>
        </w:rPr>
        <w:t xml:space="preserve"> (Johnson 2008)</w:t>
      </w:r>
      <w:r w:rsidR="00F97C42" w:rsidRPr="002C1ACB">
        <w:rPr>
          <w:rFonts w:ascii="Times New Roman" w:hAnsi="Times New Roman" w:cs="Times New Roman"/>
          <w:sz w:val="24"/>
          <w:szCs w:val="24"/>
          <w:lang w:val="en-GB"/>
        </w:rPr>
        <w:t>. Some of the terms used include time, history, development, change, and course of an individual’s life. Therefore, this system entail</w:t>
      </w:r>
      <w:r w:rsidRPr="002C1ACB">
        <w:rPr>
          <w:rFonts w:ascii="Times New Roman" w:hAnsi="Times New Roman" w:cs="Times New Roman"/>
          <w:sz w:val="24"/>
          <w:szCs w:val="24"/>
          <w:lang w:val="en-GB"/>
        </w:rPr>
        <w:t>s</w:t>
      </w:r>
      <w:r w:rsidR="00F97C42" w:rsidRPr="002C1ACB">
        <w:rPr>
          <w:rFonts w:ascii="Times New Roman" w:hAnsi="Times New Roman" w:cs="Times New Roman"/>
          <w:sz w:val="24"/>
          <w:szCs w:val="24"/>
          <w:lang w:val="en-GB"/>
        </w:rPr>
        <w:t xml:space="preserve"> roles and rules that have a strong influence on development. </w:t>
      </w:r>
      <w:r w:rsidR="00713674" w:rsidRPr="002C1ACB">
        <w:rPr>
          <w:rFonts w:ascii="Times New Roman" w:hAnsi="Times New Roman" w:cs="Times New Roman"/>
          <w:sz w:val="24"/>
          <w:szCs w:val="24"/>
          <w:lang w:val="en-GB"/>
        </w:rPr>
        <w:t>This layer of the theory explains the transitions and shifts existing within a person’s lifespan</w:t>
      </w:r>
      <w:r w:rsidR="00925B9C" w:rsidRPr="002C1ACB">
        <w:rPr>
          <w:rFonts w:ascii="Times New Roman" w:hAnsi="Times New Roman" w:cs="Times New Roman"/>
          <w:sz w:val="24"/>
          <w:szCs w:val="24"/>
          <w:lang w:val="en-GB"/>
        </w:rPr>
        <w:t>;</w:t>
      </w:r>
      <w:r w:rsidR="00713674"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t</w:t>
      </w:r>
      <w:r w:rsidR="002F52A1" w:rsidRPr="002C1ACB">
        <w:rPr>
          <w:rFonts w:ascii="Times New Roman" w:hAnsi="Times New Roman" w:cs="Times New Roman"/>
          <w:sz w:val="24"/>
          <w:szCs w:val="24"/>
          <w:lang w:val="en-GB"/>
        </w:rPr>
        <w:t xml:space="preserve">hat is, the influence of both </w:t>
      </w:r>
      <w:r w:rsidR="00A659D5" w:rsidRPr="002C1ACB">
        <w:rPr>
          <w:rFonts w:ascii="Times New Roman" w:hAnsi="Times New Roman" w:cs="Times New Roman"/>
          <w:sz w:val="24"/>
          <w:szCs w:val="24"/>
          <w:lang w:val="en-GB"/>
        </w:rPr>
        <w:lastRenderedPageBreak/>
        <w:t>changes</w:t>
      </w:r>
      <w:r w:rsidR="002F52A1" w:rsidRPr="002C1ACB">
        <w:rPr>
          <w:rFonts w:ascii="Times New Roman" w:hAnsi="Times New Roman" w:cs="Times New Roman"/>
          <w:sz w:val="24"/>
          <w:szCs w:val="24"/>
          <w:lang w:val="en-GB"/>
        </w:rPr>
        <w:t xml:space="preserve"> and constancy within a person’s environment. </w:t>
      </w:r>
      <w:r w:rsidR="0037398E" w:rsidRPr="002C1ACB">
        <w:rPr>
          <w:rFonts w:ascii="Times New Roman" w:hAnsi="Times New Roman" w:cs="Times New Roman"/>
          <w:sz w:val="24"/>
          <w:szCs w:val="24"/>
          <w:lang w:val="en-GB"/>
        </w:rPr>
        <w:t>Additionally</w:t>
      </w:r>
      <w:r w:rsidR="00713674" w:rsidRPr="002C1ACB">
        <w:rPr>
          <w:rFonts w:ascii="Times New Roman" w:hAnsi="Times New Roman" w:cs="Times New Roman"/>
          <w:sz w:val="24"/>
          <w:szCs w:val="24"/>
          <w:lang w:val="en-GB"/>
        </w:rPr>
        <w:t>, the</w:t>
      </w:r>
      <w:r w:rsidR="0037398E" w:rsidRPr="002C1ACB">
        <w:rPr>
          <w:rFonts w:ascii="Times New Roman" w:hAnsi="Times New Roman" w:cs="Times New Roman"/>
          <w:sz w:val="24"/>
          <w:szCs w:val="24"/>
          <w:lang w:val="en-GB"/>
        </w:rPr>
        <w:t xml:space="preserve"> layer also describes the socio-</w:t>
      </w:r>
      <w:r w:rsidR="00713674" w:rsidRPr="002C1ACB">
        <w:rPr>
          <w:rFonts w:ascii="Times New Roman" w:hAnsi="Times New Roman" w:cs="Times New Roman"/>
          <w:sz w:val="24"/>
          <w:szCs w:val="24"/>
          <w:lang w:val="en-GB"/>
        </w:rPr>
        <w:t>historical context that may affect an individual</w:t>
      </w:r>
      <w:r w:rsidR="00AC76EA" w:rsidRPr="002C1ACB">
        <w:rPr>
          <w:rFonts w:ascii="Times New Roman" w:hAnsi="Times New Roman" w:cs="Times New Roman"/>
          <w:sz w:val="24"/>
          <w:szCs w:val="24"/>
          <w:lang w:val="en-GB"/>
        </w:rPr>
        <w:t xml:space="preserve"> (Darling 2007)</w:t>
      </w:r>
      <w:r w:rsidR="00713674" w:rsidRPr="002C1ACB">
        <w:rPr>
          <w:rFonts w:ascii="Times New Roman" w:hAnsi="Times New Roman" w:cs="Times New Roman"/>
          <w:sz w:val="24"/>
          <w:szCs w:val="24"/>
          <w:lang w:val="en-GB"/>
        </w:rPr>
        <w:t xml:space="preserve">. </w:t>
      </w:r>
      <w:r w:rsidR="003A7154" w:rsidRPr="002C1ACB">
        <w:rPr>
          <w:rFonts w:ascii="Times New Roman" w:hAnsi="Times New Roman" w:cs="Times New Roman"/>
          <w:sz w:val="24"/>
          <w:szCs w:val="24"/>
          <w:lang w:val="en-GB"/>
        </w:rPr>
        <w:t>The</w:t>
      </w:r>
      <w:r w:rsidR="00713674" w:rsidRPr="002C1ACB">
        <w:rPr>
          <w:rFonts w:ascii="Times New Roman" w:hAnsi="Times New Roman" w:cs="Times New Roman"/>
          <w:sz w:val="24"/>
          <w:szCs w:val="24"/>
          <w:lang w:val="en-GB"/>
        </w:rPr>
        <w:t xml:space="preserve"> </w:t>
      </w:r>
      <w:r w:rsidR="000956AB" w:rsidRPr="002C1ACB">
        <w:rPr>
          <w:rFonts w:ascii="Times New Roman" w:hAnsi="Times New Roman" w:cs="Times New Roman"/>
          <w:sz w:val="24"/>
          <w:szCs w:val="24"/>
          <w:lang w:val="en-GB"/>
        </w:rPr>
        <w:t xml:space="preserve">key example of this effect is the </w:t>
      </w:r>
      <w:r w:rsidR="00713674" w:rsidRPr="002C1ACB">
        <w:rPr>
          <w:rFonts w:ascii="Times New Roman" w:hAnsi="Times New Roman" w:cs="Times New Roman"/>
          <w:sz w:val="24"/>
          <w:szCs w:val="24"/>
          <w:lang w:val="en-GB"/>
        </w:rPr>
        <w:t xml:space="preserve">divorce </w:t>
      </w:r>
      <w:r w:rsidRPr="002C1ACB">
        <w:rPr>
          <w:rFonts w:ascii="Times New Roman" w:hAnsi="Times New Roman" w:cs="Times New Roman"/>
          <w:sz w:val="24"/>
          <w:szCs w:val="24"/>
          <w:lang w:val="en-GB"/>
        </w:rPr>
        <w:t xml:space="preserve">of </w:t>
      </w:r>
      <w:r w:rsidR="00713674" w:rsidRPr="002C1ACB">
        <w:rPr>
          <w:rFonts w:ascii="Times New Roman" w:hAnsi="Times New Roman" w:cs="Times New Roman"/>
          <w:sz w:val="24"/>
          <w:szCs w:val="24"/>
          <w:lang w:val="en-GB"/>
        </w:rPr>
        <w:t>a couple</w:t>
      </w:r>
      <w:r w:rsidRPr="002C1ACB">
        <w:rPr>
          <w:rFonts w:ascii="Times New Roman" w:hAnsi="Times New Roman" w:cs="Times New Roman"/>
          <w:sz w:val="24"/>
          <w:szCs w:val="24"/>
          <w:lang w:val="en-GB"/>
        </w:rPr>
        <w:t>, which</w:t>
      </w:r>
      <w:r w:rsidR="00713674" w:rsidRPr="002C1ACB">
        <w:rPr>
          <w:rFonts w:ascii="Times New Roman" w:hAnsi="Times New Roman" w:cs="Times New Roman"/>
          <w:sz w:val="24"/>
          <w:szCs w:val="24"/>
          <w:lang w:val="en-GB"/>
        </w:rPr>
        <w:t xml:space="preserve"> will </w:t>
      </w:r>
      <w:r w:rsidRPr="002C1ACB">
        <w:rPr>
          <w:rFonts w:ascii="Times New Roman" w:hAnsi="Times New Roman" w:cs="Times New Roman"/>
          <w:sz w:val="24"/>
          <w:szCs w:val="24"/>
          <w:lang w:val="en-GB"/>
        </w:rPr>
        <w:t xml:space="preserve">have </w:t>
      </w:r>
      <w:r w:rsidR="00925B9C" w:rsidRPr="002C1ACB">
        <w:rPr>
          <w:rFonts w:ascii="Times New Roman" w:hAnsi="Times New Roman" w:cs="Times New Roman"/>
          <w:sz w:val="24"/>
          <w:szCs w:val="24"/>
          <w:lang w:val="en-GB"/>
        </w:rPr>
        <w:t xml:space="preserve">an </w:t>
      </w:r>
      <w:r w:rsidRPr="002C1ACB">
        <w:rPr>
          <w:rFonts w:ascii="Times New Roman" w:hAnsi="Times New Roman" w:cs="Times New Roman"/>
          <w:sz w:val="24"/>
          <w:szCs w:val="24"/>
          <w:lang w:val="en-GB"/>
        </w:rPr>
        <w:t xml:space="preserve">impact </w:t>
      </w:r>
      <w:r w:rsidR="00713674" w:rsidRPr="002C1ACB">
        <w:rPr>
          <w:rFonts w:ascii="Times New Roman" w:hAnsi="Times New Roman" w:cs="Times New Roman"/>
          <w:sz w:val="24"/>
          <w:szCs w:val="24"/>
          <w:lang w:val="en-GB"/>
        </w:rPr>
        <w:t>not only on the couple</w:t>
      </w:r>
      <w:r w:rsidRPr="002C1ACB">
        <w:rPr>
          <w:rFonts w:ascii="Times New Roman" w:hAnsi="Times New Roman" w:cs="Times New Roman"/>
          <w:sz w:val="24"/>
          <w:szCs w:val="24"/>
          <w:lang w:val="en-GB"/>
        </w:rPr>
        <w:t xml:space="preserve"> itself</w:t>
      </w:r>
      <w:r w:rsidR="00713674" w:rsidRPr="002C1ACB">
        <w:rPr>
          <w:rFonts w:ascii="Times New Roman" w:hAnsi="Times New Roman" w:cs="Times New Roman"/>
          <w:sz w:val="24"/>
          <w:szCs w:val="24"/>
          <w:lang w:val="en-GB"/>
        </w:rPr>
        <w:t xml:space="preserve"> but also on</w:t>
      </w:r>
      <w:r w:rsidRPr="002C1ACB">
        <w:rPr>
          <w:rFonts w:ascii="Times New Roman" w:hAnsi="Times New Roman" w:cs="Times New Roman"/>
          <w:sz w:val="24"/>
          <w:szCs w:val="24"/>
          <w:lang w:val="en-GB"/>
        </w:rPr>
        <w:t xml:space="preserve"> the</w:t>
      </w:r>
      <w:r w:rsidR="00713674" w:rsidRPr="002C1ACB">
        <w:rPr>
          <w:rFonts w:ascii="Times New Roman" w:hAnsi="Times New Roman" w:cs="Times New Roman"/>
          <w:sz w:val="24"/>
          <w:szCs w:val="24"/>
          <w:lang w:val="en-GB"/>
        </w:rPr>
        <w:t xml:space="preserve"> </w:t>
      </w:r>
      <w:r w:rsidR="009C2108" w:rsidRPr="002C1ACB">
        <w:rPr>
          <w:rFonts w:ascii="Times New Roman" w:hAnsi="Times New Roman" w:cs="Times New Roman"/>
          <w:sz w:val="24"/>
          <w:szCs w:val="24"/>
          <w:lang w:val="en-GB"/>
        </w:rPr>
        <w:t>behaviour</w:t>
      </w:r>
      <w:r w:rsidR="00713674" w:rsidRPr="002C1ACB">
        <w:rPr>
          <w:rFonts w:ascii="Times New Roman" w:hAnsi="Times New Roman" w:cs="Times New Roman"/>
          <w:sz w:val="24"/>
          <w:szCs w:val="24"/>
          <w:lang w:val="en-GB"/>
        </w:rPr>
        <w:t xml:space="preserve"> of </w:t>
      </w:r>
      <w:r w:rsidR="00925B9C" w:rsidRPr="002C1ACB">
        <w:rPr>
          <w:rFonts w:ascii="Times New Roman" w:hAnsi="Times New Roman" w:cs="Times New Roman"/>
          <w:sz w:val="24"/>
          <w:szCs w:val="24"/>
          <w:lang w:val="en-GB"/>
        </w:rPr>
        <w:t xml:space="preserve">any </w:t>
      </w:r>
      <w:r w:rsidR="00713674" w:rsidRPr="002C1ACB">
        <w:rPr>
          <w:rFonts w:ascii="Times New Roman" w:hAnsi="Times New Roman" w:cs="Times New Roman"/>
          <w:sz w:val="24"/>
          <w:szCs w:val="24"/>
          <w:lang w:val="en-GB"/>
        </w:rPr>
        <w:t>children</w:t>
      </w:r>
      <w:r w:rsidR="00925B9C" w:rsidRPr="002C1ACB">
        <w:rPr>
          <w:rFonts w:ascii="Times New Roman" w:hAnsi="Times New Roman" w:cs="Times New Roman"/>
          <w:sz w:val="24"/>
          <w:szCs w:val="24"/>
          <w:lang w:val="en-GB"/>
        </w:rPr>
        <w:t xml:space="preserve"> they may have</w:t>
      </w:r>
      <w:r w:rsidR="00713674" w:rsidRPr="002C1ACB">
        <w:rPr>
          <w:rFonts w:ascii="Times New Roman" w:hAnsi="Times New Roman" w:cs="Times New Roman"/>
          <w:sz w:val="24"/>
          <w:szCs w:val="24"/>
          <w:lang w:val="en-GB"/>
        </w:rPr>
        <w:t>. It has</w:t>
      </w:r>
      <w:r w:rsidR="00175533" w:rsidRPr="002C1ACB">
        <w:rPr>
          <w:rFonts w:ascii="Times New Roman" w:hAnsi="Times New Roman" w:cs="Times New Roman"/>
          <w:sz w:val="24"/>
          <w:szCs w:val="24"/>
          <w:lang w:val="en-GB"/>
        </w:rPr>
        <w:t xml:space="preserve"> been noted within </w:t>
      </w:r>
      <w:r w:rsidR="00713674" w:rsidRPr="002C1ACB">
        <w:rPr>
          <w:rFonts w:ascii="Times New Roman" w:hAnsi="Times New Roman" w:cs="Times New Roman"/>
          <w:sz w:val="24"/>
          <w:szCs w:val="24"/>
          <w:lang w:val="en-GB"/>
        </w:rPr>
        <w:t xml:space="preserve">psychological studies that children tend to be negatively impacted during the first </w:t>
      </w:r>
      <w:r w:rsidR="002B11E1" w:rsidRPr="002C1ACB">
        <w:rPr>
          <w:rFonts w:ascii="Times New Roman" w:hAnsi="Times New Roman" w:cs="Times New Roman"/>
          <w:sz w:val="24"/>
          <w:szCs w:val="24"/>
          <w:lang w:val="en-GB"/>
        </w:rPr>
        <w:t xml:space="preserve">year after </w:t>
      </w:r>
      <w:r w:rsidR="00B61A81" w:rsidRPr="002C1ACB">
        <w:rPr>
          <w:rFonts w:ascii="Times New Roman" w:hAnsi="Times New Roman" w:cs="Times New Roman"/>
          <w:sz w:val="24"/>
          <w:szCs w:val="24"/>
          <w:lang w:val="en-GB"/>
        </w:rPr>
        <w:t>divorce</w:t>
      </w:r>
      <w:r w:rsidR="00AC76EA" w:rsidRPr="002C1ACB">
        <w:rPr>
          <w:rFonts w:ascii="Times New Roman" w:hAnsi="Times New Roman" w:cs="Times New Roman"/>
          <w:sz w:val="24"/>
          <w:szCs w:val="24"/>
          <w:lang w:val="en-GB"/>
        </w:rPr>
        <w:t xml:space="preserve"> (Penn 2005)</w:t>
      </w:r>
      <w:r w:rsidR="002B11E1" w:rsidRPr="002C1ACB">
        <w:rPr>
          <w:rFonts w:ascii="Times New Roman" w:hAnsi="Times New Roman" w:cs="Times New Roman"/>
          <w:sz w:val="24"/>
          <w:szCs w:val="24"/>
          <w:lang w:val="en-GB"/>
        </w:rPr>
        <w:t xml:space="preserve">. </w:t>
      </w:r>
    </w:p>
    <w:p w:rsidR="00641BDB" w:rsidRPr="002C1ACB" w:rsidRDefault="002B11E1"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However, with time</w:t>
      </w:r>
      <w:r w:rsidR="0037398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the interaction among</w:t>
      </w:r>
      <w:r w:rsidR="0037398E" w:rsidRPr="002C1ACB">
        <w:rPr>
          <w:rFonts w:ascii="Times New Roman" w:hAnsi="Times New Roman" w:cs="Times New Roman"/>
          <w:sz w:val="24"/>
          <w:szCs w:val="24"/>
          <w:lang w:val="en-GB"/>
        </w:rPr>
        <w:t>st f</w:t>
      </w:r>
      <w:r w:rsidRPr="002C1ACB">
        <w:rPr>
          <w:rFonts w:ascii="Times New Roman" w:hAnsi="Times New Roman" w:cs="Times New Roman"/>
          <w:sz w:val="24"/>
          <w:szCs w:val="24"/>
          <w:lang w:val="en-GB"/>
        </w:rPr>
        <w:t xml:space="preserve">amily members </w:t>
      </w:r>
      <w:r w:rsidR="00925B9C" w:rsidRPr="002C1ACB">
        <w:rPr>
          <w:rFonts w:ascii="Times New Roman" w:hAnsi="Times New Roman" w:cs="Times New Roman"/>
          <w:sz w:val="24"/>
          <w:szCs w:val="24"/>
          <w:lang w:val="en-GB"/>
        </w:rPr>
        <w:t xml:space="preserve">can </w:t>
      </w:r>
      <w:r w:rsidRPr="002C1ACB">
        <w:rPr>
          <w:rFonts w:ascii="Times New Roman" w:hAnsi="Times New Roman" w:cs="Times New Roman"/>
          <w:sz w:val="24"/>
          <w:szCs w:val="24"/>
          <w:lang w:val="en-GB"/>
        </w:rPr>
        <w:t>become amicable</w:t>
      </w:r>
      <w:r w:rsidR="00B61A81"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and they are able to have a stable and agreeable relationship. </w:t>
      </w:r>
      <w:r w:rsidR="0037398E" w:rsidRPr="002C1ACB">
        <w:rPr>
          <w:rFonts w:ascii="Times New Roman" w:hAnsi="Times New Roman" w:cs="Times New Roman"/>
          <w:sz w:val="24"/>
          <w:szCs w:val="24"/>
          <w:lang w:val="en-GB"/>
        </w:rPr>
        <w:t>T</w:t>
      </w:r>
      <w:r w:rsidR="002F52A1" w:rsidRPr="002C1ACB">
        <w:rPr>
          <w:rFonts w:ascii="Times New Roman" w:hAnsi="Times New Roman" w:cs="Times New Roman"/>
          <w:sz w:val="24"/>
          <w:szCs w:val="24"/>
          <w:lang w:val="en-GB"/>
        </w:rPr>
        <w:t xml:space="preserve">his </w:t>
      </w:r>
      <w:r w:rsidR="003A7154" w:rsidRPr="002C1ACB">
        <w:rPr>
          <w:rFonts w:ascii="Times New Roman" w:hAnsi="Times New Roman" w:cs="Times New Roman"/>
          <w:sz w:val="24"/>
          <w:szCs w:val="24"/>
          <w:lang w:val="en-GB"/>
        </w:rPr>
        <w:t xml:space="preserve">is </w:t>
      </w:r>
      <w:r w:rsidR="0037398E" w:rsidRPr="002C1ACB">
        <w:rPr>
          <w:rFonts w:ascii="Times New Roman" w:hAnsi="Times New Roman" w:cs="Times New Roman"/>
          <w:sz w:val="24"/>
          <w:szCs w:val="24"/>
          <w:lang w:val="en-GB"/>
        </w:rPr>
        <w:t xml:space="preserve">further </w:t>
      </w:r>
      <w:r w:rsidR="003A7154" w:rsidRPr="002C1ACB">
        <w:rPr>
          <w:rFonts w:ascii="Times New Roman" w:hAnsi="Times New Roman" w:cs="Times New Roman"/>
          <w:sz w:val="24"/>
          <w:szCs w:val="24"/>
          <w:lang w:val="en-GB"/>
        </w:rPr>
        <w:t>demonstrated by the change</w:t>
      </w:r>
      <w:r w:rsidR="0037398E" w:rsidRPr="002C1ACB">
        <w:rPr>
          <w:rFonts w:ascii="Times New Roman" w:hAnsi="Times New Roman" w:cs="Times New Roman"/>
          <w:sz w:val="24"/>
          <w:szCs w:val="24"/>
          <w:lang w:val="en-GB"/>
        </w:rPr>
        <w:t>s</w:t>
      </w:r>
      <w:r w:rsidR="003A7154" w:rsidRPr="002C1ACB">
        <w:rPr>
          <w:rFonts w:ascii="Times New Roman" w:hAnsi="Times New Roman" w:cs="Times New Roman"/>
          <w:sz w:val="24"/>
          <w:szCs w:val="24"/>
          <w:lang w:val="en-GB"/>
        </w:rPr>
        <w:t xml:space="preserve"> that </w:t>
      </w:r>
      <w:r w:rsidR="0037398E" w:rsidRPr="002C1ACB">
        <w:rPr>
          <w:rFonts w:ascii="Times New Roman" w:hAnsi="Times New Roman" w:cs="Times New Roman"/>
          <w:sz w:val="24"/>
          <w:szCs w:val="24"/>
          <w:lang w:val="en-GB"/>
        </w:rPr>
        <w:t>take</w:t>
      </w:r>
      <w:r w:rsidR="00B61A81" w:rsidRPr="002C1ACB">
        <w:rPr>
          <w:rFonts w:ascii="Times New Roman" w:hAnsi="Times New Roman" w:cs="Times New Roman"/>
          <w:sz w:val="24"/>
          <w:szCs w:val="24"/>
          <w:lang w:val="en-GB"/>
        </w:rPr>
        <w:t xml:space="preserve"> </w:t>
      </w:r>
      <w:r w:rsidR="002F52A1" w:rsidRPr="002C1ACB">
        <w:rPr>
          <w:rFonts w:ascii="Times New Roman" w:hAnsi="Times New Roman" w:cs="Times New Roman"/>
          <w:sz w:val="24"/>
          <w:szCs w:val="24"/>
          <w:lang w:val="en-GB"/>
        </w:rPr>
        <w:t xml:space="preserve">place within </w:t>
      </w:r>
      <w:r w:rsidR="00B61A81" w:rsidRPr="002C1ACB">
        <w:rPr>
          <w:rFonts w:ascii="Times New Roman" w:hAnsi="Times New Roman" w:cs="Times New Roman"/>
          <w:sz w:val="24"/>
          <w:szCs w:val="24"/>
          <w:lang w:val="en-GB"/>
        </w:rPr>
        <w:t xml:space="preserve">the </w:t>
      </w:r>
      <w:r w:rsidR="002F52A1" w:rsidRPr="002C1ACB">
        <w:rPr>
          <w:rFonts w:ascii="Times New Roman" w:hAnsi="Times New Roman" w:cs="Times New Roman"/>
          <w:sz w:val="24"/>
          <w:szCs w:val="24"/>
          <w:lang w:val="en-GB"/>
        </w:rPr>
        <w:t xml:space="preserve">status of employment of spouses or parents. </w:t>
      </w:r>
      <w:r w:rsidR="006F3F67" w:rsidRPr="002C1ACB">
        <w:rPr>
          <w:rFonts w:ascii="Times New Roman" w:hAnsi="Times New Roman" w:cs="Times New Roman"/>
          <w:sz w:val="24"/>
          <w:szCs w:val="24"/>
          <w:lang w:val="en-GB"/>
        </w:rPr>
        <w:t>Consequently</w:t>
      </w:r>
      <w:r w:rsidR="00B61A81" w:rsidRPr="002C1ACB">
        <w:rPr>
          <w:rFonts w:ascii="Times New Roman" w:hAnsi="Times New Roman" w:cs="Times New Roman"/>
          <w:sz w:val="24"/>
          <w:szCs w:val="24"/>
          <w:lang w:val="en-GB"/>
        </w:rPr>
        <w:t>, chronosystem</w:t>
      </w:r>
      <w:r w:rsidR="0037398E" w:rsidRPr="002C1ACB">
        <w:rPr>
          <w:rFonts w:ascii="Times New Roman" w:hAnsi="Times New Roman" w:cs="Times New Roman"/>
          <w:sz w:val="24"/>
          <w:szCs w:val="24"/>
          <w:lang w:val="en-GB"/>
        </w:rPr>
        <w:t xml:space="preserve">s </w:t>
      </w:r>
      <w:r w:rsidR="002F52A1" w:rsidRPr="002C1ACB">
        <w:rPr>
          <w:rFonts w:ascii="Times New Roman" w:hAnsi="Times New Roman" w:cs="Times New Roman"/>
          <w:sz w:val="24"/>
          <w:szCs w:val="24"/>
          <w:lang w:val="en-GB"/>
        </w:rPr>
        <w:t xml:space="preserve">places emphasis on the need to have </w:t>
      </w:r>
      <w:r w:rsidR="00403EC4" w:rsidRPr="002C1ACB">
        <w:rPr>
          <w:rFonts w:ascii="Times New Roman" w:hAnsi="Times New Roman" w:cs="Times New Roman"/>
          <w:sz w:val="24"/>
          <w:szCs w:val="24"/>
          <w:lang w:val="en-GB"/>
        </w:rPr>
        <w:t xml:space="preserve">some understanding of the context </w:t>
      </w:r>
      <w:r w:rsidR="00B61A81" w:rsidRPr="002C1ACB">
        <w:rPr>
          <w:rFonts w:ascii="Times New Roman" w:hAnsi="Times New Roman" w:cs="Times New Roman"/>
          <w:sz w:val="24"/>
          <w:szCs w:val="24"/>
          <w:lang w:val="en-GB"/>
        </w:rPr>
        <w:t xml:space="preserve">of </w:t>
      </w:r>
      <w:r w:rsidR="00900654" w:rsidRPr="002C1ACB">
        <w:rPr>
          <w:rFonts w:ascii="Times New Roman" w:hAnsi="Times New Roman" w:cs="Times New Roman"/>
          <w:sz w:val="24"/>
          <w:szCs w:val="24"/>
          <w:lang w:val="en-GB"/>
        </w:rPr>
        <w:t>a person so as to accurately determine how they act within different settings</w:t>
      </w:r>
      <w:r w:rsidR="00031237" w:rsidRPr="002C1ACB">
        <w:rPr>
          <w:rFonts w:ascii="Times New Roman" w:hAnsi="Times New Roman" w:cs="Times New Roman"/>
          <w:sz w:val="24"/>
          <w:szCs w:val="24"/>
          <w:lang w:val="en-GB"/>
        </w:rPr>
        <w:t xml:space="preserve"> at different points in time</w:t>
      </w:r>
      <w:r w:rsidR="00AC76EA" w:rsidRPr="002C1ACB">
        <w:rPr>
          <w:rFonts w:ascii="Times New Roman" w:hAnsi="Times New Roman" w:cs="Times New Roman"/>
          <w:sz w:val="24"/>
          <w:szCs w:val="24"/>
          <w:lang w:val="en-GB"/>
        </w:rPr>
        <w:t xml:space="preserve"> (Darling 2007)</w:t>
      </w:r>
      <w:r w:rsidR="00900654" w:rsidRPr="002C1ACB">
        <w:rPr>
          <w:rFonts w:ascii="Times New Roman" w:hAnsi="Times New Roman" w:cs="Times New Roman"/>
          <w:sz w:val="24"/>
          <w:szCs w:val="24"/>
          <w:lang w:val="en-GB"/>
        </w:rPr>
        <w:t xml:space="preserve">. This shows the need to assess the </w:t>
      </w:r>
      <w:r w:rsidR="009C2108" w:rsidRPr="002C1ACB">
        <w:rPr>
          <w:rFonts w:ascii="Times New Roman" w:hAnsi="Times New Roman" w:cs="Times New Roman"/>
          <w:sz w:val="24"/>
          <w:szCs w:val="24"/>
          <w:lang w:val="en-GB"/>
        </w:rPr>
        <w:t>behaviour</w:t>
      </w:r>
      <w:r w:rsidR="00900654" w:rsidRPr="002C1ACB">
        <w:rPr>
          <w:rFonts w:ascii="Times New Roman" w:hAnsi="Times New Roman" w:cs="Times New Roman"/>
          <w:sz w:val="24"/>
          <w:szCs w:val="24"/>
          <w:lang w:val="en-GB"/>
        </w:rPr>
        <w:t xml:space="preserve"> of people with</w:t>
      </w:r>
      <w:r w:rsidR="0037398E" w:rsidRPr="002C1ACB">
        <w:rPr>
          <w:rFonts w:ascii="Times New Roman" w:hAnsi="Times New Roman" w:cs="Times New Roman"/>
          <w:sz w:val="24"/>
          <w:szCs w:val="24"/>
          <w:lang w:val="en-GB"/>
        </w:rPr>
        <w:t>in different settings. I</w:t>
      </w:r>
      <w:r w:rsidR="00B61A81" w:rsidRPr="002C1ACB">
        <w:rPr>
          <w:rFonts w:ascii="Times New Roman" w:hAnsi="Times New Roman" w:cs="Times New Roman"/>
          <w:sz w:val="24"/>
          <w:szCs w:val="24"/>
          <w:lang w:val="en-GB"/>
        </w:rPr>
        <w:t xml:space="preserve">t </w:t>
      </w:r>
      <w:r w:rsidR="00900654" w:rsidRPr="002C1ACB">
        <w:rPr>
          <w:rFonts w:ascii="Times New Roman" w:hAnsi="Times New Roman" w:cs="Times New Roman"/>
          <w:sz w:val="24"/>
          <w:szCs w:val="24"/>
          <w:lang w:val="en-GB"/>
        </w:rPr>
        <w:t>should</w:t>
      </w:r>
      <w:r w:rsidR="0037398E" w:rsidRPr="002C1ACB">
        <w:rPr>
          <w:rFonts w:ascii="Times New Roman" w:hAnsi="Times New Roman" w:cs="Times New Roman"/>
          <w:sz w:val="24"/>
          <w:szCs w:val="24"/>
          <w:lang w:val="en-GB"/>
        </w:rPr>
        <w:t>, additionally,</w:t>
      </w:r>
      <w:r w:rsidR="00900654" w:rsidRPr="002C1ACB">
        <w:rPr>
          <w:rFonts w:ascii="Times New Roman" w:hAnsi="Times New Roman" w:cs="Times New Roman"/>
          <w:sz w:val="24"/>
          <w:szCs w:val="24"/>
          <w:lang w:val="en-GB"/>
        </w:rPr>
        <w:t xml:space="preserve"> include an analysis of the quality and type of connections that exist among the settings.</w:t>
      </w:r>
      <w:r w:rsidR="00641BDB" w:rsidRPr="002C1ACB">
        <w:rPr>
          <w:rFonts w:ascii="Times New Roman" w:hAnsi="Times New Roman" w:cs="Times New Roman"/>
          <w:sz w:val="24"/>
          <w:szCs w:val="24"/>
          <w:lang w:val="en-GB"/>
        </w:rPr>
        <w:t xml:space="preserve"> The systems and their explanations are illustrated in </w:t>
      </w:r>
      <w:r w:rsidR="00925B9C" w:rsidRPr="002C1ACB">
        <w:rPr>
          <w:rFonts w:ascii="Times New Roman" w:hAnsi="Times New Roman" w:cs="Times New Roman"/>
          <w:sz w:val="24"/>
          <w:szCs w:val="24"/>
          <w:lang w:val="en-GB"/>
        </w:rPr>
        <w:t>T</w:t>
      </w:r>
      <w:r w:rsidR="00641BDB" w:rsidRPr="002C1ACB">
        <w:rPr>
          <w:rFonts w:ascii="Times New Roman" w:hAnsi="Times New Roman" w:cs="Times New Roman"/>
          <w:sz w:val="24"/>
          <w:szCs w:val="24"/>
          <w:lang w:val="en-GB"/>
        </w:rPr>
        <w:t xml:space="preserve">able 1 and </w:t>
      </w:r>
      <w:r w:rsidR="00925B9C" w:rsidRPr="002C1ACB">
        <w:rPr>
          <w:rFonts w:ascii="Times New Roman" w:hAnsi="Times New Roman" w:cs="Times New Roman"/>
          <w:sz w:val="24"/>
          <w:szCs w:val="24"/>
          <w:lang w:val="en-GB"/>
        </w:rPr>
        <w:t>F</w:t>
      </w:r>
      <w:r w:rsidR="00641BDB" w:rsidRPr="002C1ACB">
        <w:rPr>
          <w:rFonts w:ascii="Times New Roman" w:hAnsi="Times New Roman" w:cs="Times New Roman"/>
          <w:sz w:val="24"/>
          <w:szCs w:val="24"/>
          <w:lang w:val="en-GB"/>
        </w:rPr>
        <w:t>igure 1 below</w:t>
      </w:r>
      <w:r w:rsidR="00B61A81" w:rsidRPr="002C1ACB">
        <w:rPr>
          <w:rFonts w:ascii="Times New Roman" w:hAnsi="Times New Roman" w:cs="Times New Roman"/>
          <w:sz w:val="24"/>
          <w:szCs w:val="24"/>
          <w:lang w:val="en-GB"/>
        </w:rPr>
        <w:t>.</w:t>
      </w:r>
    </w:p>
    <w:p w:rsidR="007E597B" w:rsidRPr="002C1ACB" w:rsidRDefault="006279B0" w:rsidP="006279B0">
      <w:pPr>
        <w:pStyle w:val="Caption"/>
        <w:rPr>
          <w:rFonts w:ascii="Times New Roman" w:hAnsi="Times New Roman" w:cs="Times New Roman"/>
          <w:b w:val="0"/>
          <w:bCs w:val="0"/>
          <w:color w:val="auto"/>
          <w:sz w:val="24"/>
          <w:szCs w:val="24"/>
          <w:lang w:val="en-GB"/>
        </w:rPr>
      </w:pPr>
      <w:bookmarkStart w:id="52" w:name="_Toc60924107"/>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1</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Ecological systems theory</w:t>
      </w:r>
      <w:bookmarkEnd w:id="52"/>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19"/>
        <w:gridCol w:w="6698"/>
      </w:tblGrid>
      <w:tr w:rsidR="002C1ACB" w:rsidRPr="002C1ACB" w:rsidTr="0051396A">
        <w:tc>
          <w:tcPr>
            <w:tcW w:w="2358" w:type="dxa"/>
            <w:shd w:val="clear" w:color="auto" w:fill="auto"/>
          </w:tcPr>
          <w:p w:rsidR="002353E1" w:rsidRPr="002C1ACB" w:rsidRDefault="002353E1" w:rsidP="00B80649">
            <w:pPr>
              <w:spacing w:after="0" w:line="480" w:lineRule="auto"/>
              <w:rPr>
                <w:rFonts w:ascii="Times New Roman" w:hAnsi="Times New Roman" w:cs="Times New Roman"/>
                <w:b/>
                <w:sz w:val="24"/>
                <w:szCs w:val="24"/>
                <w:lang w:val="en-GB"/>
              </w:rPr>
            </w:pPr>
            <w:r w:rsidRPr="002C1ACB">
              <w:rPr>
                <w:rFonts w:ascii="Times New Roman" w:hAnsi="Times New Roman" w:cs="Times New Roman"/>
                <w:b/>
                <w:sz w:val="24"/>
                <w:szCs w:val="24"/>
                <w:lang w:val="en-GB"/>
              </w:rPr>
              <w:t>System</w:t>
            </w:r>
          </w:p>
        </w:tc>
        <w:tc>
          <w:tcPr>
            <w:tcW w:w="6885" w:type="dxa"/>
            <w:shd w:val="clear" w:color="auto" w:fill="auto"/>
          </w:tcPr>
          <w:p w:rsidR="002353E1" w:rsidRPr="002C1ACB" w:rsidRDefault="002353E1" w:rsidP="00B80649">
            <w:pPr>
              <w:spacing w:after="0" w:line="480" w:lineRule="auto"/>
              <w:rPr>
                <w:rFonts w:ascii="Times New Roman" w:hAnsi="Times New Roman" w:cs="Times New Roman"/>
                <w:b/>
                <w:sz w:val="24"/>
                <w:szCs w:val="24"/>
                <w:lang w:val="en-GB"/>
              </w:rPr>
            </w:pPr>
            <w:r w:rsidRPr="002C1ACB">
              <w:rPr>
                <w:rFonts w:ascii="Times New Roman" w:hAnsi="Times New Roman" w:cs="Times New Roman"/>
                <w:b/>
                <w:sz w:val="24"/>
                <w:szCs w:val="24"/>
                <w:lang w:val="en-GB"/>
              </w:rPr>
              <w:t>Explanation</w:t>
            </w:r>
          </w:p>
        </w:tc>
      </w:tr>
      <w:tr w:rsidR="002C1ACB" w:rsidRPr="002C1ACB" w:rsidTr="0051396A">
        <w:tc>
          <w:tcPr>
            <w:tcW w:w="2358" w:type="dxa"/>
            <w:shd w:val="clear" w:color="auto" w:fill="auto"/>
          </w:tcPr>
          <w:p w:rsidR="002353E1" w:rsidRPr="002C1ACB" w:rsidRDefault="002353E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Microsystem</w:t>
            </w:r>
          </w:p>
        </w:tc>
        <w:tc>
          <w:tcPr>
            <w:tcW w:w="6885" w:type="dxa"/>
            <w:shd w:val="clear" w:color="auto" w:fill="auto"/>
          </w:tcPr>
          <w:p w:rsidR="002353E1" w:rsidRPr="002C1ACB" w:rsidRDefault="002353E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This </w:t>
            </w:r>
            <w:r w:rsidR="00B61A81" w:rsidRPr="002C1ACB">
              <w:rPr>
                <w:rFonts w:ascii="Times New Roman" w:hAnsi="Times New Roman" w:cs="Times New Roman"/>
                <w:sz w:val="24"/>
                <w:szCs w:val="24"/>
                <w:lang w:val="en-GB"/>
              </w:rPr>
              <w:t xml:space="preserve">system </w:t>
            </w:r>
            <w:r w:rsidRPr="002C1ACB">
              <w:rPr>
                <w:rFonts w:ascii="Times New Roman" w:hAnsi="Times New Roman" w:cs="Times New Roman"/>
                <w:sz w:val="24"/>
                <w:szCs w:val="24"/>
                <w:lang w:val="en-GB"/>
              </w:rPr>
              <w:t>refers to the immediate context in which a person operates</w:t>
            </w:r>
            <w:r w:rsidR="00B61A81"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including the people within that context. That is, </w:t>
            </w:r>
            <w:r w:rsidR="00925B9C" w:rsidRPr="002C1ACB">
              <w:rPr>
                <w:rFonts w:ascii="Times New Roman" w:hAnsi="Times New Roman" w:cs="Times New Roman"/>
                <w:sz w:val="24"/>
                <w:szCs w:val="24"/>
                <w:lang w:val="en-GB"/>
              </w:rPr>
              <w:t xml:space="preserve">it refers to </w:t>
            </w:r>
            <w:r w:rsidRPr="002C1ACB">
              <w:rPr>
                <w:rFonts w:ascii="Times New Roman" w:hAnsi="Times New Roman" w:cs="Times New Roman"/>
                <w:sz w:val="24"/>
                <w:szCs w:val="24"/>
                <w:lang w:val="en-GB"/>
              </w:rPr>
              <w:t xml:space="preserve">the context that a person has a direct contact with. </w:t>
            </w:r>
          </w:p>
        </w:tc>
      </w:tr>
      <w:tr w:rsidR="002C1ACB" w:rsidRPr="002C1ACB" w:rsidTr="0051396A">
        <w:tc>
          <w:tcPr>
            <w:tcW w:w="2358" w:type="dxa"/>
            <w:shd w:val="clear" w:color="auto" w:fill="auto"/>
          </w:tcPr>
          <w:p w:rsidR="002353E1" w:rsidRPr="002C1ACB" w:rsidRDefault="002353E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Mesosystem</w:t>
            </w:r>
          </w:p>
        </w:tc>
        <w:tc>
          <w:tcPr>
            <w:tcW w:w="6885" w:type="dxa"/>
            <w:shd w:val="clear" w:color="auto" w:fill="auto"/>
          </w:tcPr>
          <w:p w:rsidR="002353E1" w:rsidRPr="002C1ACB" w:rsidRDefault="002353E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This</w:t>
            </w:r>
            <w:r w:rsidR="00B61A81" w:rsidRPr="002C1ACB">
              <w:rPr>
                <w:rFonts w:ascii="Times New Roman" w:hAnsi="Times New Roman" w:cs="Times New Roman"/>
                <w:sz w:val="24"/>
                <w:szCs w:val="24"/>
                <w:lang w:val="en-GB"/>
              </w:rPr>
              <w:t xml:space="preserve"> layer</w:t>
            </w:r>
            <w:r w:rsidRPr="002C1ACB">
              <w:rPr>
                <w:rFonts w:ascii="Times New Roman" w:hAnsi="Times New Roman" w:cs="Times New Roman"/>
                <w:sz w:val="24"/>
                <w:szCs w:val="24"/>
                <w:lang w:val="en-GB"/>
              </w:rPr>
              <w:t xml:space="preserve"> refers to the influences that emerge from members of the microsystems. </w:t>
            </w:r>
            <w:r w:rsidR="00B61A81" w:rsidRPr="002C1ACB">
              <w:rPr>
                <w:rFonts w:ascii="Times New Roman" w:hAnsi="Times New Roman" w:cs="Times New Roman"/>
                <w:sz w:val="24"/>
                <w:szCs w:val="24"/>
                <w:lang w:val="en-GB"/>
              </w:rPr>
              <w:t>It</w:t>
            </w:r>
            <w:r w:rsidRPr="002C1ACB">
              <w:rPr>
                <w:rFonts w:ascii="Times New Roman" w:hAnsi="Times New Roman" w:cs="Times New Roman"/>
                <w:sz w:val="24"/>
                <w:szCs w:val="24"/>
                <w:lang w:val="en-GB"/>
              </w:rPr>
              <w:t xml:space="preserve"> may include influences that come from family relationships and s</w:t>
            </w:r>
            <w:r w:rsidR="00150F8F" w:rsidRPr="002C1ACB">
              <w:rPr>
                <w:rFonts w:ascii="Times New Roman" w:hAnsi="Times New Roman" w:cs="Times New Roman"/>
                <w:sz w:val="24"/>
                <w:szCs w:val="24"/>
                <w:lang w:val="en-GB"/>
              </w:rPr>
              <w:t>chool</w:t>
            </w:r>
            <w:r w:rsidR="00B61A81" w:rsidRPr="002C1ACB">
              <w:rPr>
                <w:rFonts w:ascii="Times New Roman" w:hAnsi="Times New Roman" w:cs="Times New Roman"/>
                <w:sz w:val="24"/>
                <w:szCs w:val="24"/>
                <w:lang w:val="en-GB"/>
              </w:rPr>
              <w:t>.</w:t>
            </w:r>
          </w:p>
        </w:tc>
      </w:tr>
      <w:tr w:rsidR="002C1ACB" w:rsidRPr="002C1ACB" w:rsidTr="0051396A">
        <w:tc>
          <w:tcPr>
            <w:tcW w:w="2358" w:type="dxa"/>
            <w:shd w:val="clear" w:color="auto" w:fill="auto"/>
          </w:tcPr>
          <w:p w:rsidR="002353E1" w:rsidRPr="002C1ACB" w:rsidRDefault="002353E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Exosystem</w:t>
            </w:r>
          </w:p>
        </w:tc>
        <w:tc>
          <w:tcPr>
            <w:tcW w:w="6885" w:type="dxa"/>
            <w:shd w:val="clear" w:color="auto" w:fill="auto"/>
          </w:tcPr>
          <w:p w:rsidR="002353E1" w:rsidRPr="002C1ACB" w:rsidRDefault="00150F8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These are the external influences on an individual that come from systems that are indirectly related to the microsystem. </w:t>
            </w:r>
            <w:r w:rsidR="00B61A81" w:rsidRPr="002C1ACB">
              <w:rPr>
                <w:rFonts w:ascii="Times New Roman" w:hAnsi="Times New Roman" w:cs="Times New Roman"/>
                <w:sz w:val="24"/>
                <w:szCs w:val="24"/>
                <w:lang w:val="en-GB"/>
              </w:rPr>
              <w:t>It</w:t>
            </w:r>
            <w:r w:rsidRPr="002C1ACB">
              <w:rPr>
                <w:rFonts w:ascii="Times New Roman" w:hAnsi="Times New Roman" w:cs="Times New Roman"/>
                <w:sz w:val="24"/>
                <w:szCs w:val="24"/>
                <w:lang w:val="en-GB"/>
              </w:rPr>
              <w:t xml:space="preserve"> can include aspects such as legislation or policies</w:t>
            </w:r>
            <w:r w:rsidR="00B61A81" w:rsidRPr="002C1ACB">
              <w:rPr>
                <w:rFonts w:ascii="Times New Roman" w:hAnsi="Times New Roman" w:cs="Times New Roman"/>
                <w:sz w:val="24"/>
                <w:szCs w:val="24"/>
                <w:lang w:val="en-GB"/>
              </w:rPr>
              <w:t>.</w:t>
            </w:r>
          </w:p>
        </w:tc>
      </w:tr>
      <w:tr w:rsidR="002C1ACB" w:rsidRPr="002C1ACB" w:rsidTr="0051396A">
        <w:tc>
          <w:tcPr>
            <w:tcW w:w="2358" w:type="dxa"/>
            <w:shd w:val="clear" w:color="auto" w:fill="auto"/>
          </w:tcPr>
          <w:p w:rsidR="002353E1" w:rsidRPr="002C1ACB" w:rsidRDefault="002353E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Macrosystem</w:t>
            </w:r>
          </w:p>
        </w:tc>
        <w:tc>
          <w:tcPr>
            <w:tcW w:w="6885" w:type="dxa"/>
            <w:shd w:val="clear" w:color="auto" w:fill="auto"/>
          </w:tcPr>
          <w:p w:rsidR="002353E1" w:rsidRPr="002C1ACB" w:rsidRDefault="00150F8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These are the influences that </w:t>
            </w:r>
            <w:r w:rsidR="00925B9C" w:rsidRPr="002C1ACB">
              <w:rPr>
                <w:rFonts w:ascii="Times New Roman" w:hAnsi="Times New Roman" w:cs="Times New Roman"/>
                <w:sz w:val="24"/>
                <w:szCs w:val="24"/>
                <w:lang w:val="en-GB"/>
              </w:rPr>
              <w:t xml:space="preserve">mainly </w:t>
            </w:r>
            <w:r w:rsidRPr="002C1ACB">
              <w:rPr>
                <w:rFonts w:ascii="Times New Roman" w:hAnsi="Times New Roman" w:cs="Times New Roman"/>
                <w:sz w:val="24"/>
                <w:szCs w:val="24"/>
                <w:lang w:val="en-GB"/>
              </w:rPr>
              <w:t xml:space="preserve">emanate from cultural and social factors. Some good examples of this </w:t>
            </w:r>
            <w:r w:rsidR="00B61A81" w:rsidRPr="002C1ACB">
              <w:rPr>
                <w:rFonts w:ascii="Times New Roman" w:hAnsi="Times New Roman" w:cs="Times New Roman"/>
                <w:sz w:val="24"/>
                <w:szCs w:val="24"/>
                <w:lang w:val="en-GB"/>
              </w:rPr>
              <w:t xml:space="preserve">system </w:t>
            </w:r>
            <w:r w:rsidRPr="002C1ACB">
              <w:rPr>
                <w:rFonts w:ascii="Times New Roman" w:hAnsi="Times New Roman" w:cs="Times New Roman"/>
                <w:sz w:val="24"/>
                <w:szCs w:val="24"/>
                <w:lang w:val="en-GB"/>
              </w:rPr>
              <w:t>include the social and economic status of an individual</w:t>
            </w:r>
            <w:r w:rsidR="00B61A81" w:rsidRPr="002C1ACB">
              <w:rPr>
                <w:rFonts w:ascii="Times New Roman" w:hAnsi="Times New Roman" w:cs="Times New Roman"/>
                <w:sz w:val="24"/>
                <w:szCs w:val="24"/>
                <w:lang w:val="en-GB"/>
              </w:rPr>
              <w:t>.</w:t>
            </w:r>
          </w:p>
        </w:tc>
      </w:tr>
      <w:tr w:rsidR="00062086" w:rsidRPr="002C1ACB" w:rsidTr="0051396A">
        <w:tc>
          <w:tcPr>
            <w:tcW w:w="2358" w:type="dxa"/>
            <w:shd w:val="clear" w:color="auto" w:fill="auto"/>
          </w:tcPr>
          <w:p w:rsidR="002353E1" w:rsidRPr="002C1ACB" w:rsidRDefault="002353E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Chronosystem</w:t>
            </w:r>
          </w:p>
        </w:tc>
        <w:tc>
          <w:tcPr>
            <w:tcW w:w="6885" w:type="dxa"/>
            <w:shd w:val="clear" w:color="auto" w:fill="auto"/>
          </w:tcPr>
          <w:p w:rsidR="002353E1" w:rsidRPr="002C1ACB" w:rsidRDefault="00150F8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These are the changes that take place in all systems over time.</w:t>
            </w:r>
          </w:p>
        </w:tc>
      </w:tr>
    </w:tbl>
    <w:p w:rsidR="002353E1" w:rsidRPr="002C1ACB" w:rsidRDefault="002353E1" w:rsidP="00B80649">
      <w:pPr>
        <w:spacing w:after="0" w:line="480" w:lineRule="auto"/>
        <w:rPr>
          <w:rFonts w:ascii="Times New Roman" w:hAnsi="Times New Roman" w:cs="Times New Roman"/>
          <w:sz w:val="24"/>
          <w:szCs w:val="24"/>
          <w:lang w:val="en-GB"/>
        </w:rPr>
      </w:pPr>
    </w:p>
    <w:p w:rsidR="007E597B" w:rsidRPr="002C1ACB" w:rsidRDefault="000D0047" w:rsidP="00B80649">
      <w:pPr>
        <w:spacing w:after="0" w:line="480" w:lineRule="auto"/>
        <w:ind w:firstLine="720"/>
        <w:rPr>
          <w:rFonts w:ascii="Times New Roman" w:hAnsi="Times New Roman" w:cs="Times New Roman"/>
          <w:sz w:val="24"/>
          <w:szCs w:val="24"/>
          <w:lang w:val="en-GB"/>
        </w:rPr>
      </w:pPr>
      <w:r w:rsidRPr="002C1ACB">
        <w:rPr>
          <w:noProof/>
        </w:rPr>
        <mc:AlternateContent>
          <mc:Choice Requires="wps">
            <w:drawing>
              <wp:inline distT="0" distB="0" distL="0" distR="0" wp14:anchorId="580B5B6A" wp14:editId="2E70509D">
                <wp:extent cx="311150" cy="311150"/>
                <wp:effectExtent l="0" t="0" r="0" b="0"/>
                <wp:docPr id="195" name="AutoShape 1" descr="Bronfenbrenner’s ecological systems theory (Bronfenbrenner, 1979, 1989, 1993; Spencer &amp; Harpalani, in press). "/>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11150" cy="311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cex="http://schemas.microsoft.com/office/word/2018/wordml/cex" xmlns:w16="http://schemas.microsoft.com/office/word/2018/wordml" xmlns:w16sdtdh="http://schemas.microsoft.com/office/word/2020/wordml/sdtdatahash">
            <w:pict>
              <v:rect w14:anchorId="6A405B5A" id="AutoShape 1" o:spid="_x0000_s1026" alt="Bronfenbrenner’s ecological systems theory (Bronfenbrenner, 1979, 1989, 1993; Spencer &amp; Harpalani, in press). " style="width:24.5pt;height:2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" filled="f" stroked="f">
                <o:lock v:ext="edit" aspectratio="t"/>
                <w10:anchorlock/>
              </v:rect>
            </w:pict>
          </mc:Fallback>
        </mc:AlternateContent>
      </w:r>
      <w:r w:rsidR="00F07EE4" w:rsidRPr="002C1ACB">
        <w:rPr>
          <w:rFonts w:ascii="Times New Roman" w:hAnsi="Times New Roman" w:cs="Times New Roman"/>
          <w:sz w:val="24"/>
          <w:szCs w:val="24"/>
          <w:lang w:val="en-GB"/>
        </w:rPr>
        <w:t xml:space="preserve"> </w:t>
      </w:r>
      <w:r w:rsidRPr="002C1ACB">
        <w:rPr>
          <w:rFonts w:ascii="Times New Roman" w:hAnsi="Times New Roman" w:cs="Times New Roman"/>
          <w:noProof/>
          <w:sz w:val="24"/>
          <w:szCs w:val="24"/>
        </w:rPr>
        <w:drawing>
          <wp:inline distT="0" distB="0" distL="0" distR="0" wp14:anchorId="2D92D33C" wp14:editId="28CC9EDE">
            <wp:extent cx="4781550" cy="4552950"/>
            <wp:effectExtent l="0" t="0" r="0" b="0"/>
            <wp:docPr id="13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81550" cy="4552950"/>
                    </a:xfrm>
                    <a:prstGeom prst="rect">
                      <a:avLst/>
                    </a:prstGeom>
                    <a:noFill/>
                    <a:ln>
                      <a:noFill/>
                    </a:ln>
                  </pic:spPr>
                </pic:pic>
              </a:graphicData>
            </a:graphic>
          </wp:inline>
        </w:drawing>
      </w:r>
    </w:p>
    <w:p w:rsidR="00DE0D1A" w:rsidRPr="002C1ACB" w:rsidRDefault="006279B0" w:rsidP="006279B0">
      <w:pPr>
        <w:pStyle w:val="Caption"/>
        <w:rPr>
          <w:rFonts w:ascii="Times New Roman" w:hAnsi="Times New Roman" w:cs="Times New Roman"/>
          <w:b w:val="0"/>
          <w:bCs w:val="0"/>
          <w:color w:val="auto"/>
          <w:sz w:val="24"/>
          <w:szCs w:val="24"/>
          <w:lang w:val="en-GB"/>
        </w:rPr>
      </w:pPr>
      <w:bookmarkStart w:id="53" w:name="_Toc60924056"/>
      <w:r w:rsidRPr="002C1ACB">
        <w:rPr>
          <w:rFonts w:ascii="Times New Roman" w:hAnsi="Times New Roman" w:cs="Times New Roman"/>
          <w:b w:val="0"/>
          <w:bCs w:val="0"/>
          <w:color w:val="auto"/>
          <w:sz w:val="24"/>
          <w:szCs w:val="24"/>
          <w:lang w:val="en-GB"/>
        </w:rPr>
        <w:t xml:space="preserve">Figure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Figure \* ARABIC </w:instrText>
      </w:r>
      <w:r w:rsidRPr="002C1ACB">
        <w:rPr>
          <w:rFonts w:ascii="Times New Roman" w:hAnsi="Times New Roman" w:cs="Times New Roman"/>
          <w:b w:val="0"/>
          <w:bCs w:val="0"/>
          <w:color w:val="auto"/>
          <w:sz w:val="24"/>
          <w:szCs w:val="24"/>
          <w:lang w:val="en-GB"/>
        </w:rPr>
        <w:fldChar w:fldCharType="separate"/>
      </w:r>
      <w:r w:rsidR="001A204B" w:rsidRPr="002C1ACB">
        <w:rPr>
          <w:rFonts w:ascii="Times New Roman" w:hAnsi="Times New Roman" w:cs="Times New Roman"/>
          <w:b w:val="0"/>
          <w:bCs w:val="0"/>
          <w:color w:val="auto"/>
          <w:sz w:val="24"/>
          <w:szCs w:val="24"/>
          <w:lang w:val="en-GB"/>
        </w:rPr>
        <w:t>1</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xml:space="preserve">: Ecological </w:t>
      </w:r>
      <w:r w:rsidR="00E75A55" w:rsidRPr="002C1ACB">
        <w:rPr>
          <w:rFonts w:ascii="Times New Roman" w:hAnsi="Times New Roman" w:cs="Times New Roman"/>
          <w:b w:val="0"/>
          <w:bCs w:val="0"/>
          <w:color w:val="auto"/>
          <w:sz w:val="24"/>
          <w:szCs w:val="24"/>
          <w:lang w:val="en-GB"/>
        </w:rPr>
        <w:t>systems theory</w:t>
      </w:r>
      <w:bookmarkEnd w:id="53"/>
      <w:r w:rsidR="00E75A55" w:rsidRPr="002C1ACB">
        <w:rPr>
          <w:rFonts w:ascii="Times New Roman" w:hAnsi="Times New Roman" w:cs="Times New Roman"/>
          <w:b w:val="0"/>
          <w:bCs w:val="0"/>
          <w:color w:val="auto"/>
          <w:sz w:val="24"/>
          <w:szCs w:val="24"/>
          <w:lang w:val="en-GB"/>
        </w:rPr>
        <w:t xml:space="preserve"> </w:t>
      </w:r>
    </w:p>
    <w:p w:rsidR="00E75A55" w:rsidRPr="002C1ACB" w:rsidRDefault="00E75A55" w:rsidP="00E75A55">
      <w:pPr>
        <w:rPr>
          <w:rFonts w:ascii="Times New Roman" w:hAnsi="Times New Roman" w:cs="Times New Roman"/>
          <w:sz w:val="24"/>
          <w:szCs w:val="24"/>
          <w:lang w:val="en-GB"/>
        </w:rPr>
      </w:pPr>
      <w:r w:rsidRPr="002C1ACB">
        <w:rPr>
          <w:rFonts w:ascii="Times New Roman" w:hAnsi="Times New Roman" w:cs="Times New Roman"/>
          <w:sz w:val="24"/>
          <w:szCs w:val="24"/>
          <w:lang w:val="en-GB"/>
        </w:rPr>
        <w:t>Source (Penn, 2005)</w:t>
      </w:r>
    </w:p>
    <w:p w:rsidR="00DE0D1A" w:rsidRPr="002C1ACB" w:rsidRDefault="00FF5623" w:rsidP="00B80649">
      <w:pPr>
        <w:pStyle w:val="Heading3"/>
        <w:spacing w:before="0" w:line="480" w:lineRule="auto"/>
        <w:rPr>
          <w:rFonts w:ascii="Times New Roman" w:hAnsi="Times New Roman"/>
          <w:color w:val="auto"/>
          <w:sz w:val="24"/>
          <w:szCs w:val="24"/>
          <w:lang w:val="en-GB"/>
        </w:rPr>
      </w:pPr>
      <w:r w:rsidRPr="002C1ACB">
        <w:rPr>
          <w:rFonts w:ascii="Times New Roman" w:hAnsi="Times New Roman"/>
          <w:color w:val="auto"/>
          <w:sz w:val="24"/>
          <w:szCs w:val="24"/>
          <w:lang w:val="en-GB"/>
        </w:rPr>
        <w:lastRenderedPageBreak/>
        <w:t xml:space="preserve">              </w:t>
      </w:r>
      <w:bookmarkStart w:id="54" w:name="_Toc72780292"/>
      <w:r w:rsidRPr="002C1ACB">
        <w:rPr>
          <w:rFonts w:ascii="Times New Roman" w:hAnsi="Times New Roman"/>
          <w:color w:val="auto"/>
          <w:sz w:val="24"/>
          <w:szCs w:val="24"/>
          <w:lang w:val="en-GB"/>
        </w:rPr>
        <w:t xml:space="preserve">3.1.6 </w:t>
      </w:r>
      <w:r w:rsidR="005F75A2" w:rsidRPr="002C1ACB">
        <w:rPr>
          <w:rFonts w:ascii="Times New Roman" w:hAnsi="Times New Roman"/>
          <w:color w:val="auto"/>
          <w:sz w:val="24"/>
          <w:szCs w:val="24"/>
          <w:lang w:val="en-GB"/>
        </w:rPr>
        <w:t>Application of the Theory to this Study</w:t>
      </w:r>
      <w:bookmarkEnd w:id="54"/>
      <w:r w:rsidR="00DE0D1A" w:rsidRPr="002C1ACB">
        <w:rPr>
          <w:rFonts w:ascii="Times New Roman" w:hAnsi="Times New Roman"/>
          <w:color w:val="auto"/>
          <w:sz w:val="24"/>
          <w:szCs w:val="24"/>
          <w:lang w:val="en-GB"/>
        </w:rPr>
        <w:t xml:space="preserve"> </w:t>
      </w:r>
    </w:p>
    <w:p w:rsidR="0037398E" w:rsidRPr="002C1ACB" w:rsidRDefault="00DE0D1A"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This theory has been selected for the present study since it can be successfully extended to model the development of an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 xml:space="preserve"> as influenced by the commitment of employees</w:t>
      </w:r>
      <w:r w:rsidR="004D21E5" w:rsidRPr="002C1ACB">
        <w:rPr>
          <w:rFonts w:ascii="Times New Roman" w:hAnsi="Times New Roman" w:cs="Times New Roman"/>
          <w:sz w:val="24"/>
          <w:szCs w:val="24"/>
          <w:lang w:val="en-GB"/>
        </w:rPr>
        <w:t xml:space="preserve"> and the factors outside of the </w:t>
      </w:r>
      <w:r w:rsidR="00636D33" w:rsidRPr="002C1ACB">
        <w:rPr>
          <w:rFonts w:ascii="Times New Roman" w:hAnsi="Times New Roman" w:cs="Times New Roman"/>
          <w:sz w:val="24"/>
          <w:szCs w:val="24"/>
          <w:lang w:val="en-GB"/>
        </w:rPr>
        <w:t>organisation</w:t>
      </w:r>
      <w:r w:rsidR="004D21E5" w:rsidRPr="002C1ACB">
        <w:rPr>
          <w:rFonts w:ascii="Times New Roman" w:hAnsi="Times New Roman" w:cs="Times New Roman"/>
          <w:sz w:val="24"/>
          <w:szCs w:val="24"/>
          <w:lang w:val="en-GB"/>
        </w:rPr>
        <w:t xml:space="preserve"> that affect this commitment</w:t>
      </w:r>
      <w:r w:rsidRPr="002C1ACB">
        <w:rPr>
          <w:rFonts w:ascii="Times New Roman" w:hAnsi="Times New Roman" w:cs="Times New Roman"/>
          <w:sz w:val="24"/>
          <w:szCs w:val="24"/>
          <w:lang w:val="en-GB"/>
        </w:rPr>
        <w:t xml:space="preserve">. </w:t>
      </w:r>
      <w:r w:rsidR="004D21E5" w:rsidRPr="002C1ACB">
        <w:rPr>
          <w:rFonts w:ascii="Times New Roman" w:hAnsi="Times New Roman" w:cs="Times New Roman"/>
          <w:sz w:val="24"/>
          <w:szCs w:val="24"/>
          <w:lang w:val="en-GB"/>
        </w:rPr>
        <w:t xml:space="preserve">This is even more </w:t>
      </w:r>
      <w:r w:rsidR="00B61A81" w:rsidRPr="002C1ACB">
        <w:rPr>
          <w:rFonts w:ascii="Times New Roman" w:hAnsi="Times New Roman" w:cs="Times New Roman"/>
          <w:sz w:val="24"/>
          <w:szCs w:val="24"/>
          <w:lang w:val="en-GB"/>
        </w:rPr>
        <w:t>important</w:t>
      </w:r>
      <w:r w:rsidR="004D21E5" w:rsidRPr="002C1ACB">
        <w:rPr>
          <w:rFonts w:ascii="Times New Roman" w:hAnsi="Times New Roman" w:cs="Times New Roman"/>
          <w:sz w:val="24"/>
          <w:szCs w:val="24"/>
          <w:lang w:val="en-GB"/>
        </w:rPr>
        <w:t xml:space="preserve"> given that these factors can be categori</w:t>
      </w:r>
      <w:r w:rsidR="008D7AA1" w:rsidRPr="002C1ACB">
        <w:rPr>
          <w:rFonts w:ascii="Times New Roman" w:hAnsi="Times New Roman" w:cs="Times New Roman"/>
          <w:sz w:val="24"/>
          <w:szCs w:val="24"/>
          <w:lang w:val="en-GB"/>
        </w:rPr>
        <w:t>s</w:t>
      </w:r>
      <w:r w:rsidR="004D21E5" w:rsidRPr="002C1ACB">
        <w:rPr>
          <w:rFonts w:ascii="Times New Roman" w:hAnsi="Times New Roman" w:cs="Times New Roman"/>
          <w:sz w:val="24"/>
          <w:szCs w:val="24"/>
          <w:lang w:val="en-GB"/>
        </w:rPr>
        <w:t xml:space="preserve">ed within the layers of the ecological systems theory </w:t>
      </w:r>
      <w:r w:rsidR="00AC76EA" w:rsidRPr="002C1ACB">
        <w:rPr>
          <w:rFonts w:ascii="Times New Roman" w:hAnsi="Times New Roman" w:cs="Times New Roman"/>
          <w:sz w:val="24"/>
          <w:szCs w:val="24"/>
          <w:lang w:val="en-GB"/>
        </w:rPr>
        <w:t>(Darling 2007)</w:t>
      </w:r>
      <w:r w:rsidR="004D21E5" w:rsidRPr="002C1ACB">
        <w:rPr>
          <w:rFonts w:ascii="Times New Roman" w:hAnsi="Times New Roman" w:cs="Times New Roman"/>
          <w:sz w:val="24"/>
          <w:szCs w:val="24"/>
          <w:lang w:val="en-GB"/>
        </w:rPr>
        <w:t xml:space="preserve">. </w:t>
      </w:r>
    </w:p>
    <w:p w:rsidR="00DE0D1A" w:rsidRPr="002C1ACB" w:rsidRDefault="00DE0D1A"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present research contributes to the theory by extending its use to the study of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and related factors, thereby amending the theor</w:t>
      </w:r>
      <w:r w:rsidR="0037398E" w:rsidRPr="002C1ACB">
        <w:rPr>
          <w:rFonts w:ascii="Times New Roman" w:hAnsi="Times New Roman" w:cs="Times New Roman"/>
          <w:sz w:val="24"/>
          <w:szCs w:val="24"/>
          <w:lang w:val="en-GB"/>
        </w:rPr>
        <w:t>etical framework to suit</w:t>
      </w:r>
      <w:r w:rsidRPr="002C1ACB">
        <w:rPr>
          <w:rFonts w:ascii="Times New Roman" w:hAnsi="Times New Roman" w:cs="Times New Roman"/>
          <w:sz w:val="24"/>
          <w:szCs w:val="24"/>
          <w:lang w:val="en-GB"/>
        </w:rPr>
        <w:t xml:space="preserve"> the context. </w:t>
      </w:r>
      <w:r w:rsidR="0037398E" w:rsidRPr="002C1ACB">
        <w:rPr>
          <w:rFonts w:ascii="Times New Roman" w:hAnsi="Times New Roman" w:cs="Times New Roman"/>
          <w:sz w:val="24"/>
          <w:szCs w:val="24"/>
          <w:lang w:val="en-GB"/>
        </w:rPr>
        <w:t>This means that</w:t>
      </w:r>
      <w:r w:rsidR="00D92928" w:rsidRPr="002C1ACB">
        <w:rPr>
          <w:rFonts w:ascii="Times New Roman" w:hAnsi="Times New Roman" w:cs="Times New Roman"/>
          <w:sz w:val="24"/>
          <w:szCs w:val="24"/>
          <w:lang w:val="en-GB"/>
        </w:rPr>
        <w:t xml:space="preserve"> this theory can be</w:t>
      </w:r>
      <w:r w:rsidRPr="002C1ACB">
        <w:rPr>
          <w:rFonts w:ascii="Times New Roman" w:hAnsi="Times New Roman" w:cs="Times New Roman"/>
          <w:sz w:val="24"/>
          <w:szCs w:val="24"/>
          <w:lang w:val="en-GB"/>
        </w:rPr>
        <w:t xml:space="preserve"> useful in explaining how the </w:t>
      </w:r>
      <w:r w:rsidR="0037398E" w:rsidRPr="002C1ACB">
        <w:rPr>
          <w:rFonts w:ascii="Times New Roman" w:hAnsi="Times New Roman" w:cs="Times New Roman"/>
          <w:sz w:val="24"/>
          <w:szCs w:val="24"/>
          <w:lang w:val="en-GB"/>
        </w:rPr>
        <w:t xml:space="preserve">early </w:t>
      </w:r>
      <w:r w:rsidRPr="002C1ACB">
        <w:rPr>
          <w:rFonts w:ascii="Times New Roman" w:hAnsi="Times New Roman" w:cs="Times New Roman"/>
          <w:sz w:val="24"/>
          <w:szCs w:val="24"/>
          <w:lang w:val="en-GB"/>
        </w:rPr>
        <w:t xml:space="preserve">environment of the employees has an impact on the attitude and </w:t>
      </w:r>
      <w:r w:rsidR="009C2108" w:rsidRPr="002C1ACB">
        <w:rPr>
          <w:rFonts w:ascii="Times New Roman" w:hAnsi="Times New Roman" w:cs="Times New Roman"/>
          <w:sz w:val="24"/>
          <w:szCs w:val="24"/>
          <w:lang w:val="en-GB"/>
        </w:rPr>
        <w:t>behaviour</w:t>
      </w:r>
      <w:r w:rsidRPr="002C1ACB">
        <w:rPr>
          <w:rFonts w:ascii="Times New Roman" w:hAnsi="Times New Roman" w:cs="Times New Roman"/>
          <w:sz w:val="24"/>
          <w:szCs w:val="24"/>
          <w:lang w:val="en-GB"/>
        </w:rPr>
        <w:t xml:space="preserve"> that they display within the workplace. This includes the attitude that they have concerning the careers they have</w:t>
      </w:r>
      <w:r w:rsidR="009C2108" w:rsidRPr="002C1ACB">
        <w:rPr>
          <w:rFonts w:ascii="Times New Roman" w:hAnsi="Times New Roman" w:cs="Times New Roman"/>
          <w:sz w:val="24"/>
          <w:szCs w:val="24"/>
          <w:lang w:val="en-GB"/>
        </w:rPr>
        <w:t xml:space="preserve"> to</w:t>
      </w:r>
      <w:r w:rsidRPr="002C1ACB">
        <w:rPr>
          <w:rFonts w:ascii="Times New Roman" w:hAnsi="Times New Roman" w:cs="Times New Roman"/>
          <w:sz w:val="24"/>
          <w:szCs w:val="24"/>
          <w:lang w:val="en-GB"/>
        </w:rPr>
        <w:t xml:space="preserve"> </w:t>
      </w:r>
      <w:r w:rsidR="00F20151" w:rsidRPr="002C1ACB">
        <w:rPr>
          <w:rFonts w:ascii="Times New Roman" w:hAnsi="Times New Roman" w:cs="Times New Roman"/>
          <w:sz w:val="24"/>
          <w:szCs w:val="24"/>
          <w:lang w:val="en-GB"/>
        </w:rPr>
        <w:t>purs</w:t>
      </w:r>
      <w:r w:rsidR="00E92A30" w:rsidRPr="002C1ACB">
        <w:rPr>
          <w:rFonts w:ascii="Times New Roman" w:hAnsi="Times New Roman" w:cs="Times New Roman"/>
          <w:sz w:val="24"/>
          <w:szCs w:val="24"/>
          <w:lang w:val="en-GB"/>
        </w:rPr>
        <w:t>ue</w:t>
      </w:r>
      <w:r w:rsidRPr="002C1ACB">
        <w:rPr>
          <w:rFonts w:ascii="Times New Roman" w:hAnsi="Times New Roman" w:cs="Times New Roman"/>
          <w:sz w:val="24"/>
          <w:szCs w:val="24"/>
          <w:lang w:val="en-GB"/>
        </w:rPr>
        <w:t xml:space="preserve"> and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 xml:space="preserve">s they work or desire to work </w:t>
      </w:r>
      <w:r w:rsidR="00E92A30" w:rsidRPr="002C1ACB">
        <w:rPr>
          <w:rFonts w:ascii="Times New Roman" w:hAnsi="Times New Roman" w:cs="Times New Roman"/>
          <w:sz w:val="24"/>
          <w:szCs w:val="24"/>
          <w:lang w:val="en-GB"/>
        </w:rPr>
        <w:t>for</w:t>
      </w:r>
      <w:r w:rsidRPr="002C1ACB">
        <w:rPr>
          <w:rFonts w:ascii="Times New Roman" w:hAnsi="Times New Roman" w:cs="Times New Roman"/>
          <w:sz w:val="24"/>
          <w:szCs w:val="24"/>
          <w:lang w:val="en-GB"/>
        </w:rPr>
        <w:t>.</w:t>
      </w:r>
    </w:p>
    <w:p w:rsidR="00DE0D1A" w:rsidRPr="002C1ACB" w:rsidRDefault="00DE0D1A"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Further rationale for </w:t>
      </w:r>
      <w:r w:rsidR="00B61A81"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 xml:space="preserve">use of this theory is </w:t>
      </w:r>
      <w:r w:rsidR="00D4709E" w:rsidRPr="002C1ACB">
        <w:rPr>
          <w:rFonts w:ascii="Times New Roman" w:hAnsi="Times New Roman" w:cs="Times New Roman"/>
          <w:sz w:val="24"/>
          <w:szCs w:val="24"/>
          <w:lang w:val="en-GB"/>
        </w:rPr>
        <w:t xml:space="preserve">that </w:t>
      </w:r>
      <w:r w:rsidRPr="002C1ACB">
        <w:rPr>
          <w:rFonts w:ascii="Times New Roman" w:hAnsi="Times New Roman" w:cs="Times New Roman"/>
          <w:sz w:val="24"/>
          <w:szCs w:val="24"/>
          <w:lang w:val="en-GB"/>
        </w:rPr>
        <w:t xml:space="preserve">it is essential in </w:t>
      </w:r>
      <w:r w:rsidR="005F75A2" w:rsidRPr="002C1ACB">
        <w:rPr>
          <w:rFonts w:ascii="Times New Roman" w:hAnsi="Times New Roman" w:cs="Times New Roman"/>
          <w:sz w:val="24"/>
          <w:szCs w:val="24"/>
          <w:lang w:val="en-GB"/>
        </w:rPr>
        <w:t>further understanding of literature</w:t>
      </w:r>
      <w:r w:rsidRPr="002C1ACB">
        <w:rPr>
          <w:rFonts w:ascii="Times New Roman" w:hAnsi="Times New Roman" w:cs="Times New Roman"/>
          <w:sz w:val="24"/>
          <w:szCs w:val="24"/>
          <w:lang w:val="en-GB"/>
        </w:rPr>
        <w:t xml:space="preserve">. </w:t>
      </w:r>
      <w:r w:rsidR="00B61A81" w:rsidRPr="002C1ACB">
        <w:rPr>
          <w:rFonts w:ascii="Times New Roman" w:hAnsi="Times New Roman" w:cs="Times New Roman"/>
          <w:sz w:val="24"/>
          <w:szCs w:val="24"/>
          <w:lang w:val="en-GB"/>
        </w:rPr>
        <w:t xml:space="preserve">Thus, </w:t>
      </w:r>
      <w:r w:rsidRPr="002C1ACB">
        <w:rPr>
          <w:rFonts w:ascii="Times New Roman" w:hAnsi="Times New Roman" w:cs="Times New Roman"/>
          <w:sz w:val="24"/>
          <w:szCs w:val="24"/>
          <w:lang w:val="en-GB"/>
        </w:rPr>
        <w:t xml:space="preserve">the </w:t>
      </w:r>
      <w:r w:rsidR="004D21E5" w:rsidRPr="002C1ACB">
        <w:rPr>
          <w:rFonts w:ascii="Times New Roman" w:hAnsi="Times New Roman" w:cs="Times New Roman"/>
          <w:sz w:val="24"/>
          <w:szCs w:val="24"/>
          <w:lang w:val="en-GB"/>
        </w:rPr>
        <w:t xml:space="preserve">ecological systems </w:t>
      </w:r>
      <w:r w:rsidRPr="002C1ACB">
        <w:rPr>
          <w:rFonts w:ascii="Times New Roman" w:hAnsi="Times New Roman" w:cs="Times New Roman"/>
          <w:sz w:val="24"/>
          <w:szCs w:val="24"/>
          <w:lang w:val="en-GB"/>
        </w:rPr>
        <w:t>theory serves as a guiding framework for undertaking a critical review of resear</w:t>
      </w:r>
      <w:r w:rsidR="0037398E" w:rsidRPr="002C1ACB">
        <w:rPr>
          <w:rFonts w:ascii="Times New Roman" w:hAnsi="Times New Roman" w:cs="Times New Roman"/>
          <w:sz w:val="24"/>
          <w:szCs w:val="24"/>
          <w:lang w:val="en-GB"/>
        </w:rPr>
        <w:t>ch that has been carried out on the</w:t>
      </w:r>
      <w:r w:rsidRPr="002C1ACB">
        <w:rPr>
          <w:rFonts w:ascii="Times New Roman" w:hAnsi="Times New Roman" w:cs="Times New Roman"/>
          <w:sz w:val="24"/>
          <w:szCs w:val="24"/>
          <w:lang w:val="en-GB"/>
        </w:rPr>
        <w:t xml:space="preserve"> </w:t>
      </w:r>
      <w:r w:rsidR="004D21E5" w:rsidRPr="002C1ACB">
        <w:rPr>
          <w:rFonts w:ascii="Times New Roman" w:hAnsi="Times New Roman" w:cs="Times New Roman"/>
          <w:sz w:val="24"/>
          <w:szCs w:val="24"/>
          <w:lang w:val="en-GB"/>
        </w:rPr>
        <w:t>factors that impact people</w:t>
      </w:r>
      <w:r w:rsidR="00B61A81" w:rsidRPr="002C1ACB">
        <w:rPr>
          <w:rFonts w:ascii="Times New Roman" w:hAnsi="Times New Roman" w:cs="Times New Roman"/>
          <w:sz w:val="24"/>
          <w:szCs w:val="24"/>
          <w:lang w:val="en-GB"/>
        </w:rPr>
        <w:t xml:space="preserve">’s </w:t>
      </w:r>
      <w:r w:rsidR="008D7AA1" w:rsidRPr="002C1ACB">
        <w:rPr>
          <w:rFonts w:ascii="Times New Roman" w:hAnsi="Times New Roman" w:cs="Times New Roman"/>
          <w:sz w:val="24"/>
          <w:szCs w:val="24"/>
          <w:lang w:val="en-GB"/>
        </w:rPr>
        <w:t xml:space="preserve">lives </w:t>
      </w:r>
      <w:r w:rsidR="00AC76EA" w:rsidRPr="002C1ACB">
        <w:rPr>
          <w:rFonts w:ascii="Times New Roman" w:hAnsi="Times New Roman" w:cs="Times New Roman"/>
          <w:sz w:val="24"/>
          <w:szCs w:val="24"/>
          <w:lang w:val="en-GB"/>
        </w:rPr>
        <w:t>(Kamenopoulou 2016)</w:t>
      </w:r>
      <w:r w:rsidR="004D21E5" w:rsidRPr="002C1ACB">
        <w:rPr>
          <w:rFonts w:ascii="Times New Roman" w:hAnsi="Times New Roman" w:cs="Times New Roman"/>
          <w:sz w:val="24"/>
          <w:szCs w:val="24"/>
          <w:lang w:val="en-GB"/>
        </w:rPr>
        <w:t>.</w:t>
      </w:r>
      <w:r w:rsidR="00D4709E" w:rsidRPr="002C1ACB">
        <w:rPr>
          <w:rFonts w:ascii="Times New Roman" w:hAnsi="Times New Roman" w:cs="Times New Roman"/>
          <w:sz w:val="24"/>
          <w:szCs w:val="24"/>
          <w:lang w:val="en-GB"/>
        </w:rPr>
        <w:t xml:space="preserve"> </w:t>
      </w:r>
      <w:r w:rsidR="00B61A81" w:rsidRPr="002C1ACB">
        <w:rPr>
          <w:rFonts w:ascii="Times New Roman" w:hAnsi="Times New Roman" w:cs="Times New Roman"/>
          <w:sz w:val="24"/>
          <w:szCs w:val="24"/>
          <w:lang w:val="en-GB"/>
        </w:rPr>
        <w:t xml:space="preserve">Such </w:t>
      </w:r>
      <w:r w:rsidR="00D4709E" w:rsidRPr="002C1ACB">
        <w:rPr>
          <w:rFonts w:ascii="Times New Roman" w:hAnsi="Times New Roman" w:cs="Times New Roman"/>
          <w:sz w:val="24"/>
          <w:szCs w:val="24"/>
          <w:lang w:val="en-GB"/>
        </w:rPr>
        <w:t>factors include their family</w:t>
      </w:r>
      <w:r w:rsidR="0037398E" w:rsidRPr="002C1ACB">
        <w:rPr>
          <w:rFonts w:ascii="Times New Roman" w:hAnsi="Times New Roman" w:cs="Times New Roman"/>
          <w:sz w:val="24"/>
          <w:szCs w:val="24"/>
          <w:lang w:val="en-GB"/>
        </w:rPr>
        <w:t>,</w:t>
      </w:r>
      <w:r w:rsidR="00D4709E" w:rsidRPr="002C1ACB">
        <w:rPr>
          <w:rFonts w:ascii="Times New Roman" w:hAnsi="Times New Roman" w:cs="Times New Roman"/>
          <w:sz w:val="24"/>
          <w:szCs w:val="24"/>
          <w:lang w:val="en-GB"/>
        </w:rPr>
        <w:t xml:space="preserve"> as well as the</w:t>
      </w:r>
      <w:r w:rsidR="0037398E" w:rsidRPr="002C1ACB">
        <w:rPr>
          <w:rFonts w:ascii="Times New Roman" w:hAnsi="Times New Roman" w:cs="Times New Roman"/>
          <w:sz w:val="24"/>
          <w:szCs w:val="24"/>
          <w:lang w:val="en-GB"/>
        </w:rPr>
        <w:t>ir neighbourhood</w:t>
      </w:r>
      <w:r w:rsidR="00D4709E" w:rsidRPr="002C1ACB">
        <w:rPr>
          <w:rFonts w:ascii="Times New Roman" w:hAnsi="Times New Roman" w:cs="Times New Roman"/>
          <w:sz w:val="24"/>
          <w:szCs w:val="24"/>
          <w:lang w:val="en-GB"/>
        </w:rPr>
        <w:t>.</w:t>
      </w:r>
      <w:r w:rsidR="00A81A8F"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Therefore</w:t>
      </w:r>
      <w:r w:rsidR="0037398E" w:rsidRPr="002C1ACB">
        <w:rPr>
          <w:rFonts w:ascii="Times New Roman" w:hAnsi="Times New Roman" w:cs="Times New Roman"/>
          <w:sz w:val="24"/>
          <w:szCs w:val="24"/>
          <w:lang w:val="en-GB"/>
        </w:rPr>
        <w:t>, the theory provides a means to synthesi</w:t>
      </w:r>
      <w:r w:rsidR="008D7AA1" w:rsidRPr="002C1ACB">
        <w:rPr>
          <w:rFonts w:ascii="Times New Roman" w:hAnsi="Times New Roman" w:cs="Times New Roman"/>
          <w:sz w:val="24"/>
          <w:szCs w:val="24"/>
          <w:lang w:val="en-GB"/>
        </w:rPr>
        <w:t>s</w:t>
      </w:r>
      <w:r w:rsidR="0037398E" w:rsidRPr="002C1ACB">
        <w:rPr>
          <w:rFonts w:ascii="Times New Roman" w:hAnsi="Times New Roman" w:cs="Times New Roman"/>
          <w:sz w:val="24"/>
          <w:szCs w:val="24"/>
          <w:lang w:val="en-GB"/>
        </w:rPr>
        <w:t>e</w:t>
      </w:r>
      <w:r w:rsidRPr="002C1ACB">
        <w:rPr>
          <w:rFonts w:ascii="Times New Roman" w:hAnsi="Times New Roman" w:cs="Times New Roman"/>
          <w:sz w:val="24"/>
          <w:szCs w:val="24"/>
          <w:lang w:val="en-GB"/>
        </w:rPr>
        <w:t xml:space="preserve"> </w:t>
      </w:r>
      <w:r w:rsidR="0037398E"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 xml:space="preserve">findings from research concerning </w:t>
      </w:r>
      <w:r w:rsidR="00A81A8F" w:rsidRPr="002C1ACB">
        <w:rPr>
          <w:rFonts w:ascii="Times New Roman" w:hAnsi="Times New Roman" w:cs="Times New Roman"/>
          <w:sz w:val="24"/>
          <w:szCs w:val="24"/>
          <w:lang w:val="en-GB"/>
        </w:rPr>
        <w:t>factors that influence the lives of individuals</w:t>
      </w:r>
      <w:r w:rsidRPr="002C1ACB">
        <w:rPr>
          <w:rFonts w:ascii="Times New Roman" w:hAnsi="Times New Roman" w:cs="Times New Roman"/>
          <w:sz w:val="24"/>
          <w:szCs w:val="24"/>
          <w:lang w:val="en-GB"/>
        </w:rPr>
        <w:t>. This is even more so</w:t>
      </w:r>
      <w:r w:rsidR="0037398E" w:rsidRPr="002C1ACB">
        <w:rPr>
          <w:rFonts w:ascii="Times New Roman" w:hAnsi="Times New Roman" w:cs="Times New Roman"/>
          <w:sz w:val="24"/>
          <w:szCs w:val="24"/>
          <w:lang w:val="en-GB"/>
        </w:rPr>
        <w:t xml:space="preserve">, given </w:t>
      </w:r>
      <w:r w:rsidRPr="002C1ACB">
        <w:rPr>
          <w:rFonts w:ascii="Times New Roman" w:hAnsi="Times New Roman" w:cs="Times New Roman"/>
          <w:sz w:val="24"/>
          <w:szCs w:val="24"/>
          <w:lang w:val="en-GB"/>
        </w:rPr>
        <w:t xml:space="preserve">that a substantial amount of existing research 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use</w:t>
      </w:r>
      <w:r w:rsidR="00B61A81" w:rsidRPr="002C1ACB">
        <w:rPr>
          <w:rFonts w:ascii="Times New Roman" w:hAnsi="Times New Roman" w:cs="Times New Roman"/>
          <w:sz w:val="24"/>
          <w:szCs w:val="24"/>
          <w:lang w:val="en-GB"/>
        </w:rPr>
        <w:t>d</w:t>
      </w:r>
      <w:r w:rsidR="0037398E" w:rsidRPr="002C1ACB">
        <w:rPr>
          <w:rFonts w:ascii="Times New Roman" w:hAnsi="Times New Roman" w:cs="Times New Roman"/>
          <w:sz w:val="24"/>
          <w:szCs w:val="24"/>
          <w:lang w:val="en-GB"/>
        </w:rPr>
        <w:t xml:space="preserve"> a similar framework. T</w:t>
      </w:r>
      <w:r w:rsidRPr="002C1ACB">
        <w:rPr>
          <w:rFonts w:ascii="Times New Roman" w:hAnsi="Times New Roman" w:cs="Times New Roman"/>
          <w:sz w:val="24"/>
          <w:szCs w:val="24"/>
          <w:lang w:val="en-GB"/>
        </w:rPr>
        <w:t>his framework has been used as a way of enabling the conceptuali</w:t>
      </w:r>
      <w:r w:rsidR="0059065F" w:rsidRPr="002C1ACB">
        <w:rPr>
          <w:rFonts w:ascii="Times New Roman" w:hAnsi="Times New Roman" w:cs="Times New Roman"/>
          <w:sz w:val="24"/>
          <w:szCs w:val="24"/>
          <w:lang w:val="en-GB"/>
        </w:rPr>
        <w:t>s</w:t>
      </w:r>
      <w:r w:rsidR="0037398E" w:rsidRPr="002C1ACB">
        <w:rPr>
          <w:rFonts w:ascii="Times New Roman" w:hAnsi="Times New Roman" w:cs="Times New Roman"/>
          <w:sz w:val="24"/>
          <w:szCs w:val="24"/>
          <w:lang w:val="en-GB"/>
        </w:rPr>
        <w:t>ation and categoris</w:t>
      </w:r>
      <w:r w:rsidRPr="002C1ACB">
        <w:rPr>
          <w:rFonts w:ascii="Times New Roman" w:hAnsi="Times New Roman" w:cs="Times New Roman"/>
          <w:sz w:val="24"/>
          <w:szCs w:val="24"/>
          <w:lang w:val="en-GB"/>
        </w:rPr>
        <w:t xml:space="preserve">ation of findings </w:t>
      </w:r>
      <w:r w:rsidR="008D7AA1" w:rsidRPr="002C1ACB">
        <w:rPr>
          <w:rFonts w:ascii="Times New Roman" w:hAnsi="Times New Roman" w:cs="Times New Roman"/>
          <w:sz w:val="24"/>
          <w:szCs w:val="24"/>
          <w:lang w:val="en-GB"/>
        </w:rPr>
        <w:t>from</w:t>
      </w:r>
      <w:r w:rsidRPr="002C1ACB">
        <w:rPr>
          <w:rFonts w:ascii="Times New Roman" w:hAnsi="Times New Roman" w:cs="Times New Roman"/>
          <w:sz w:val="24"/>
          <w:szCs w:val="24"/>
          <w:lang w:val="en-GB"/>
        </w:rPr>
        <w:t xml:space="preserve"> </w:t>
      </w:r>
      <w:r w:rsidR="00B61A81"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existing research</w:t>
      </w:r>
      <w:r w:rsidR="00A81A8F" w:rsidRPr="002C1ACB">
        <w:rPr>
          <w:rFonts w:ascii="Times New Roman" w:hAnsi="Times New Roman" w:cs="Times New Roman"/>
          <w:sz w:val="24"/>
          <w:szCs w:val="24"/>
          <w:lang w:val="en-GB"/>
        </w:rPr>
        <w:t xml:space="preserve"> </w:t>
      </w:r>
      <w:r w:rsidR="00AC76EA" w:rsidRPr="002C1ACB">
        <w:rPr>
          <w:rFonts w:ascii="Times New Roman" w:hAnsi="Times New Roman" w:cs="Times New Roman"/>
          <w:sz w:val="24"/>
          <w:szCs w:val="24"/>
          <w:lang w:val="en-GB"/>
        </w:rPr>
        <w:t>(Kamenopoulou 2016)</w:t>
      </w:r>
      <w:r w:rsidRPr="002C1ACB">
        <w:rPr>
          <w:rFonts w:ascii="Times New Roman" w:hAnsi="Times New Roman" w:cs="Times New Roman"/>
          <w:sz w:val="24"/>
          <w:szCs w:val="24"/>
          <w:lang w:val="en-GB"/>
        </w:rPr>
        <w:t xml:space="preserve">. </w:t>
      </w:r>
      <w:r w:rsidR="004D21E5" w:rsidRPr="002C1ACB">
        <w:rPr>
          <w:rFonts w:ascii="Times New Roman" w:hAnsi="Times New Roman" w:cs="Times New Roman"/>
          <w:sz w:val="24"/>
          <w:szCs w:val="24"/>
          <w:lang w:val="en-GB"/>
        </w:rPr>
        <w:t>Therefore, t</w:t>
      </w:r>
      <w:r w:rsidR="0059605A" w:rsidRPr="002C1ACB">
        <w:rPr>
          <w:rFonts w:ascii="Times New Roman" w:hAnsi="Times New Roman" w:cs="Times New Roman"/>
          <w:sz w:val="24"/>
          <w:szCs w:val="24"/>
          <w:lang w:val="en-GB"/>
        </w:rPr>
        <w:t xml:space="preserve">he reason behind </w:t>
      </w:r>
      <w:r w:rsidRPr="002C1ACB">
        <w:rPr>
          <w:rFonts w:ascii="Times New Roman" w:hAnsi="Times New Roman" w:cs="Times New Roman"/>
          <w:sz w:val="24"/>
          <w:szCs w:val="24"/>
          <w:lang w:val="en-GB"/>
        </w:rPr>
        <w:t>applying the ecological systems theory for this study is</w:t>
      </w:r>
      <w:r w:rsidR="005F47B1" w:rsidRPr="002C1ACB">
        <w:rPr>
          <w:rFonts w:ascii="Times New Roman" w:hAnsi="Times New Roman" w:cs="Times New Roman"/>
          <w:sz w:val="24"/>
          <w:szCs w:val="24"/>
          <w:lang w:val="en-GB"/>
        </w:rPr>
        <w:t xml:space="preserve"> that</w:t>
      </w:r>
      <w:r w:rsidRPr="002C1ACB">
        <w:rPr>
          <w:rFonts w:ascii="Times New Roman" w:hAnsi="Times New Roman" w:cs="Times New Roman"/>
          <w:sz w:val="24"/>
          <w:szCs w:val="24"/>
          <w:lang w:val="en-GB"/>
        </w:rPr>
        <w:t xml:space="preserve"> it </w:t>
      </w:r>
      <w:r w:rsidR="005F47B1" w:rsidRPr="002C1ACB">
        <w:rPr>
          <w:rFonts w:ascii="Times New Roman" w:hAnsi="Times New Roman" w:cs="Times New Roman"/>
          <w:sz w:val="24"/>
          <w:szCs w:val="24"/>
          <w:lang w:val="en-GB"/>
        </w:rPr>
        <w:t xml:space="preserve">analyses </w:t>
      </w:r>
      <w:r w:rsidRPr="002C1ACB">
        <w:rPr>
          <w:rFonts w:ascii="Times New Roman" w:hAnsi="Times New Roman" w:cs="Times New Roman"/>
          <w:sz w:val="24"/>
          <w:szCs w:val="24"/>
          <w:lang w:val="en-GB"/>
        </w:rPr>
        <w:t xml:space="preserve">factors that influence the commitment of people to the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s they work for. In this regard, the theory affirms that most focus needs to be placed on t</w:t>
      </w:r>
      <w:r w:rsidR="0059605A" w:rsidRPr="002C1ACB">
        <w:rPr>
          <w:rFonts w:ascii="Times New Roman" w:hAnsi="Times New Roman" w:cs="Times New Roman"/>
          <w:sz w:val="24"/>
          <w:szCs w:val="24"/>
          <w:lang w:val="en-GB"/>
        </w:rPr>
        <w:t xml:space="preserve">he role of the biosystem of </w:t>
      </w:r>
      <w:r w:rsidRPr="002C1ACB">
        <w:rPr>
          <w:rFonts w:ascii="Times New Roman" w:hAnsi="Times New Roman" w:cs="Times New Roman"/>
          <w:sz w:val="24"/>
          <w:szCs w:val="24"/>
          <w:lang w:val="en-GB"/>
        </w:rPr>
        <w:t>people and varying microsystem factors.</w:t>
      </w:r>
    </w:p>
    <w:p w:rsidR="007E597B" w:rsidRPr="002C1ACB" w:rsidRDefault="00DE0D1A"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Additi</w:t>
      </w:r>
      <w:r w:rsidR="00437A8B" w:rsidRPr="002C1ACB">
        <w:rPr>
          <w:rFonts w:ascii="Times New Roman" w:hAnsi="Times New Roman" w:cs="Times New Roman"/>
          <w:sz w:val="24"/>
          <w:szCs w:val="24"/>
          <w:lang w:val="en-GB"/>
        </w:rPr>
        <w:t xml:space="preserve">onally, </w:t>
      </w:r>
      <w:r w:rsidR="0059605A" w:rsidRPr="002C1ACB">
        <w:rPr>
          <w:rFonts w:ascii="Times New Roman" w:hAnsi="Times New Roman" w:cs="Times New Roman"/>
          <w:sz w:val="24"/>
          <w:szCs w:val="24"/>
          <w:lang w:val="en-GB"/>
        </w:rPr>
        <w:t xml:space="preserve">use of the </w:t>
      </w:r>
      <w:r w:rsidRPr="002C1ACB">
        <w:rPr>
          <w:rFonts w:ascii="Times New Roman" w:hAnsi="Times New Roman" w:cs="Times New Roman"/>
          <w:sz w:val="24"/>
          <w:szCs w:val="24"/>
          <w:lang w:val="en-GB"/>
        </w:rPr>
        <w:t xml:space="preserve">ecological systems theory </w:t>
      </w:r>
      <w:r w:rsidR="0059605A" w:rsidRPr="002C1ACB">
        <w:rPr>
          <w:rFonts w:ascii="Times New Roman" w:hAnsi="Times New Roman" w:cs="Times New Roman"/>
          <w:sz w:val="24"/>
          <w:szCs w:val="24"/>
          <w:lang w:val="en-GB"/>
        </w:rPr>
        <w:t>can be rationali</w:t>
      </w:r>
      <w:r w:rsidR="008D7AA1" w:rsidRPr="002C1ACB">
        <w:rPr>
          <w:rFonts w:ascii="Times New Roman" w:hAnsi="Times New Roman" w:cs="Times New Roman"/>
          <w:sz w:val="24"/>
          <w:szCs w:val="24"/>
          <w:lang w:val="en-GB"/>
        </w:rPr>
        <w:t>s</w:t>
      </w:r>
      <w:r w:rsidR="0059605A" w:rsidRPr="002C1ACB">
        <w:rPr>
          <w:rFonts w:ascii="Times New Roman" w:hAnsi="Times New Roman" w:cs="Times New Roman"/>
          <w:sz w:val="24"/>
          <w:szCs w:val="24"/>
          <w:lang w:val="en-GB"/>
        </w:rPr>
        <w:t>ed by the fact that it is esse</w:t>
      </w:r>
      <w:r w:rsidR="00437A8B" w:rsidRPr="002C1ACB">
        <w:rPr>
          <w:rFonts w:ascii="Times New Roman" w:hAnsi="Times New Roman" w:cs="Times New Roman"/>
          <w:sz w:val="24"/>
          <w:szCs w:val="24"/>
          <w:lang w:val="en-GB"/>
        </w:rPr>
        <w:t>ntial for the research design; t</w:t>
      </w:r>
      <w:r w:rsidR="0059605A" w:rsidRPr="002C1ACB">
        <w:rPr>
          <w:rFonts w:ascii="Times New Roman" w:hAnsi="Times New Roman" w:cs="Times New Roman"/>
          <w:sz w:val="24"/>
          <w:szCs w:val="24"/>
          <w:lang w:val="en-GB"/>
        </w:rPr>
        <w:t xml:space="preserve">he data </w:t>
      </w:r>
      <w:r w:rsidRPr="002C1ACB">
        <w:rPr>
          <w:rFonts w:ascii="Times New Roman" w:hAnsi="Times New Roman" w:cs="Times New Roman"/>
          <w:sz w:val="24"/>
          <w:szCs w:val="24"/>
          <w:lang w:val="en-GB"/>
        </w:rPr>
        <w:t xml:space="preserve">gathered </w:t>
      </w:r>
      <w:r w:rsidR="00437A8B" w:rsidRPr="002C1ACB">
        <w:rPr>
          <w:rFonts w:ascii="Times New Roman" w:hAnsi="Times New Roman" w:cs="Times New Roman"/>
          <w:sz w:val="24"/>
          <w:szCs w:val="24"/>
          <w:lang w:val="en-GB"/>
        </w:rPr>
        <w:t>for this research involve</w:t>
      </w:r>
      <w:r w:rsidRPr="002C1ACB">
        <w:rPr>
          <w:rFonts w:ascii="Times New Roman" w:hAnsi="Times New Roman" w:cs="Times New Roman"/>
          <w:sz w:val="24"/>
          <w:szCs w:val="24"/>
          <w:lang w:val="en-GB"/>
        </w:rPr>
        <w:t xml:space="preserve"> the use of one</w:t>
      </w:r>
      <w:r w:rsidR="008D7AA1" w:rsidRPr="002C1ACB">
        <w:rPr>
          <w:rFonts w:ascii="Times New Roman" w:hAnsi="Times New Roman" w:cs="Times New Roman"/>
          <w:sz w:val="24"/>
          <w:szCs w:val="24"/>
          <w:lang w:val="en-GB"/>
        </w:rPr>
        <w:t>-</w:t>
      </w:r>
      <w:r w:rsidR="005F47B1" w:rsidRPr="002C1ACB">
        <w:rPr>
          <w:rFonts w:ascii="Times New Roman" w:hAnsi="Times New Roman" w:cs="Times New Roman"/>
          <w:sz w:val="24"/>
          <w:szCs w:val="24"/>
          <w:lang w:val="en-GB"/>
        </w:rPr>
        <w:t>to</w:t>
      </w:r>
      <w:r w:rsidR="008D7AA1"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one interviews with </w:t>
      </w:r>
      <w:r w:rsidR="00170DC0" w:rsidRPr="002C1ACB">
        <w:rPr>
          <w:rFonts w:ascii="Times New Roman" w:hAnsi="Times New Roman" w:cs="Times New Roman"/>
          <w:sz w:val="24"/>
          <w:szCs w:val="24"/>
          <w:lang w:val="en-GB"/>
        </w:rPr>
        <w:t>the participants</w:t>
      </w:r>
      <w:r w:rsidRPr="002C1ACB">
        <w:rPr>
          <w:rFonts w:ascii="Times New Roman" w:hAnsi="Times New Roman" w:cs="Times New Roman"/>
          <w:sz w:val="24"/>
          <w:szCs w:val="24"/>
          <w:lang w:val="en-GB"/>
        </w:rPr>
        <w:t xml:space="preserve">. This </w:t>
      </w:r>
      <w:r w:rsidR="005F47B1" w:rsidRPr="002C1ACB">
        <w:rPr>
          <w:rFonts w:ascii="Times New Roman" w:hAnsi="Times New Roman" w:cs="Times New Roman"/>
          <w:sz w:val="24"/>
          <w:szCs w:val="24"/>
          <w:lang w:val="en-GB"/>
        </w:rPr>
        <w:t xml:space="preserve">theory </w:t>
      </w:r>
      <w:r w:rsidRPr="002C1ACB">
        <w:rPr>
          <w:rFonts w:ascii="Times New Roman" w:hAnsi="Times New Roman" w:cs="Times New Roman"/>
          <w:sz w:val="24"/>
          <w:szCs w:val="24"/>
          <w:lang w:val="en-GB"/>
        </w:rPr>
        <w:t xml:space="preserve">will be </w:t>
      </w:r>
      <w:r w:rsidR="0059605A" w:rsidRPr="002C1ACB">
        <w:rPr>
          <w:rFonts w:ascii="Times New Roman" w:hAnsi="Times New Roman" w:cs="Times New Roman"/>
          <w:sz w:val="24"/>
          <w:szCs w:val="24"/>
          <w:lang w:val="en-GB"/>
        </w:rPr>
        <w:t>indispensable</w:t>
      </w:r>
      <w:r w:rsidRPr="002C1ACB">
        <w:rPr>
          <w:rFonts w:ascii="Times New Roman" w:hAnsi="Times New Roman" w:cs="Times New Roman"/>
          <w:sz w:val="24"/>
          <w:szCs w:val="24"/>
          <w:lang w:val="en-GB"/>
        </w:rPr>
        <w:t xml:space="preserve"> in providing </w:t>
      </w:r>
      <w:r w:rsidR="005F47B1" w:rsidRPr="002C1ACB">
        <w:rPr>
          <w:rFonts w:ascii="Times New Roman" w:hAnsi="Times New Roman" w:cs="Times New Roman"/>
          <w:sz w:val="24"/>
          <w:szCs w:val="24"/>
          <w:lang w:val="en-GB"/>
        </w:rPr>
        <w:t xml:space="preserve">an </w:t>
      </w:r>
      <w:r w:rsidRPr="002C1ACB">
        <w:rPr>
          <w:rFonts w:ascii="Times New Roman" w:hAnsi="Times New Roman" w:cs="Times New Roman"/>
          <w:sz w:val="24"/>
          <w:szCs w:val="24"/>
          <w:lang w:val="en-GB"/>
        </w:rPr>
        <w:t>insight into employees’ interactions in settings other than the workplace</w:t>
      </w:r>
      <w:r w:rsidR="000B1F8B" w:rsidRPr="002C1ACB">
        <w:rPr>
          <w:rFonts w:ascii="Times New Roman" w:hAnsi="Times New Roman" w:cs="Times New Roman"/>
          <w:sz w:val="24"/>
          <w:szCs w:val="24"/>
          <w:lang w:val="en-GB"/>
        </w:rPr>
        <w:t xml:space="preserve"> as explained within the systems in the ecological systems theory</w:t>
      </w:r>
      <w:r w:rsidR="00AC76EA" w:rsidRPr="002C1ACB">
        <w:rPr>
          <w:rFonts w:ascii="Times New Roman" w:hAnsi="Times New Roman" w:cs="Times New Roman"/>
          <w:sz w:val="24"/>
          <w:szCs w:val="24"/>
          <w:lang w:val="en-GB"/>
        </w:rPr>
        <w:t xml:space="preserve"> (Kamenopoulou 2016)</w:t>
      </w:r>
      <w:r w:rsidRPr="002C1ACB">
        <w:rPr>
          <w:rFonts w:ascii="Times New Roman" w:hAnsi="Times New Roman" w:cs="Times New Roman"/>
          <w:sz w:val="24"/>
          <w:szCs w:val="24"/>
          <w:lang w:val="en-GB"/>
        </w:rPr>
        <w:t xml:space="preserve">. Thus, </w:t>
      </w:r>
      <w:r w:rsidR="00A35021" w:rsidRPr="002C1ACB">
        <w:rPr>
          <w:rFonts w:ascii="Times New Roman" w:hAnsi="Times New Roman" w:cs="Times New Roman"/>
          <w:sz w:val="24"/>
          <w:szCs w:val="24"/>
          <w:lang w:val="en-GB"/>
        </w:rPr>
        <w:t xml:space="preserve">this matches the arguments of the </w:t>
      </w:r>
      <w:r w:rsidRPr="002C1ACB">
        <w:rPr>
          <w:rFonts w:ascii="Times New Roman" w:hAnsi="Times New Roman" w:cs="Times New Roman"/>
          <w:sz w:val="24"/>
          <w:szCs w:val="24"/>
          <w:lang w:val="en-GB"/>
        </w:rPr>
        <w:t>ecological systems</w:t>
      </w:r>
      <w:r w:rsidR="00437A8B" w:rsidRPr="002C1ACB">
        <w:rPr>
          <w:rFonts w:ascii="Times New Roman" w:hAnsi="Times New Roman" w:cs="Times New Roman"/>
          <w:sz w:val="24"/>
          <w:szCs w:val="24"/>
          <w:lang w:val="en-GB"/>
        </w:rPr>
        <w:t xml:space="preserve"> theory</w:t>
      </w:r>
      <w:r w:rsidR="008D7AA1" w:rsidRPr="002C1ACB">
        <w:rPr>
          <w:rFonts w:ascii="Times New Roman" w:hAnsi="Times New Roman" w:cs="Times New Roman"/>
          <w:sz w:val="24"/>
          <w:szCs w:val="24"/>
          <w:lang w:val="en-GB"/>
        </w:rPr>
        <w:t xml:space="preserve"> –</w:t>
      </w:r>
      <w:r w:rsidR="00437A8B" w:rsidRPr="002C1ACB">
        <w:rPr>
          <w:rFonts w:ascii="Times New Roman" w:hAnsi="Times New Roman" w:cs="Times New Roman"/>
          <w:sz w:val="24"/>
          <w:szCs w:val="24"/>
          <w:lang w:val="en-GB"/>
        </w:rPr>
        <w:t xml:space="preserve"> mainly that different members o</w:t>
      </w:r>
      <w:r w:rsidRPr="002C1ACB">
        <w:rPr>
          <w:rFonts w:ascii="Times New Roman" w:hAnsi="Times New Roman" w:cs="Times New Roman"/>
          <w:sz w:val="24"/>
          <w:szCs w:val="24"/>
          <w:lang w:val="en-GB"/>
        </w:rPr>
        <w:t>f a system have an impact on a person’s development.</w:t>
      </w:r>
    </w:p>
    <w:p w:rsidR="00DE0D1A" w:rsidRPr="002C1ACB" w:rsidRDefault="00DE0D1A"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w:t>
      </w:r>
      <w:r w:rsidR="00C2257B" w:rsidRPr="002C1ACB">
        <w:rPr>
          <w:rFonts w:ascii="Times New Roman" w:hAnsi="Times New Roman" w:cs="Times New Roman"/>
          <w:sz w:val="24"/>
          <w:szCs w:val="24"/>
          <w:lang w:val="en-GB"/>
        </w:rPr>
        <w:t>application of this</w:t>
      </w:r>
      <w:r w:rsidRPr="002C1ACB">
        <w:rPr>
          <w:rFonts w:ascii="Times New Roman" w:hAnsi="Times New Roman" w:cs="Times New Roman"/>
          <w:sz w:val="24"/>
          <w:szCs w:val="24"/>
          <w:lang w:val="en-GB"/>
        </w:rPr>
        <w:t xml:space="preserve"> theory for this study is also </w:t>
      </w:r>
      <w:r w:rsidR="00C2257B" w:rsidRPr="002C1ACB">
        <w:rPr>
          <w:rFonts w:ascii="Times New Roman" w:hAnsi="Times New Roman" w:cs="Times New Roman"/>
          <w:sz w:val="24"/>
          <w:szCs w:val="24"/>
          <w:lang w:val="en-GB"/>
        </w:rPr>
        <w:t>justified by the understanding that it can provide useful insight</w:t>
      </w:r>
      <w:r w:rsidR="008D7AA1" w:rsidRPr="002C1ACB">
        <w:rPr>
          <w:rFonts w:ascii="Times New Roman" w:hAnsi="Times New Roman" w:cs="Times New Roman"/>
          <w:sz w:val="24"/>
          <w:szCs w:val="24"/>
          <w:lang w:val="en-GB"/>
        </w:rPr>
        <w:t>s</w:t>
      </w:r>
      <w:r w:rsidR="00C2257B" w:rsidRPr="002C1ACB">
        <w:rPr>
          <w:rFonts w:ascii="Times New Roman" w:hAnsi="Times New Roman" w:cs="Times New Roman"/>
          <w:sz w:val="24"/>
          <w:szCs w:val="24"/>
          <w:lang w:val="en-GB"/>
        </w:rPr>
        <w:t xml:space="preserve"> </w:t>
      </w:r>
      <w:r w:rsidR="00355E2D" w:rsidRPr="002C1ACB">
        <w:rPr>
          <w:rFonts w:ascii="Times New Roman" w:hAnsi="Times New Roman" w:cs="Times New Roman"/>
          <w:sz w:val="24"/>
          <w:szCs w:val="24"/>
          <w:lang w:val="en-GB"/>
        </w:rPr>
        <w:t>into non</w:t>
      </w:r>
      <w:r w:rsidRPr="002C1ACB">
        <w:rPr>
          <w:rFonts w:ascii="Times New Roman" w:hAnsi="Times New Roman" w:cs="Times New Roman"/>
          <w:sz w:val="24"/>
          <w:szCs w:val="24"/>
          <w:lang w:val="en-GB"/>
        </w:rPr>
        <w:t>-work</w:t>
      </w:r>
      <w:r w:rsidR="009533B7"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related factors which affect the </w:t>
      </w:r>
      <w:r w:rsidR="0006210B" w:rsidRPr="002C1ACB">
        <w:rPr>
          <w:rFonts w:ascii="Times New Roman" w:hAnsi="Times New Roman" w:cs="Times New Roman"/>
          <w:sz w:val="24"/>
          <w:szCs w:val="24"/>
          <w:lang w:val="en-GB"/>
        </w:rPr>
        <w:t>organisational commitment</w:t>
      </w:r>
      <w:r w:rsidR="00821DC2" w:rsidRPr="002C1ACB">
        <w:rPr>
          <w:rFonts w:ascii="Times New Roman" w:hAnsi="Times New Roman" w:cs="Times New Roman"/>
          <w:sz w:val="24"/>
          <w:szCs w:val="24"/>
          <w:lang w:val="en-GB"/>
        </w:rPr>
        <w:t xml:space="preserve"> among </w:t>
      </w:r>
      <w:r w:rsidR="0059605A" w:rsidRPr="002C1ACB">
        <w:rPr>
          <w:rFonts w:ascii="Times New Roman" w:hAnsi="Times New Roman" w:cs="Times New Roman"/>
          <w:sz w:val="24"/>
          <w:szCs w:val="24"/>
          <w:lang w:val="en-GB"/>
        </w:rPr>
        <w:t xml:space="preserve">Generation Y </w:t>
      </w:r>
      <w:r w:rsidR="00821DC2" w:rsidRPr="002C1ACB">
        <w:rPr>
          <w:rFonts w:ascii="Times New Roman" w:hAnsi="Times New Roman" w:cs="Times New Roman"/>
          <w:sz w:val="24"/>
          <w:szCs w:val="24"/>
          <w:lang w:val="en-GB"/>
        </w:rPr>
        <w:t xml:space="preserve">employees. </w:t>
      </w:r>
      <w:r w:rsidRPr="002C1ACB">
        <w:rPr>
          <w:rFonts w:ascii="Times New Roman" w:hAnsi="Times New Roman" w:cs="Times New Roman"/>
          <w:sz w:val="24"/>
          <w:szCs w:val="24"/>
          <w:lang w:val="en-GB"/>
        </w:rPr>
        <w:t>The non-work</w:t>
      </w:r>
      <w:r w:rsidR="009533B7"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related factors that this study is investigating are family, neighbourhood, </w:t>
      </w:r>
      <w:r w:rsidR="00821DC2" w:rsidRPr="002C1ACB">
        <w:rPr>
          <w:rFonts w:ascii="Times New Roman" w:hAnsi="Times New Roman" w:cs="Times New Roman"/>
          <w:sz w:val="24"/>
          <w:szCs w:val="24"/>
          <w:lang w:val="en-GB"/>
        </w:rPr>
        <w:t xml:space="preserve">and </w:t>
      </w:r>
      <w:r w:rsidRPr="002C1ACB">
        <w:rPr>
          <w:rFonts w:ascii="Times New Roman" w:hAnsi="Times New Roman" w:cs="Times New Roman"/>
          <w:sz w:val="24"/>
          <w:szCs w:val="24"/>
          <w:lang w:val="en-GB"/>
        </w:rPr>
        <w:t>religiosity. These factors are embedded within the mesosystems of the ecological systems theory</w:t>
      </w:r>
      <w:r w:rsidR="00712747" w:rsidRPr="002C1ACB">
        <w:rPr>
          <w:rFonts w:ascii="Times New Roman" w:hAnsi="Times New Roman" w:cs="Times New Roman"/>
          <w:sz w:val="24"/>
          <w:szCs w:val="24"/>
          <w:lang w:val="en-GB"/>
        </w:rPr>
        <w:t xml:space="preserve"> </w:t>
      </w:r>
      <w:r w:rsidR="00AC76EA" w:rsidRPr="002C1ACB">
        <w:rPr>
          <w:rFonts w:ascii="Times New Roman" w:hAnsi="Times New Roman" w:cs="Times New Roman"/>
          <w:sz w:val="24"/>
          <w:szCs w:val="24"/>
          <w:lang w:val="en-GB"/>
        </w:rPr>
        <w:t>(Kamenopoulou 2016)</w:t>
      </w:r>
      <w:r w:rsidRPr="002C1ACB">
        <w:rPr>
          <w:rFonts w:ascii="Times New Roman" w:hAnsi="Times New Roman" w:cs="Times New Roman"/>
          <w:sz w:val="24"/>
          <w:szCs w:val="24"/>
          <w:lang w:val="en-GB"/>
        </w:rPr>
        <w:t xml:space="preserve">. </w:t>
      </w:r>
      <w:r w:rsidR="00170DC0" w:rsidRPr="002C1ACB">
        <w:rPr>
          <w:rFonts w:ascii="Times New Roman" w:hAnsi="Times New Roman" w:cs="Times New Roman"/>
          <w:sz w:val="24"/>
          <w:szCs w:val="24"/>
          <w:lang w:val="en-GB"/>
        </w:rPr>
        <w:t>Thus</w:t>
      </w:r>
      <w:r w:rsidRPr="002C1ACB">
        <w:rPr>
          <w:rFonts w:ascii="Times New Roman" w:hAnsi="Times New Roman" w:cs="Times New Roman"/>
          <w:sz w:val="24"/>
          <w:szCs w:val="24"/>
          <w:lang w:val="en-GB"/>
        </w:rPr>
        <w:t xml:space="preserve">, this study assesses how </w:t>
      </w:r>
      <w:r w:rsidR="00E92A30" w:rsidRPr="002C1ACB">
        <w:rPr>
          <w:rFonts w:ascii="Times New Roman" w:hAnsi="Times New Roman" w:cs="Times New Roman"/>
          <w:sz w:val="24"/>
          <w:szCs w:val="24"/>
          <w:lang w:val="en-GB"/>
        </w:rPr>
        <w:t>various</w:t>
      </w:r>
      <w:r w:rsidRPr="002C1ACB">
        <w:rPr>
          <w:rFonts w:ascii="Times New Roman" w:hAnsi="Times New Roman" w:cs="Times New Roman"/>
          <w:sz w:val="24"/>
          <w:szCs w:val="24"/>
          <w:lang w:val="en-GB"/>
        </w:rPr>
        <w:t xml:space="preserve"> settings</w:t>
      </w:r>
      <w:r w:rsidR="00E92A30" w:rsidRPr="002C1ACB">
        <w:rPr>
          <w:rFonts w:ascii="Times New Roman" w:hAnsi="Times New Roman" w:cs="Times New Roman"/>
          <w:sz w:val="24"/>
          <w:szCs w:val="24"/>
          <w:lang w:val="en-GB"/>
        </w:rPr>
        <w:t>, including family and neighbourhood,</w:t>
      </w:r>
      <w:r w:rsidRPr="002C1ACB">
        <w:rPr>
          <w:rFonts w:ascii="Times New Roman" w:hAnsi="Times New Roman" w:cs="Times New Roman"/>
          <w:sz w:val="24"/>
          <w:szCs w:val="24"/>
          <w:lang w:val="en-GB"/>
        </w:rPr>
        <w:t xml:space="preserve"> impact the development of an employee within an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 xml:space="preserve">. Further, </w:t>
      </w:r>
      <w:r w:rsidR="005F47B1" w:rsidRPr="002C1ACB">
        <w:rPr>
          <w:rFonts w:ascii="Times New Roman" w:hAnsi="Times New Roman" w:cs="Times New Roman"/>
          <w:sz w:val="24"/>
          <w:szCs w:val="24"/>
          <w:lang w:val="en-GB"/>
        </w:rPr>
        <w:t>the study analyses</w:t>
      </w:r>
      <w:r w:rsidR="0059605A" w:rsidRPr="002C1ACB">
        <w:rPr>
          <w:rFonts w:ascii="Times New Roman" w:hAnsi="Times New Roman" w:cs="Times New Roman"/>
          <w:sz w:val="24"/>
          <w:szCs w:val="24"/>
          <w:lang w:val="en-GB"/>
        </w:rPr>
        <w:t xml:space="preserve"> how </w:t>
      </w:r>
      <w:r w:rsidRPr="002C1ACB">
        <w:rPr>
          <w:rFonts w:ascii="Times New Roman" w:hAnsi="Times New Roman" w:cs="Times New Roman"/>
          <w:sz w:val="24"/>
          <w:szCs w:val="24"/>
          <w:lang w:val="en-GB"/>
        </w:rPr>
        <w:t>religious setting</w:t>
      </w:r>
      <w:r w:rsidR="0059605A"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influence the decisions that employees make </w:t>
      </w:r>
      <w:r w:rsidR="00B172D3" w:rsidRPr="002C1ACB">
        <w:rPr>
          <w:rFonts w:ascii="Times New Roman" w:hAnsi="Times New Roman" w:cs="Times New Roman"/>
          <w:sz w:val="24"/>
          <w:szCs w:val="24"/>
          <w:lang w:val="en-GB"/>
        </w:rPr>
        <w:t xml:space="preserve">in an </w:t>
      </w:r>
      <w:r w:rsidR="00636D33" w:rsidRPr="002C1ACB">
        <w:rPr>
          <w:rFonts w:ascii="Times New Roman" w:hAnsi="Times New Roman" w:cs="Times New Roman"/>
          <w:sz w:val="24"/>
          <w:szCs w:val="24"/>
          <w:lang w:val="en-GB"/>
        </w:rPr>
        <w:t>organisation</w:t>
      </w:r>
      <w:r w:rsidR="00B172D3" w:rsidRPr="002C1ACB">
        <w:rPr>
          <w:rFonts w:ascii="Times New Roman" w:hAnsi="Times New Roman" w:cs="Times New Roman"/>
          <w:sz w:val="24"/>
          <w:szCs w:val="24"/>
          <w:lang w:val="en-GB"/>
        </w:rPr>
        <w:t xml:space="preserve"> concerning their development</w:t>
      </w:r>
      <w:r w:rsidR="00127F73" w:rsidRPr="002C1ACB">
        <w:rPr>
          <w:rFonts w:ascii="Times New Roman" w:hAnsi="Times New Roman" w:cs="Times New Roman"/>
          <w:sz w:val="24"/>
          <w:szCs w:val="24"/>
          <w:lang w:val="en-GB"/>
        </w:rPr>
        <w:t xml:space="preserve"> and commitment to work. </w:t>
      </w:r>
    </w:p>
    <w:p w:rsidR="007E0B14" w:rsidRPr="002C1ACB" w:rsidRDefault="00CB02A6" w:rsidP="00B80649">
      <w:pPr>
        <w:pStyle w:val="Heading1"/>
        <w:keepNext w:val="0"/>
        <w:keepLines w:val="0"/>
        <w:widowControl w:val="0"/>
        <w:numPr>
          <w:ilvl w:val="1"/>
          <w:numId w:val="21"/>
        </w:numPr>
        <w:spacing w:before="0" w:line="480" w:lineRule="auto"/>
        <w:rPr>
          <w:rFonts w:ascii="Times New Roman" w:hAnsi="Times New Roman"/>
          <w:color w:val="auto"/>
          <w:sz w:val="24"/>
          <w:szCs w:val="24"/>
          <w:lang w:val="en-GB"/>
        </w:rPr>
      </w:pPr>
      <w:bookmarkStart w:id="55" w:name="_Toc40471111"/>
      <w:bookmarkStart w:id="56" w:name="_Toc72780293"/>
      <w:r w:rsidRPr="002C1ACB">
        <w:rPr>
          <w:rFonts w:ascii="Times New Roman" w:hAnsi="Times New Roman"/>
          <w:color w:val="auto"/>
          <w:sz w:val="24"/>
          <w:szCs w:val="24"/>
          <w:lang w:val="en-GB"/>
        </w:rPr>
        <w:t>Generation Y Individuals in the GCC Countries</w:t>
      </w:r>
      <w:bookmarkEnd w:id="55"/>
      <w:bookmarkEnd w:id="56"/>
    </w:p>
    <w:p w:rsidR="004A6E7A" w:rsidRPr="002C1ACB" w:rsidRDefault="00CB02A6" w:rsidP="00B80649">
      <w:pPr>
        <w:widowControl w:val="0"/>
        <w:spacing w:after="0" w:line="480" w:lineRule="auto"/>
        <w:rPr>
          <w:rStyle w:val="a-size-large"/>
          <w:rFonts w:ascii="Times New Roman" w:hAnsi="Times New Roman" w:cs="Times New Roman"/>
          <w:sz w:val="24"/>
          <w:szCs w:val="24"/>
          <w:lang w:val="en-GB"/>
        </w:rPr>
      </w:pPr>
      <w:r w:rsidRPr="002C1ACB">
        <w:rPr>
          <w:rFonts w:ascii="Times New Roman" w:hAnsi="Times New Roman" w:cs="Times New Roman"/>
          <w:sz w:val="24"/>
          <w:szCs w:val="24"/>
          <w:lang w:val="en-GB"/>
        </w:rPr>
        <w:tab/>
        <w:t xml:space="preserve">In the Arab World, Generation Y comprises individuals with different age brackets when compared to the </w:t>
      </w:r>
      <w:r w:rsidR="00D31D50" w:rsidRPr="002C1ACB">
        <w:rPr>
          <w:rFonts w:ascii="Times New Roman" w:hAnsi="Times New Roman" w:cs="Times New Roman"/>
          <w:sz w:val="24"/>
          <w:szCs w:val="24"/>
          <w:lang w:val="en-GB"/>
        </w:rPr>
        <w:t>conventional definition. Where</w:t>
      </w:r>
      <w:r w:rsidRPr="002C1ACB">
        <w:rPr>
          <w:rFonts w:ascii="Times New Roman" w:hAnsi="Times New Roman" w:cs="Times New Roman"/>
          <w:sz w:val="24"/>
          <w:szCs w:val="24"/>
          <w:lang w:val="en-GB"/>
        </w:rPr>
        <w:t xml:space="preserve"> the definition that Generation Y constitute</w:t>
      </w:r>
      <w:r w:rsidR="00D31D50"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individuals born between 1980 and 1999 is conventional, the Arab World regards individuals born between 1982 and 2002 as </w:t>
      </w:r>
      <w:r w:rsidR="00261F64"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Arab Digital Generation (</w:t>
      </w:r>
      <w:r w:rsidRPr="002C1ACB">
        <w:rPr>
          <w:rStyle w:val="a-size-large"/>
          <w:rFonts w:ascii="Times New Roman" w:hAnsi="Times New Roman" w:cs="Times New Roman"/>
          <w:sz w:val="24"/>
          <w:szCs w:val="24"/>
          <w:lang w:val="en-GB"/>
        </w:rPr>
        <w:t xml:space="preserve">Shediac et al. 2013). The differences in the definition </w:t>
      </w:r>
      <w:r w:rsidR="00D31D50" w:rsidRPr="002C1ACB">
        <w:rPr>
          <w:rStyle w:val="a-size-large"/>
          <w:rFonts w:ascii="Times New Roman" w:hAnsi="Times New Roman" w:cs="Times New Roman"/>
          <w:sz w:val="24"/>
          <w:szCs w:val="24"/>
          <w:lang w:val="en-GB"/>
        </w:rPr>
        <w:t>originate</w:t>
      </w:r>
      <w:r w:rsidRPr="002C1ACB">
        <w:rPr>
          <w:rStyle w:val="a-size-large"/>
          <w:rFonts w:ascii="Times New Roman" w:hAnsi="Times New Roman" w:cs="Times New Roman"/>
          <w:sz w:val="24"/>
          <w:szCs w:val="24"/>
          <w:lang w:val="en-GB"/>
        </w:rPr>
        <w:t xml:space="preserve"> from the experiences that Generation Y individuals encounter in the modern society. Born in the era where GCC countries united for social, economic, and political progress, Generation Y experienced modernisation and globalisation.</w:t>
      </w:r>
    </w:p>
    <w:p w:rsidR="004A6E7A" w:rsidRPr="002C1ACB" w:rsidRDefault="00CB02A6" w:rsidP="00B80649">
      <w:pPr>
        <w:widowControl w:val="0"/>
        <w:spacing w:after="0" w:line="480" w:lineRule="auto"/>
        <w:ind w:firstLine="720"/>
        <w:rPr>
          <w:rStyle w:val="a-size-large"/>
          <w:rFonts w:ascii="Times New Roman" w:hAnsi="Times New Roman" w:cs="Times New Roman"/>
          <w:sz w:val="24"/>
          <w:szCs w:val="24"/>
          <w:lang w:val="en-GB"/>
        </w:rPr>
      </w:pPr>
      <w:r w:rsidRPr="002C1ACB">
        <w:rPr>
          <w:rStyle w:val="a-size-large"/>
          <w:rFonts w:ascii="Times New Roman" w:hAnsi="Times New Roman" w:cs="Times New Roman"/>
          <w:sz w:val="24"/>
          <w:szCs w:val="24"/>
          <w:lang w:val="en-GB"/>
        </w:rPr>
        <w:t>Peters (2012) describes Generation</w:t>
      </w:r>
      <w:r w:rsidR="00D31D50" w:rsidRPr="002C1ACB">
        <w:rPr>
          <w:rStyle w:val="a-size-large"/>
          <w:rFonts w:ascii="Times New Roman" w:hAnsi="Times New Roman" w:cs="Times New Roman"/>
          <w:sz w:val="24"/>
          <w:szCs w:val="24"/>
          <w:lang w:val="en-GB"/>
        </w:rPr>
        <w:t xml:space="preserve"> Y as a pampered generation because they grew up </w:t>
      </w:r>
      <w:r w:rsidR="00D31D50" w:rsidRPr="002C1ACB">
        <w:rPr>
          <w:rStyle w:val="a-size-large"/>
          <w:rFonts w:ascii="Times New Roman" w:hAnsi="Times New Roman" w:cs="Times New Roman"/>
          <w:sz w:val="24"/>
          <w:szCs w:val="24"/>
          <w:lang w:val="en-GB"/>
        </w:rPr>
        <w:lastRenderedPageBreak/>
        <w:t xml:space="preserve">in a period of economic and </w:t>
      </w:r>
      <w:r w:rsidRPr="002C1ACB">
        <w:rPr>
          <w:rStyle w:val="a-size-large"/>
          <w:rFonts w:ascii="Times New Roman" w:hAnsi="Times New Roman" w:cs="Times New Roman"/>
          <w:sz w:val="24"/>
          <w:szCs w:val="24"/>
          <w:lang w:val="en-GB"/>
        </w:rPr>
        <w:t xml:space="preserve">technological </w:t>
      </w:r>
      <w:r w:rsidR="00D31D50" w:rsidRPr="002C1ACB">
        <w:rPr>
          <w:rStyle w:val="a-size-large"/>
          <w:rFonts w:ascii="Times New Roman" w:hAnsi="Times New Roman" w:cs="Times New Roman"/>
          <w:sz w:val="24"/>
          <w:szCs w:val="24"/>
          <w:lang w:val="en-GB"/>
        </w:rPr>
        <w:t xml:space="preserve">development and </w:t>
      </w:r>
      <w:r w:rsidRPr="002C1ACB">
        <w:rPr>
          <w:rStyle w:val="a-size-large"/>
          <w:rFonts w:ascii="Times New Roman" w:hAnsi="Times New Roman" w:cs="Times New Roman"/>
          <w:sz w:val="24"/>
          <w:szCs w:val="24"/>
          <w:lang w:val="en-GB"/>
        </w:rPr>
        <w:t xml:space="preserve">advancement coupled with globalisation </w:t>
      </w:r>
      <w:r w:rsidR="00261F64" w:rsidRPr="002C1ACB">
        <w:rPr>
          <w:rStyle w:val="a-size-large"/>
          <w:rFonts w:ascii="Times New Roman" w:hAnsi="Times New Roman" w:cs="Times New Roman"/>
          <w:sz w:val="24"/>
          <w:szCs w:val="24"/>
          <w:lang w:val="en-GB"/>
        </w:rPr>
        <w:t>which has</w:t>
      </w:r>
      <w:r w:rsidRPr="002C1ACB">
        <w:rPr>
          <w:rStyle w:val="a-size-large"/>
          <w:rFonts w:ascii="Times New Roman" w:hAnsi="Times New Roman" w:cs="Times New Roman"/>
          <w:sz w:val="24"/>
          <w:szCs w:val="24"/>
          <w:lang w:val="en-GB"/>
        </w:rPr>
        <w:t xml:space="preserve"> enabled them to adopt </w:t>
      </w:r>
      <w:r w:rsidR="00D31D50" w:rsidRPr="002C1ACB">
        <w:rPr>
          <w:rStyle w:val="a-size-large"/>
          <w:rFonts w:ascii="Times New Roman" w:hAnsi="Times New Roman" w:cs="Times New Roman"/>
          <w:sz w:val="24"/>
          <w:szCs w:val="24"/>
          <w:lang w:val="en-GB"/>
        </w:rPr>
        <w:t xml:space="preserve">aspects of </w:t>
      </w:r>
      <w:r w:rsidRPr="002C1ACB">
        <w:rPr>
          <w:rStyle w:val="a-size-large"/>
          <w:rFonts w:ascii="Times New Roman" w:hAnsi="Times New Roman" w:cs="Times New Roman"/>
          <w:sz w:val="24"/>
          <w:szCs w:val="24"/>
          <w:lang w:val="en-GB"/>
        </w:rPr>
        <w:t>international culture</w:t>
      </w:r>
      <w:r w:rsidR="00D31D50" w:rsidRPr="002C1ACB">
        <w:rPr>
          <w:rStyle w:val="a-size-large"/>
          <w:rFonts w:ascii="Times New Roman" w:hAnsi="Times New Roman" w:cs="Times New Roman"/>
          <w:sz w:val="24"/>
          <w:szCs w:val="24"/>
          <w:lang w:val="en-GB"/>
        </w:rPr>
        <w:t>s</w:t>
      </w:r>
      <w:r w:rsidRPr="002C1ACB">
        <w:rPr>
          <w:rStyle w:val="a-size-large"/>
          <w:rFonts w:ascii="Times New Roman" w:hAnsi="Times New Roman" w:cs="Times New Roman"/>
          <w:sz w:val="24"/>
          <w:szCs w:val="24"/>
          <w:lang w:val="en-GB"/>
        </w:rPr>
        <w:t xml:space="preserve">. </w:t>
      </w:r>
      <w:r w:rsidR="00261F64" w:rsidRPr="002C1ACB">
        <w:rPr>
          <w:rStyle w:val="a-size-large"/>
          <w:rFonts w:ascii="Times New Roman" w:hAnsi="Times New Roman" w:cs="Times New Roman"/>
          <w:sz w:val="24"/>
          <w:szCs w:val="24"/>
          <w:lang w:val="en-GB"/>
        </w:rPr>
        <w:t xml:space="preserve">From </w:t>
      </w:r>
      <w:r w:rsidRPr="002C1ACB">
        <w:rPr>
          <w:rStyle w:val="a-size-large"/>
          <w:rFonts w:ascii="Times New Roman" w:hAnsi="Times New Roman" w:cs="Times New Roman"/>
          <w:sz w:val="24"/>
          <w:szCs w:val="24"/>
          <w:lang w:val="en-GB"/>
        </w:rPr>
        <w:t>this perspective, globalisation and technological forces have shaped the emergence of Generation Y employees in the GCC countries. Nevertheless, Shediac et al. (2013) note</w:t>
      </w:r>
      <w:r w:rsidR="00AE42E7" w:rsidRPr="002C1ACB">
        <w:rPr>
          <w:rStyle w:val="a-size-large"/>
          <w:rFonts w:ascii="Times New Roman" w:hAnsi="Times New Roman" w:cs="Times New Roman"/>
          <w:sz w:val="24"/>
          <w:szCs w:val="24"/>
          <w:lang w:val="en-GB"/>
        </w:rPr>
        <w:t>d</w:t>
      </w:r>
      <w:r w:rsidRPr="002C1ACB">
        <w:rPr>
          <w:rStyle w:val="a-size-large"/>
          <w:rFonts w:ascii="Times New Roman" w:hAnsi="Times New Roman" w:cs="Times New Roman"/>
          <w:sz w:val="24"/>
          <w:szCs w:val="24"/>
          <w:lang w:val="en-GB"/>
        </w:rPr>
        <w:t xml:space="preserve"> that governments and </w:t>
      </w:r>
      <w:r w:rsidR="00636D33" w:rsidRPr="002C1ACB">
        <w:rPr>
          <w:rStyle w:val="a-size-large"/>
          <w:rFonts w:ascii="Times New Roman" w:hAnsi="Times New Roman" w:cs="Times New Roman"/>
          <w:sz w:val="24"/>
          <w:szCs w:val="24"/>
          <w:lang w:val="en-GB"/>
        </w:rPr>
        <w:t>organisation</w:t>
      </w:r>
      <w:r w:rsidRPr="002C1ACB">
        <w:rPr>
          <w:rStyle w:val="a-size-large"/>
          <w:rFonts w:ascii="Times New Roman" w:hAnsi="Times New Roman" w:cs="Times New Roman"/>
          <w:sz w:val="24"/>
          <w:szCs w:val="24"/>
          <w:lang w:val="en-GB"/>
        </w:rPr>
        <w:t>s in the GCC countries have not realised the need to incorporate and consider generation</w:t>
      </w:r>
      <w:r w:rsidR="00261F64" w:rsidRPr="002C1ACB">
        <w:rPr>
          <w:rStyle w:val="a-size-large"/>
          <w:rFonts w:ascii="Times New Roman" w:hAnsi="Times New Roman" w:cs="Times New Roman"/>
          <w:sz w:val="24"/>
          <w:szCs w:val="24"/>
          <w:lang w:val="en-GB"/>
        </w:rPr>
        <w:t>al</w:t>
      </w:r>
      <w:r w:rsidRPr="002C1ACB">
        <w:rPr>
          <w:rStyle w:val="a-size-large"/>
          <w:rFonts w:ascii="Times New Roman" w:hAnsi="Times New Roman" w:cs="Times New Roman"/>
          <w:sz w:val="24"/>
          <w:szCs w:val="24"/>
          <w:lang w:val="en-GB"/>
        </w:rPr>
        <w:t xml:space="preserve"> differences in formulating their policies and regulations for equitable economic and social development. For instance, the Emiratisation policy provides a consistent strategy of curbing disproportionate employment of the GCC citizens without considering different generational needs.</w:t>
      </w:r>
    </w:p>
    <w:p w:rsidR="004A6E7A"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The proportions of Generation Y employees in different GCC countries are relatively similar owing to the current trends in demographics across the world. The increasing proportion of Generation Y employees in the workforce across the GCC region and other Arabian countries signal</w:t>
      </w:r>
      <w:r w:rsidR="00261F64"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massive changes in the demographics of the labour market. The exit of Baby Boomers (1946-1964) and the entrance </w:t>
      </w:r>
      <w:r w:rsidR="00261F64" w:rsidRPr="002C1ACB">
        <w:rPr>
          <w:rFonts w:ascii="Times New Roman" w:hAnsi="Times New Roman" w:cs="Times New Roman"/>
          <w:sz w:val="24"/>
          <w:szCs w:val="24"/>
          <w:lang w:val="en-GB"/>
        </w:rPr>
        <w:t>of</w:t>
      </w:r>
      <w:r w:rsidRPr="002C1ACB">
        <w:rPr>
          <w:rFonts w:ascii="Times New Roman" w:hAnsi="Times New Roman" w:cs="Times New Roman"/>
          <w:sz w:val="24"/>
          <w:szCs w:val="24"/>
          <w:lang w:val="en-GB"/>
        </w:rPr>
        <w:t xml:space="preserve"> Generation Y (1980-1999) are the two main factors that explain the increasing proportion of Generation Y in the labour market across the GCC countries (Alkindi, Teoh &amp;</w:t>
      </w:r>
      <w:r w:rsidR="004A3A1C"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Naji 2017). M</w:t>
      </w:r>
      <w:r w:rsidR="00D31D50" w:rsidRPr="002C1ACB">
        <w:rPr>
          <w:rFonts w:ascii="Times New Roman" w:hAnsi="Times New Roman" w:cs="Times New Roman"/>
          <w:sz w:val="24"/>
          <w:szCs w:val="24"/>
          <w:lang w:val="en-GB"/>
        </w:rPr>
        <w:t xml:space="preserve">oreover, the </w:t>
      </w:r>
      <w:r w:rsidR="00261F64" w:rsidRPr="002C1ACB">
        <w:rPr>
          <w:rFonts w:ascii="Times New Roman" w:hAnsi="Times New Roman" w:cs="Times New Roman"/>
          <w:sz w:val="24"/>
          <w:szCs w:val="24"/>
          <w:lang w:val="en-GB"/>
        </w:rPr>
        <w:t>l</w:t>
      </w:r>
      <w:r w:rsidR="00D31D50" w:rsidRPr="002C1ACB">
        <w:rPr>
          <w:rFonts w:ascii="Times New Roman" w:hAnsi="Times New Roman" w:cs="Times New Roman"/>
          <w:sz w:val="24"/>
          <w:szCs w:val="24"/>
          <w:lang w:val="en-GB"/>
        </w:rPr>
        <w:t>ocalisation policies have</w:t>
      </w:r>
      <w:r w:rsidRPr="002C1ACB">
        <w:rPr>
          <w:rFonts w:ascii="Times New Roman" w:hAnsi="Times New Roman" w:cs="Times New Roman"/>
          <w:sz w:val="24"/>
          <w:szCs w:val="24"/>
          <w:lang w:val="en-GB"/>
        </w:rPr>
        <w:t xml:space="preserve"> also contributed to the dominance of the Generation Y employees in the labour market in the GCC region.</w:t>
      </w:r>
    </w:p>
    <w:p w:rsidR="008B615C"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Lim, Tayeb and Othman (2012) tabulate</w:t>
      </w:r>
      <w:r w:rsidR="00AE42E7"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that Generation Y forms 50% of the population in Saudi Arabia followed by Generation X at 20% and Generation Z at 18%. The challenge in the labour market of Saudi Arabia is that the proportion of Saudi Arabians is about 79% of the total population, but they com</w:t>
      </w:r>
      <w:r w:rsidR="00D31D50" w:rsidRPr="002C1ACB">
        <w:rPr>
          <w:rFonts w:ascii="Times New Roman" w:hAnsi="Times New Roman" w:cs="Times New Roman"/>
          <w:sz w:val="24"/>
          <w:szCs w:val="24"/>
          <w:lang w:val="en-GB"/>
        </w:rPr>
        <w:t>prise 20% of the workforce. Other states such as</w:t>
      </w:r>
      <w:r w:rsidRPr="002C1ACB">
        <w:rPr>
          <w:rFonts w:ascii="Times New Roman" w:hAnsi="Times New Roman" w:cs="Times New Roman"/>
          <w:sz w:val="24"/>
          <w:szCs w:val="24"/>
          <w:lang w:val="en-GB"/>
        </w:rPr>
        <w:t xml:space="preserve"> Oman, Kuwait, Bahrain, Qatar and the UAE experience similar disproportionate distribution of Generation Y in the population and the labour market due to the prevailing labour conditions that favour expatriates (Tong &amp; Al-Awad 2014). Thus, analysis of the non-work-related factors that influence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employees would shed additional </w:t>
      </w:r>
      <w:r w:rsidRPr="002C1ACB">
        <w:rPr>
          <w:rFonts w:ascii="Times New Roman" w:hAnsi="Times New Roman" w:cs="Times New Roman"/>
          <w:sz w:val="24"/>
          <w:szCs w:val="24"/>
          <w:lang w:val="en-GB"/>
        </w:rPr>
        <w:lastRenderedPageBreak/>
        <w:t>light on the existence of the current disproportionate distribution of employees.</w:t>
      </w:r>
    </w:p>
    <w:p w:rsidR="002408BF" w:rsidRPr="002C1ACB" w:rsidRDefault="00CB02A6" w:rsidP="00B80649">
      <w:pPr>
        <w:pStyle w:val="Heading1"/>
        <w:keepNext w:val="0"/>
        <w:keepLines w:val="0"/>
        <w:widowControl w:val="0"/>
        <w:numPr>
          <w:ilvl w:val="1"/>
          <w:numId w:val="21"/>
        </w:numPr>
        <w:spacing w:before="0" w:line="480" w:lineRule="auto"/>
        <w:rPr>
          <w:rFonts w:ascii="Times New Roman" w:hAnsi="Times New Roman"/>
          <w:color w:val="auto"/>
          <w:sz w:val="24"/>
          <w:szCs w:val="24"/>
          <w:lang w:val="en-GB"/>
        </w:rPr>
      </w:pPr>
      <w:bookmarkStart w:id="57" w:name="_Toc40471112"/>
      <w:bookmarkStart w:id="58" w:name="_Toc72780294"/>
      <w:r w:rsidRPr="002C1ACB">
        <w:rPr>
          <w:rFonts w:ascii="Times New Roman" w:hAnsi="Times New Roman"/>
          <w:color w:val="auto"/>
          <w:sz w:val="24"/>
          <w:szCs w:val="24"/>
          <w:lang w:val="en-GB"/>
        </w:rPr>
        <w:t>Generational Comparisons in the GCC</w:t>
      </w:r>
      <w:bookmarkEnd w:id="57"/>
      <w:bookmarkEnd w:id="58"/>
    </w:p>
    <w:p w:rsidR="00230116" w:rsidRPr="002C1ACB" w:rsidRDefault="00D31D50" w:rsidP="00B80649">
      <w:pPr>
        <w:widowControl w:val="0"/>
        <w:spacing w:after="0" w:line="480" w:lineRule="auto"/>
        <w:rPr>
          <w:rStyle w:val="a-size-large"/>
          <w:rFonts w:ascii="Times New Roman" w:hAnsi="Times New Roman" w:cs="Times New Roman"/>
          <w:sz w:val="24"/>
          <w:szCs w:val="24"/>
          <w:lang w:val="en-GB"/>
        </w:rPr>
      </w:pPr>
      <w:r w:rsidRPr="002C1ACB">
        <w:rPr>
          <w:rFonts w:ascii="Times New Roman" w:hAnsi="Times New Roman" w:cs="Times New Roman"/>
          <w:sz w:val="24"/>
          <w:szCs w:val="24"/>
          <w:lang w:val="en-GB"/>
        </w:rPr>
        <w:tab/>
        <w:t>The c</w:t>
      </w:r>
      <w:r w:rsidR="00CB02A6" w:rsidRPr="002C1ACB">
        <w:rPr>
          <w:rFonts w:ascii="Times New Roman" w:hAnsi="Times New Roman" w:cs="Times New Roman"/>
          <w:sz w:val="24"/>
          <w:szCs w:val="24"/>
          <w:lang w:val="en-GB"/>
        </w:rPr>
        <w:t>omparison of Generation Y locals in the GCC reveals consistent pattern</w:t>
      </w:r>
      <w:r w:rsidR="00261F64" w:rsidRPr="002C1ACB">
        <w:rPr>
          <w:rFonts w:ascii="Times New Roman" w:hAnsi="Times New Roman" w:cs="Times New Roman"/>
          <w:sz w:val="24"/>
          <w:szCs w:val="24"/>
          <w:lang w:val="en-GB"/>
        </w:rPr>
        <w:t>s</w:t>
      </w:r>
      <w:r w:rsidR="00CB02A6" w:rsidRPr="002C1ACB">
        <w:rPr>
          <w:rFonts w:ascii="Times New Roman" w:hAnsi="Times New Roman" w:cs="Times New Roman"/>
          <w:sz w:val="24"/>
          <w:szCs w:val="24"/>
          <w:lang w:val="en-GB"/>
        </w:rPr>
        <w:t xml:space="preserve"> and trends of marked differences from one generation to another. </w:t>
      </w:r>
      <w:r w:rsidR="00CB02A6" w:rsidRPr="002C1ACB">
        <w:rPr>
          <w:rStyle w:val="a-size-large"/>
          <w:rFonts w:ascii="Times New Roman" w:hAnsi="Times New Roman" w:cs="Times New Roman"/>
          <w:sz w:val="24"/>
          <w:szCs w:val="24"/>
          <w:lang w:val="en-GB"/>
        </w:rPr>
        <w:t xml:space="preserve">A study conducted in GCC countries revealed that Generation Y employees have unique attributes because they speak their mind, share information, make instant decisions, and </w:t>
      </w:r>
      <w:r w:rsidRPr="002C1ACB">
        <w:rPr>
          <w:rStyle w:val="a-size-large"/>
          <w:rFonts w:ascii="Times New Roman" w:hAnsi="Times New Roman" w:cs="Times New Roman"/>
          <w:sz w:val="24"/>
          <w:szCs w:val="24"/>
          <w:lang w:val="en-GB"/>
        </w:rPr>
        <w:t xml:space="preserve">are </w:t>
      </w:r>
      <w:r w:rsidR="00CB02A6" w:rsidRPr="002C1ACB">
        <w:rPr>
          <w:rStyle w:val="a-size-large"/>
          <w:rFonts w:ascii="Times New Roman" w:hAnsi="Times New Roman" w:cs="Times New Roman"/>
          <w:sz w:val="24"/>
          <w:szCs w:val="24"/>
          <w:lang w:val="en-GB"/>
        </w:rPr>
        <w:t>always interactive with people (Schofield &amp;</w:t>
      </w:r>
      <w:r w:rsidR="00230116" w:rsidRPr="002C1ACB">
        <w:rPr>
          <w:rStyle w:val="a-size-large"/>
          <w:rFonts w:ascii="Times New Roman" w:hAnsi="Times New Roman" w:cs="Times New Roman"/>
          <w:sz w:val="24"/>
          <w:szCs w:val="24"/>
          <w:lang w:val="en-GB"/>
        </w:rPr>
        <w:t xml:space="preserve"> </w:t>
      </w:r>
      <w:r w:rsidR="00CB02A6" w:rsidRPr="002C1ACB">
        <w:rPr>
          <w:rStyle w:val="a-size-large"/>
          <w:rFonts w:ascii="Times New Roman" w:hAnsi="Times New Roman" w:cs="Times New Roman"/>
          <w:sz w:val="24"/>
          <w:szCs w:val="24"/>
          <w:lang w:val="en-GB"/>
        </w:rPr>
        <w:t>Honore 2015). When compared to Generation X and Baby Boomers, Generation Y individual</w:t>
      </w:r>
      <w:r w:rsidRPr="002C1ACB">
        <w:rPr>
          <w:rStyle w:val="a-size-large"/>
          <w:rFonts w:ascii="Times New Roman" w:hAnsi="Times New Roman" w:cs="Times New Roman"/>
          <w:sz w:val="24"/>
          <w:szCs w:val="24"/>
          <w:lang w:val="en-GB"/>
        </w:rPr>
        <w:t xml:space="preserve">s tend to be more open about </w:t>
      </w:r>
      <w:r w:rsidR="00CB02A6" w:rsidRPr="002C1ACB">
        <w:rPr>
          <w:rStyle w:val="a-size-large"/>
          <w:rFonts w:ascii="Times New Roman" w:hAnsi="Times New Roman" w:cs="Times New Roman"/>
          <w:sz w:val="24"/>
          <w:szCs w:val="24"/>
          <w:lang w:val="en-GB"/>
        </w:rPr>
        <w:t>speak</w:t>
      </w:r>
      <w:r w:rsidRPr="002C1ACB">
        <w:rPr>
          <w:rStyle w:val="a-size-large"/>
          <w:rFonts w:ascii="Times New Roman" w:hAnsi="Times New Roman" w:cs="Times New Roman"/>
          <w:sz w:val="24"/>
          <w:szCs w:val="24"/>
          <w:lang w:val="en-GB"/>
        </w:rPr>
        <w:t>ing their minds at</w:t>
      </w:r>
      <w:r w:rsidR="00CB02A6" w:rsidRPr="002C1ACB">
        <w:rPr>
          <w:rStyle w:val="a-size-large"/>
          <w:rFonts w:ascii="Times New Roman" w:hAnsi="Times New Roman" w:cs="Times New Roman"/>
          <w:sz w:val="24"/>
          <w:szCs w:val="24"/>
          <w:lang w:val="en-GB"/>
        </w:rPr>
        <w:t xml:space="preserve"> the wor</w:t>
      </w:r>
      <w:r w:rsidRPr="002C1ACB">
        <w:rPr>
          <w:rStyle w:val="a-size-large"/>
          <w:rFonts w:ascii="Times New Roman" w:hAnsi="Times New Roman" w:cs="Times New Roman"/>
          <w:sz w:val="24"/>
          <w:szCs w:val="24"/>
          <w:lang w:val="en-GB"/>
        </w:rPr>
        <w:t>kplace. Gerenpayeh (2015) demonstrate</w:t>
      </w:r>
      <w:r w:rsidR="00AE42E7" w:rsidRPr="002C1ACB">
        <w:rPr>
          <w:rStyle w:val="a-size-large"/>
          <w:rFonts w:ascii="Times New Roman" w:hAnsi="Times New Roman" w:cs="Times New Roman"/>
          <w:sz w:val="24"/>
          <w:szCs w:val="24"/>
          <w:lang w:val="en-GB"/>
        </w:rPr>
        <w:t>d</w:t>
      </w:r>
      <w:r w:rsidRPr="002C1ACB">
        <w:rPr>
          <w:rStyle w:val="a-size-large"/>
          <w:rFonts w:ascii="Times New Roman" w:hAnsi="Times New Roman" w:cs="Times New Roman"/>
          <w:sz w:val="24"/>
          <w:szCs w:val="24"/>
          <w:lang w:val="en-GB"/>
        </w:rPr>
        <w:t xml:space="preserve"> </w:t>
      </w:r>
      <w:r w:rsidR="00CB02A6" w:rsidRPr="002C1ACB">
        <w:rPr>
          <w:rStyle w:val="a-size-large"/>
          <w:rFonts w:ascii="Times New Roman" w:hAnsi="Times New Roman" w:cs="Times New Roman"/>
          <w:sz w:val="24"/>
          <w:szCs w:val="24"/>
          <w:lang w:val="en-GB"/>
        </w:rPr>
        <w:t>that interviews performed am</w:t>
      </w:r>
      <w:r w:rsidRPr="002C1ACB">
        <w:rPr>
          <w:rStyle w:val="a-size-large"/>
          <w:rFonts w:ascii="Times New Roman" w:hAnsi="Times New Roman" w:cs="Times New Roman"/>
          <w:sz w:val="24"/>
          <w:szCs w:val="24"/>
          <w:lang w:val="en-GB"/>
        </w:rPr>
        <w:t xml:space="preserve">ong Generation Y Emiratis show </w:t>
      </w:r>
      <w:r w:rsidR="00CB02A6" w:rsidRPr="002C1ACB">
        <w:rPr>
          <w:rStyle w:val="a-size-large"/>
          <w:rFonts w:ascii="Times New Roman" w:hAnsi="Times New Roman" w:cs="Times New Roman"/>
          <w:sz w:val="24"/>
          <w:szCs w:val="24"/>
          <w:lang w:val="en-GB"/>
        </w:rPr>
        <w:t>that they speak their minds because they do not have any reservations about issues they talk about.</w:t>
      </w:r>
    </w:p>
    <w:p w:rsidR="00124E94" w:rsidRPr="002C1ACB" w:rsidRDefault="00CB02A6" w:rsidP="00B80649">
      <w:pPr>
        <w:widowControl w:val="0"/>
        <w:spacing w:after="0" w:line="480" w:lineRule="auto"/>
        <w:ind w:firstLine="720"/>
        <w:rPr>
          <w:rStyle w:val="a-size-large"/>
          <w:rFonts w:ascii="Times New Roman" w:hAnsi="Times New Roman" w:cs="Times New Roman"/>
          <w:sz w:val="24"/>
          <w:szCs w:val="24"/>
          <w:lang w:val="en-GB"/>
        </w:rPr>
      </w:pPr>
      <w:r w:rsidRPr="002C1ACB">
        <w:rPr>
          <w:rStyle w:val="a-size-large"/>
          <w:rFonts w:ascii="Times New Roman" w:hAnsi="Times New Roman" w:cs="Times New Roman"/>
          <w:sz w:val="24"/>
          <w:szCs w:val="24"/>
          <w:lang w:val="en-GB"/>
        </w:rPr>
        <w:t xml:space="preserve">Since Generation Y individuals appreciate the use of technology, they acquire information and share </w:t>
      </w:r>
      <w:r w:rsidR="00D31D50" w:rsidRPr="002C1ACB">
        <w:rPr>
          <w:rStyle w:val="a-size-large"/>
          <w:rFonts w:ascii="Times New Roman" w:hAnsi="Times New Roman" w:cs="Times New Roman"/>
          <w:sz w:val="24"/>
          <w:szCs w:val="24"/>
          <w:lang w:val="en-GB"/>
        </w:rPr>
        <w:t xml:space="preserve">this </w:t>
      </w:r>
      <w:r w:rsidRPr="002C1ACB">
        <w:rPr>
          <w:rStyle w:val="a-size-large"/>
          <w:rFonts w:ascii="Times New Roman" w:hAnsi="Times New Roman" w:cs="Times New Roman"/>
          <w:sz w:val="24"/>
          <w:szCs w:val="24"/>
          <w:lang w:val="en-GB"/>
        </w:rPr>
        <w:t xml:space="preserve">with their friends and </w:t>
      </w:r>
      <w:r w:rsidR="00D31D50" w:rsidRPr="002C1ACB">
        <w:rPr>
          <w:rStyle w:val="a-size-large"/>
          <w:rFonts w:ascii="Times New Roman" w:hAnsi="Times New Roman" w:cs="Times New Roman"/>
          <w:sz w:val="24"/>
          <w:szCs w:val="24"/>
          <w:lang w:val="en-GB"/>
        </w:rPr>
        <w:t>colleagues in the workplace. This</w:t>
      </w:r>
      <w:r w:rsidRPr="002C1ACB">
        <w:rPr>
          <w:rStyle w:val="a-size-large"/>
          <w:rFonts w:ascii="Times New Roman" w:hAnsi="Times New Roman" w:cs="Times New Roman"/>
          <w:sz w:val="24"/>
          <w:szCs w:val="24"/>
          <w:lang w:val="en-GB"/>
        </w:rPr>
        <w:t xml:space="preserve"> shared information has a considerable impact on the lives of employees because it empowers them and enables them to boost their expertise (Lim 2015). In </w:t>
      </w:r>
      <w:r w:rsidR="00636D33" w:rsidRPr="002C1ACB">
        <w:rPr>
          <w:rStyle w:val="a-size-large"/>
          <w:rFonts w:ascii="Times New Roman" w:hAnsi="Times New Roman" w:cs="Times New Roman"/>
          <w:sz w:val="24"/>
          <w:szCs w:val="24"/>
          <w:lang w:val="en-GB"/>
        </w:rPr>
        <w:t>organisation</w:t>
      </w:r>
      <w:r w:rsidRPr="002C1ACB">
        <w:rPr>
          <w:rStyle w:val="a-size-large"/>
          <w:rFonts w:ascii="Times New Roman" w:hAnsi="Times New Roman" w:cs="Times New Roman"/>
          <w:sz w:val="24"/>
          <w:szCs w:val="24"/>
          <w:lang w:val="en-GB"/>
        </w:rPr>
        <w:t xml:space="preserve">s, decision-making follows a </w:t>
      </w:r>
      <w:r w:rsidR="00261F64" w:rsidRPr="002C1ACB">
        <w:rPr>
          <w:rStyle w:val="a-size-large"/>
          <w:rFonts w:ascii="Times New Roman" w:hAnsi="Times New Roman" w:cs="Times New Roman"/>
          <w:sz w:val="24"/>
          <w:szCs w:val="24"/>
          <w:lang w:val="en-GB"/>
        </w:rPr>
        <w:t xml:space="preserve">lengthy </w:t>
      </w:r>
      <w:r w:rsidRPr="002C1ACB">
        <w:rPr>
          <w:rStyle w:val="a-size-large"/>
          <w:rFonts w:ascii="Times New Roman" w:hAnsi="Times New Roman" w:cs="Times New Roman"/>
          <w:sz w:val="24"/>
          <w:szCs w:val="24"/>
          <w:lang w:val="en-GB"/>
        </w:rPr>
        <w:t>bu</w:t>
      </w:r>
      <w:r w:rsidR="00D31D50" w:rsidRPr="002C1ACB">
        <w:rPr>
          <w:rStyle w:val="a-size-large"/>
          <w:rFonts w:ascii="Times New Roman" w:hAnsi="Times New Roman" w:cs="Times New Roman"/>
          <w:sz w:val="24"/>
          <w:szCs w:val="24"/>
          <w:lang w:val="en-GB"/>
        </w:rPr>
        <w:t>reaucratic process</w:t>
      </w:r>
      <w:r w:rsidR="00261F64" w:rsidRPr="002C1ACB">
        <w:rPr>
          <w:rStyle w:val="a-size-large"/>
          <w:rFonts w:ascii="Times New Roman" w:hAnsi="Times New Roman" w:cs="Times New Roman"/>
          <w:sz w:val="24"/>
          <w:szCs w:val="24"/>
          <w:lang w:val="en-GB"/>
        </w:rPr>
        <w:t xml:space="preserve"> </w:t>
      </w:r>
      <w:r w:rsidRPr="002C1ACB">
        <w:rPr>
          <w:rStyle w:val="a-size-large"/>
          <w:rFonts w:ascii="Times New Roman" w:hAnsi="Times New Roman" w:cs="Times New Roman"/>
          <w:sz w:val="24"/>
          <w:szCs w:val="24"/>
          <w:lang w:val="en-GB"/>
        </w:rPr>
        <w:t xml:space="preserve">to </w:t>
      </w:r>
      <w:r w:rsidR="00D31D50" w:rsidRPr="002C1ACB">
        <w:rPr>
          <w:rStyle w:val="a-size-large"/>
          <w:rFonts w:ascii="Times New Roman" w:hAnsi="Times New Roman" w:cs="Times New Roman"/>
          <w:sz w:val="24"/>
          <w:szCs w:val="24"/>
          <w:lang w:val="en-GB"/>
        </w:rPr>
        <w:t>make and implement decisions. Whereas</w:t>
      </w:r>
      <w:r w:rsidRPr="002C1ACB">
        <w:rPr>
          <w:rStyle w:val="a-size-large"/>
          <w:rFonts w:ascii="Times New Roman" w:hAnsi="Times New Roman" w:cs="Times New Roman"/>
          <w:sz w:val="24"/>
          <w:szCs w:val="24"/>
          <w:lang w:val="en-GB"/>
        </w:rPr>
        <w:t xml:space="preserve"> </w:t>
      </w:r>
      <w:r w:rsidR="00D31D50" w:rsidRPr="002C1ACB">
        <w:rPr>
          <w:rStyle w:val="a-size-large"/>
          <w:rFonts w:ascii="Times New Roman" w:hAnsi="Times New Roman" w:cs="Times New Roman"/>
          <w:sz w:val="24"/>
          <w:szCs w:val="24"/>
          <w:lang w:val="en-GB"/>
        </w:rPr>
        <w:t xml:space="preserve">the </w:t>
      </w:r>
      <w:r w:rsidRPr="002C1ACB">
        <w:rPr>
          <w:rStyle w:val="a-size-large"/>
          <w:rFonts w:ascii="Times New Roman" w:hAnsi="Times New Roman" w:cs="Times New Roman"/>
          <w:sz w:val="24"/>
          <w:szCs w:val="24"/>
          <w:lang w:val="en-GB"/>
        </w:rPr>
        <w:t>previous generations find it normal for delays in decision-making to occur, Generation Y contrast them as they prefer instant decisions. The interactive attribute</w:t>
      </w:r>
      <w:r w:rsidR="00831B24" w:rsidRPr="002C1ACB">
        <w:rPr>
          <w:rStyle w:val="a-size-large"/>
          <w:rFonts w:ascii="Times New Roman" w:hAnsi="Times New Roman" w:cs="Times New Roman"/>
          <w:sz w:val="24"/>
          <w:szCs w:val="24"/>
          <w:lang w:val="en-GB"/>
        </w:rPr>
        <w:t>s</w:t>
      </w:r>
      <w:r w:rsidRPr="002C1ACB">
        <w:rPr>
          <w:rStyle w:val="a-size-large"/>
          <w:rFonts w:ascii="Times New Roman" w:hAnsi="Times New Roman" w:cs="Times New Roman"/>
          <w:sz w:val="24"/>
          <w:szCs w:val="24"/>
          <w:lang w:val="en-GB"/>
        </w:rPr>
        <w:t xml:space="preserve"> of Generation Y employees enable</w:t>
      </w:r>
      <w:r w:rsidR="00FA71A4" w:rsidRPr="002C1ACB">
        <w:rPr>
          <w:rStyle w:val="a-size-large"/>
          <w:rFonts w:ascii="Times New Roman" w:hAnsi="Times New Roman" w:cs="Times New Roman"/>
          <w:sz w:val="24"/>
          <w:szCs w:val="24"/>
          <w:lang w:val="en-GB"/>
        </w:rPr>
        <w:t>s</w:t>
      </w:r>
      <w:r w:rsidRPr="002C1ACB">
        <w:rPr>
          <w:rStyle w:val="a-size-large"/>
          <w:rFonts w:ascii="Times New Roman" w:hAnsi="Times New Roman" w:cs="Times New Roman"/>
          <w:sz w:val="24"/>
          <w:szCs w:val="24"/>
          <w:lang w:val="en-GB"/>
        </w:rPr>
        <w:t xml:space="preserve"> them to learn from their o</w:t>
      </w:r>
      <w:r w:rsidR="00D31D50" w:rsidRPr="002C1ACB">
        <w:rPr>
          <w:rStyle w:val="a-size-large"/>
          <w:rFonts w:ascii="Times New Roman" w:hAnsi="Times New Roman" w:cs="Times New Roman"/>
          <w:sz w:val="24"/>
          <w:szCs w:val="24"/>
          <w:lang w:val="en-GB"/>
        </w:rPr>
        <w:t>lder and experienced counterparts</w:t>
      </w:r>
      <w:r w:rsidRPr="002C1ACB">
        <w:rPr>
          <w:rStyle w:val="a-size-large"/>
          <w:rFonts w:ascii="Times New Roman" w:hAnsi="Times New Roman" w:cs="Times New Roman"/>
          <w:sz w:val="24"/>
          <w:szCs w:val="24"/>
          <w:lang w:val="en-GB"/>
        </w:rPr>
        <w:t xml:space="preserve"> as well as communicate effectively with customers. Thus, generational differences between Generation Y and pr</w:t>
      </w:r>
      <w:r w:rsidR="00437A8B" w:rsidRPr="002C1ACB">
        <w:rPr>
          <w:rStyle w:val="a-size-large"/>
          <w:rFonts w:ascii="Times New Roman" w:hAnsi="Times New Roman" w:cs="Times New Roman"/>
          <w:sz w:val="24"/>
          <w:szCs w:val="24"/>
          <w:lang w:val="en-GB"/>
        </w:rPr>
        <w:t xml:space="preserve">evious generations bring </w:t>
      </w:r>
      <w:r w:rsidR="00D31D50" w:rsidRPr="002C1ACB">
        <w:rPr>
          <w:rStyle w:val="a-size-large"/>
          <w:rFonts w:ascii="Times New Roman" w:hAnsi="Times New Roman" w:cs="Times New Roman"/>
          <w:sz w:val="24"/>
          <w:szCs w:val="24"/>
          <w:lang w:val="en-GB"/>
        </w:rPr>
        <w:t>forward</w:t>
      </w:r>
      <w:r w:rsidRPr="002C1ACB">
        <w:rPr>
          <w:rStyle w:val="a-size-large"/>
          <w:rFonts w:ascii="Times New Roman" w:hAnsi="Times New Roman" w:cs="Times New Roman"/>
          <w:sz w:val="24"/>
          <w:szCs w:val="24"/>
          <w:lang w:val="en-GB"/>
        </w:rPr>
        <w:t xml:space="preserve"> unique attributes of Generation Y employees.</w:t>
      </w:r>
    </w:p>
    <w:p w:rsidR="003940A1" w:rsidRPr="002C1ACB" w:rsidRDefault="00CB02A6" w:rsidP="00B80649">
      <w:pPr>
        <w:pStyle w:val="Heading1"/>
        <w:keepNext w:val="0"/>
        <w:keepLines w:val="0"/>
        <w:widowControl w:val="0"/>
        <w:numPr>
          <w:ilvl w:val="1"/>
          <w:numId w:val="21"/>
        </w:numPr>
        <w:spacing w:before="0" w:line="480" w:lineRule="auto"/>
        <w:rPr>
          <w:rFonts w:ascii="Times New Roman" w:hAnsi="Times New Roman"/>
          <w:color w:val="auto"/>
          <w:sz w:val="24"/>
          <w:szCs w:val="24"/>
          <w:lang w:val="en-GB"/>
        </w:rPr>
      </w:pPr>
      <w:bookmarkStart w:id="59" w:name="_Toc40471113"/>
      <w:bookmarkStart w:id="60" w:name="_Toc72780295"/>
      <w:r w:rsidRPr="002C1ACB">
        <w:rPr>
          <w:rFonts w:ascii="Times New Roman" w:hAnsi="Times New Roman"/>
          <w:color w:val="auto"/>
          <w:sz w:val="24"/>
          <w:szCs w:val="24"/>
          <w:lang w:val="en-GB"/>
        </w:rPr>
        <w:t>Characteristics of Generation Y in GCC</w:t>
      </w:r>
      <w:bookmarkEnd w:id="59"/>
      <w:bookmarkEnd w:id="60"/>
    </w:p>
    <w:p w:rsidR="00FA71A4" w:rsidRPr="002C1ACB" w:rsidRDefault="00CB02A6"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The entry of Generation Y employees into the labour market coupled with their increasing dominance ha</w:t>
      </w:r>
      <w:r w:rsidR="00261F64"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significant importance to GCC countries given </w:t>
      </w:r>
      <w:r w:rsidR="00D31D50" w:rsidRPr="002C1ACB">
        <w:rPr>
          <w:rFonts w:ascii="Times New Roman" w:hAnsi="Times New Roman" w:cs="Times New Roman"/>
          <w:sz w:val="24"/>
          <w:szCs w:val="24"/>
          <w:lang w:val="en-GB"/>
        </w:rPr>
        <w:t xml:space="preserve">their demographic youth surplus and </w:t>
      </w:r>
      <w:r w:rsidR="00261F64" w:rsidRPr="002C1ACB">
        <w:rPr>
          <w:rFonts w:ascii="Times New Roman" w:hAnsi="Times New Roman" w:cs="Times New Roman"/>
          <w:sz w:val="24"/>
          <w:szCs w:val="24"/>
          <w:lang w:val="en-GB"/>
        </w:rPr>
        <w:t>l</w:t>
      </w:r>
      <w:r w:rsidR="00D31D50" w:rsidRPr="002C1ACB">
        <w:rPr>
          <w:rFonts w:ascii="Times New Roman" w:hAnsi="Times New Roman" w:cs="Times New Roman"/>
          <w:sz w:val="24"/>
          <w:szCs w:val="24"/>
          <w:lang w:val="en-GB"/>
        </w:rPr>
        <w:t>ocalisation</w:t>
      </w:r>
      <w:r w:rsidRPr="002C1ACB">
        <w:rPr>
          <w:rFonts w:ascii="Times New Roman" w:hAnsi="Times New Roman" w:cs="Times New Roman"/>
          <w:sz w:val="24"/>
          <w:szCs w:val="24"/>
          <w:lang w:val="en-GB"/>
        </w:rPr>
        <w:t xml:space="preserve"> trend. Born between 1980 and 1999, Generation Y employees have experienced the growth and development of the GCC countries, which was formed in 1981 </w:t>
      </w:r>
      <w:r w:rsidRPr="002C1ACB">
        <w:rPr>
          <w:rFonts w:ascii="Times New Roman" w:hAnsi="Times New Roman" w:cs="Times New Roman"/>
          <w:sz w:val="24"/>
          <w:szCs w:val="24"/>
          <w:lang w:val="en-GB"/>
        </w:rPr>
        <w:lastRenderedPageBreak/>
        <w:t>following the need to have a common market, customs union, and single currency. Schofield and Honore</w:t>
      </w:r>
      <w:r w:rsidR="00C303D8"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(2015) state</w:t>
      </w:r>
      <w:r w:rsidR="00AE42E7"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that GCC countries were formed on the principles of a co</w:t>
      </w:r>
      <w:r w:rsidR="00D31D50" w:rsidRPr="002C1ACB">
        <w:rPr>
          <w:rFonts w:ascii="Times New Roman" w:hAnsi="Times New Roman" w:cs="Times New Roman"/>
          <w:sz w:val="24"/>
          <w:szCs w:val="24"/>
          <w:lang w:val="en-GB"/>
        </w:rPr>
        <w:t>mmon religion, a single culture</w:t>
      </w:r>
      <w:r w:rsidRPr="002C1ACB">
        <w:rPr>
          <w:rFonts w:ascii="Times New Roman" w:hAnsi="Times New Roman" w:cs="Times New Roman"/>
          <w:sz w:val="24"/>
          <w:szCs w:val="24"/>
          <w:lang w:val="en-GB"/>
        </w:rPr>
        <w:t>, shared langu</w:t>
      </w:r>
      <w:r w:rsidR="00D31D50" w:rsidRPr="002C1ACB">
        <w:rPr>
          <w:rFonts w:ascii="Times New Roman" w:hAnsi="Times New Roman" w:cs="Times New Roman"/>
          <w:sz w:val="24"/>
          <w:szCs w:val="24"/>
          <w:lang w:val="en-GB"/>
        </w:rPr>
        <w:t>age, similar</w:t>
      </w:r>
      <w:r w:rsidRPr="002C1ACB">
        <w:rPr>
          <w:rFonts w:ascii="Times New Roman" w:hAnsi="Times New Roman" w:cs="Times New Roman"/>
          <w:sz w:val="24"/>
          <w:szCs w:val="24"/>
          <w:lang w:val="en-GB"/>
        </w:rPr>
        <w:t xml:space="preserve"> socioeconomic conditions, and </w:t>
      </w:r>
      <w:r w:rsidR="00D31D50" w:rsidRPr="002C1ACB">
        <w:rPr>
          <w:rFonts w:ascii="Times New Roman" w:hAnsi="Times New Roman" w:cs="Times New Roman"/>
          <w:sz w:val="24"/>
          <w:szCs w:val="24"/>
          <w:lang w:val="en-GB"/>
        </w:rPr>
        <w:t xml:space="preserve">a </w:t>
      </w:r>
      <w:r w:rsidRPr="002C1ACB">
        <w:rPr>
          <w:rFonts w:ascii="Times New Roman" w:hAnsi="Times New Roman" w:cs="Times New Roman"/>
          <w:sz w:val="24"/>
          <w:szCs w:val="24"/>
          <w:lang w:val="en-GB"/>
        </w:rPr>
        <w:t>free labour market. The</w:t>
      </w:r>
      <w:r w:rsidR="00831B24" w:rsidRPr="002C1ACB">
        <w:rPr>
          <w:rFonts w:ascii="Times New Roman" w:hAnsi="Times New Roman" w:cs="Times New Roman"/>
          <w:sz w:val="24"/>
          <w:szCs w:val="24"/>
          <w:lang w:val="en-GB"/>
        </w:rPr>
        <w:t>refore the</w:t>
      </w:r>
      <w:r w:rsidRPr="002C1ACB">
        <w:rPr>
          <w:rFonts w:ascii="Times New Roman" w:hAnsi="Times New Roman" w:cs="Times New Roman"/>
          <w:sz w:val="24"/>
          <w:szCs w:val="24"/>
          <w:lang w:val="en-GB"/>
        </w:rPr>
        <w:t>se principles have significantly shaped Generation Y employees.</w:t>
      </w:r>
    </w:p>
    <w:p w:rsidR="00FA71A4"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Rapid changes in cultural norms, communication methods, </w:t>
      </w:r>
      <w:r w:rsidR="00D31D50"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use of technology, and human resource management have transformed the labour market in GCC region and influenced Generation Y employees. Since Generation Y employees are completing their entry into the labour market as a sma</w:t>
      </w:r>
      <w:r w:rsidR="00D31D50" w:rsidRPr="002C1ACB">
        <w:rPr>
          <w:rFonts w:ascii="Times New Roman" w:hAnsi="Times New Roman" w:cs="Times New Roman"/>
          <w:sz w:val="24"/>
          <w:szCs w:val="24"/>
          <w:lang w:val="en-GB"/>
        </w:rPr>
        <w:t>ll proportion, labour market analys</w:t>
      </w:r>
      <w:r w:rsidR="00261F64" w:rsidRPr="002C1ACB">
        <w:rPr>
          <w:rFonts w:ascii="Times New Roman" w:hAnsi="Times New Roman" w:cs="Times New Roman"/>
          <w:sz w:val="24"/>
          <w:szCs w:val="24"/>
          <w:lang w:val="en-GB"/>
        </w:rPr>
        <w:t>i</w:t>
      </w:r>
      <w:r w:rsidR="00D31D50"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reveals that they learn in </w:t>
      </w:r>
      <w:r w:rsidR="00D31D50" w:rsidRPr="002C1ACB">
        <w:rPr>
          <w:rFonts w:ascii="Times New Roman" w:hAnsi="Times New Roman" w:cs="Times New Roman"/>
          <w:sz w:val="24"/>
          <w:szCs w:val="24"/>
          <w:lang w:val="en-GB"/>
        </w:rPr>
        <w:t xml:space="preserve">an </w:t>
      </w:r>
      <w:r w:rsidRPr="002C1ACB">
        <w:rPr>
          <w:rFonts w:ascii="Times New Roman" w:hAnsi="Times New Roman" w:cs="Times New Roman"/>
          <w:sz w:val="24"/>
          <w:szCs w:val="24"/>
          <w:lang w:val="en-GB"/>
        </w:rPr>
        <w:t xml:space="preserve">advanced society, gain new skills, experience motivation by exceptional motivators, value learning and development, and deal with work relationships </w:t>
      </w:r>
      <w:r w:rsidR="00261F64" w:rsidRPr="002C1ACB">
        <w:rPr>
          <w:rFonts w:ascii="Times New Roman" w:hAnsi="Times New Roman" w:cs="Times New Roman"/>
          <w:sz w:val="24"/>
          <w:szCs w:val="24"/>
          <w:lang w:val="en-GB"/>
        </w:rPr>
        <w:t xml:space="preserve">in </w:t>
      </w:r>
      <w:r w:rsidRPr="002C1ACB">
        <w:rPr>
          <w:rFonts w:ascii="Times New Roman" w:hAnsi="Times New Roman" w:cs="Times New Roman"/>
          <w:sz w:val="24"/>
          <w:szCs w:val="24"/>
          <w:lang w:val="en-GB"/>
        </w:rPr>
        <w:t>unique</w:t>
      </w:r>
      <w:r w:rsidR="00261F64" w:rsidRPr="002C1ACB">
        <w:rPr>
          <w:rFonts w:ascii="Times New Roman" w:hAnsi="Times New Roman" w:cs="Times New Roman"/>
          <w:sz w:val="24"/>
          <w:szCs w:val="24"/>
          <w:lang w:val="en-GB"/>
        </w:rPr>
        <w:t xml:space="preserve"> ways</w:t>
      </w:r>
      <w:r w:rsidRPr="002C1ACB">
        <w:rPr>
          <w:rFonts w:ascii="Times New Roman" w:hAnsi="Times New Roman" w:cs="Times New Roman"/>
          <w:sz w:val="24"/>
          <w:szCs w:val="24"/>
          <w:lang w:val="en-GB"/>
        </w:rPr>
        <w:t xml:space="preserve"> (Luscombe et al. 2013; Schofield &amp;</w:t>
      </w:r>
      <w:r w:rsidR="00C303D8"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Honore 2015). In essence, these attributes of Generation Y employees based on their experiences pres</w:t>
      </w:r>
      <w:r w:rsidR="00D31D50" w:rsidRPr="002C1ACB">
        <w:rPr>
          <w:rFonts w:ascii="Times New Roman" w:hAnsi="Times New Roman" w:cs="Times New Roman"/>
          <w:sz w:val="24"/>
          <w:szCs w:val="24"/>
          <w:lang w:val="en-GB"/>
        </w:rPr>
        <w:t>ents a challenge to managers as</w:t>
      </w:r>
      <w:r w:rsidRPr="002C1ACB">
        <w:rPr>
          <w:rFonts w:ascii="Times New Roman" w:hAnsi="Times New Roman" w:cs="Times New Roman"/>
          <w:sz w:val="24"/>
          <w:szCs w:val="24"/>
          <w:lang w:val="en-GB"/>
        </w:rPr>
        <w:t xml:space="preserve"> it implies that their commitment to work is different.</w:t>
      </w:r>
    </w:p>
    <w:p w:rsidR="00FA71A4"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 the UAE, Generation Y </w:t>
      </w:r>
      <w:r w:rsidR="00D31D50" w:rsidRPr="002C1ACB">
        <w:rPr>
          <w:rFonts w:ascii="Times New Roman" w:hAnsi="Times New Roman" w:cs="Times New Roman"/>
          <w:sz w:val="24"/>
          <w:szCs w:val="24"/>
          <w:lang w:val="en-GB"/>
        </w:rPr>
        <w:t>embraces</w:t>
      </w:r>
      <w:r w:rsidRPr="002C1ACB">
        <w:rPr>
          <w:rFonts w:ascii="Times New Roman" w:hAnsi="Times New Roman" w:cs="Times New Roman"/>
          <w:sz w:val="24"/>
          <w:szCs w:val="24"/>
          <w:lang w:val="en-GB"/>
        </w:rPr>
        <w:t xml:space="preserve"> characteristics that are unique and differentiate them from characteristics of individuals in other GCC countries and across the world (Lim </w:t>
      </w:r>
      <w:r w:rsidR="00261F64" w:rsidRPr="002C1ACB">
        <w:rPr>
          <w:rFonts w:ascii="Times New Roman" w:hAnsi="Times New Roman" w:cs="Times New Roman"/>
          <w:sz w:val="24"/>
          <w:szCs w:val="24"/>
          <w:lang w:val="en-GB"/>
        </w:rPr>
        <w:t xml:space="preserve">2012; </w:t>
      </w:r>
      <w:r w:rsidRPr="002C1ACB">
        <w:rPr>
          <w:rFonts w:ascii="Times New Roman" w:hAnsi="Times New Roman" w:cs="Times New Roman"/>
          <w:sz w:val="24"/>
          <w:szCs w:val="24"/>
          <w:lang w:val="en-GB"/>
        </w:rPr>
        <w:t>2013; Schofield &amp;</w:t>
      </w:r>
      <w:r w:rsidR="00FA71A4"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Honore 2015). Lim (2013) </w:t>
      </w:r>
      <w:r w:rsidR="00D31D50" w:rsidRPr="002C1ACB">
        <w:rPr>
          <w:rFonts w:ascii="Times New Roman" w:hAnsi="Times New Roman" w:cs="Times New Roman"/>
          <w:sz w:val="24"/>
          <w:szCs w:val="24"/>
          <w:lang w:val="en-GB"/>
        </w:rPr>
        <w:t>illustrate</w:t>
      </w:r>
      <w:r w:rsidR="00AE42E7" w:rsidRPr="002C1ACB">
        <w:rPr>
          <w:rFonts w:ascii="Times New Roman" w:hAnsi="Times New Roman" w:cs="Times New Roman"/>
          <w:sz w:val="24"/>
          <w:szCs w:val="24"/>
          <w:lang w:val="en-GB"/>
        </w:rPr>
        <w:t>d</w:t>
      </w:r>
      <w:r w:rsidR="00D31D50" w:rsidRPr="002C1ACB">
        <w:rPr>
          <w:rFonts w:ascii="Times New Roman" w:hAnsi="Times New Roman" w:cs="Times New Roman"/>
          <w:sz w:val="24"/>
          <w:szCs w:val="24"/>
          <w:lang w:val="en-GB"/>
        </w:rPr>
        <w:t xml:space="preserve"> that </w:t>
      </w:r>
      <w:r w:rsidRPr="002C1ACB">
        <w:rPr>
          <w:rFonts w:ascii="Times New Roman" w:hAnsi="Times New Roman" w:cs="Times New Roman"/>
          <w:sz w:val="24"/>
          <w:szCs w:val="24"/>
          <w:lang w:val="en-GB"/>
        </w:rPr>
        <w:t>Generation Y individuals are highly-skilled individuals since they grew up in the era of information technology where they have unlimited access to information and experience modernisation and globalisation in various aspects of life. For example, in their schools and workplaces, Generation Y employees virtually employ technology in performing numerous tasks and activities (Khera</w:t>
      </w:r>
      <w:r w:rsidR="00FA71A4"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&amp; Malik 2016). However, the private sector holds on</w:t>
      </w:r>
      <w:r w:rsidR="00261F64"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to </w:t>
      </w:r>
      <w:r w:rsidR="00261F64"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stereotype that Generation Y Emirati employees are unskilled and unqualified to perform tasks that require advanced skills and knowledge (Tong &amp; Al-Awad 2014).</w:t>
      </w:r>
    </w:p>
    <w:p w:rsidR="00124E94"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 their study to determine factors that influence the recruitment of employees in the </w:t>
      </w:r>
      <w:r w:rsidRPr="002C1ACB">
        <w:rPr>
          <w:rFonts w:ascii="Times New Roman" w:hAnsi="Times New Roman" w:cs="Times New Roman"/>
          <w:sz w:val="24"/>
          <w:szCs w:val="24"/>
          <w:lang w:val="en-GB"/>
        </w:rPr>
        <w:lastRenderedPageBreak/>
        <w:t>UAE, Forstenlechner et al. (201</w:t>
      </w:r>
      <w:r w:rsidR="00D31D50" w:rsidRPr="002C1ACB">
        <w:rPr>
          <w:rFonts w:ascii="Times New Roman" w:hAnsi="Times New Roman" w:cs="Times New Roman"/>
          <w:sz w:val="24"/>
          <w:szCs w:val="24"/>
          <w:lang w:val="en-GB"/>
        </w:rPr>
        <w:t xml:space="preserve">2) found that Generation Y </w:t>
      </w:r>
      <w:r w:rsidR="00CB36D0" w:rsidRPr="002C1ACB">
        <w:rPr>
          <w:rFonts w:ascii="Times New Roman" w:hAnsi="Times New Roman" w:cs="Times New Roman"/>
          <w:sz w:val="24"/>
          <w:szCs w:val="24"/>
          <w:lang w:val="en-GB"/>
        </w:rPr>
        <w:t xml:space="preserve">individuals </w:t>
      </w:r>
      <w:r w:rsidR="00D31D50" w:rsidRPr="002C1ACB">
        <w:rPr>
          <w:rFonts w:ascii="Times New Roman" w:hAnsi="Times New Roman" w:cs="Times New Roman"/>
          <w:sz w:val="24"/>
          <w:szCs w:val="24"/>
          <w:lang w:val="en-GB"/>
        </w:rPr>
        <w:t>have digital skills, encompass</w:t>
      </w:r>
      <w:r w:rsidRPr="002C1ACB">
        <w:rPr>
          <w:rFonts w:ascii="Times New Roman" w:hAnsi="Times New Roman" w:cs="Times New Roman"/>
          <w:sz w:val="24"/>
          <w:szCs w:val="24"/>
          <w:lang w:val="en-GB"/>
        </w:rPr>
        <w:t xml:space="preserve"> strong national identity, </w:t>
      </w:r>
      <w:r w:rsidR="00D31D50" w:rsidRPr="002C1ACB">
        <w:rPr>
          <w:rFonts w:ascii="Times New Roman" w:hAnsi="Times New Roman" w:cs="Times New Roman"/>
          <w:sz w:val="24"/>
          <w:szCs w:val="24"/>
          <w:lang w:val="en-GB"/>
        </w:rPr>
        <w:t xml:space="preserve">show </w:t>
      </w:r>
      <w:r w:rsidRPr="002C1ACB">
        <w:rPr>
          <w:rFonts w:ascii="Times New Roman" w:hAnsi="Times New Roman" w:cs="Times New Roman"/>
          <w:sz w:val="24"/>
          <w:szCs w:val="24"/>
          <w:lang w:val="en-GB"/>
        </w:rPr>
        <w:t xml:space="preserve">love </w:t>
      </w:r>
      <w:r w:rsidR="00D31D50" w:rsidRPr="002C1ACB">
        <w:rPr>
          <w:rFonts w:ascii="Times New Roman" w:hAnsi="Times New Roman" w:cs="Times New Roman"/>
          <w:sz w:val="24"/>
          <w:szCs w:val="24"/>
          <w:lang w:val="en-GB"/>
        </w:rPr>
        <w:t xml:space="preserve">towards </w:t>
      </w:r>
      <w:r w:rsidRPr="002C1ACB">
        <w:rPr>
          <w:rFonts w:ascii="Times New Roman" w:hAnsi="Times New Roman" w:cs="Times New Roman"/>
          <w:sz w:val="24"/>
          <w:szCs w:val="24"/>
          <w:lang w:val="en-GB"/>
        </w:rPr>
        <w:t xml:space="preserve">their career, commit to education, and cherish financial stability. The analysis of these attributes shows that Generation Y employees keep abreast with technology, education and globalisation forces that modernise society. An extensive study by </w:t>
      </w:r>
      <w:r w:rsidR="00831B24" w:rsidRPr="002C1ACB">
        <w:rPr>
          <w:rFonts w:ascii="Times New Roman" w:hAnsi="Times New Roman" w:cs="Times New Roman"/>
          <w:sz w:val="24"/>
          <w:szCs w:val="24"/>
          <w:lang w:val="en-GB"/>
        </w:rPr>
        <w:t>Schofield</w:t>
      </w:r>
      <w:r w:rsidRPr="002C1ACB">
        <w:rPr>
          <w:rFonts w:ascii="Times New Roman" w:hAnsi="Times New Roman" w:cs="Times New Roman"/>
          <w:sz w:val="24"/>
          <w:szCs w:val="24"/>
          <w:lang w:val="en-GB"/>
        </w:rPr>
        <w:t xml:space="preserve"> and Honore (2015) rev</w:t>
      </w:r>
      <w:r w:rsidR="00D31D50" w:rsidRPr="002C1ACB">
        <w:rPr>
          <w:rFonts w:ascii="Times New Roman" w:hAnsi="Times New Roman" w:cs="Times New Roman"/>
          <w:sz w:val="24"/>
          <w:szCs w:val="24"/>
          <w:lang w:val="en-GB"/>
        </w:rPr>
        <w:t>ealed similar attributes; it establishes</w:t>
      </w:r>
      <w:r w:rsidRPr="002C1ACB">
        <w:rPr>
          <w:rFonts w:ascii="Times New Roman" w:hAnsi="Times New Roman" w:cs="Times New Roman"/>
          <w:sz w:val="24"/>
          <w:szCs w:val="24"/>
          <w:lang w:val="en-GB"/>
        </w:rPr>
        <w:t xml:space="preserve"> that individual, family and society drive Generation Y to succeed in their careers as determined by high salary,</w:t>
      </w:r>
      <w:r w:rsidR="00D31D50" w:rsidRPr="002C1ACB">
        <w:rPr>
          <w:rFonts w:ascii="Times New Roman" w:hAnsi="Times New Roman" w:cs="Times New Roman"/>
          <w:sz w:val="24"/>
          <w:szCs w:val="24"/>
          <w:lang w:val="en-GB"/>
        </w:rPr>
        <w:t xml:space="preserve"> knowledge, expertise and </w:t>
      </w:r>
      <w:r w:rsidR="003B43BB" w:rsidRPr="002C1ACB">
        <w:rPr>
          <w:rFonts w:ascii="Times New Roman" w:hAnsi="Times New Roman" w:cs="Times New Roman"/>
          <w:sz w:val="24"/>
          <w:szCs w:val="24"/>
          <w:lang w:val="en-GB"/>
        </w:rPr>
        <w:t>work-life</w:t>
      </w:r>
      <w:r w:rsidRPr="002C1ACB">
        <w:rPr>
          <w:rFonts w:ascii="Times New Roman" w:hAnsi="Times New Roman" w:cs="Times New Roman"/>
          <w:sz w:val="24"/>
          <w:szCs w:val="24"/>
          <w:lang w:val="en-GB"/>
        </w:rPr>
        <w:t xml:space="preserve"> balance. Thus, characteristics of Generation Y employees show that their interests revolve around career development, acq</w:t>
      </w:r>
      <w:r w:rsidR="00D31D50" w:rsidRPr="002C1ACB">
        <w:rPr>
          <w:rFonts w:ascii="Times New Roman" w:hAnsi="Times New Roman" w:cs="Times New Roman"/>
          <w:sz w:val="24"/>
          <w:szCs w:val="24"/>
          <w:lang w:val="en-GB"/>
        </w:rPr>
        <w:t xml:space="preserve">uisition of knowledge, and </w:t>
      </w:r>
      <w:r w:rsidR="00CB36D0" w:rsidRPr="002C1ACB">
        <w:rPr>
          <w:rFonts w:ascii="Times New Roman" w:hAnsi="Times New Roman" w:cs="Times New Roman"/>
          <w:sz w:val="24"/>
          <w:szCs w:val="24"/>
          <w:lang w:val="en-GB"/>
        </w:rPr>
        <w:t>keeping up to date</w:t>
      </w:r>
      <w:r w:rsidRPr="002C1ACB">
        <w:rPr>
          <w:rFonts w:ascii="Times New Roman" w:hAnsi="Times New Roman" w:cs="Times New Roman"/>
          <w:sz w:val="24"/>
          <w:szCs w:val="24"/>
          <w:lang w:val="en-GB"/>
        </w:rPr>
        <w:t xml:space="preserve"> with technological and globalisation forces.</w:t>
      </w:r>
    </w:p>
    <w:p w:rsidR="00D96547" w:rsidRPr="002C1ACB" w:rsidRDefault="00CB02A6" w:rsidP="00B80649">
      <w:pPr>
        <w:pStyle w:val="Heading1"/>
        <w:keepNext w:val="0"/>
        <w:keepLines w:val="0"/>
        <w:widowControl w:val="0"/>
        <w:numPr>
          <w:ilvl w:val="1"/>
          <w:numId w:val="21"/>
        </w:numPr>
        <w:spacing w:before="0" w:line="480" w:lineRule="auto"/>
        <w:rPr>
          <w:rFonts w:ascii="Times New Roman" w:hAnsi="Times New Roman"/>
          <w:color w:val="auto"/>
          <w:sz w:val="24"/>
          <w:szCs w:val="24"/>
          <w:lang w:val="en-GB"/>
        </w:rPr>
      </w:pPr>
      <w:bookmarkStart w:id="61" w:name="_Toc40471114"/>
      <w:bookmarkStart w:id="62" w:name="_Toc72780296"/>
      <w:r w:rsidRPr="002C1ACB">
        <w:rPr>
          <w:rFonts w:ascii="Times New Roman" w:hAnsi="Times New Roman"/>
          <w:color w:val="auto"/>
          <w:sz w:val="24"/>
          <w:szCs w:val="24"/>
          <w:lang w:val="en-GB"/>
        </w:rPr>
        <w:t xml:space="preserve">Generation Y Career Growth and Development </w:t>
      </w:r>
      <w:r w:rsidR="005F47B1" w:rsidRPr="002C1ACB">
        <w:rPr>
          <w:rFonts w:ascii="Times New Roman" w:hAnsi="Times New Roman"/>
          <w:color w:val="auto"/>
          <w:sz w:val="24"/>
          <w:szCs w:val="24"/>
          <w:lang w:val="en-GB"/>
        </w:rPr>
        <w:t>i</w:t>
      </w:r>
      <w:r w:rsidRPr="002C1ACB">
        <w:rPr>
          <w:rFonts w:ascii="Times New Roman" w:hAnsi="Times New Roman"/>
          <w:color w:val="auto"/>
          <w:sz w:val="24"/>
          <w:szCs w:val="24"/>
          <w:lang w:val="en-GB"/>
        </w:rPr>
        <w:t>n GCC</w:t>
      </w:r>
      <w:bookmarkEnd w:id="61"/>
      <w:bookmarkEnd w:id="62"/>
    </w:p>
    <w:p w:rsidR="00134DE2" w:rsidRPr="002C1ACB" w:rsidRDefault="00CB02A6" w:rsidP="00B80649">
      <w:pPr>
        <w:widowControl w:val="0"/>
        <w:spacing w:after="0" w:line="480" w:lineRule="auto"/>
        <w:rPr>
          <w:rStyle w:val="a-size-large"/>
          <w:rFonts w:ascii="Times New Roman" w:hAnsi="Times New Roman" w:cs="Times New Roman"/>
          <w:sz w:val="24"/>
          <w:szCs w:val="24"/>
          <w:lang w:val="en-GB"/>
        </w:rPr>
      </w:pPr>
      <w:r w:rsidRPr="002C1ACB">
        <w:rPr>
          <w:rStyle w:val="a-size-large"/>
          <w:rFonts w:ascii="Times New Roman" w:hAnsi="Times New Roman" w:cs="Times New Roman"/>
          <w:b/>
          <w:sz w:val="24"/>
          <w:szCs w:val="24"/>
          <w:lang w:val="en-GB"/>
        </w:rPr>
        <w:tab/>
      </w:r>
      <w:r w:rsidRPr="002C1ACB">
        <w:rPr>
          <w:rStyle w:val="a-size-large"/>
          <w:rFonts w:ascii="Times New Roman" w:hAnsi="Times New Roman" w:cs="Times New Roman"/>
          <w:sz w:val="24"/>
          <w:szCs w:val="24"/>
          <w:lang w:val="en-GB"/>
        </w:rPr>
        <w:t>Modernisation and globalisation are drivers of Generation Y em</w:t>
      </w:r>
      <w:r w:rsidR="00D31D50" w:rsidRPr="002C1ACB">
        <w:rPr>
          <w:rStyle w:val="a-size-large"/>
          <w:rFonts w:ascii="Times New Roman" w:hAnsi="Times New Roman" w:cs="Times New Roman"/>
          <w:sz w:val="24"/>
          <w:szCs w:val="24"/>
          <w:lang w:val="en-GB"/>
        </w:rPr>
        <w:t>ployees in the workplace as</w:t>
      </w:r>
      <w:r w:rsidRPr="002C1ACB">
        <w:rPr>
          <w:rStyle w:val="a-size-large"/>
          <w:rFonts w:ascii="Times New Roman" w:hAnsi="Times New Roman" w:cs="Times New Roman"/>
          <w:sz w:val="24"/>
          <w:szCs w:val="24"/>
          <w:lang w:val="en-GB"/>
        </w:rPr>
        <w:t xml:space="preserve"> they strive for higher academic qualifications and skills. Previous studies have noted that peer orientation, career</w:t>
      </w:r>
      <w:r w:rsidR="00D31D50" w:rsidRPr="002C1ACB">
        <w:rPr>
          <w:rStyle w:val="a-size-large"/>
          <w:rFonts w:ascii="Times New Roman" w:hAnsi="Times New Roman" w:cs="Times New Roman"/>
          <w:sz w:val="24"/>
          <w:szCs w:val="24"/>
          <w:lang w:val="en-GB"/>
        </w:rPr>
        <w:t xml:space="preserve"> development and a strong </w:t>
      </w:r>
      <w:r w:rsidR="003B43BB" w:rsidRPr="002C1ACB">
        <w:rPr>
          <w:rStyle w:val="a-size-large"/>
          <w:rFonts w:ascii="Times New Roman" w:hAnsi="Times New Roman" w:cs="Times New Roman"/>
          <w:sz w:val="24"/>
          <w:szCs w:val="24"/>
          <w:lang w:val="en-GB"/>
        </w:rPr>
        <w:t>work-life</w:t>
      </w:r>
      <w:r w:rsidRPr="002C1ACB">
        <w:rPr>
          <w:rStyle w:val="a-size-large"/>
          <w:rFonts w:ascii="Times New Roman" w:hAnsi="Times New Roman" w:cs="Times New Roman"/>
          <w:sz w:val="24"/>
          <w:szCs w:val="24"/>
          <w:lang w:val="en-GB"/>
        </w:rPr>
        <w:t xml:space="preserve"> balance are key attributes that differentiate Generation Y employees from the rest. An extensive analysis of Generation Y employees in the GCC countries reveals further attributes, which explain</w:t>
      </w:r>
      <w:r w:rsidR="00D31D50" w:rsidRPr="002C1ACB">
        <w:rPr>
          <w:rStyle w:val="a-size-large"/>
          <w:rFonts w:ascii="Times New Roman" w:hAnsi="Times New Roman" w:cs="Times New Roman"/>
          <w:sz w:val="24"/>
          <w:szCs w:val="24"/>
          <w:lang w:val="en-GB"/>
        </w:rPr>
        <w:t>s</w:t>
      </w:r>
      <w:r w:rsidRPr="002C1ACB">
        <w:rPr>
          <w:rStyle w:val="a-size-large"/>
          <w:rFonts w:ascii="Times New Roman" w:hAnsi="Times New Roman" w:cs="Times New Roman"/>
          <w:sz w:val="24"/>
          <w:szCs w:val="24"/>
          <w:lang w:val="en-GB"/>
        </w:rPr>
        <w:t xml:space="preserve"> the drivers of success, development and social interactions. According to </w:t>
      </w:r>
      <w:r w:rsidR="00831B24" w:rsidRPr="002C1ACB">
        <w:rPr>
          <w:rStyle w:val="a-size-large"/>
          <w:rFonts w:ascii="Times New Roman" w:hAnsi="Times New Roman" w:cs="Times New Roman"/>
          <w:sz w:val="24"/>
          <w:szCs w:val="24"/>
          <w:lang w:val="en-GB"/>
        </w:rPr>
        <w:t>Schofield</w:t>
      </w:r>
      <w:r w:rsidRPr="002C1ACB">
        <w:rPr>
          <w:rStyle w:val="a-size-large"/>
          <w:rFonts w:ascii="Times New Roman" w:hAnsi="Times New Roman" w:cs="Times New Roman"/>
          <w:sz w:val="24"/>
          <w:szCs w:val="24"/>
          <w:lang w:val="en-GB"/>
        </w:rPr>
        <w:t xml:space="preserve"> and Honore (2015), the pressure to succeed is one of the drivers that make Generation Y grow and develop their careers. Since the prevailing social, economic and cultural conditions value success, Generation Y employees strive to be successful and keep </w:t>
      </w:r>
      <w:r w:rsidR="00D31D50" w:rsidRPr="002C1ACB">
        <w:rPr>
          <w:rStyle w:val="a-size-large"/>
          <w:rFonts w:ascii="Times New Roman" w:hAnsi="Times New Roman" w:cs="Times New Roman"/>
          <w:sz w:val="24"/>
          <w:szCs w:val="24"/>
          <w:lang w:val="en-GB"/>
        </w:rPr>
        <w:t>in touch</w:t>
      </w:r>
      <w:r w:rsidRPr="002C1ACB">
        <w:rPr>
          <w:rStyle w:val="a-size-large"/>
          <w:rFonts w:ascii="Times New Roman" w:hAnsi="Times New Roman" w:cs="Times New Roman"/>
          <w:sz w:val="24"/>
          <w:szCs w:val="24"/>
          <w:lang w:val="en-GB"/>
        </w:rPr>
        <w:t xml:space="preserve"> with the modernisation trends.</w:t>
      </w:r>
    </w:p>
    <w:p w:rsidR="0063434C" w:rsidRPr="002C1ACB" w:rsidRDefault="00CB02A6" w:rsidP="00B80649">
      <w:pPr>
        <w:widowControl w:val="0"/>
        <w:spacing w:after="0" w:line="480" w:lineRule="auto"/>
        <w:ind w:firstLine="720"/>
        <w:rPr>
          <w:rStyle w:val="a-size-large"/>
          <w:rFonts w:ascii="Times New Roman" w:hAnsi="Times New Roman" w:cs="Times New Roman"/>
          <w:sz w:val="24"/>
          <w:szCs w:val="24"/>
          <w:lang w:val="en-GB"/>
        </w:rPr>
      </w:pPr>
      <w:r w:rsidRPr="002C1ACB">
        <w:rPr>
          <w:rStyle w:val="a-size-large"/>
          <w:rFonts w:ascii="Times New Roman" w:hAnsi="Times New Roman" w:cs="Times New Roman"/>
          <w:sz w:val="24"/>
          <w:szCs w:val="24"/>
          <w:lang w:val="en-GB"/>
        </w:rPr>
        <w:t>GC</w:t>
      </w:r>
      <w:r w:rsidR="00D31D50" w:rsidRPr="002C1ACB">
        <w:rPr>
          <w:rStyle w:val="a-size-large"/>
          <w:rFonts w:ascii="Times New Roman" w:hAnsi="Times New Roman" w:cs="Times New Roman"/>
          <w:sz w:val="24"/>
          <w:szCs w:val="24"/>
          <w:lang w:val="en-GB"/>
        </w:rPr>
        <w:t xml:space="preserve">C countries offer an </w:t>
      </w:r>
      <w:r w:rsidRPr="002C1ACB">
        <w:rPr>
          <w:rStyle w:val="a-size-large"/>
          <w:rFonts w:ascii="Times New Roman" w:hAnsi="Times New Roman" w:cs="Times New Roman"/>
          <w:sz w:val="24"/>
          <w:szCs w:val="24"/>
          <w:lang w:val="en-GB"/>
        </w:rPr>
        <w:t xml:space="preserve">environment for expatriates and citizens </w:t>
      </w:r>
      <w:r w:rsidR="00D31D50" w:rsidRPr="002C1ACB">
        <w:rPr>
          <w:rStyle w:val="a-size-large"/>
          <w:rFonts w:ascii="Times New Roman" w:hAnsi="Times New Roman" w:cs="Times New Roman"/>
          <w:sz w:val="24"/>
          <w:szCs w:val="24"/>
          <w:lang w:val="en-GB"/>
        </w:rPr>
        <w:t xml:space="preserve">to </w:t>
      </w:r>
      <w:r w:rsidRPr="002C1ACB">
        <w:rPr>
          <w:rStyle w:val="a-size-large"/>
          <w:rFonts w:ascii="Times New Roman" w:hAnsi="Times New Roman" w:cs="Times New Roman"/>
          <w:sz w:val="24"/>
          <w:szCs w:val="24"/>
          <w:lang w:val="en-GB"/>
        </w:rPr>
        <w:t xml:space="preserve">compete for limited opportunities based on their skills and knowledge. A study performed in the GCC countries showed that the pressure to succeed is strong among Generation Y employees </w:t>
      </w:r>
      <w:r w:rsidR="00D31D50" w:rsidRPr="002C1ACB">
        <w:rPr>
          <w:rStyle w:val="a-size-large"/>
          <w:rFonts w:ascii="Times New Roman" w:hAnsi="Times New Roman" w:cs="Times New Roman"/>
          <w:sz w:val="24"/>
          <w:szCs w:val="24"/>
          <w:lang w:val="en-GB"/>
        </w:rPr>
        <w:t>as seen by the fact that</w:t>
      </w:r>
      <w:r w:rsidRPr="002C1ACB">
        <w:rPr>
          <w:rStyle w:val="a-size-large"/>
          <w:rFonts w:ascii="Times New Roman" w:hAnsi="Times New Roman" w:cs="Times New Roman"/>
          <w:sz w:val="24"/>
          <w:szCs w:val="24"/>
          <w:lang w:val="en-GB"/>
        </w:rPr>
        <w:t xml:space="preserve"> 76% of them agree that they want to succeed in their careers. The pressure to succeed varies according to state and gender in the GCC region. An </w:t>
      </w:r>
      <w:r w:rsidR="000B3611" w:rsidRPr="002C1ACB">
        <w:rPr>
          <w:rStyle w:val="a-size-large"/>
          <w:rFonts w:ascii="Times New Roman" w:hAnsi="Times New Roman" w:cs="Times New Roman"/>
          <w:sz w:val="24"/>
          <w:szCs w:val="24"/>
          <w:lang w:val="en-GB"/>
        </w:rPr>
        <w:t>in-</w:t>
      </w:r>
      <w:r w:rsidR="00B6061B" w:rsidRPr="002C1ACB">
        <w:rPr>
          <w:rStyle w:val="a-size-large"/>
          <w:rFonts w:ascii="Times New Roman" w:hAnsi="Times New Roman" w:cs="Times New Roman"/>
          <w:sz w:val="24"/>
          <w:szCs w:val="24"/>
          <w:lang w:val="en-GB"/>
        </w:rPr>
        <w:t>depth study</w:t>
      </w:r>
      <w:r w:rsidRPr="002C1ACB">
        <w:rPr>
          <w:rStyle w:val="a-size-large"/>
          <w:rFonts w:ascii="Times New Roman" w:hAnsi="Times New Roman" w:cs="Times New Roman"/>
          <w:sz w:val="24"/>
          <w:szCs w:val="24"/>
          <w:lang w:val="en-GB"/>
        </w:rPr>
        <w:t xml:space="preserve"> by Schofield and Honore (2015) exposed that the pressure to succeed is strong in the UAE (80%), Qatar (80%), </w:t>
      </w:r>
      <w:r w:rsidRPr="002C1ACB">
        <w:rPr>
          <w:rStyle w:val="a-size-large"/>
          <w:rFonts w:ascii="Times New Roman" w:hAnsi="Times New Roman" w:cs="Times New Roman"/>
          <w:sz w:val="24"/>
          <w:szCs w:val="24"/>
          <w:lang w:val="en-GB"/>
        </w:rPr>
        <w:lastRenderedPageBreak/>
        <w:t>Kuwait (76%), Oman (76%), Saudi Arabia (76%) and Bahrain (66%), while the pressure to succeed among</w:t>
      </w:r>
      <w:r w:rsidR="00D31D50" w:rsidRPr="002C1ACB">
        <w:rPr>
          <w:rStyle w:val="a-size-large"/>
          <w:rFonts w:ascii="Times New Roman" w:hAnsi="Times New Roman" w:cs="Times New Roman"/>
          <w:sz w:val="24"/>
          <w:szCs w:val="24"/>
          <w:lang w:val="en-GB"/>
        </w:rPr>
        <w:t>st</w:t>
      </w:r>
      <w:r w:rsidRPr="002C1ACB">
        <w:rPr>
          <w:rStyle w:val="a-size-large"/>
          <w:rFonts w:ascii="Times New Roman" w:hAnsi="Times New Roman" w:cs="Times New Roman"/>
          <w:sz w:val="24"/>
          <w:szCs w:val="24"/>
          <w:lang w:val="en-GB"/>
        </w:rPr>
        <w:t xml:space="preserve"> male and female employees is 79% and 70%</w:t>
      </w:r>
      <w:r w:rsidR="00CB36D0" w:rsidRPr="002C1ACB">
        <w:rPr>
          <w:rStyle w:val="a-size-large"/>
          <w:rFonts w:ascii="Times New Roman" w:hAnsi="Times New Roman" w:cs="Times New Roman"/>
          <w:sz w:val="24"/>
          <w:szCs w:val="24"/>
          <w:lang w:val="en-GB"/>
        </w:rPr>
        <w:t>,</w:t>
      </w:r>
      <w:r w:rsidRPr="002C1ACB">
        <w:rPr>
          <w:rStyle w:val="a-size-large"/>
          <w:rFonts w:ascii="Times New Roman" w:hAnsi="Times New Roman" w:cs="Times New Roman"/>
          <w:sz w:val="24"/>
          <w:szCs w:val="24"/>
          <w:lang w:val="en-GB"/>
        </w:rPr>
        <w:t xml:space="preserve"> respectively. These figures suggest that the strong urge to succeed among Generation Y employees is a motivating force that determines their performance.</w:t>
      </w:r>
    </w:p>
    <w:p w:rsidR="0063434C" w:rsidRPr="002C1ACB" w:rsidRDefault="00CB02A6" w:rsidP="00B80649">
      <w:pPr>
        <w:widowControl w:val="0"/>
        <w:spacing w:after="0" w:line="480" w:lineRule="auto"/>
        <w:ind w:firstLine="720"/>
        <w:rPr>
          <w:rStyle w:val="a-size-large"/>
          <w:rFonts w:ascii="Times New Roman" w:hAnsi="Times New Roman" w:cs="Times New Roman"/>
          <w:sz w:val="24"/>
          <w:szCs w:val="24"/>
          <w:lang w:val="en-GB"/>
        </w:rPr>
      </w:pPr>
      <w:r w:rsidRPr="002C1ACB">
        <w:rPr>
          <w:rStyle w:val="a-size-large"/>
          <w:rFonts w:ascii="Times New Roman" w:hAnsi="Times New Roman" w:cs="Times New Roman"/>
          <w:sz w:val="24"/>
          <w:szCs w:val="24"/>
          <w:lang w:val="en-GB"/>
        </w:rPr>
        <w:t xml:space="preserve">The pressure to succeed among Generation Y employees stems from extrinsic and intrinsic motivators. Non-work-related factors such as the status of personal drive, family, parents, religion, society, friends, politics, and government, and work-related factors such as manager and </w:t>
      </w:r>
      <w:r w:rsidR="00636D33" w:rsidRPr="002C1ACB">
        <w:rPr>
          <w:rStyle w:val="a-size-large"/>
          <w:rFonts w:ascii="Times New Roman" w:hAnsi="Times New Roman" w:cs="Times New Roman"/>
          <w:sz w:val="24"/>
          <w:szCs w:val="24"/>
          <w:lang w:val="en-GB"/>
        </w:rPr>
        <w:t>organisation</w:t>
      </w:r>
      <w:r w:rsidRPr="002C1ACB">
        <w:rPr>
          <w:rStyle w:val="a-size-large"/>
          <w:rFonts w:ascii="Times New Roman" w:hAnsi="Times New Roman" w:cs="Times New Roman"/>
          <w:sz w:val="24"/>
          <w:szCs w:val="24"/>
          <w:lang w:val="en-GB"/>
        </w:rPr>
        <w:t xml:space="preserve"> are some factors that define pressure to succeed among Generation Y employees. In their study across </w:t>
      </w:r>
      <w:r w:rsidR="00CB36D0" w:rsidRPr="002C1ACB">
        <w:rPr>
          <w:rStyle w:val="a-size-large"/>
          <w:rFonts w:ascii="Times New Roman" w:hAnsi="Times New Roman" w:cs="Times New Roman"/>
          <w:sz w:val="24"/>
          <w:szCs w:val="24"/>
          <w:lang w:val="en-GB"/>
        </w:rPr>
        <w:t xml:space="preserve">the </w:t>
      </w:r>
      <w:r w:rsidRPr="002C1ACB">
        <w:rPr>
          <w:rStyle w:val="a-size-large"/>
          <w:rFonts w:ascii="Times New Roman" w:hAnsi="Times New Roman" w:cs="Times New Roman"/>
          <w:sz w:val="24"/>
          <w:szCs w:val="24"/>
          <w:lang w:val="en-GB"/>
        </w:rPr>
        <w:t>GCC region, Schofield and Honore (2015) found</w:t>
      </w:r>
      <w:r w:rsidR="00AE42E7" w:rsidRPr="002C1ACB">
        <w:rPr>
          <w:rStyle w:val="a-size-large"/>
          <w:rFonts w:ascii="Times New Roman" w:hAnsi="Times New Roman" w:cs="Times New Roman"/>
          <w:sz w:val="24"/>
          <w:szCs w:val="24"/>
          <w:lang w:val="en-GB"/>
        </w:rPr>
        <w:t xml:space="preserve"> </w:t>
      </w:r>
      <w:r w:rsidRPr="002C1ACB">
        <w:rPr>
          <w:rStyle w:val="a-size-large"/>
          <w:rFonts w:ascii="Times New Roman" w:hAnsi="Times New Roman" w:cs="Times New Roman"/>
          <w:sz w:val="24"/>
          <w:szCs w:val="24"/>
          <w:lang w:val="en-GB"/>
        </w:rPr>
        <w:t xml:space="preserve">that personal drive is the leading cause for pressure to succeed at 59% followed by religion (8%), society (5%), friends (3%), manager (2%), </w:t>
      </w:r>
      <w:r w:rsidR="00636D33" w:rsidRPr="002C1ACB">
        <w:rPr>
          <w:rStyle w:val="a-size-large"/>
          <w:rFonts w:ascii="Times New Roman" w:hAnsi="Times New Roman" w:cs="Times New Roman"/>
          <w:sz w:val="24"/>
          <w:szCs w:val="24"/>
          <w:lang w:val="en-GB"/>
        </w:rPr>
        <w:t>organisation</w:t>
      </w:r>
      <w:r w:rsidRPr="002C1ACB">
        <w:rPr>
          <w:rStyle w:val="a-size-large"/>
          <w:rFonts w:ascii="Times New Roman" w:hAnsi="Times New Roman" w:cs="Times New Roman"/>
          <w:sz w:val="24"/>
          <w:szCs w:val="24"/>
          <w:lang w:val="en-GB"/>
        </w:rPr>
        <w:t xml:space="preserve"> (2%) and politics (1%).</w:t>
      </w:r>
    </w:p>
    <w:p w:rsidR="0063434C" w:rsidRPr="002C1ACB" w:rsidRDefault="00CB02A6" w:rsidP="00B80649">
      <w:pPr>
        <w:widowControl w:val="0"/>
        <w:spacing w:after="0" w:line="480" w:lineRule="auto"/>
        <w:ind w:firstLine="720"/>
        <w:rPr>
          <w:rStyle w:val="a-size-large"/>
          <w:rFonts w:ascii="Times New Roman" w:hAnsi="Times New Roman" w:cs="Times New Roman"/>
          <w:sz w:val="24"/>
          <w:szCs w:val="24"/>
          <w:lang w:val="en-GB"/>
        </w:rPr>
      </w:pPr>
      <w:r w:rsidRPr="002C1ACB">
        <w:rPr>
          <w:rStyle w:val="a-size-large"/>
          <w:rFonts w:ascii="Times New Roman" w:hAnsi="Times New Roman" w:cs="Times New Roman"/>
          <w:sz w:val="24"/>
          <w:szCs w:val="24"/>
          <w:lang w:val="en-GB"/>
        </w:rPr>
        <w:t>These findings reveal that non-work-related factors significantly influence the drive among</w:t>
      </w:r>
      <w:r w:rsidR="00D31D50" w:rsidRPr="002C1ACB">
        <w:rPr>
          <w:rStyle w:val="a-size-large"/>
          <w:rFonts w:ascii="Times New Roman" w:hAnsi="Times New Roman" w:cs="Times New Roman"/>
          <w:sz w:val="24"/>
          <w:szCs w:val="24"/>
          <w:lang w:val="en-GB"/>
        </w:rPr>
        <w:t>st</w:t>
      </w:r>
      <w:r w:rsidRPr="002C1ACB">
        <w:rPr>
          <w:rStyle w:val="a-size-large"/>
          <w:rFonts w:ascii="Times New Roman" w:hAnsi="Times New Roman" w:cs="Times New Roman"/>
          <w:sz w:val="24"/>
          <w:szCs w:val="24"/>
          <w:lang w:val="en-GB"/>
        </w:rPr>
        <w:t xml:space="preserve"> Generation Y employees to succeed in their careers. Although the personal drive is leading among all GCC countries, society and family have a strong impact in the UAE whereas religion has a strong impact in Saudi Arabia and Oman. Gender comparison shows that females </w:t>
      </w:r>
      <w:r w:rsidR="00D31D50" w:rsidRPr="002C1ACB">
        <w:rPr>
          <w:rStyle w:val="a-size-large"/>
          <w:rFonts w:ascii="Times New Roman" w:hAnsi="Times New Roman" w:cs="Times New Roman"/>
          <w:sz w:val="24"/>
          <w:szCs w:val="24"/>
          <w:lang w:val="en-GB"/>
        </w:rPr>
        <w:t xml:space="preserve">seem to </w:t>
      </w:r>
      <w:r w:rsidRPr="002C1ACB">
        <w:rPr>
          <w:rStyle w:val="a-size-large"/>
          <w:rFonts w:ascii="Times New Roman" w:hAnsi="Times New Roman" w:cs="Times New Roman"/>
          <w:sz w:val="24"/>
          <w:szCs w:val="24"/>
          <w:lang w:val="en-GB"/>
        </w:rPr>
        <w:t>have stronger personal drive than males. In this view, managers ought to understand that Generation Y employees</w:t>
      </w:r>
      <w:r w:rsidR="00CB36D0" w:rsidRPr="002C1ACB">
        <w:rPr>
          <w:rStyle w:val="a-size-large"/>
          <w:rFonts w:ascii="Times New Roman" w:hAnsi="Times New Roman" w:cs="Times New Roman"/>
          <w:sz w:val="24"/>
          <w:szCs w:val="24"/>
          <w:lang w:val="en-GB"/>
        </w:rPr>
        <w:t>’</w:t>
      </w:r>
      <w:r w:rsidRPr="002C1ACB">
        <w:rPr>
          <w:rStyle w:val="a-size-large"/>
          <w:rFonts w:ascii="Times New Roman" w:hAnsi="Times New Roman" w:cs="Times New Roman"/>
          <w:sz w:val="24"/>
          <w:szCs w:val="24"/>
          <w:lang w:val="en-GB"/>
        </w:rPr>
        <w:t xml:space="preserve"> drive to succeed </w:t>
      </w:r>
      <w:r w:rsidR="00D31D50" w:rsidRPr="002C1ACB">
        <w:rPr>
          <w:rStyle w:val="a-size-large"/>
          <w:rFonts w:ascii="Times New Roman" w:hAnsi="Times New Roman" w:cs="Times New Roman"/>
          <w:sz w:val="24"/>
          <w:szCs w:val="24"/>
          <w:lang w:val="en-GB"/>
        </w:rPr>
        <w:t xml:space="preserve">comes </w:t>
      </w:r>
      <w:r w:rsidRPr="002C1ACB">
        <w:rPr>
          <w:rStyle w:val="a-size-large"/>
          <w:rFonts w:ascii="Times New Roman" w:hAnsi="Times New Roman" w:cs="Times New Roman"/>
          <w:sz w:val="24"/>
          <w:szCs w:val="24"/>
          <w:lang w:val="en-GB"/>
        </w:rPr>
        <w:t>from themselves.</w:t>
      </w:r>
    </w:p>
    <w:p w:rsidR="0063434C" w:rsidRPr="002C1ACB" w:rsidRDefault="00CB02A6" w:rsidP="00B80649">
      <w:pPr>
        <w:widowControl w:val="0"/>
        <w:spacing w:after="0" w:line="480" w:lineRule="auto"/>
        <w:ind w:firstLine="720"/>
        <w:rPr>
          <w:rStyle w:val="a-size-large"/>
          <w:rFonts w:ascii="Times New Roman" w:hAnsi="Times New Roman" w:cs="Times New Roman"/>
          <w:sz w:val="24"/>
          <w:szCs w:val="24"/>
          <w:lang w:val="en-GB"/>
        </w:rPr>
      </w:pPr>
      <w:r w:rsidRPr="002C1ACB">
        <w:rPr>
          <w:rStyle w:val="a-size-large"/>
          <w:rFonts w:ascii="Times New Roman" w:hAnsi="Times New Roman" w:cs="Times New Roman"/>
          <w:sz w:val="24"/>
          <w:szCs w:val="24"/>
          <w:lang w:val="en-GB"/>
        </w:rPr>
        <w:t>Perception of career success varies from one generation to another because it is a factor of salary, work-life balance, knowledge, expertise, reputation, job status, connections, independence and opportunity. A survey performed across GCC countries revealed that high salary (54%), knowledge and expertise (46%), and good work-life balance (37%) are the leading factors that Generation Y employees consider important for career success (Schofield &amp;</w:t>
      </w:r>
      <w:r w:rsidR="00C303D8" w:rsidRPr="002C1ACB">
        <w:rPr>
          <w:rStyle w:val="a-size-large"/>
          <w:rFonts w:ascii="Times New Roman" w:hAnsi="Times New Roman" w:cs="Times New Roman"/>
          <w:sz w:val="24"/>
          <w:szCs w:val="24"/>
          <w:lang w:val="en-GB"/>
        </w:rPr>
        <w:t xml:space="preserve"> </w:t>
      </w:r>
      <w:r w:rsidRPr="002C1ACB">
        <w:rPr>
          <w:rStyle w:val="a-size-large"/>
          <w:rFonts w:ascii="Times New Roman" w:hAnsi="Times New Roman" w:cs="Times New Roman"/>
          <w:sz w:val="24"/>
          <w:szCs w:val="24"/>
          <w:lang w:val="en-GB"/>
        </w:rPr>
        <w:t>Honore 2015). The perception of career success is consistent across the GCC countries for Generation Y employees</w:t>
      </w:r>
      <w:r w:rsidR="00CB36D0" w:rsidRPr="002C1ACB">
        <w:rPr>
          <w:rStyle w:val="a-size-large"/>
          <w:rFonts w:ascii="Times New Roman" w:hAnsi="Times New Roman" w:cs="Times New Roman"/>
          <w:sz w:val="24"/>
          <w:szCs w:val="24"/>
          <w:lang w:val="en-GB"/>
        </w:rPr>
        <w:t>. Those</w:t>
      </w:r>
      <w:r w:rsidRPr="002C1ACB">
        <w:rPr>
          <w:rStyle w:val="a-size-large"/>
          <w:rFonts w:ascii="Times New Roman" w:hAnsi="Times New Roman" w:cs="Times New Roman"/>
          <w:sz w:val="24"/>
          <w:szCs w:val="24"/>
          <w:lang w:val="en-GB"/>
        </w:rPr>
        <w:t xml:space="preserve"> in </w:t>
      </w:r>
      <w:r w:rsidR="00D31D50" w:rsidRPr="002C1ACB">
        <w:rPr>
          <w:rStyle w:val="a-size-large"/>
          <w:rFonts w:ascii="Times New Roman" w:hAnsi="Times New Roman" w:cs="Times New Roman"/>
          <w:sz w:val="24"/>
          <w:szCs w:val="24"/>
          <w:lang w:val="en-GB"/>
        </w:rPr>
        <w:t xml:space="preserve">Bahrain and Qatar consider </w:t>
      </w:r>
      <w:r w:rsidR="003B43BB" w:rsidRPr="002C1ACB">
        <w:rPr>
          <w:rStyle w:val="a-size-large"/>
          <w:rFonts w:ascii="Times New Roman" w:hAnsi="Times New Roman" w:cs="Times New Roman"/>
          <w:sz w:val="24"/>
          <w:szCs w:val="24"/>
          <w:lang w:val="en-GB"/>
        </w:rPr>
        <w:t>work-life</w:t>
      </w:r>
      <w:r w:rsidRPr="002C1ACB">
        <w:rPr>
          <w:rStyle w:val="a-size-large"/>
          <w:rFonts w:ascii="Times New Roman" w:hAnsi="Times New Roman" w:cs="Times New Roman"/>
          <w:sz w:val="24"/>
          <w:szCs w:val="24"/>
          <w:lang w:val="en-GB"/>
        </w:rPr>
        <w:t xml:space="preserve"> balance as a key factor to career success while Generation Y employees in Saudi Arabia and the UAE consider knowledge and </w:t>
      </w:r>
      <w:r w:rsidRPr="002C1ACB">
        <w:rPr>
          <w:rStyle w:val="a-size-large"/>
          <w:rFonts w:ascii="Times New Roman" w:hAnsi="Times New Roman" w:cs="Times New Roman"/>
          <w:sz w:val="24"/>
          <w:szCs w:val="24"/>
          <w:lang w:val="en-GB"/>
        </w:rPr>
        <w:lastRenderedPageBreak/>
        <w:t>expertise important factor</w:t>
      </w:r>
      <w:r w:rsidR="00CB36D0" w:rsidRPr="002C1ACB">
        <w:rPr>
          <w:rStyle w:val="a-size-large"/>
          <w:rFonts w:ascii="Times New Roman" w:hAnsi="Times New Roman" w:cs="Times New Roman"/>
          <w:sz w:val="24"/>
          <w:szCs w:val="24"/>
          <w:lang w:val="en-GB"/>
        </w:rPr>
        <w:t>s</w:t>
      </w:r>
      <w:r w:rsidRPr="002C1ACB">
        <w:rPr>
          <w:rStyle w:val="a-size-large"/>
          <w:rFonts w:ascii="Times New Roman" w:hAnsi="Times New Roman" w:cs="Times New Roman"/>
          <w:sz w:val="24"/>
          <w:szCs w:val="24"/>
          <w:lang w:val="en-GB"/>
        </w:rPr>
        <w:t xml:space="preserve"> to </w:t>
      </w:r>
      <w:r w:rsidR="00CB36D0" w:rsidRPr="002C1ACB">
        <w:rPr>
          <w:rStyle w:val="a-size-large"/>
          <w:rFonts w:ascii="Times New Roman" w:hAnsi="Times New Roman" w:cs="Times New Roman"/>
          <w:sz w:val="24"/>
          <w:szCs w:val="24"/>
          <w:lang w:val="en-GB"/>
        </w:rPr>
        <w:t xml:space="preserve">achieve </w:t>
      </w:r>
      <w:r w:rsidRPr="002C1ACB">
        <w:rPr>
          <w:rStyle w:val="a-size-large"/>
          <w:rFonts w:ascii="Times New Roman" w:hAnsi="Times New Roman" w:cs="Times New Roman"/>
          <w:sz w:val="24"/>
          <w:szCs w:val="24"/>
          <w:lang w:val="en-GB"/>
        </w:rPr>
        <w:t>career success. While males prefer knowledge and expertise as a measure of career success, females prefer reputation, job status and independence as measure</w:t>
      </w:r>
      <w:r w:rsidR="00CB36D0" w:rsidRPr="002C1ACB">
        <w:rPr>
          <w:rStyle w:val="a-size-large"/>
          <w:rFonts w:ascii="Times New Roman" w:hAnsi="Times New Roman" w:cs="Times New Roman"/>
          <w:sz w:val="24"/>
          <w:szCs w:val="24"/>
          <w:lang w:val="en-GB"/>
        </w:rPr>
        <w:t>s</w:t>
      </w:r>
      <w:r w:rsidRPr="002C1ACB">
        <w:rPr>
          <w:rStyle w:val="a-size-large"/>
          <w:rFonts w:ascii="Times New Roman" w:hAnsi="Times New Roman" w:cs="Times New Roman"/>
          <w:sz w:val="24"/>
          <w:szCs w:val="24"/>
          <w:lang w:val="en-GB"/>
        </w:rPr>
        <w:t xml:space="preserve"> of career success.</w:t>
      </w:r>
    </w:p>
    <w:p w:rsidR="00111CB1" w:rsidRPr="002C1ACB" w:rsidRDefault="00CB02A6" w:rsidP="00B80649">
      <w:pPr>
        <w:widowControl w:val="0"/>
        <w:spacing w:after="0" w:line="480" w:lineRule="auto"/>
        <w:ind w:firstLine="720"/>
        <w:rPr>
          <w:rStyle w:val="a-size-large"/>
          <w:rFonts w:ascii="Times New Roman" w:hAnsi="Times New Roman" w:cs="Times New Roman"/>
          <w:sz w:val="24"/>
          <w:szCs w:val="24"/>
          <w:lang w:val="en-GB"/>
        </w:rPr>
      </w:pPr>
      <w:r w:rsidRPr="002C1ACB">
        <w:rPr>
          <w:rStyle w:val="a-size-large"/>
          <w:rFonts w:ascii="Times New Roman" w:hAnsi="Times New Roman" w:cs="Times New Roman"/>
          <w:sz w:val="24"/>
          <w:szCs w:val="24"/>
          <w:lang w:val="en-GB"/>
        </w:rPr>
        <w:t xml:space="preserve">Given that family and society are major drivers of success, </w:t>
      </w:r>
      <w:r w:rsidR="00CB36D0" w:rsidRPr="002C1ACB">
        <w:rPr>
          <w:rStyle w:val="a-size-large"/>
          <w:rFonts w:ascii="Times New Roman" w:hAnsi="Times New Roman" w:cs="Times New Roman"/>
          <w:sz w:val="24"/>
          <w:szCs w:val="24"/>
          <w:lang w:val="en-GB"/>
        </w:rPr>
        <w:t xml:space="preserve">this </w:t>
      </w:r>
      <w:r w:rsidRPr="002C1ACB">
        <w:rPr>
          <w:rStyle w:val="a-size-large"/>
          <w:rFonts w:ascii="Times New Roman" w:hAnsi="Times New Roman" w:cs="Times New Roman"/>
          <w:sz w:val="24"/>
          <w:szCs w:val="24"/>
          <w:lang w:val="en-GB"/>
        </w:rPr>
        <w:t xml:space="preserve">implies that high salary, expertise, knowledge and </w:t>
      </w:r>
      <w:r w:rsidR="003B43BB" w:rsidRPr="002C1ACB">
        <w:rPr>
          <w:rStyle w:val="a-size-large"/>
          <w:rFonts w:ascii="Times New Roman" w:hAnsi="Times New Roman" w:cs="Times New Roman"/>
          <w:sz w:val="24"/>
          <w:szCs w:val="24"/>
          <w:lang w:val="en-GB"/>
        </w:rPr>
        <w:t>work-life</w:t>
      </w:r>
      <w:r w:rsidRPr="002C1ACB">
        <w:rPr>
          <w:rStyle w:val="a-size-large"/>
          <w:rFonts w:ascii="Times New Roman" w:hAnsi="Times New Roman" w:cs="Times New Roman"/>
          <w:sz w:val="24"/>
          <w:szCs w:val="24"/>
          <w:lang w:val="en-GB"/>
        </w:rPr>
        <w:t xml:space="preserve"> balance are familial and societal attributes. According to Ismail and Lu (2014), Generation Y indi</w:t>
      </w:r>
      <w:r w:rsidR="00D31D50" w:rsidRPr="002C1ACB">
        <w:rPr>
          <w:rStyle w:val="a-size-large"/>
          <w:rFonts w:ascii="Times New Roman" w:hAnsi="Times New Roman" w:cs="Times New Roman"/>
          <w:sz w:val="24"/>
          <w:szCs w:val="24"/>
          <w:lang w:val="en-GB"/>
        </w:rPr>
        <w:t xml:space="preserve">viduals in the GCC countries </w:t>
      </w:r>
      <w:r w:rsidRPr="002C1ACB">
        <w:rPr>
          <w:rStyle w:val="a-size-large"/>
          <w:rFonts w:ascii="Times New Roman" w:hAnsi="Times New Roman" w:cs="Times New Roman"/>
          <w:sz w:val="24"/>
          <w:szCs w:val="24"/>
          <w:lang w:val="en-GB"/>
        </w:rPr>
        <w:t>value education, development, experience, knowledge and respect. The existence of such themes shows that Generation Y employees in the GCC countries have specific preferences in their lives, which point to their unique interests in the labour market.</w:t>
      </w:r>
    </w:p>
    <w:p w:rsidR="00945795" w:rsidRPr="002C1ACB" w:rsidRDefault="00CB02A6" w:rsidP="00B80649">
      <w:pPr>
        <w:pStyle w:val="Heading1"/>
        <w:keepNext w:val="0"/>
        <w:keepLines w:val="0"/>
        <w:widowControl w:val="0"/>
        <w:numPr>
          <w:ilvl w:val="1"/>
          <w:numId w:val="21"/>
        </w:numPr>
        <w:spacing w:before="0" w:line="480" w:lineRule="auto"/>
        <w:rPr>
          <w:rFonts w:ascii="Times New Roman" w:hAnsi="Times New Roman"/>
          <w:color w:val="auto"/>
          <w:sz w:val="24"/>
          <w:szCs w:val="24"/>
          <w:lang w:val="en-GB"/>
        </w:rPr>
      </w:pPr>
      <w:bookmarkStart w:id="63" w:name="_Toc40471115"/>
      <w:bookmarkStart w:id="64" w:name="_Toc72780297"/>
      <w:r w:rsidRPr="002C1ACB">
        <w:rPr>
          <w:rFonts w:ascii="Times New Roman" w:hAnsi="Times New Roman"/>
          <w:color w:val="auto"/>
          <w:sz w:val="24"/>
          <w:szCs w:val="24"/>
          <w:lang w:val="en-GB"/>
        </w:rPr>
        <w:t>Generation Y Participation in the UAE Workforce</w:t>
      </w:r>
      <w:bookmarkEnd w:id="63"/>
      <w:bookmarkEnd w:id="64"/>
    </w:p>
    <w:p w:rsidR="0063434C"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Generation Y comprises a significant proportion of</w:t>
      </w:r>
      <w:r w:rsidR="00F42F99" w:rsidRPr="002C1ACB">
        <w:rPr>
          <w:rFonts w:ascii="Times New Roman" w:hAnsi="Times New Roman" w:cs="Times New Roman"/>
          <w:sz w:val="24"/>
          <w:szCs w:val="24"/>
          <w:lang w:val="en-GB"/>
        </w:rPr>
        <w:t xml:space="preserve"> </w:t>
      </w:r>
      <w:r w:rsidR="00CB36D0" w:rsidRPr="002C1ACB">
        <w:rPr>
          <w:rFonts w:ascii="Times New Roman" w:hAnsi="Times New Roman" w:cs="Times New Roman"/>
          <w:sz w:val="24"/>
          <w:szCs w:val="24"/>
          <w:lang w:val="en-GB"/>
        </w:rPr>
        <w:t xml:space="preserve">the world’s </w:t>
      </w:r>
      <w:r w:rsidRPr="002C1ACB">
        <w:rPr>
          <w:rFonts w:ascii="Times New Roman" w:hAnsi="Times New Roman" w:cs="Times New Roman"/>
          <w:sz w:val="24"/>
          <w:szCs w:val="24"/>
          <w:lang w:val="en-GB"/>
        </w:rPr>
        <w:t>population</w:t>
      </w:r>
      <w:r w:rsidR="00F42F99"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Essentially, Generation Y comprises individuals who were born between 1980 and 1999 who have similar values, experience, attitudes, and inspirations. Generation Y employees in the UAE comprises 45% of the population with unique attributes </w:t>
      </w:r>
      <w:r w:rsidR="00AB4056" w:rsidRPr="002C1ACB">
        <w:rPr>
          <w:rFonts w:ascii="Times New Roman" w:hAnsi="Times New Roman" w:cs="Times New Roman"/>
          <w:sz w:val="24"/>
          <w:szCs w:val="24"/>
          <w:lang w:val="en-GB"/>
        </w:rPr>
        <w:t xml:space="preserve">and needs </w:t>
      </w:r>
      <w:r w:rsidRPr="002C1ACB">
        <w:rPr>
          <w:rFonts w:ascii="Times New Roman" w:hAnsi="Times New Roman" w:cs="Times New Roman"/>
          <w:sz w:val="24"/>
          <w:szCs w:val="24"/>
          <w:lang w:val="en-GB"/>
        </w:rPr>
        <w:t xml:space="preserve">that make them stand out in their workplaces (Lim 2013). The entry of Generation Y employees into the labour market of the UAE has significant implications because they represent a considerable proportion </w:t>
      </w:r>
      <w:r w:rsidR="00D86BE4" w:rsidRPr="002C1ACB">
        <w:rPr>
          <w:rFonts w:ascii="Times New Roman" w:hAnsi="Times New Roman" w:cs="Times New Roman"/>
          <w:sz w:val="24"/>
          <w:szCs w:val="24"/>
          <w:lang w:val="en-GB"/>
        </w:rPr>
        <w:t>of the population</w:t>
      </w:r>
      <w:r w:rsidRPr="002C1ACB">
        <w:rPr>
          <w:rFonts w:ascii="Times New Roman" w:hAnsi="Times New Roman" w:cs="Times New Roman"/>
          <w:sz w:val="24"/>
          <w:szCs w:val="24"/>
          <w:lang w:val="en-GB"/>
        </w:rPr>
        <w:t>. Born in the era of information technology, Generation Y individuals understand technology and have the b</w:t>
      </w:r>
      <w:r w:rsidR="00D86BE4" w:rsidRPr="002C1ACB">
        <w:rPr>
          <w:rFonts w:ascii="Times New Roman" w:hAnsi="Times New Roman" w:cs="Times New Roman"/>
          <w:sz w:val="24"/>
          <w:szCs w:val="24"/>
          <w:lang w:val="en-GB"/>
        </w:rPr>
        <w:t xml:space="preserve">est technological knowledge because </w:t>
      </w:r>
      <w:r w:rsidRPr="002C1ACB">
        <w:rPr>
          <w:rFonts w:ascii="Times New Roman" w:hAnsi="Times New Roman" w:cs="Times New Roman"/>
          <w:sz w:val="24"/>
          <w:szCs w:val="24"/>
          <w:lang w:val="en-GB"/>
        </w:rPr>
        <w:t>they can easily access information on the Internet through smartphones, tablets, laptops and computers.</w:t>
      </w:r>
    </w:p>
    <w:p w:rsidR="0063434C"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With the experience gained from th</w:t>
      </w:r>
      <w:r w:rsidR="00D86BE4" w:rsidRPr="002C1ACB">
        <w:rPr>
          <w:rFonts w:ascii="Times New Roman" w:hAnsi="Times New Roman" w:cs="Times New Roman"/>
          <w:sz w:val="24"/>
          <w:szCs w:val="24"/>
          <w:lang w:val="en-GB"/>
        </w:rPr>
        <w:t>eir industrious parents (Baby B</w:t>
      </w:r>
      <w:r w:rsidRPr="002C1ACB">
        <w:rPr>
          <w:rFonts w:ascii="Times New Roman" w:hAnsi="Times New Roman" w:cs="Times New Roman"/>
          <w:sz w:val="24"/>
          <w:szCs w:val="24"/>
          <w:lang w:val="en-GB"/>
        </w:rPr>
        <w:t>oomers</w:t>
      </w:r>
      <w:r w:rsidR="00D86BE4"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Generation Y individuals have understood the dynamics of labour and have crea</w:t>
      </w:r>
      <w:r w:rsidR="00D86BE4" w:rsidRPr="002C1ACB">
        <w:rPr>
          <w:rFonts w:ascii="Times New Roman" w:hAnsi="Times New Roman" w:cs="Times New Roman"/>
          <w:sz w:val="24"/>
          <w:szCs w:val="24"/>
          <w:lang w:val="en-GB"/>
        </w:rPr>
        <w:t xml:space="preserve">ted innovative ways to perform </w:t>
      </w:r>
      <w:r w:rsidRPr="002C1ACB">
        <w:rPr>
          <w:rFonts w:ascii="Times New Roman" w:hAnsi="Times New Roman" w:cs="Times New Roman"/>
          <w:sz w:val="24"/>
          <w:szCs w:val="24"/>
          <w:lang w:val="en-GB"/>
        </w:rPr>
        <w:t>their tasks (Ozcelik 2015). For instance, Generation Y individuals are inquisitive</w:t>
      </w:r>
      <w:r w:rsidR="00AB4056" w:rsidRPr="002C1ACB">
        <w:rPr>
          <w:rFonts w:ascii="Times New Roman" w:hAnsi="Times New Roman" w:cs="Times New Roman"/>
          <w:sz w:val="24"/>
          <w:szCs w:val="24"/>
          <w:lang w:val="en-GB"/>
        </w:rPr>
        <w:t xml:space="preserve"> and</w:t>
      </w:r>
      <w:r w:rsidRPr="002C1ACB">
        <w:rPr>
          <w:rFonts w:ascii="Times New Roman" w:hAnsi="Times New Roman" w:cs="Times New Roman"/>
          <w:sz w:val="24"/>
          <w:szCs w:val="24"/>
          <w:lang w:val="en-GB"/>
        </w:rPr>
        <w:t xml:space="preserve"> creative, prefer teamwork, value career growth, and desire empowering environment</w:t>
      </w:r>
      <w:r w:rsidR="00D86BE4"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in their workplaces (Flanagan 2015). According to Guillot-Soulez and Soulez (2014), Generation </w:t>
      </w:r>
      <w:r w:rsidR="00D86BE4" w:rsidRPr="002C1ACB">
        <w:rPr>
          <w:rFonts w:ascii="Times New Roman" w:hAnsi="Times New Roman" w:cs="Times New Roman"/>
          <w:sz w:val="24"/>
          <w:szCs w:val="24"/>
          <w:lang w:val="en-GB"/>
        </w:rPr>
        <w:t xml:space="preserve">Y </w:t>
      </w:r>
      <w:r w:rsidRPr="002C1ACB">
        <w:rPr>
          <w:rFonts w:ascii="Times New Roman" w:hAnsi="Times New Roman" w:cs="Times New Roman"/>
          <w:sz w:val="24"/>
          <w:szCs w:val="24"/>
          <w:lang w:val="en-GB"/>
        </w:rPr>
        <w:lastRenderedPageBreak/>
        <w:t xml:space="preserve">employees prefer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 xml:space="preserve">s that provide opportunities for training, career growth, and talent exploitation. The preferences of Generation Y employees </w:t>
      </w:r>
      <w:r w:rsidR="00AB4056" w:rsidRPr="002C1ACB">
        <w:rPr>
          <w:rFonts w:ascii="Times New Roman" w:hAnsi="Times New Roman" w:cs="Times New Roman"/>
          <w:sz w:val="24"/>
          <w:szCs w:val="24"/>
          <w:lang w:val="en-GB"/>
        </w:rPr>
        <w:t>impose</w:t>
      </w:r>
      <w:r w:rsidRPr="002C1ACB">
        <w:rPr>
          <w:rFonts w:ascii="Times New Roman" w:hAnsi="Times New Roman" w:cs="Times New Roman"/>
          <w:sz w:val="24"/>
          <w:szCs w:val="24"/>
          <w:lang w:val="en-GB"/>
        </w:rPr>
        <w:t xml:space="preserve"> pressure on human resource managers to adjust their conventional management strategies and adopt progressive and responsive ones in line with the dynamic needs of </w:t>
      </w:r>
      <w:r w:rsidR="00D86BE4" w:rsidRPr="002C1ACB">
        <w:rPr>
          <w:rFonts w:ascii="Times New Roman" w:hAnsi="Times New Roman" w:cs="Times New Roman"/>
          <w:sz w:val="24"/>
          <w:szCs w:val="24"/>
          <w:lang w:val="en-GB"/>
        </w:rPr>
        <w:t xml:space="preserve">current employees. Therefore, with the </w:t>
      </w:r>
      <w:r w:rsidR="00964A02" w:rsidRPr="002C1ACB">
        <w:rPr>
          <w:rFonts w:ascii="Times New Roman" w:hAnsi="Times New Roman" w:cs="Times New Roman"/>
          <w:sz w:val="24"/>
          <w:szCs w:val="24"/>
          <w:lang w:val="en-GB"/>
        </w:rPr>
        <w:t>above-mentioned</w:t>
      </w:r>
      <w:r w:rsidR="00D86BE4" w:rsidRPr="002C1ACB">
        <w:rPr>
          <w:rFonts w:ascii="Times New Roman" w:hAnsi="Times New Roman" w:cs="Times New Roman"/>
          <w:sz w:val="24"/>
          <w:szCs w:val="24"/>
          <w:lang w:val="en-GB"/>
        </w:rPr>
        <w:t xml:space="preserve"> requirements, human resource managers have the</w:t>
      </w:r>
      <w:r w:rsidRPr="002C1ACB">
        <w:rPr>
          <w:rFonts w:ascii="Times New Roman" w:hAnsi="Times New Roman" w:cs="Times New Roman"/>
          <w:sz w:val="24"/>
          <w:szCs w:val="24"/>
          <w:lang w:val="en-GB"/>
        </w:rPr>
        <w:t xml:space="preserve"> challenge of </w:t>
      </w:r>
      <w:r w:rsidR="00AB4056" w:rsidRPr="002C1ACB">
        <w:rPr>
          <w:rFonts w:ascii="Times New Roman" w:hAnsi="Times New Roman" w:cs="Times New Roman"/>
          <w:sz w:val="24"/>
          <w:szCs w:val="24"/>
          <w:lang w:val="en-GB"/>
        </w:rPr>
        <w:t xml:space="preserve">accommodating </w:t>
      </w:r>
      <w:r w:rsidRPr="002C1ACB">
        <w:rPr>
          <w:rFonts w:ascii="Times New Roman" w:hAnsi="Times New Roman" w:cs="Times New Roman"/>
          <w:sz w:val="24"/>
          <w:szCs w:val="24"/>
          <w:lang w:val="en-GB"/>
        </w:rPr>
        <w:t>the unique attributes of Generation Y employees in the UAE.</w:t>
      </w:r>
    </w:p>
    <w:p w:rsidR="00C34B8E"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analysis of </w:t>
      </w:r>
      <w:r w:rsidR="00AB4056"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labour market of the UAE shows that Emiratisation and retirement of Generation X have boosted the entry of Generation Y into the labour market. Demographics show that Emiratis and expatriates constitute 15% and 85% respectively of the workforce in the UAE (Lim 2012). Forstenlechner et al. (2012) assert</w:t>
      </w:r>
      <w:r w:rsidR="00AE42E7"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that Emiratisation has increased the proportion of Emiratis in the labour market, thus contributing to a significant increase in the proportion of Generation Y employees (Forstenlechner et al. 2012; Kitana</w:t>
      </w:r>
      <w:r w:rsidR="00F20151"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&amp;</w:t>
      </w:r>
      <w:r w:rsidR="00F20151"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Vhebi 2015). </w:t>
      </w:r>
      <w:r w:rsidR="00AB4056" w:rsidRPr="002C1ACB">
        <w:rPr>
          <w:rFonts w:ascii="Times New Roman" w:hAnsi="Times New Roman" w:cs="Times New Roman"/>
          <w:sz w:val="24"/>
          <w:szCs w:val="24"/>
          <w:lang w:val="en-GB"/>
        </w:rPr>
        <w:t>As a result</w:t>
      </w:r>
      <w:r w:rsidR="00964A02"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Emiratisation and the emergence of Generation Y employees have changed the attributes of employees in the labour market. Moreover, the retirement of Generation X employees in the past five years has led to their rapid decline from 35% in 2010 to 26% in 2015 (Lim 2012; 2013). </w:t>
      </w:r>
      <w:r w:rsidR="00AB4056" w:rsidRPr="002C1ACB">
        <w:rPr>
          <w:rFonts w:ascii="Times New Roman" w:hAnsi="Times New Roman" w:cs="Times New Roman"/>
          <w:sz w:val="24"/>
          <w:szCs w:val="24"/>
          <w:lang w:val="en-GB"/>
        </w:rPr>
        <w:t>Meanwhile, a</w:t>
      </w:r>
      <w:r w:rsidRPr="002C1ACB">
        <w:rPr>
          <w:rFonts w:ascii="Times New Roman" w:hAnsi="Times New Roman" w:cs="Times New Roman"/>
          <w:sz w:val="24"/>
          <w:szCs w:val="24"/>
          <w:lang w:val="en-GB"/>
        </w:rPr>
        <w:t xml:space="preserve">lthough statistics show that Generation Y employees are increasingly becoming the dominant segment of the UAE labour market, studies regarding the impact of non-work-related factors on their performance is lacking (Lim 2012). Thus, a study to </w:t>
      </w:r>
      <w:r w:rsidR="00AB4056" w:rsidRPr="002C1ACB">
        <w:rPr>
          <w:rFonts w:ascii="Times New Roman" w:hAnsi="Times New Roman" w:cs="Times New Roman"/>
          <w:sz w:val="24"/>
          <w:szCs w:val="24"/>
          <w:lang w:val="en-GB"/>
        </w:rPr>
        <w:t xml:space="preserve">identify and </w:t>
      </w:r>
      <w:r w:rsidRPr="002C1ACB">
        <w:rPr>
          <w:rFonts w:ascii="Times New Roman" w:hAnsi="Times New Roman" w:cs="Times New Roman"/>
          <w:sz w:val="24"/>
          <w:szCs w:val="24"/>
          <w:lang w:val="en-GB"/>
        </w:rPr>
        <w:t xml:space="preserve">determine the influence of non-work-related factors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these employees is essential to improve their performance.</w:t>
      </w:r>
    </w:p>
    <w:p w:rsidR="00E1404A" w:rsidRPr="002C1ACB" w:rsidRDefault="0006210B" w:rsidP="006443D0">
      <w:pPr>
        <w:pStyle w:val="Heading2"/>
        <w:numPr>
          <w:ilvl w:val="1"/>
          <w:numId w:val="21"/>
        </w:numPr>
        <w:spacing w:before="0" w:line="480" w:lineRule="auto"/>
        <w:rPr>
          <w:rFonts w:ascii="Times New Roman" w:hAnsi="Times New Roman"/>
          <w:color w:val="auto"/>
          <w:sz w:val="24"/>
          <w:szCs w:val="24"/>
          <w:lang w:val="en-GB"/>
        </w:rPr>
      </w:pPr>
      <w:bookmarkStart w:id="65" w:name="_Toc72780298"/>
      <w:r w:rsidRPr="002C1ACB">
        <w:rPr>
          <w:rFonts w:ascii="Times New Roman" w:hAnsi="Times New Roman"/>
          <w:color w:val="auto"/>
          <w:sz w:val="24"/>
          <w:szCs w:val="24"/>
          <w:lang w:val="en-GB"/>
        </w:rPr>
        <w:t xml:space="preserve">Organisational </w:t>
      </w:r>
      <w:r w:rsidR="00093FD7" w:rsidRPr="002C1ACB">
        <w:rPr>
          <w:rFonts w:ascii="Times New Roman" w:hAnsi="Times New Roman"/>
          <w:color w:val="auto"/>
          <w:sz w:val="24"/>
          <w:szCs w:val="24"/>
          <w:lang w:val="en-GB"/>
        </w:rPr>
        <w:t>C</w:t>
      </w:r>
      <w:r w:rsidRPr="002C1ACB">
        <w:rPr>
          <w:rFonts w:ascii="Times New Roman" w:hAnsi="Times New Roman"/>
          <w:color w:val="auto"/>
          <w:sz w:val="24"/>
          <w:szCs w:val="24"/>
          <w:lang w:val="en-GB"/>
        </w:rPr>
        <w:t>ommitment</w:t>
      </w:r>
      <w:bookmarkEnd w:id="65"/>
    </w:p>
    <w:p w:rsidR="004344BD" w:rsidRPr="002C1ACB" w:rsidRDefault="00D30DD3"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According to Staniok (2016),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is mainly the level of enthusiasm that employees have towards the tasks that are assigned</w:t>
      </w:r>
      <w:r w:rsidR="00D86BE4" w:rsidRPr="002C1ACB">
        <w:rPr>
          <w:rFonts w:ascii="Times New Roman" w:hAnsi="Times New Roman" w:cs="Times New Roman"/>
          <w:sz w:val="24"/>
          <w:szCs w:val="24"/>
          <w:lang w:val="en-GB"/>
        </w:rPr>
        <w:t xml:space="preserve"> </w:t>
      </w:r>
      <w:r w:rsidR="00831B24" w:rsidRPr="002C1ACB">
        <w:rPr>
          <w:rFonts w:ascii="Times New Roman" w:hAnsi="Times New Roman" w:cs="Times New Roman"/>
          <w:sz w:val="24"/>
          <w:szCs w:val="24"/>
          <w:lang w:val="en-GB"/>
        </w:rPr>
        <w:t xml:space="preserve">to them at the workplace;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is explained by the relative strength of employees’ identification and involvement with the goals of</w:t>
      </w:r>
      <w:r w:rsidR="00D86BE4" w:rsidRPr="002C1ACB">
        <w:rPr>
          <w:rFonts w:ascii="Times New Roman" w:hAnsi="Times New Roman" w:cs="Times New Roman"/>
          <w:sz w:val="24"/>
          <w:szCs w:val="24"/>
          <w:lang w:val="en-GB"/>
        </w:rPr>
        <w:t xml:space="preserve"> the organisation. Based on </w:t>
      </w:r>
      <w:r w:rsidRPr="002C1ACB">
        <w:rPr>
          <w:rFonts w:ascii="Times New Roman" w:hAnsi="Times New Roman" w:cs="Times New Roman"/>
          <w:sz w:val="24"/>
          <w:szCs w:val="24"/>
          <w:lang w:val="en-GB"/>
        </w:rPr>
        <w:t xml:space="preserve">different jobs in the organisation, it </w:t>
      </w:r>
      <w:r w:rsidRPr="002C1ACB">
        <w:rPr>
          <w:rFonts w:ascii="Times New Roman" w:hAnsi="Times New Roman" w:cs="Times New Roman"/>
          <w:sz w:val="24"/>
          <w:szCs w:val="24"/>
          <w:lang w:val="en-GB"/>
        </w:rPr>
        <w:lastRenderedPageBreak/>
        <w:t>is always expected that employees will deliver on the given tasks with the needed le</w:t>
      </w:r>
      <w:r w:rsidR="00D86BE4" w:rsidRPr="002C1ACB">
        <w:rPr>
          <w:rFonts w:ascii="Times New Roman" w:hAnsi="Times New Roman" w:cs="Times New Roman"/>
          <w:sz w:val="24"/>
          <w:szCs w:val="24"/>
          <w:lang w:val="en-GB"/>
        </w:rPr>
        <w:t xml:space="preserve">vel of focus. Van Rossenberg et </w:t>
      </w:r>
      <w:r w:rsidRPr="002C1ACB">
        <w:rPr>
          <w:rFonts w:ascii="Times New Roman" w:hAnsi="Times New Roman" w:cs="Times New Roman"/>
          <w:sz w:val="24"/>
          <w:szCs w:val="24"/>
          <w:lang w:val="en-GB"/>
        </w:rPr>
        <w:t>al</w:t>
      </w:r>
      <w:r w:rsidR="00D86BE4" w:rsidRPr="002C1ACB">
        <w:rPr>
          <w:rFonts w:ascii="Times New Roman" w:hAnsi="Times New Roman" w:cs="Times New Roman"/>
          <w:sz w:val="24"/>
          <w:szCs w:val="24"/>
          <w:lang w:val="en-GB"/>
        </w:rPr>
        <w:t>. (2018) further explain</w:t>
      </w:r>
      <w:r w:rsidR="00AE42E7"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that organisations need workers who are psychologically attached to their work</w:t>
      </w:r>
      <w:r w:rsidR="00E60CDC" w:rsidRPr="002C1ACB">
        <w:rPr>
          <w:rFonts w:ascii="Times New Roman" w:hAnsi="Times New Roman" w:cs="Times New Roman"/>
          <w:sz w:val="24"/>
          <w:szCs w:val="24"/>
          <w:lang w:val="en-GB"/>
        </w:rPr>
        <w:t xml:space="preserve"> in order to </w:t>
      </w:r>
      <w:r w:rsidRPr="002C1ACB">
        <w:rPr>
          <w:rFonts w:ascii="Times New Roman" w:hAnsi="Times New Roman" w:cs="Times New Roman"/>
          <w:sz w:val="24"/>
          <w:szCs w:val="24"/>
          <w:lang w:val="en-GB"/>
        </w:rPr>
        <w:t>be in a better position to realise their performance targets. With the continuing transition of work from the traditional context to more modern approaches, it is vital for organisations to develop more efficient strategies to keep their employees attached to work. Oludeyi (2015</w:t>
      </w:r>
      <w:r w:rsidR="00D727B0" w:rsidRPr="002C1ACB">
        <w:rPr>
          <w:rFonts w:ascii="Times New Roman" w:hAnsi="Times New Roman" w:cs="Times New Roman"/>
          <w:sz w:val="24"/>
          <w:szCs w:val="24"/>
          <w:lang w:val="en-GB"/>
        </w:rPr>
        <w:t>, p.35</w:t>
      </w:r>
      <w:r w:rsidRPr="002C1ACB">
        <w:rPr>
          <w:rFonts w:ascii="Times New Roman" w:hAnsi="Times New Roman" w:cs="Times New Roman"/>
          <w:sz w:val="24"/>
          <w:szCs w:val="24"/>
          <w:lang w:val="en-GB"/>
        </w:rPr>
        <w:t xml:space="preserve">) </w:t>
      </w:r>
      <w:r w:rsidR="00AE42E7" w:rsidRPr="002C1ACB">
        <w:rPr>
          <w:rFonts w:ascii="Times New Roman" w:hAnsi="Times New Roman" w:cs="Times New Roman"/>
          <w:sz w:val="24"/>
          <w:szCs w:val="24"/>
          <w:lang w:val="en-GB"/>
        </w:rPr>
        <w:t xml:space="preserve">gave </w:t>
      </w:r>
      <w:r w:rsidRPr="002C1ACB">
        <w:rPr>
          <w:rFonts w:ascii="Times New Roman" w:hAnsi="Times New Roman" w:cs="Times New Roman"/>
          <w:sz w:val="24"/>
          <w:szCs w:val="24"/>
          <w:lang w:val="en-GB"/>
        </w:rPr>
        <w:t xml:space="preserve">another clear definition of </w:t>
      </w:r>
      <w:r w:rsidR="0006210B" w:rsidRPr="002C1ACB">
        <w:rPr>
          <w:rFonts w:ascii="Times New Roman" w:hAnsi="Times New Roman" w:cs="Times New Roman"/>
          <w:sz w:val="24"/>
          <w:szCs w:val="24"/>
          <w:lang w:val="en-GB"/>
        </w:rPr>
        <w:t>organisational commitment</w:t>
      </w:r>
      <w:r w:rsidR="00D727B0"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00D727B0"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as the link that exists between the extraneous interests of individuals and the consistent line of activities that individuals undertake within the organisation</w:t>
      </w:r>
      <w:r w:rsidR="00D727B0"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From all the definitions that help understand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it is clear that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is connected to both external and internal factors that exist in relation to the given work</w:t>
      </w:r>
      <w:r w:rsidR="00AD41D6" w:rsidRPr="002C1ACB">
        <w:rPr>
          <w:rFonts w:ascii="Times New Roman" w:hAnsi="Times New Roman" w:cs="Times New Roman"/>
          <w:sz w:val="24"/>
          <w:szCs w:val="24"/>
          <w:lang w:val="en-GB"/>
        </w:rPr>
        <w:t>, which are further discussed below</w:t>
      </w:r>
      <w:r w:rsidRPr="002C1ACB">
        <w:rPr>
          <w:rFonts w:ascii="Times New Roman" w:hAnsi="Times New Roman" w:cs="Times New Roman"/>
          <w:sz w:val="24"/>
          <w:szCs w:val="24"/>
          <w:lang w:val="en-GB"/>
        </w:rPr>
        <w:t xml:space="preserve">. Consequently, it is critical to understand the nature of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and how it may be influenced by both external and internal factors.</w:t>
      </w:r>
      <w:bookmarkStart w:id="66" w:name="_Hlk44154850"/>
    </w:p>
    <w:p w:rsidR="00437A8B" w:rsidRPr="002C1ACB" w:rsidRDefault="00437A8B"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One of the key categories of factors that influence commitment to work </w:t>
      </w:r>
      <w:r w:rsidR="00744C4A" w:rsidRPr="002C1ACB">
        <w:rPr>
          <w:rFonts w:ascii="Times New Roman" w:hAnsi="Times New Roman" w:cs="Times New Roman"/>
          <w:sz w:val="24"/>
          <w:szCs w:val="24"/>
          <w:lang w:val="en-GB"/>
        </w:rPr>
        <w:t xml:space="preserve">are </w:t>
      </w:r>
      <w:r w:rsidRPr="002C1ACB">
        <w:rPr>
          <w:rFonts w:ascii="Times New Roman" w:hAnsi="Times New Roman" w:cs="Times New Roman"/>
          <w:sz w:val="24"/>
          <w:szCs w:val="24"/>
          <w:lang w:val="en-GB"/>
        </w:rPr>
        <w:t xml:space="preserve">the individual factors. According to Staniok (2016), the most critical individual factors that influence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include attributes such as age, education, and the gender of individuals. When focusing on improving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organisations need to emphasise the individual factors. The context of this research is to explore the impact of non-work-related factors 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among Generation Y employees. Hence, key individual factors such as age and gender could help understand the factors that influence commitment to work among Emirati Generation Y employees in the public sector. Cooper-Hakim and Viswesvaran (2005) explain</w:t>
      </w:r>
      <w:r w:rsidR="00AE42E7"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the individual factors of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based on the personal goals that employees set based on their work. Apart from the immediate demographic factors such as gender, individuals also have more commitment to </w:t>
      </w:r>
      <w:r w:rsidRPr="002C1ACB">
        <w:rPr>
          <w:rFonts w:ascii="Times New Roman" w:hAnsi="Times New Roman" w:cs="Times New Roman"/>
          <w:sz w:val="24"/>
          <w:szCs w:val="24"/>
          <w:lang w:val="en-GB"/>
        </w:rPr>
        <w:lastRenderedPageBreak/>
        <w:t xml:space="preserve">work when they have personal goals that they need to attain in the organisation. Therefore, personal factors play a significant role in influencing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w:t>
      </w:r>
    </w:p>
    <w:p w:rsidR="00437A8B" w:rsidRPr="002C1ACB" w:rsidRDefault="00437A8B"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Moreover,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is influenced by the attitudes of employees towards the various dimensions of work experience. Particularly,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is shaped by the attitudes that employees develop toward aspects such as work satisfaction</w:t>
      </w:r>
      <w:r w:rsidR="00744C4A" w:rsidRPr="002C1ACB">
        <w:rPr>
          <w:rFonts w:ascii="Times New Roman" w:hAnsi="Times New Roman" w:cs="Times New Roman"/>
          <w:sz w:val="24"/>
          <w:szCs w:val="24"/>
          <w:lang w:val="en-GB"/>
        </w:rPr>
        <w:t xml:space="preserve"> and</w:t>
      </w:r>
      <w:r w:rsidRPr="002C1ACB">
        <w:rPr>
          <w:rFonts w:ascii="Times New Roman" w:hAnsi="Times New Roman" w:cs="Times New Roman"/>
          <w:sz w:val="24"/>
          <w:szCs w:val="24"/>
          <w:lang w:val="en-GB"/>
        </w:rPr>
        <w:t xml:space="preserve"> salaries, as well as the management and their colleagues (Staniok, 2016). Generally, employees want to be in careers that satisfy their needs in terms of both performance and the earnings that are derived from it. Organisations may influence the level of satisfaction by providing the necessary satisfaction with work. Satisfaction is influenced by aspects such as the provision of a good work environment where employees can realise their growth throughout their careers (Staniok, 2016). When growth is present or available, the level of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may increase (Staniok, 2016)</w:t>
      </w:r>
      <w:r w:rsidR="00744C4A"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00744C4A" w:rsidRPr="002C1ACB">
        <w:rPr>
          <w:rFonts w:ascii="Times New Roman" w:hAnsi="Times New Roman" w:cs="Times New Roman"/>
          <w:sz w:val="24"/>
          <w:szCs w:val="24"/>
          <w:lang w:val="en-GB"/>
        </w:rPr>
        <w:t>h</w:t>
      </w:r>
      <w:r w:rsidRPr="002C1ACB">
        <w:rPr>
          <w:rFonts w:ascii="Times New Roman" w:hAnsi="Times New Roman" w:cs="Times New Roman"/>
          <w:sz w:val="24"/>
          <w:szCs w:val="24"/>
          <w:lang w:val="en-GB"/>
        </w:rPr>
        <w:t>owever, satisfaction decreases when opportunities for growth in the work</w:t>
      </w:r>
      <w:r w:rsidR="00744C4A" w:rsidRPr="002C1ACB">
        <w:rPr>
          <w:rFonts w:ascii="Times New Roman" w:hAnsi="Times New Roman" w:cs="Times New Roman"/>
          <w:sz w:val="24"/>
          <w:szCs w:val="24"/>
          <w:lang w:val="en-GB"/>
        </w:rPr>
        <w:t>place</w:t>
      </w:r>
      <w:r w:rsidRPr="002C1ACB">
        <w:rPr>
          <w:rFonts w:ascii="Times New Roman" w:hAnsi="Times New Roman" w:cs="Times New Roman"/>
          <w:sz w:val="24"/>
          <w:szCs w:val="24"/>
          <w:lang w:val="en-GB"/>
        </w:rPr>
        <w:t xml:space="preserve"> are limited. Dimensions such as pay and autonomy that employees have in their workplace greatly influence their commitment to work. Oludeyi (2015) reiterate</w:t>
      </w:r>
      <w:r w:rsidR="00AE42E7"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the influence of these factors 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by revealing that noisy work environments, unsafe working conditions, insufficient resources, unhealthy personal relationships, as well as poor pay that is below the market rate</w:t>
      </w:r>
      <w:r w:rsidR="00744C4A"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have a negative influence 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Hence, organisations must understand these dimensions to be in a stronger position to boost the level of commitment of employees by providing the right environment for their respective jobs. </w:t>
      </w:r>
    </w:p>
    <w:p w:rsidR="00437A8B" w:rsidRPr="002C1ACB" w:rsidRDefault="00E0383F"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Organisational commitment is manifested in three components</w:t>
      </w:r>
      <w:r w:rsidR="00437A8B" w:rsidRPr="002C1ACB">
        <w:rPr>
          <w:rFonts w:ascii="Times New Roman" w:hAnsi="Times New Roman" w:cs="Times New Roman"/>
          <w:sz w:val="24"/>
          <w:szCs w:val="24"/>
          <w:lang w:val="en-GB"/>
        </w:rPr>
        <w:t xml:space="preserve">. Meyer and Allen (1991) </w:t>
      </w:r>
      <w:r w:rsidR="00744C4A" w:rsidRPr="002C1ACB">
        <w:rPr>
          <w:rFonts w:ascii="Times New Roman" w:hAnsi="Times New Roman" w:cs="Times New Roman"/>
          <w:sz w:val="24"/>
          <w:szCs w:val="24"/>
          <w:lang w:val="en-GB"/>
        </w:rPr>
        <w:t xml:space="preserve">go </w:t>
      </w:r>
      <w:r w:rsidR="00437A8B" w:rsidRPr="002C1ACB">
        <w:rPr>
          <w:rFonts w:ascii="Times New Roman" w:hAnsi="Times New Roman" w:cs="Times New Roman"/>
          <w:sz w:val="24"/>
          <w:szCs w:val="24"/>
          <w:lang w:val="en-GB"/>
        </w:rPr>
        <w:t xml:space="preserve">beyond the existing distinction between attitudinal and behavioural commitment </w:t>
      </w:r>
      <w:r w:rsidR="00744C4A" w:rsidRPr="002C1ACB">
        <w:rPr>
          <w:rFonts w:ascii="Times New Roman" w:hAnsi="Times New Roman" w:cs="Times New Roman"/>
          <w:sz w:val="24"/>
          <w:szCs w:val="24"/>
          <w:lang w:val="en-GB"/>
        </w:rPr>
        <w:t xml:space="preserve">to </w:t>
      </w:r>
      <w:r w:rsidR="00437A8B" w:rsidRPr="002C1ACB">
        <w:rPr>
          <w:rFonts w:ascii="Times New Roman" w:hAnsi="Times New Roman" w:cs="Times New Roman"/>
          <w:sz w:val="24"/>
          <w:szCs w:val="24"/>
          <w:lang w:val="en-GB"/>
        </w:rPr>
        <w:t>argue that commitment to work, as a psychological state</w:t>
      </w:r>
      <w:r w:rsidR="00744C4A" w:rsidRPr="002C1ACB">
        <w:rPr>
          <w:rFonts w:ascii="Times New Roman" w:hAnsi="Times New Roman" w:cs="Times New Roman"/>
          <w:sz w:val="24"/>
          <w:szCs w:val="24"/>
          <w:lang w:val="en-GB"/>
        </w:rPr>
        <w:t>,</w:t>
      </w:r>
      <w:r w:rsidR="00437A8B" w:rsidRPr="002C1ACB">
        <w:rPr>
          <w:rFonts w:ascii="Times New Roman" w:hAnsi="Times New Roman" w:cs="Times New Roman"/>
          <w:sz w:val="24"/>
          <w:szCs w:val="24"/>
          <w:lang w:val="en-GB"/>
        </w:rPr>
        <w:t xml:space="preserve"> has three notable separate components including desire (affective commitment), obligation (normative commitment), and a need (con</w:t>
      </w:r>
      <w:r w:rsidR="00437A8B" w:rsidRPr="002C1ACB">
        <w:rPr>
          <w:rFonts w:ascii="Times New Roman" w:hAnsi="Times New Roman" w:cs="Times New Roman"/>
          <w:sz w:val="24"/>
          <w:szCs w:val="24"/>
          <w:lang w:val="en-GB"/>
        </w:rPr>
        <w:lastRenderedPageBreak/>
        <w:t>tinuance commitment).</w:t>
      </w:r>
      <w:r w:rsidRPr="002C1ACB">
        <w:rPr>
          <w:rFonts w:ascii="Times New Roman" w:hAnsi="Times New Roman" w:cs="Times New Roman"/>
          <w:sz w:val="24"/>
          <w:szCs w:val="24"/>
          <w:lang w:val="en-GB"/>
        </w:rPr>
        <w:t xml:space="preserve"> Continuance commitment is the first component of component of commitment.</w:t>
      </w:r>
      <w:r w:rsidR="00437A8B" w:rsidRPr="002C1ACB">
        <w:rPr>
          <w:rFonts w:ascii="Times New Roman" w:hAnsi="Times New Roman" w:cs="Times New Roman"/>
          <w:sz w:val="24"/>
          <w:szCs w:val="24"/>
          <w:lang w:val="en-GB"/>
        </w:rPr>
        <w:t xml:space="preserve"> Cooper-Hakim and Viswesvaran (2005) explain</w:t>
      </w:r>
      <w:r w:rsidR="00AE42E7" w:rsidRPr="002C1ACB">
        <w:rPr>
          <w:rFonts w:ascii="Times New Roman" w:hAnsi="Times New Roman" w:cs="Times New Roman"/>
          <w:sz w:val="24"/>
          <w:szCs w:val="24"/>
          <w:lang w:val="en-GB"/>
        </w:rPr>
        <w:t>ed</w:t>
      </w:r>
      <w:r w:rsidR="00437A8B" w:rsidRPr="002C1ACB">
        <w:rPr>
          <w:rFonts w:ascii="Times New Roman" w:hAnsi="Times New Roman" w:cs="Times New Roman"/>
          <w:sz w:val="24"/>
          <w:szCs w:val="24"/>
          <w:lang w:val="en-GB"/>
        </w:rPr>
        <w:t xml:space="preserve"> that continuance commitment means that an individual cannot leave their job for another job. This is because leaving the current job would mean that an individual incurs extra costs such as money and other resources. As individuals do not want to incur excessive costs, they choose to become more committed to their current work hence showing continuance commitment. Adding to this, Oludeyi (2015) restate</w:t>
      </w:r>
      <w:r w:rsidR="00AE42E7" w:rsidRPr="002C1ACB">
        <w:rPr>
          <w:rFonts w:ascii="Times New Roman" w:hAnsi="Times New Roman" w:cs="Times New Roman"/>
          <w:sz w:val="24"/>
          <w:szCs w:val="24"/>
          <w:lang w:val="en-GB"/>
        </w:rPr>
        <w:t>d</w:t>
      </w:r>
      <w:r w:rsidR="00437A8B" w:rsidRPr="002C1ACB">
        <w:rPr>
          <w:rFonts w:ascii="Times New Roman" w:hAnsi="Times New Roman" w:cs="Times New Roman"/>
          <w:sz w:val="24"/>
          <w:szCs w:val="24"/>
          <w:lang w:val="en-GB"/>
        </w:rPr>
        <w:t xml:space="preserve"> that continuance commitment is best explained by the cost of leaving a particular job such as giving up pension plans and any potential form of profit sharing. Therefore, continuance commitment to work is mainly anchored on the need of the employee to avoid extra costs of leaving the job. </w:t>
      </w:r>
    </w:p>
    <w:p w:rsidR="00437A8B" w:rsidRPr="002C1ACB" w:rsidRDefault="00437A8B"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Another form of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is </w:t>
      </w:r>
      <w:r w:rsidRPr="002C1ACB">
        <w:rPr>
          <w:rFonts w:ascii="Times New Roman" w:hAnsi="Times New Roman" w:cs="Times New Roman"/>
          <w:i/>
          <w:sz w:val="24"/>
          <w:szCs w:val="24"/>
          <w:lang w:val="en-GB"/>
        </w:rPr>
        <w:t>affective</w:t>
      </w:r>
      <w:r w:rsidRPr="002C1ACB">
        <w:rPr>
          <w:rFonts w:ascii="Times New Roman" w:hAnsi="Times New Roman" w:cs="Times New Roman"/>
          <w:sz w:val="24"/>
          <w:szCs w:val="24"/>
          <w:lang w:val="en-GB"/>
        </w:rPr>
        <w:t xml:space="preserve"> commitment. Affective commitment to work stems from the attachment that the worker has toward the career as well as the organisation. Affective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is mainly influenced by the personal desire of an individual to remain in the job and affection for the organisation (Cooper-Hakim and Viswesvaran 2005). The desire to remain in the job is shown by the employees’ similarities to the characteristics of the job as well as what the organisation offers in regard to the job. Oludeyi (2015) also observe</w:t>
      </w:r>
      <w:r w:rsidR="00AE42E7"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that a worker who has affective commitment to the job strongly identifies with the goals of the job; additionally, emotional ties with the job define the affective commitment of employees to the work. </w:t>
      </w:r>
    </w:p>
    <w:p w:rsidR="00437A8B" w:rsidRPr="002C1ACB" w:rsidRDefault="00437A8B"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last form of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is </w:t>
      </w:r>
      <w:r w:rsidRPr="002C1ACB">
        <w:rPr>
          <w:rFonts w:ascii="Times New Roman" w:hAnsi="Times New Roman" w:cs="Times New Roman"/>
          <w:i/>
          <w:sz w:val="24"/>
          <w:szCs w:val="24"/>
          <w:lang w:val="en-GB"/>
        </w:rPr>
        <w:t>normative</w:t>
      </w:r>
      <w:r w:rsidRPr="002C1ACB">
        <w:rPr>
          <w:rFonts w:ascii="Times New Roman" w:hAnsi="Times New Roman" w:cs="Times New Roman"/>
          <w:sz w:val="24"/>
          <w:szCs w:val="24"/>
          <w:lang w:val="en-GB"/>
        </w:rPr>
        <w:t xml:space="preserve"> commitment. According to Oludeyi (2015), normative commitment to work is evident by the sense of obligation shown by employees. The obligation to be committed to work stems from the normative pressures, which are usually internal. Consequently, employees become committed to their work, not because of the belief that they derive their earnings from it, but because they believe it is the moral thing for them to do. </w:t>
      </w:r>
      <w:r w:rsidR="007F091D" w:rsidRPr="002C1ACB">
        <w:rPr>
          <w:rFonts w:ascii="Times New Roman" w:hAnsi="Times New Roman" w:cs="Times New Roman"/>
          <w:sz w:val="24"/>
          <w:szCs w:val="24"/>
          <w:lang w:val="en-GB"/>
        </w:rPr>
        <w:t xml:space="preserve">Factors such as the family and neighbourhood could influence one’s </w:t>
      </w:r>
      <w:r w:rsidR="007F091D" w:rsidRPr="002C1ACB">
        <w:rPr>
          <w:rFonts w:ascii="Times New Roman" w:hAnsi="Times New Roman" w:cs="Times New Roman"/>
          <w:sz w:val="24"/>
          <w:szCs w:val="24"/>
          <w:lang w:val="en-GB"/>
        </w:rPr>
        <w:lastRenderedPageBreak/>
        <w:t>normative commitment to work</w:t>
      </w:r>
      <w:r w:rsidRPr="002C1ACB">
        <w:rPr>
          <w:rFonts w:ascii="Times New Roman" w:hAnsi="Times New Roman" w:cs="Times New Roman"/>
          <w:sz w:val="24"/>
          <w:szCs w:val="24"/>
          <w:lang w:val="en-GB"/>
        </w:rPr>
        <w:t xml:space="preserve">. Normative influence can be explained based on the influence that non-work-related factors such as neighbourhood have 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Moreover, normative commitment could be influenced by the input that the organisation </w:t>
      </w:r>
      <w:r w:rsidR="00744C4A" w:rsidRPr="002C1ACB">
        <w:rPr>
          <w:rFonts w:ascii="Times New Roman" w:hAnsi="Times New Roman" w:cs="Times New Roman"/>
          <w:sz w:val="24"/>
          <w:szCs w:val="24"/>
          <w:lang w:val="en-GB"/>
        </w:rPr>
        <w:t xml:space="preserve">has </w:t>
      </w:r>
      <w:r w:rsidR="00EB3B9D" w:rsidRPr="002C1ACB">
        <w:rPr>
          <w:rFonts w:ascii="Times New Roman" w:hAnsi="Times New Roman" w:cs="Times New Roman"/>
          <w:sz w:val="24"/>
          <w:szCs w:val="24"/>
          <w:lang w:val="en-GB"/>
        </w:rPr>
        <w:t>to the</w:t>
      </w:r>
      <w:r w:rsidRPr="002C1ACB">
        <w:rPr>
          <w:rFonts w:ascii="Times New Roman" w:hAnsi="Times New Roman" w:cs="Times New Roman"/>
          <w:sz w:val="24"/>
          <w:szCs w:val="24"/>
          <w:lang w:val="en-GB"/>
        </w:rPr>
        <w:t xml:space="preserve"> advancement of one’s career through approaches such as training. An employee may want to repay the organisation by remaining committed to their work. Therefore, normative commitment is explained by an aspect of obligation on the employees’ part. </w:t>
      </w:r>
    </w:p>
    <w:p w:rsidR="00F63E8A" w:rsidRPr="002C1ACB" w:rsidRDefault="00437A8B" w:rsidP="00F63E8A">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Sahertian, Setiawan and Sunayo (2018) explained the effectiveness of workplace spirituality 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More specifically, Sahertian</w:t>
      </w:r>
      <w:r w:rsidR="00744C4A" w:rsidRPr="002C1ACB">
        <w:rPr>
          <w:rFonts w:ascii="Times New Roman" w:hAnsi="Times New Roman" w:cs="Times New Roman"/>
          <w:sz w:val="24"/>
          <w:szCs w:val="24"/>
          <w:lang w:val="en-GB"/>
        </w:rPr>
        <w:t xml:space="preserve"> et al.</w:t>
      </w:r>
      <w:r w:rsidRPr="002C1ACB">
        <w:rPr>
          <w:rFonts w:ascii="Times New Roman" w:hAnsi="Times New Roman" w:cs="Times New Roman"/>
          <w:sz w:val="24"/>
          <w:szCs w:val="24"/>
          <w:lang w:val="en-GB"/>
        </w:rPr>
        <w:t xml:space="preserve"> (2018) noted that spirituality is inseparable from the organisation because it explains the behaviour of employees. It was demonstrated that spirituality is a key determinant of personality and ultimately the commitment of employees to work. As individuals become more spiritually committed, they also show more commitment towards their work. Prominently, spirituality shapes the commitment of individuals to work by leading to greater outcomes in terms of job performance among individuals. This dimension will help in greater understanding of the influence that religiosity has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employees in the UAE public sector.</w:t>
      </w:r>
      <w:bookmarkStart w:id="67" w:name="_Toc40471116"/>
    </w:p>
    <w:p w:rsidR="00F63E8A" w:rsidRPr="002C1ACB" w:rsidRDefault="00F63E8A" w:rsidP="00FE44D9">
      <w:pPr>
        <w:spacing w:after="0" w:line="480" w:lineRule="auto"/>
        <w:ind w:firstLine="720"/>
        <w:rPr>
          <w:rFonts w:ascii="Times New Roman" w:hAnsi="Times New Roman" w:cs="Times New Roman"/>
          <w:sz w:val="24"/>
          <w:szCs w:val="24"/>
          <w:lang w:val="en-GB"/>
        </w:rPr>
      </w:pPr>
      <w:bookmarkStart w:id="68" w:name="_Hlk72776162"/>
      <w:r w:rsidRPr="002C1ACB">
        <w:rPr>
          <w:rFonts w:asciiTheme="majorBidi" w:hAnsiTheme="majorBidi" w:cstheme="majorBidi"/>
          <w:sz w:val="24"/>
          <w:szCs w:val="24"/>
          <w:lang w:val="en-GB"/>
        </w:rPr>
        <w:t xml:space="preserve">In this study, the unidimensional approach to organisational commitment as opposed to a multidimensional approach was adopted. This was in line with what Porter et.al (1974, p.1), who utilised the unidimensional approach to investigate the variations in organisational work commitment and job satisfaction, as they relate to the turnover rates of employees. In their study, Porter (1974, p.3), identified researched the turnover rates of individuals with the focus on the unidimensional approach to organisational with the focus on factors such as the strong belief in and acceptance of organisational values among employees, the willingness to make considerable efforts toward the realisation of organisational goals, and the definite desire to maintain the organisational membership. Based on these notable factors, the justification for use of a unidimensional approach rather than a multidimensional approach is to gain a clear </w:t>
      </w:r>
      <w:r w:rsidRPr="002C1ACB">
        <w:rPr>
          <w:rFonts w:asciiTheme="majorBidi" w:hAnsiTheme="majorBidi" w:cstheme="majorBidi"/>
          <w:sz w:val="24"/>
          <w:szCs w:val="24"/>
          <w:lang w:val="en-GB"/>
        </w:rPr>
        <w:lastRenderedPageBreak/>
        <w:t xml:space="preserve">understanding of the relative strength of the </w:t>
      </w:r>
      <w:r w:rsidR="00A742B3" w:rsidRPr="002C1ACB">
        <w:rPr>
          <w:rFonts w:asciiTheme="majorBidi" w:hAnsiTheme="majorBidi" w:cstheme="majorBidi"/>
          <w:sz w:val="24"/>
          <w:szCs w:val="24"/>
          <w:lang w:val="en-GB"/>
        </w:rPr>
        <w:t>respondent’s</w:t>
      </w:r>
      <w:r w:rsidRPr="002C1ACB">
        <w:rPr>
          <w:rFonts w:asciiTheme="majorBidi" w:hAnsiTheme="majorBidi" w:cstheme="majorBidi"/>
          <w:sz w:val="24"/>
          <w:szCs w:val="24"/>
          <w:lang w:val="en-GB"/>
        </w:rPr>
        <w:t xml:space="preserve"> identification with and involvement in the organisation, which is not offered by the multidimensional approach. The multidimensional approach focuses on varied elements that also include the economic factors that impact the attachment of individuals to an organisation. However, this study was not focused on investigating the economic factors that influence commitment, but the psychological attachment that individuals have toward their organisations. </w:t>
      </w:r>
      <w:r w:rsidR="004007C5" w:rsidRPr="002C1ACB">
        <w:rPr>
          <w:rFonts w:asciiTheme="majorBidi" w:hAnsiTheme="majorBidi" w:cstheme="majorBidi"/>
          <w:sz w:val="24"/>
          <w:szCs w:val="24"/>
          <w:lang w:val="en-GB"/>
        </w:rPr>
        <w:t xml:space="preserve">Based on the research by Porter (1974, p.3), organisational commitment could be better understood from the close connection that individuals have toward their organisations rather than issues such as continuance commitment that tend to be more inclined on job satisfaction. </w:t>
      </w:r>
      <w:r w:rsidRPr="002C1ACB">
        <w:rPr>
          <w:rFonts w:asciiTheme="majorBidi" w:hAnsiTheme="majorBidi" w:cstheme="majorBidi"/>
          <w:sz w:val="24"/>
          <w:szCs w:val="24"/>
          <w:lang w:val="en-GB"/>
        </w:rPr>
        <w:t xml:space="preserve">Hence, the justification for the application of a unidimensional approach was to get an in depth understanding of the attachment and identification with an organisation without consideration of issues such as economic factors. </w:t>
      </w:r>
    </w:p>
    <w:p w:rsidR="00F63E8A" w:rsidRPr="002C1ACB" w:rsidRDefault="00F63E8A" w:rsidP="00FE44D9">
      <w:pPr>
        <w:spacing w:after="0" w:line="480" w:lineRule="auto"/>
        <w:ind w:firstLine="720"/>
        <w:rPr>
          <w:rFonts w:ascii="Times New Roman" w:hAnsi="Times New Roman" w:cs="Times New Roman"/>
          <w:sz w:val="24"/>
          <w:szCs w:val="24"/>
          <w:lang w:val="en-GB"/>
        </w:rPr>
      </w:pPr>
      <w:r w:rsidRPr="002C1ACB">
        <w:rPr>
          <w:rFonts w:asciiTheme="majorBidi" w:hAnsiTheme="majorBidi" w:cstheme="majorBidi"/>
          <w:sz w:val="24"/>
          <w:szCs w:val="24"/>
          <w:lang w:val="en-GB"/>
        </w:rPr>
        <w:t>More so, the justification for the application of a unidimensional approach to organisational commitment rather than a multidimensional approach is that it allows for the assessment of organisational commitment among different participants in a parallel manner. According to Klein et.al (2014, p.243), a unidimensional approach makes it easier to measure the level of organisational commitment across varied groups of participants in a parallel manner, hence, making it easier to compare results within and across participants.</w:t>
      </w:r>
      <w:r w:rsidR="00101CF3" w:rsidRPr="002C1ACB">
        <w:rPr>
          <w:rFonts w:asciiTheme="majorBidi" w:hAnsiTheme="majorBidi" w:cstheme="majorBidi"/>
          <w:sz w:val="24"/>
          <w:szCs w:val="24"/>
          <w:lang w:val="en-GB"/>
        </w:rPr>
        <w:t xml:space="preserve"> Having respondents drawn from different organisations is the target of this study and using a unidimensional approach to measure organisational commitment will set the ground for the attainment of generalisable outcomes in the study.</w:t>
      </w:r>
      <w:r w:rsidRPr="002C1ACB">
        <w:rPr>
          <w:rFonts w:asciiTheme="majorBidi" w:hAnsiTheme="majorBidi" w:cstheme="majorBidi"/>
          <w:sz w:val="24"/>
          <w:szCs w:val="24"/>
          <w:lang w:val="en-GB"/>
        </w:rPr>
        <w:t xml:space="preserve"> In this study, the focus is on exploring non-work-related factors that influence organisational commitment among Generation Y employees in the UAE. With the use of unidimensional commitment, it will be easier to measure the level of organisational commitment and apply the results across Generation Y employees working in different areas of the public sector. The results could also be generalised to the entire GCC countries that have similar cultural dimensions to the UAE. </w:t>
      </w:r>
    </w:p>
    <w:p w:rsidR="00F63E8A" w:rsidRPr="002C1ACB" w:rsidRDefault="00F63E8A" w:rsidP="00FE44D9">
      <w:pPr>
        <w:spacing w:after="0" w:line="480" w:lineRule="auto"/>
        <w:ind w:firstLine="720"/>
        <w:rPr>
          <w:rFonts w:ascii="Times New Roman" w:hAnsi="Times New Roman" w:cs="Times New Roman"/>
          <w:sz w:val="24"/>
          <w:szCs w:val="24"/>
          <w:lang w:val="en-GB"/>
        </w:rPr>
      </w:pPr>
      <w:r w:rsidRPr="002C1ACB">
        <w:rPr>
          <w:rFonts w:asciiTheme="majorBidi" w:hAnsiTheme="majorBidi" w:cstheme="majorBidi"/>
          <w:sz w:val="24"/>
          <w:szCs w:val="24"/>
          <w:lang w:val="en-GB"/>
        </w:rPr>
        <w:lastRenderedPageBreak/>
        <w:t xml:space="preserve">A final justification for the application of a unidimensional rather than a multidimensional approach to organisational commitment is because of the need to establish the social attachment between individuals and their respective organisations. In this regard, Menezes et.al (2015) present the argument that the continuance dimension of commitment fails to integrate the concept of organisational commitment, and attitudinal organisational commitment is a unidimensional construct that is mainly made up of affective commitment and normative commitment. </w:t>
      </w:r>
      <w:r w:rsidR="00553F46" w:rsidRPr="002C1ACB">
        <w:rPr>
          <w:rFonts w:asciiTheme="majorBidi" w:hAnsiTheme="majorBidi" w:cstheme="majorBidi"/>
          <w:sz w:val="24"/>
          <w:szCs w:val="24"/>
          <w:lang w:val="en-GB"/>
        </w:rPr>
        <w:t xml:space="preserve">Basically, Menezes et.al (2015) explain that continuance commitment does not mainly come into the picture when explaining organisational commitment among individuals because it has almost null correlation with affective commitment and a low positive correlation with normative commitment. </w:t>
      </w:r>
      <w:r w:rsidRPr="002C1ACB">
        <w:rPr>
          <w:rFonts w:asciiTheme="majorBidi" w:hAnsiTheme="majorBidi" w:cstheme="majorBidi"/>
          <w:sz w:val="24"/>
          <w:szCs w:val="24"/>
          <w:lang w:val="en-GB"/>
        </w:rPr>
        <w:t xml:space="preserve">This justifies why this study will adopt a unidimensional approach to organisational commitment with the aim of identifying how non-work-related factors impact the social attachment of Generation Y employees to their organisations. The unidimensional view is clearer compared to the multidimensional view because it delves deeper into how organisational commitment is built through the proactive behaviours of individuals toward the organisation rather than motivations such as monetary rewards. </w:t>
      </w:r>
    </w:p>
    <w:p w:rsidR="00437A8B" w:rsidRPr="002C1ACB" w:rsidRDefault="00437A8B" w:rsidP="00B80649">
      <w:pPr>
        <w:pStyle w:val="Heading1"/>
        <w:keepNext w:val="0"/>
        <w:keepLines w:val="0"/>
        <w:widowControl w:val="0"/>
        <w:spacing w:before="0" w:line="480" w:lineRule="auto"/>
        <w:rPr>
          <w:rFonts w:ascii="Times New Roman" w:hAnsi="Times New Roman"/>
          <w:color w:val="auto"/>
          <w:sz w:val="24"/>
          <w:szCs w:val="24"/>
          <w:lang w:val="en-GB"/>
        </w:rPr>
      </w:pPr>
      <w:bookmarkStart w:id="69" w:name="_Toc72780299"/>
      <w:bookmarkEnd w:id="68"/>
      <w:r w:rsidRPr="002C1ACB">
        <w:rPr>
          <w:rFonts w:ascii="Times New Roman" w:hAnsi="Times New Roman"/>
          <w:color w:val="auto"/>
          <w:sz w:val="24"/>
          <w:szCs w:val="24"/>
          <w:lang w:val="en-GB"/>
        </w:rPr>
        <w:t xml:space="preserve">3.8 </w:t>
      </w:r>
      <w:r w:rsidR="0006210B" w:rsidRPr="002C1ACB">
        <w:rPr>
          <w:rFonts w:ascii="Times New Roman" w:hAnsi="Times New Roman"/>
          <w:color w:val="auto"/>
          <w:sz w:val="24"/>
          <w:szCs w:val="24"/>
          <w:lang w:val="en-GB"/>
        </w:rPr>
        <w:t>Organisational commitment</w:t>
      </w:r>
      <w:r w:rsidRPr="002C1ACB">
        <w:rPr>
          <w:rFonts w:ascii="Times New Roman" w:hAnsi="Times New Roman"/>
          <w:color w:val="auto"/>
          <w:sz w:val="24"/>
          <w:szCs w:val="24"/>
          <w:lang w:val="en-GB"/>
        </w:rPr>
        <w:t xml:space="preserve"> as a Challenge in the UAE</w:t>
      </w:r>
      <w:bookmarkEnd w:id="67"/>
      <w:bookmarkEnd w:id="69"/>
    </w:p>
    <w:p w:rsidR="00437A8B" w:rsidRPr="002C1ACB" w:rsidRDefault="00437A8B" w:rsidP="00B80649">
      <w:pPr>
        <w:widowControl w:val="0"/>
        <w:spacing w:after="0" w:line="480" w:lineRule="auto"/>
        <w:rPr>
          <w:rStyle w:val="titleauthoretc"/>
          <w:rFonts w:ascii="Times New Roman" w:hAnsi="Times New Roman" w:cs="Times New Roman"/>
          <w:sz w:val="24"/>
          <w:szCs w:val="24"/>
          <w:lang w:val="en-GB"/>
        </w:rPr>
      </w:pPr>
      <w:r w:rsidRPr="002C1ACB">
        <w:rPr>
          <w:rFonts w:ascii="Times New Roman" w:hAnsi="Times New Roman" w:cs="Times New Roman"/>
          <w:sz w:val="24"/>
          <w:szCs w:val="24"/>
          <w:lang w:val="en-GB"/>
        </w:rPr>
        <w:tab/>
        <w:t xml:space="preserve">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is one of the attributes that determine productivity of employees and therefore the performance of organisations</w:t>
      </w:r>
      <w:r w:rsidR="007F091D" w:rsidRPr="002C1ACB">
        <w:rPr>
          <w:rFonts w:ascii="Times New Roman" w:hAnsi="Times New Roman" w:cs="Times New Roman"/>
          <w:sz w:val="24"/>
          <w:szCs w:val="24"/>
          <w:lang w:val="en-GB"/>
        </w:rPr>
        <w:t xml:space="preserve"> (Nahm, Lauver &amp; Keyes 2012)</w:t>
      </w:r>
      <w:r w:rsidRPr="002C1ACB">
        <w:rPr>
          <w:rFonts w:ascii="Times New Roman" w:hAnsi="Times New Roman" w:cs="Times New Roman"/>
          <w:sz w:val="24"/>
          <w:szCs w:val="24"/>
          <w:lang w:val="en-GB"/>
        </w:rPr>
        <w:t xml:space="preserve">. In essence,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is the amount of passion that employees have towards their tasks, duties and responsibilities in an organisation (Nahm, Lauver &amp; Keyes 2012). Human resource managers usually aim to promote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to improve their productivity and overall performance of an organisation. The changing dynamics of employees in the UAE has a significant impact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Despite efforts </w:t>
      </w:r>
      <w:r w:rsidR="009A0891" w:rsidRPr="002C1ACB">
        <w:rPr>
          <w:rFonts w:ascii="Times New Roman" w:hAnsi="Times New Roman" w:cs="Times New Roman"/>
          <w:sz w:val="24"/>
          <w:szCs w:val="24"/>
          <w:lang w:val="en-GB"/>
        </w:rPr>
        <w:t xml:space="preserve">in </w:t>
      </w:r>
      <w:r w:rsidRPr="002C1ACB">
        <w:rPr>
          <w:rFonts w:ascii="Times New Roman" w:hAnsi="Times New Roman" w:cs="Times New Roman"/>
          <w:sz w:val="24"/>
          <w:szCs w:val="24"/>
          <w:lang w:val="en-GB"/>
        </w:rPr>
        <w:t xml:space="preserve">campaigning for Emiratisation, public and private sectors continue to grapple with the diminishing job opportunities amongst UAE nationals </w:t>
      </w:r>
      <w:r w:rsidRPr="002C1ACB">
        <w:rPr>
          <w:rFonts w:ascii="Times New Roman" w:hAnsi="Times New Roman" w:cs="Times New Roman"/>
          <w:sz w:val="24"/>
          <w:szCs w:val="24"/>
          <w:lang w:val="en-GB"/>
        </w:rPr>
        <w:lastRenderedPageBreak/>
        <w:t xml:space="preserve">due to low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thus resulting in a massive decline of available jobs (</w:t>
      </w:r>
      <w:r w:rsidRPr="002C1ACB">
        <w:rPr>
          <w:rStyle w:val="titleauthoretc"/>
          <w:rFonts w:ascii="Times New Roman" w:hAnsi="Times New Roman" w:cs="Times New Roman"/>
          <w:sz w:val="24"/>
          <w:szCs w:val="24"/>
          <w:lang w:val="en-GB"/>
        </w:rPr>
        <w:t xml:space="preserve">Askary &amp; Kukunuru 2014; </w:t>
      </w:r>
      <w:r w:rsidRPr="002C1ACB">
        <w:rPr>
          <w:rFonts w:ascii="Times New Roman" w:hAnsi="Times New Roman" w:cs="Times New Roman"/>
          <w:sz w:val="24"/>
          <w:szCs w:val="24"/>
          <w:lang w:val="en-GB"/>
        </w:rPr>
        <w:t>Saha 2016</w:t>
      </w:r>
      <w:r w:rsidRPr="002C1ACB">
        <w:rPr>
          <w:rStyle w:val="titleauthoretc"/>
          <w:rFonts w:ascii="Times New Roman" w:hAnsi="Times New Roman" w:cs="Times New Roman"/>
          <w:sz w:val="24"/>
          <w:szCs w:val="24"/>
          <w:lang w:val="en-GB"/>
        </w:rPr>
        <w:t>).</w:t>
      </w:r>
    </w:p>
    <w:p w:rsidR="00437A8B" w:rsidRPr="002C1ACB" w:rsidRDefault="00437A8B" w:rsidP="00B80649">
      <w:pPr>
        <w:widowControl w:val="0"/>
        <w:spacing w:after="0" w:line="480" w:lineRule="auto"/>
        <w:ind w:firstLine="720"/>
        <w:rPr>
          <w:rStyle w:val="titleauthoretc"/>
          <w:rFonts w:ascii="Times New Roman" w:hAnsi="Times New Roman" w:cs="Times New Roman"/>
          <w:sz w:val="24"/>
          <w:szCs w:val="24"/>
          <w:lang w:val="en-GB"/>
        </w:rPr>
      </w:pPr>
      <w:r w:rsidRPr="002C1ACB">
        <w:rPr>
          <w:rStyle w:val="titleauthoretc"/>
          <w:rFonts w:ascii="Times New Roman" w:hAnsi="Times New Roman" w:cs="Times New Roman"/>
          <w:sz w:val="24"/>
          <w:szCs w:val="24"/>
          <w:lang w:val="en-GB"/>
        </w:rPr>
        <w:t xml:space="preserve">The </w:t>
      </w:r>
      <w:r w:rsidR="0006210B" w:rsidRPr="002C1ACB">
        <w:rPr>
          <w:rStyle w:val="titleauthoretc"/>
          <w:rFonts w:ascii="Times New Roman" w:hAnsi="Times New Roman" w:cs="Times New Roman"/>
          <w:sz w:val="24"/>
          <w:szCs w:val="24"/>
          <w:lang w:val="en-GB"/>
        </w:rPr>
        <w:t>organisational commitment</w:t>
      </w:r>
      <w:r w:rsidRPr="002C1ACB">
        <w:rPr>
          <w:rStyle w:val="titleauthoretc"/>
          <w:rFonts w:ascii="Times New Roman" w:hAnsi="Times New Roman" w:cs="Times New Roman"/>
          <w:sz w:val="24"/>
          <w:szCs w:val="24"/>
          <w:lang w:val="en-GB"/>
        </w:rPr>
        <w:t xml:space="preserve"> of employees is hard to achieve </w:t>
      </w:r>
      <w:r w:rsidR="007F091D" w:rsidRPr="002C1ACB">
        <w:rPr>
          <w:rStyle w:val="titleauthoretc"/>
          <w:rFonts w:ascii="Times New Roman" w:hAnsi="Times New Roman" w:cs="Times New Roman"/>
          <w:sz w:val="24"/>
          <w:szCs w:val="24"/>
          <w:lang w:val="en-GB"/>
        </w:rPr>
        <w:t xml:space="preserve">because of the unique and dynamic needs of employees. For instance, in the context of this study, it is expected that Generation Y have unique and dynamic needs that make it difficult to achieve organisational </w:t>
      </w:r>
      <w:r w:rsidR="00EB3B9D" w:rsidRPr="002C1ACB">
        <w:rPr>
          <w:rStyle w:val="titleauthoretc"/>
          <w:rFonts w:ascii="Times New Roman" w:hAnsi="Times New Roman" w:cs="Times New Roman"/>
          <w:sz w:val="24"/>
          <w:szCs w:val="24"/>
          <w:lang w:val="en-GB"/>
        </w:rPr>
        <w:t>commitment, and</w:t>
      </w:r>
      <w:r w:rsidRPr="002C1ACB">
        <w:rPr>
          <w:rStyle w:val="titleauthoretc"/>
          <w:rFonts w:ascii="Times New Roman" w:hAnsi="Times New Roman" w:cs="Times New Roman"/>
          <w:sz w:val="24"/>
          <w:szCs w:val="24"/>
          <w:lang w:val="en-GB"/>
        </w:rPr>
        <w:t xml:space="preserve"> hence</w:t>
      </w:r>
      <w:r w:rsidR="007F091D" w:rsidRPr="002C1ACB">
        <w:rPr>
          <w:rStyle w:val="titleauthoretc"/>
          <w:rFonts w:ascii="Times New Roman" w:hAnsi="Times New Roman" w:cs="Times New Roman"/>
          <w:sz w:val="24"/>
          <w:szCs w:val="24"/>
          <w:lang w:val="en-GB"/>
        </w:rPr>
        <w:t>,</w:t>
      </w:r>
      <w:r w:rsidRPr="002C1ACB">
        <w:rPr>
          <w:rStyle w:val="titleauthoretc"/>
          <w:rFonts w:ascii="Times New Roman" w:hAnsi="Times New Roman" w:cs="Times New Roman"/>
          <w:sz w:val="24"/>
          <w:szCs w:val="24"/>
          <w:lang w:val="en-GB"/>
        </w:rPr>
        <w:t xml:space="preserve"> the need for updated management strategies</w:t>
      </w:r>
      <w:r w:rsidR="007F091D" w:rsidRPr="002C1ACB">
        <w:rPr>
          <w:rStyle w:val="titleauthoretc"/>
          <w:rFonts w:ascii="Times New Roman" w:hAnsi="Times New Roman" w:cs="Times New Roman"/>
          <w:sz w:val="24"/>
          <w:szCs w:val="24"/>
          <w:lang w:val="en-GB"/>
        </w:rPr>
        <w:t xml:space="preserve"> (Lim, 2013)</w:t>
      </w:r>
      <w:r w:rsidRPr="002C1ACB">
        <w:rPr>
          <w:rStyle w:val="titleauthoretc"/>
          <w:rFonts w:ascii="Times New Roman" w:hAnsi="Times New Roman" w:cs="Times New Roman"/>
          <w:sz w:val="24"/>
          <w:szCs w:val="24"/>
          <w:lang w:val="en-GB"/>
        </w:rPr>
        <w:t>. Nahm</w:t>
      </w:r>
      <w:r w:rsidR="009A0891" w:rsidRPr="002C1ACB">
        <w:rPr>
          <w:rStyle w:val="titleauthoretc"/>
          <w:rFonts w:ascii="Times New Roman" w:hAnsi="Times New Roman" w:cs="Times New Roman"/>
          <w:sz w:val="24"/>
          <w:szCs w:val="24"/>
          <w:lang w:val="en-GB"/>
        </w:rPr>
        <w:t xml:space="preserve"> et al.</w:t>
      </w:r>
      <w:r w:rsidRPr="002C1ACB">
        <w:rPr>
          <w:rStyle w:val="titleauthoretc"/>
          <w:rFonts w:ascii="Times New Roman" w:hAnsi="Times New Roman" w:cs="Times New Roman"/>
          <w:sz w:val="24"/>
          <w:szCs w:val="24"/>
          <w:lang w:val="en-GB"/>
        </w:rPr>
        <w:t xml:space="preserve"> (2012) state</w:t>
      </w:r>
      <w:r w:rsidR="00CA6170" w:rsidRPr="002C1ACB">
        <w:rPr>
          <w:rStyle w:val="titleauthoretc"/>
          <w:rFonts w:ascii="Times New Roman" w:hAnsi="Times New Roman" w:cs="Times New Roman"/>
          <w:sz w:val="24"/>
          <w:szCs w:val="24"/>
          <w:lang w:val="en-GB"/>
        </w:rPr>
        <w:t>d</w:t>
      </w:r>
      <w:r w:rsidRPr="002C1ACB">
        <w:rPr>
          <w:rStyle w:val="titleauthoretc"/>
          <w:rFonts w:ascii="Times New Roman" w:hAnsi="Times New Roman" w:cs="Times New Roman"/>
          <w:sz w:val="24"/>
          <w:szCs w:val="24"/>
          <w:lang w:val="en-GB"/>
        </w:rPr>
        <w:t xml:space="preserve"> that human resource managers often experience low </w:t>
      </w:r>
      <w:r w:rsidR="0006210B" w:rsidRPr="002C1ACB">
        <w:rPr>
          <w:rStyle w:val="titleauthoretc"/>
          <w:rFonts w:ascii="Times New Roman" w:hAnsi="Times New Roman" w:cs="Times New Roman"/>
          <w:sz w:val="24"/>
          <w:szCs w:val="24"/>
          <w:lang w:val="en-GB"/>
        </w:rPr>
        <w:t>organisational commitment</w:t>
      </w:r>
      <w:r w:rsidRPr="002C1ACB">
        <w:rPr>
          <w:rStyle w:val="titleauthoretc"/>
          <w:rFonts w:ascii="Times New Roman" w:hAnsi="Times New Roman" w:cs="Times New Roman"/>
          <w:sz w:val="24"/>
          <w:szCs w:val="24"/>
          <w:lang w:val="en-GB"/>
        </w:rPr>
        <w:t xml:space="preserve"> levels characterised by absenteeism, low interest, poor productivity, and a lack of motivation from their </w:t>
      </w:r>
      <w:r w:rsidR="007F091D" w:rsidRPr="002C1ACB">
        <w:rPr>
          <w:rStyle w:val="titleauthoretc"/>
          <w:rFonts w:ascii="Times New Roman" w:hAnsi="Times New Roman" w:cs="Times New Roman"/>
          <w:sz w:val="24"/>
          <w:szCs w:val="24"/>
          <w:lang w:val="en-GB"/>
        </w:rPr>
        <w:t xml:space="preserve">Generation Y </w:t>
      </w:r>
      <w:r w:rsidRPr="002C1ACB">
        <w:rPr>
          <w:rStyle w:val="titleauthoretc"/>
          <w:rFonts w:ascii="Times New Roman" w:hAnsi="Times New Roman" w:cs="Times New Roman"/>
          <w:sz w:val="24"/>
          <w:szCs w:val="24"/>
          <w:lang w:val="en-GB"/>
        </w:rPr>
        <w:t xml:space="preserve">employees. Askary and Kukunuru (2014) </w:t>
      </w:r>
      <w:r w:rsidR="00CA6170" w:rsidRPr="002C1ACB">
        <w:rPr>
          <w:rStyle w:val="titleauthoretc"/>
          <w:rFonts w:ascii="Times New Roman" w:hAnsi="Times New Roman" w:cs="Times New Roman"/>
          <w:sz w:val="24"/>
          <w:szCs w:val="24"/>
          <w:lang w:val="en-GB"/>
        </w:rPr>
        <w:t xml:space="preserve">asserted </w:t>
      </w:r>
      <w:r w:rsidRPr="002C1ACB">
        <w:rPr>
          <w:rStyle w:val="titleauthoretc"/>
          <w:rFonts w:ascii="Times New Roman" w:hAnsi="Times New Roman" w:cs="Times New Roman"/>
          <w:sz w:val="24"/>
          <w:szCs w:val="24"/>
          <w:lang w:val="en-GB"/>
        </w:rPr>
        <w:t xml:space="preserve">that high </w:t>
      </w:r>
      <w:r w:rsidR="0006210B" w:rsidRPr="002C1ACB">
        <w:rPr>
          <w:rStyle w:val="titleauthoretc"/>
          <w:rFonts w:ascii="Times New Roman" w:hAnsi="Times New Roman" w:cs="Times New Roman"/>
          <w:sz w:val="24"/>
          <w:szCs w:val="24"/>
          <w:lang w:val="en-GB"/>
        </w:rPr>
        <w:t>organisational commitment</w:t>
      </w:r>
      <w:r w:rsidRPr="002C1ACB">
        <w:rPr>
          <w:rStyle w:val="titleauthoretc"/>
          <w:rFonts w:ascii="Times New Roman" w:hAnsi="Times New Roman" w:cs="Times New Roman"/>
          <w:sz w:val="24"/>
          <w:szCs w:val="24"/>
          <w:lang w:val="en-GB"/>
        </w:rPr>
        <w:t xml:space="preserve"> levels indicate the extent of creativity, innovativeness, profitability, satisfaction and productivity of employees and this</w:t>
      </w:r>
      <w:r w:rsidR="009A0891" w:rsidRPr="002C1ACB">
        <w:rPr>
          <w:rStyle w:val="titleauthoretc"/>
          <w:rFonts w:ascii="Times New Roman" w:hAnsi="Times New Roman" w:cs="Times New Roman"/>
          <w:sz w:val="24"/>
          <w:szCs w:val="24"/>
          <w:lang w:val="en-GB"/>
        </w:rPr>
        <w:t>,</w:t>
      </w:r>
      <w:r w:rsidRPr="002C1ACB">
        <w:rPr>
          <w:rStyle w:val="titleauthoretc"/>
          <w:rFonts w:ascii="Times New Roman" w:hAnsi="Times New Roman" w:cs="Times New Roman"/>
          <w:sz w:val="24"/>
          <w:szCs w:val="24"/>
          <w:lang w:val="en-GB"/>
        </w:rPr>
        <w:t xml:space="preserve"> therefore, reflects their retention. From this point of view, </w:t>
      </w:r>
      <w:r w:rsidR="0006210B" w:rsidRPr="002C1ACB">
        <w:rPr>
          <w:rStyle w:val="titleauthoretc"/>
          <w:rFonts w:ascii="Times New Roman" w:hAnsi="Times New Roman" w:cs="Times New Roman"/>
          <w:sz w:val="24"/>
          <w:szCs w:val="24"/>
          <w:lang w:val="en-GB"/>
        </w:rPr>
        <w:t>organisational commitment</w:t>
      </w:r>
      <w:r w:rsidRPr="002C1ACB">
        <w:rPr>
          <w:rStyle w:val="titleauthoretc"/>
          <w:rFonts w:ascii="Times New Roman" w:hAnsi="Times New Roman" w:cs="Times New Roman"/>
          <w:sz w:val="24"/>
          <w:szCs w:val="24"/>
          <w:lang w:val="en-GB"/>
        </w:rPr>
        <w:t xml:space="preserve"> is an important parameter that reflects the utility and productivity of Generation Y employees in the workplaces.</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Style w:val="titleauthoretc"/>
          <w:rFonts w:ascii="Times New Roman" w:hAnsi="Times New Roman" w:cs="Times New Roman"/>
          <w:sz w:val="24"/>
          <w:szCs w:val="24"/>
          <w:lang w:val="en-GB"/>
        </w:rPr>
        <w:t xml:space="preserve">As a critical parameter in human resources management, the </w:t>
      </w:r>
      <w:r w:rsidR="0006210B" w:rsidRPr="002C1ACB">
        <w:rPr>
          <w:rStyle w:val="titleauthoretc"/>
          <w:rFonts w:ascii="Times New Roman" w:hAnsi="Times New Roman" w:cs="Times New Roman"/>
          <w:sz w:val="24"/>
          <w:szCs w:val="24"/>
          <w:lang w:val="en-GB"/>
        </w:rPr>
        <w:t>organisational commitment</w:t>
      </w:r>
      <w:r w:rsidRPr="002C1ACB">
        <w:rPr>
          <w:rStyle w:val="titleauthoretc"/>
          <w:rFonts w:ascii="Times New Roman" w:hAnsi="Times New Roman" w:cs="Times New Roman"/>
          <w:sz w:val="24"/>
          <w:szCs w:val="24"/>
          <w:lang w:val="en-GB"/>
        </w:rPr>
        <w:t xml:space="preserve"> of an individual enables the determination of not only the retention of employees but also their productivity and performance. Experts have come up with numerous models of assessing the </w:t>
      </w:r>
      <w:r w:rsidR="0006210B" w:rsidRPr="002C1ACB">
        <w:rPr>
          <w:rStyle w:val="titleauthoretc"/>
          <w:rFonts w:ascii="Times New Roman" w:hAnsi="Times New Roman" w:cs="Times New Roman"/>
          <w:sz w:val="24"/>
          <w:szCs w:val="24"/>
          <w:lang w:val="en-GB"/>
        </w:rPr>
        <w:t>organisational commitment</w:t>
      </w:r>
      <w:r w:rsidRPr="002C1ACB">
        <w:rPr>
          <w:rStyle w:val="titleauthoretc"/>
          <w:rFonts w:ascii="Times New Roman" w:hAnsi="Times New Roman" w:cs="Times New Roman"/>
          <w:sz w:val="24"/>
          <w:szCs w:val="24"/>
          <w:lang w:val="en-GB"/>
        </w:rPr>
        <w:t xml:space="preserve"> amongst employees</w:t>
      </w:r>
      <w:r w:rsidR="007F091D" w:rsidRPr="002C1ACB">
        <w:rPr>
          <w:rStyle w:val="titleauthoretc"/>
          <w:rFonts w:ascii="Times New Roman" w:hAnsi="Times New Roman" w:cs="Times New Roman"/>
          <w:sz w:val="24"/>
          <w:szCs w:val="24"/>
          <w:lang w:val="en-GB"/>
        </w:rPr>
        <w:t xml:space="preserve"> </w:t>
      </w:r>
      <w:r w:rsidRPr="002C1ACB">
        <w:rPr>
          <w:rStyle w:val="titleauthoretc"/>
          <w:rFonts w:ascii="Times New Roman" w:hAnsi="Times New Roman" w:cs="Times New Roman"/>
          <w:sz w:val="24"/>
          <w:szCs w:val="24"/>
          <w:lang w:val="en-GB"/>
        </w:rPr>
        <w:t>(</w:t>
      </w:r>
      <w:r w:rsidRPr="002C1ACB">
        <w:rPr>
          <w:rFonts w:ascii="Times New Roman" w:hAnsi="Times New Roman" w:cs="Times New Roman"/>
          <w:sz w:val="24"/>
          <w:szCs w:val="24"/>
          <w:lang w:val="en-GB"/>
        </w:rPr>
        <w:t>Baba &amp; Sliong 2012)</w:t>
      </w:r>
      <w:r w:rsidRPr="002C1ACB">
        <w:rPr>
          <w:rStyle w:val="titleauthoretc"/>
          <w:rFonts w:ascii="Times New Roman" w:hAnsi="Times New Roman" w:cs="Times New Roman"/>
          <w:sz w:val="24"/>
          <w:szCs w:val="24"/>
          <w:lang w:val="en-GB"/>
        </w:rPr>
        <w:t xml:space="preserve">. In 1991, </w:t>
      </w:r>
      <w:r w:rsidRPr="002C1ACB">
        <w:rPr>
          <w:rFonts w:ascii="Times New Roman" w:hAnsi="Times New Roman" w:cs="Times New Roman"/>
          <w:sz w:val="24"/>
          <w:szCs w:val="24"/>
          <w:lang w:val="en-GB"/>
        </w:rPr>
        <w:t xml:space="preserve">Meyer and Allen introduced a three-component model comprising of affective, normative, and continuance commitment (Bouckenooghe, Schwarz &amp; Minbashian 2015). The three-component commitment model developed by Meyer and Allen (1999) has been selected as the basis for the development of the conceptual framework for the present study because of its applicability and validity. This model </w:t>
      </w:r>
      <w:r w:rsidR="003068B3" w:rsidRPr="002C1ACB">
        <w:rPr>
          <w:rFonts w:ascii="Times New Roman" w:hAnsi="Times New Roman" w:cs="Times New Roman"/>
          <w:sz w:val="24"/>
          <w:szCs w:val="24"/>
          <w:lang w:val="en-GB"/>
        </w:rPr>
        <w:t>is</w:t>
      </w:r>
      <w:r w:rsidRPr="002C1ACB">
        <w:rPr>
          <w:rFonts w:ascii="Times New Roman" w:hAnsi="Times New Roman" w:cs="Times New Roman"/>
          <w:sz w:val="24"/>
          <w:szCs w:val="24"/>
          <w:lang w:val="en-GB"/>
        </w:rPr>
        <w:t xml:space="preserve"> expanded on in more detail in section 3.13.</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To enhance validity and reliability of the commitment model, </w:t>
      </w:r>
      <w:r w:rsidR="007F091D" w:rsidRPr="002C1ACB">
        <w:rPr>
          <w:rFonts w:ascii="Times New Roman" w:hAnsi="Times New Roman" w:cs="Times New Roman"/>
          <w:sz w:val="24"/>
          <w:szCs w:val="24"/>
          <w:lang w:val="en-GB"/>
        </w:rPr>
        <w:t xml:space="preserve">additional aspects such as </w:t>
      </w:r>
      <w:r w:rsidRPr="002C1ACB">
        <w:rPr>
          <w:rStyle w:val="titleauthoretc"/>
          <w:rFonts w:ascii="Times New Roman" w:hAnsi="Times New Roman" w:cs="Times New Roman"/>
          <w:sz w:val="24"/>
          <w:szCs w:val="24"/>
          <w:lang w:val="en-GB"/>
        </w:rPr>
        <w:t xml:space="preserve">passive continuance, active continuance, and value </w:t>
      </w:r>
      <w:r w:rsidR="007F091D" w:rsidRPr="002C1ACB">
        <w:rPr>
          <w:rStyle w:val="titleauthoretc"/>
          <w:rFonts w:ascii="Times New Roman" w:hAnsi="Times New Roman" w:cs="Times New Roman"/>
          <w:sz w:val="24"/>
          <w:szCs w:val="24"/>
          <w:lang w:val="en-GB"/>
        </w:rPr>
        <w:t>have been added as measurements of organisational commitment</w:t>
      </w:r>
      <w:r w:rsidRPr="002C1ACB">
        <w:rPr>
          <w:rStyle w:val="titleauthoretc"/>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Wong &amp; Tong 2014)</w:t>
      </w:r>
      <w:r w:rsidRPr="002C1ACB">
        <w:rPr>
          <w:rStyle w:val="titleauthoretc"/>
          <w:rFonts w:ascii="Times New Roman" w:hAnsi="Times New Roman" w:cs="Times New Roman"/>
          <w:sz w:val="24"/>
          <w:szCs w:val="24"/>
          <w:lang w:val="en-GB"/>
        </w:rPr>
        <w:t xml:space="preserve">. </w:t>
      </w:r>
      <w:r w:rsidRPr="002C1ACB">
        <w:rPr>
          <w:rStyle w:val="titleauthoretc"/>
          <w:rFonts w:ascii="Times New Roman" w:hAnsi="Times New Roman" w:cs="Times New Roman"/>
          <w:i/>
          <w:sz w:val="24"/>
          <w:szCs w:val="24"/>
          <w:lang w:val="en-GB"/>
        </w:rPr>
        <w:t>Active</w:t>
      </w:r>
      <w:r w:rsidRPr="002C1ACB">
        <w:rPr>
          <w:rStyle w:val="titleauthoretc"/>
          <w:rFonts w:ascii="Times New Roman" w:hAnsi="Times New Roman" w:cs="Times New Roman"/>
          <w:sz w:val="24"/>
          <w:szCs w:val="24"/>
          <w:lang w:val="en-GB"/>
        </w:rPr>
        <w:t xml:space="preserve"> continuance measures the inclination </w:t>
      </w:r>
      <w:r w:rsidRPr="002C1ACB">
        <w:rPr>
          <w:rStyle w:val="titleauthoretc"/>
          <w:rFonts w:ascii="Times New Roman" w:hAnsi="Times New Roman" w:cs="Times New Roman"/>
          <w:sz w:val="24"/>
          <w:szCs w:val="24"/>
          <w:lang w:val="en-GB"/>
        </w:rPr>
        <w:lastRenderedPageBreak/>
        <w:t xml:space="preserve">of an employee to remain in an organisation because it offers opportunities for training and promotion while </w:t>
      </w:r>
      <w:r w:rsidRPr="002C1ACB">
        <w:rPr>
          <w:rStyle w:val="titleauthoretc"/>
          <w:rFonts w:ascii="Times New Roman" w:hAnsi="Times New Roman" w:cs="Times New Roman"/>
          <w:i/>
          <w:sz w:val="24"/>
          <w:szCs w:val="24"/>
          <w:lang w:val="en-GB"/>
        </w:rPr>
        <w:t>passive</w:t>
      </w:r>
      <w:r w:rsidRPr="002C1ACB">
        <w:rPr>
          <w:rStyle w:val="titleauthoretc"/>
          <w:rFonts w:ascii="Times New Roman" w:hAnsi="Times New Roman" w:cs="Times New Roman"/>
          <w:sz w:val="24"/>
          <w:szCs w:val="24"/>
          <w:lang w:val="en-GB"/>
        </w:rPr>
        <w:t xml:space="preserve"> continuance is the tendency of an employee to stay in an organisation owing to lack of better opportunities in other organisations. </w:t>
      </w:r>
      <w:r w:rsidRPr="002C1ACB">
        <w:rPr>
          <w:rStyle w:val="titleauthoretc"/>
          <w:rFonts w:ascii="Times New Roman" w:hAnsi="Times New Roman" w:cs="Times New Roman"/>
          <w:i/>
          <w:sz w:val="24"/>
          <w:szCs w:val="24"/>
          <w:lang w:val="en-GB"/>
        </w:rPr>
        <w:t xml:space="preserve">Value </w:t>
      </w:r>
      <w:r w:rsidRPr="002C1ACB">
        <w:rPr>
          <w:rStyle w:val="titleauthoretc"/>
          <w:rFonts w:ascii="Times New Roman" w:hAnsi="Times New Roman" w:cs="Times New Roman"/>
          <w:sz w:val="24"/>
          <w:szCs w:val="24"/>
          <w:lang w:val="en-GB"/>
        </w:rPr>
        <w:t xml:space="preserve">measures how employees perceive their value to their organisations and are willing to exert considerable effort if they </w:t>
      </w:r>
      <w:r w:rsidR="00031237" w:rsidRPr="002C1ACB">
        <w:rPr>
          <w:rStyle w:val="titleauthoretc"/>
          <w:rFonts w:ascii="Times New Roman" w:hAnsi="Times New Roman" w:cs="Times New Roman"/>
          <w:sz w:val="24"/>
          <w:szCs w:val="24"/>
          <w:lang w:val="en-GB"/>
        </w:rPr>
        <w:t>feel they are valued</w:t>
      </w:r>
      <w:r w:rsidRPr="002C1ACB">
        <w:rPr>
          <w:rStyle w:val="titleauthoretc"/>
          <w:rFonts w:ascii="Times New Roman" w:hAnsi="Times New Roman" w:cs="Times New Roman"/>
          <w:sz w:val="24"/>
          <w:szCs w:val="24"/>
          <w:lang w:val="en-GB"/>
        </w:rPr>
        <w:t>.</w:t>
      </w:r>
    </w:p>
    <w:p w:rsidR="00437A8B" w:rsidRPr="002C1ACB" w:rsidRDefault="00437A8B" w:rsidP="00B80649">
      <w:pPr>
        <w:pStyle w:val="Heading1"/>
        <w:keepNext w:val="0"/>
        <w:keepLines w:val="0"/>
        <w:widowControl w:val="0"/>
        <w:numPr>
          <w:ilvl w:val="1"/>
          <w:numId w:val="29"/>
        </w:numPr>
        <w:spacing w:before="0" w:line="480" w:lineRule="auto"/>
        <w:rPr>
          <w:rFonts w:ascii="Times New Roman" w:hAnsi="Times New Roman"/>
          <w:color w:val="auto"/>
          <w:sz w:val="24"/>
          <w:szCs w:val="24"/>
          <w:lang w:val="en-GB"/>
        </w:rPr>
      </w:pPr>
      <w:bookmarkStart w:id="70" w:name="_Toc40471117"/>
      <w:bookmarkStart w:id="71" w:name="_Toc72780300"/>
      <w:r w:rsidRPr="002C1ACB">
        <w:rPr>
          <w:rFonts w:ascii="Times New Roman" w:hAnsi="Times New Roman"/>
          <w:color w:val="auto"/>
          <w:sz w:val="24"/>
          <w:szCs w:val="24"/>
          <w:lang w:val="en-GB"/>
        </w:rPr>
        <w:t>Non-Work-Related Factors</w:t>
      </w:r>
      <w:bookmarkEnd w:id="70"/>
      <w:bookmarkEnd w:id="71"/>
    </w:p>
    <w:p w:rsidR="00437A8B" w:rsidRPr="002C1ACB" w:rsidRDefault="00437A8B"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 xml:space="preserve">Numerous factors influence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in their workplaces and organisations. The emergence of Generation Y employees with unique demographic attributes present</w:t>
      </w:r>
      <w:r w:rsidR="003068B3"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challenges to human resource managers for </w:t>
      </w:r>
      <w:r w:rsidR="003068B3" w:rsidRPr="002C1ACB">
        <w:rPr>
          <w:rFonts w:ascii="Times New Roman" w:hAnsi="Times New Roman" w:cs="Times New Roman"/>
          <w:sz w:val="24"/>
          <w:szCs w:val="24"/>
          <w:lang w:val="en-GB"/>
        </w:rPr>
        <w:t xml:space="preserve">these employees </w:t>
      </w:r>
      <w:r w:rsidRPr="002C1ACB">
        <w:rPr>
          <w:rFonts w:ascii="Times New Roman" w:hAnsi="Times New Roman" w:cs="Times New Roman"/>
          <w:sz w:val="24"/>
          <w:szCs w:val="24"/>
          <w:lang w:val="en-GB"/>
        </w:rPr>
        <w:t xml:space="preserve">have complex needs related to non-work-related factors. </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Human resource managers employ these non-work-related attributes when recruiting employees that exhibit a commendable commitment to their work. Numerous studies have confirmed that gender, age, academic level, and marital status affect the commitment of employees to work (</w:t>
      </w:r>
      <w:r w:rsidRPr="002C1ACB">
        <w:rPr>
          <w:rFonts w:ascii="Times New Roman" w:eastAsia="Times New Roman" w:hAnsi="Times New Roman" w:cs="Times New Roman"/>
          <w:sz w:val="24"/>
          <w:szCs w:val="24"/>
          <w:lang w:val="en-GB"/>
        </w:rPr>
        <w:t>Affum-Osei</w:t>
      </w:r>
      <w:r w:rsidR="00702F45" w:rsidRPr="002C1ACB">
        <w:rPr>
          <w:rFonts w:ascii="Times New Roman" w:eastAsia="Times New Roman" w:hAnsi="Times New Roman" w:cs="Times New Roman"/>
          <w:sz w:val="24"/>
          <w:szCs w:val="24"/>
          <w:lang w:val="en-GB"/>
        </w:rPr>
        <w:t xml:space="preserve"> et al. </w:t>
      </w:r>
      <w:r w:rsidRPr="002C1ACB">
        <w:rPr>
          <w:rFonts w:ascii="Times New Roman" w:eastAsia="Times New Roman" w:hAnsi="Times New Roman" w:cs="Times New Roman"/>
          <w:sz w:val="24"/>
          <w:szCs w:val="24"/>
          <w:lang w:val="en-GB"/>
        </w:rPr>
        <w:t xml:space="preserve">2015; </w:t>
      </w:r>
      <w:r w:rsidRPr="002C1ACB">
        <w:rPr>
          <w:rFonts w:ascii="Times New Roman" w:hAnsi="Times New Roman" w:cs="Times New Roman"/>
          <w:sz w:val="24"/>
          <w:szCs w:val="24"/>
          <w:lang w:val="en-GB"/>
        </w:rPr>
        <w:t>Beloor</w:t>
      </w:r>
      <w:r w:rsidR="00702F45" w:rsidRPr="002C1ACB">
        <w:rPr>
          <w:rFonts w:ascii="Times New Roman" w:hAnsi="Times New Roman" w:cs="Times New Roman"/>
          <w:sz w:val="24"/>
          <w:szCs w:val="24"/>
          <w:lang w:val="en-GB"/>
        </w:rPr>
        <w:t xml:space="preserve"> et al. </w:t>
      </w:r>
      <w:r w:rsidRPr="002C1ACB">
        <w:rPr>
          <w:rFonts w:ascii="Times New Roman" w:hAnsi="Times New Roman" w:cs="Times New Roman"/>
          <w:sz w:val="24"/>
          <w:szCs w:val="24"/>
          <w:lang w:val="en-GB"/>
        </w:rPr>
        <w:t xml:space="preserve"> 2017; </w:t>
      </w:r>
      <w:r w:rsidRPr="002C1ACB">
        <w:rPr>
          <w:rFonts w:ascii="Times New Roman" w:eastAsia="Times New Roman" w:hAnsi="Times New Roman" w:cs="Times New Roman"/>
          <w:sz w:val="24"/>
          <w:szCs w:val="24"/>
          <w:lang w:val="en-GB"/>
        </w:rPr>
        <w:t xml:space="preserve">Lee &amp; Chen 2013). As these factors have been extensively studied and confirmed that they have marked influence on the </w:t>
      </w:r>
      <w:r w:rsidR="0006210B" w:rsidRPr="002C1ACB">
        <w:rPr>
          <w:rFonts w:ascii="Times New Roman" w:eastAsia="Times New Roman" w:hAnsi="Times New Roman" w:cs="Times New Roman"/>
          <w:sz w:val="24"/>
          <w:szCs w:val="24"/>
          <w:lang w:val="en-GB"/>
        </w:rPr>
        <w:t>organisational commitment</w:t>
      </w:r>
      <w:r w:rsidRPr="002C1ACB">
        <w:rPr>
          <w:rFonts w:ascii="Times New Roman" w:eastAsia="Times New Roman" w:hAnsi="Times New Roman" w:cs="Times New Roman"/>
          <w:sz w:val="24"/>
          <w:szCs w:val="24"/>
          <w:lang w:val="en-GB"/>
        </w:rPr>
        <w:t xml:space="preserve"> of employees, this study seeks to examine additional non-work-related factors that influence Generation Y employees in the UAE.</w:t>
      </w:r>
    </w:p>
    <w:p w:rsidR="00437A8B" w:rsidRPr="002C1ACB" w:rsidRDefault="00437A8B" w:rsidP="003B1D87">
      <w:pPr>
        <w:pStyle w:val="Heading1"/>
        <w:keepNext w:val="0"/>
        <w:keepLines w:val="0"/>
        <w:widowControl w:val="0"/>
        <w:numPr>
          <w:ilvl w:val="1"/>
          <w:numId w:val="29"/>
        </w:numPr>
        <w:spacing w:before="0" w:line="480" w:lineRule="auto"/>
        <w:rPr>
          <w:rFonts w:ascii="Times New Roman" w:hAnsi="Times New Roman"/>
          <w:color w:val="auto"/>
          <w:sz w:val="24"/>
          <w:szCs w:val="24"/>
          <w:lang w:val="en-GB"/>
        </w:rPr>
      </w:pPr>
      <w:bookmarkStart w:id="72" w:name="_Toc40471118"/>
      <w:bookmarkStart w:id="73" w:name="_Toc72780301"/>
      <w:r w:rsidRPr="002C1ACB">
        <w:rPr>
          <w:rFonts w:ascii="Times New Roman" w:hAnsi="Times New Roman"/>
          <w:color w:val="auto"/>
          <w:sz w:val="24"/>
          <w:szCs w:val="24"/>
          <w:lang w:val="en-GB"/>
        </w:rPr>
        <w:t>Family Influence</w:t>
      </w:r>
      <w:bookmarkEnd w:id="72"/>
      <w:bookmarkEnd w:id="73"/>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Demographic factors related to family influence have considerable impact on commitment of employees to their work. In the UAE, where there is a significant increase in the proportion of employees in Generation Y, human resource managers</w:t>
      </w:r>
      <w:r w:rsidR="003B43BB"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are struggling to understand the complex needs of employees. Lim (2012) assert</w:t>
      </w:r>
      <w:r w:rsidR="00164EF7"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that demographic factors mediate the impact of extrinsic and intrinsic factors on the commitment of Generation Y employees. As employees are influenced by their families, the examination of the demographic attributes of their families illustrates their experiences, values, and aspirations. </w:t>
      </w:r>
      <w:r w:rsidRPr="002C1ACB">
        <w:rPr>
          <w:rFonts w:ascii="Times New Roman" w:eastAsia="Times New Roman" w:hAnsi="Times New Roman" w:cs="Times New Roman"/>
          <w:sz w:val="24"/>
          <w:szCs w:val="24"/>
          <w:lang w:val="en-GB"/>
        </w:rPr>
        <w:t xml:space="preserve">Affum-Osei </w:t>
      </w:r>
      <w:r w:rsidR="00702F45" w:rsidRPr="002C1ACB">
        <w:rPr>
          <w:rFonts w:ascii="Times New Roman" w:eastAsia="Times New Roman" w:hAnsi="Times New Roman" w:cs="Times New Roman"/>
          <w:sz w:val="24"/>
          <w:szCs w:val="24"/>
          <w:lang w:val="en-GB"/>
        </w:rPr>
        <w:t>et al.</w:t>
      </w:r>
      <w:r w:rsidRPr="002C1ACB">
        <w:rPr>
          <w:rFonts w:ascii="Times New Roman" w:eastAsia="Times New Roman" w:hAnsi="Times New Roman" w:cs="Times New Roman"/>
          <w:sz w:val="24"/>
          <w:szCs w:val="24"/>
          <w:lang w:val="en-GB"/>
        </w:rPr>
        <w:t xml:space="preserve"> (2015) </w:t>
      </w:r>
      <w:r w:rsidRPr="002C1ACB">
        <w:rPr>
          <w:rFonts w:ascii="Times New Roman" w:eastAsia="Times New Roman" w:hAnsi="Times New Roman" w:cs="Times New Roman"/>
          <w:sz w:val="24"/>
          <w:szCs w:val="24"/>
          <w:lang w:val="en-GB"/>
        </w:rPr>
        <w:lastRenderedPageBreak/>
        <w:t>identif</w:t>
      </w:r>
      <w:r w:rsidR="00164EF7" w:rsidRPr="002C1ACB">
        <w:rPr>
          <w:rFonts w:ascii="Times New Roman" w:eastAsia="Times New Roman" w:hAnsi="Times New Roman" w:cs="Times New Roman"/>
          <w:sz w:val="24"/>
          <w:szCs w:val="24"/>
          <w:lang w:val="en-GB"/>
        </w:rPr>
        <w:t>ied</w:t>
      </w:r>
      <w:r w:rsidRPr="002C1ACB">
        <w:rPr>
          <w:rFonts w:ascii="Times New Roman" w:eastAsia="Times New Roman" w:hAnsi="Times New Roman" w:cs="Times New Roman"/>
          <w:sz w:val="24"/>
          <w:szCs w:val="24"/>
          <w:lang w:val="en-GB"/>
        </w:rPr>
        <w:t xml:space="preserve"> demographic attributes surrounding the background of employees as products of experiences, which shape their commitment to their respective work. The study holds that additional demographic factors</w:t>
      </w:r>
      <w:r w:rsidR="007911D0" w:rsidRPr="002C1ACB">
        <w:rPr>
          <w:rFonts w:ascii="Times New Roman" w:eastAsia="Times New Roman" w:hAnsi="Times New Roman" w:cs="Times New Roman"/>
          <w:sz w:val="24"/>
          <w:szCs w:val="24"/>
          <w:lang w:val="en-GB"/>
        </w:rPr>
        <w:t xml:space="preserve"> –</w:t>
      </w:r>
      <w:r w:rsidRPr="002C1ACB">
        <w:rPr>
          <w:rFonts w:ascii="Times New Roman" w:eastAsia="Times New Roman" w:hAnsi="Times New Roman" w:cs="Times New Roman"/>
          <w:sz w:val="24"/>
          <w:szCs w:val="24"/>
          <w:lang w:val="en-GB"/>
        </w:rPr>
        <w:t xml:space="preserve"> namely, academic qualification of parents, paternal job level, wealth status, and sibling order </w:t>
      </w:r>
      <w:r w:rsidR="007911D0" w:rsidRPr="002C1ACB">
        <w:rPr>
          <w:rFonts w:ascii="Times New Roman" w:eastAsia="Times New Roman" w:hAnsi="Times New Roman" w:cs="Times New Roman"/>
          <w:sz w:val="24"/>
          <w:szCs w:val="24"/>
          <w:lang w:val="en-GB"/>
        </w:rPr>
        <w:t xml:space="preserve">– </w:t>
      </w:r>
      <w:r w:rsidRPr="002C1ACB">
        <w:rPr>
          <w:rFonts w:ascii="Times New Roman" w:eastAsia="Times New Roman" w:hAnsi="Times New Roman" w:cs="Times New Roman"/>
          <w:sz w:val="24"/>
          <w:szCs w:val="24"/>
          <w:lang w:val="en-GB"/>
        </w:rPr>
        <w:t xml:space="preserve">influence the </w:t>
      </w:r>
      <w:r w:rsidR="0006210B" w:rsidRPr="002C1ACB">
        <w:rPr>
          <w:rFonts w:ascii="Times New Roman" w:eastAsia="Times New Roman" w:hAnsi="Times New Roman" w:cs="Times New Roman"/>
          <w:sz w:val="24"/>
          <w:szCs w:val="24"/>
          <w:lang w:val="en-GB"/>
        </w:rPr>
        <w:t>organisational commitment</w:t>
      </w:r>
      <w:r w:rsidRPr="002C1ACB">
        <w:rPr>
          <w:rFonts w:ascii="Times New Roman" w:eastAsia="Times New Roman" w:hAnsi="Times New Roman" w:cs="Times New Roman"/>
          <w:sz w:val="24"/>
          <w:szCs w:val="24"/>
          <w:lang w:val="en-GB"/>
        </w:rPr>
        <w:t xml:space="preserve"> of employees (</w:t>
      </w:r>
      <w:r w:rsidRPr="002C1ACB">
        <w:rPr>
          <w:rFonts w:ascii="Times New Roman" w:hAnsi="Times New Roman" w:cs="Times New Roman"/>
          <w:sz w:val="24"/>
          <w:szCs w:val="24"/>
          <w:lang w:val="en-GB"/>
        </w:rPr>
        <w:t xml:space="preserve">Kultalahti &amp; Viitala 2014). With this understanding, consideration of the impact of demographic attributes 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employees is critical.</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An </w:t>
      </w:r>
      <w:r w:rsidR="00031237" w:rsidRPr="002C1ACB">
        <w:rPr>
          <w:rFonts w:ascii="Times New Roman" w:hAnsi="Times New Roman" w:cs="Times New Roman"/>
          <w:sz w:val="24"/>
          <w:szCs w:val="24"/>
          <w:lang w:val="en-GB"/>
        </w:rPr>
        <w:t>in-depth</w:t>
      </w:r>
      <w:r w:rsidRPr="002C1ACB">
        <w:rPr>
          <w:rFonts w:ascii="Times New Roman" w:hAnsi="Times New Roman" w:cs="Times New Roman"/>
          <w:sz w:val="24"/>
          <w:szCs w:val="24"/>
          <w:lang w:val="en-GB"/>
        </w:rPr>
        <w:t xml:space="preserve"> study conducted by Schofield and Honore (2015) in the GCC countries confirmed that demographic factors influence Generation Y individuals. In this study, it was established that parents, family and society influence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individuals in the UAE. </w:t>
      </w:r>
      <w:r w:rsidR="007911D0" w:rsidRPr="002C1ACB">
        <w:rPr>
          <w:rFonts w:ascii="Times New Roman" w:hAnsi="Times New Roman" w:cs="Times New Roman"/>
          <w:sz w:val="24"/>
          <w:szCs w:val="24"/>
          <w:lang w:val="en-GB"/>
        </w:rPr>
        <w:t>A r</w:t>
      </w:r>
      <w:r w:rsidRPr="002C1ACB">
        <w:rPr>
          <w:rFonts w:ascii="Times New Roman" w:hAnsi="Times New Roman" w:cs="Times New Roman"/>
          <w:sz w:val="24"/>
          <w:szCs w:val="24"/>
          <w:lang w:val="en-GB"/>
        </w:rPr>
        <w:t xml:space="preserve">eview </w:t>
      </w:r>
      <w:r w:rsidR="007911D0" w:rsidRPr="002C1ACB">
        <w:rPr>
          <w:rFonts w:ascii="Times New Roman" w:hAnsi="Times New Roman" w:cs="Times New Roman"/>
          <w:sz w:val="24"/>
          <w:szCs w:val="24"/>
          <w:lang w:val="en-GB"/>
        </w:rPr>
        <w:t xml:space="preserve">of </w:t>
      </w:r>
      <w:r w:rsidRPr="002C1ACB">
        <w:rPr>
          <w:rFonts w:ascii="Times New Roman" w:hAnsi="Times New Roman" w:cs="Times New Roman"/>
          <w:sz w:val="24"/>
          <w:szCs w:val="24"/>
          <w:lang w:val="en-GB"/>
        </w:rPr>
        <w:t>the sources of an individual’s drive to success and commitment in the GCC countries ha</w:t>
      </w:r>
      <w:r w:rsidR="007911D0"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shown similar trends regarding the influence of non-work-related factors such as personal drive, parents, family, society, friends, and business leaders. The analysis of the UAE labour market has shown that personal drive has a leading influence on demographic factors at 37% followed by parents and family at 30% and society at 14% (Schofield &amp; Honore 2015).</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To establish the effect of family 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amongst employees, Khan (2014) conducted a study on working women and revealed that familial conflict is a negative predictor of the commitment to work and employee performance. However, as no study has examined the influence of demographic concepts such as family and society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employees in the UAE, this particular study aims to determine their effects.</w:t>
      </w:r>
    </w:p>
    <w:p w:rsidR="00437A8B" w:rsidRPr="002C1ACB" w:rsidRDefault="00437A8B" w:rsidP="00B80649">
      <w:pPr>
        <w:pStyle w:val="Heading1"/>
        <w:keepNext w:val="0"/>
        <w:keepLines w:val="0"/>
        <w:widowControl w:val="0"/>
        <w:numPr>
          <w:ilvl w:val="1"/>
          <w:numId w:val="29"/>
        </w:numPr>
        <w:spacing w:before="0" w:line="480" w:lineRule="auto"/>
        <w:rPr>
          <w:rFonts w:ascii="Times New Roman" w:hAnsi="Times New Roman"/>
          <w:color w:val="auto"/>
          <w:sz w:val="24"/>
          <w:szCs w:val="24"/>
          <w:lang w:val="en-GB"/>
        </w:rPr>
      </w:pPr>
      <w:bookmarkStart w:id="74" w:name="_Toc40471119"/>
      <w:bookmarkStart w:id="75" w:name="_Toc72780302"/>
      <w:r w:rsidRPr="002C1ACB">
        <w:rPr>
          <w:rFonts w:ascii="Times New Roman" w:hAnsi="Times New Roman"/>
          <w:color w:val="auto"/>
          <w:sz w:val="24"/>
          <w:szCs w:val="24"/>
          <w:lang w:val="en-GB"/>
        </w:rPr>
        <w:t>Religiosity</w:t>
      </w:r>
      <w:bookmarkEnd w:id="74"/>
      <w:bookmarkEnd w:id="75"/>
    </w:p>
    <w:p w:rsidR="00437A8B" w:rsidRPr="002C1ACB" w:rsidRDefault="00437A8B"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 xml:space="preserve">Religion is a personal belief that influences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because it determines values, principles, morals and norms that individuals encapsulate. Basically, religiosity measures the extent to which individuals comply with their religious beliefs, </w:t>
      </w:r>
      <w:r w:rsidRPr="002C1ACB">
        <w:rPr>
          <w:rFonts w:ascii="Times New Roman" w:hAnsi="Times New Roman" w:cs="Times New Roman"/>
          <w:sz w:val="24"/>
          <w:szCs w:val="24"/>
          <w:lang w:val="en-GB"/>
        </w:rPr>
        <w:lastRenderedPageBreak/>
        <w:t>values and practices. Choerudin (2015) assert</w:t>
      </w:r>
      <w:r w:rsidR="00412D75"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that religiosity comprises of affective, cognitive and behavioural dimensions that drive people to </w:t>
      </w:r>
      <w:r w:rsidR="007911D0" w:rsidRPr="002C1ACB">
        <w:rPr>
          <w:rFonts w:ascii="Times New Roman" w:hAnsi="Times New Roman" w:cs="Times New Roman"/>
          <w:sz w:val="24"/>
          <w:szCs w:val="24"/>
          <w:lang w:val="en-GB"/>
        </w:rPr>
        <w:t xml:space="preserve">internalise </w:t>
      </w:r>
      <w:r w:rsidRPr="002C1ACB">
        <w:rPr>
          <w:rFonts w:ascii="Times New Roman" w:hAnsi="Times New Roman" w:cs="Times New Roman"/>
          <w:sz w:val="24"/>
          <w:szCs w:val="24"/>
          <w:lang w:val="en-GB"/>
        </w:rPr>
        <w:t xml:space="preserve">certain values, principles, morals and norms. </w:t>
      </w:r>
    </w:p>
    <w:p w:rsidR="00437A8B" w:rsidRPr="002C1ACB" w:rsidRDefault="00437A8B"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              The affective dimension of spirituality is the emotional status, which shows particular feelings towards certain aspects of their work. The cognitive dimension refers to the knowledge and understanding of religious tenets that form the basis of spirituality in an individual while the behavioural dimension represents how individuals espouse their religious beliefs in the workplace. In a study conducted by Choerudin (2015) on the reasons for variations in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it was shown that religious belief, commitment and behaviour explain 8.2%, 16.7% and 20.2% of the variations</w:t>
      </w:r>
      <w:r w:rsidR="007911D0"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respectively. This shows that religion has a considerable amount of influence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employees.</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In the UAE, the presence of the dominant Islamic religion reinforces the influence of religiosity among the Emiratis. Salahudin et al. (2016) argue</w:t>
      </w:r>
      <w:r w:rsidR="00164EF7"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that Islamic teachings permeate workplaces and organisations because they help define work ethics by influencing the normative and the continuance dimensions of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Consequently, employee behaviours reflect Islamic values, beliefs and principles that individuals have in the UAE. In similar studies, the findings demonstrated that spirituality promotes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to their work and organisation by enhancing responsibility and involvement (Marri et al. 2013; Miller, Shepperd &amp; McCullough 2013). As Muslims make up the majority in the UAE, the Islamic religion has a major influence on their way of life and their behaviours. Thus this study proposes that religiosity as Islam has an immense impact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employees in the UAE.</w:t>
      </w:r>
    </w:p>
    <w:p w:rsidR="00437A8B" w:rsidRPr="002C1ACB" w:rsidRDefault="00437A8B" w:rsidP="00B80649">
      <w:pPr>
        <w:pStyle w:val="Heading1"/>
        <w:keepNext w:val="0"/>
        <w:keepLines w:val="0"/>
        <w:widowControl w:val="0"/>
        <w:numPr>
          <w:ilvl w:val="1"/>
          <w:numId w:val="29"/>
        </w:numPr>
        <w:spacing w:before="0" w:line="480" w:lineRule="auto"/>
        <w:rPr>
          <w:rFonts w:ascii="Times New Roman" w:hAnsi="Times New Roman"/>
          <w:color w:val="auto"/>
          <w:sz w:val="24"/>
          <w:szCs w:val="24"/>
          <w:lang w:val="en-GB"/>
        </w:rPr>
      </w:pPr>
      <w:bookmarkStart w:id="76" w:name="_Toc40471120"/>
      <w:bookmarkStart w:id="77" w:name="_Toc72780303"/>
      <w:r w:rsidRPr="002C1ACB">
        <w:rPr>
          <w:rFonts w:ascii="Times New Roman" w:hAnsi="Times New Roman"/>
          <w:color w:val="auto"/>
          <w:sz w:val="24"/>
          <w:szCs w:val="24"/>
          <w:lang w:val="en-GB"/>
        </w:rPr>
        <w:t>Neighbourhood Influence</w:t>
      </w:r>
      <w:bookmarkEnd w:id="76"/>
      <w:bookmarkEnd w:id="77"/>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neighbourhood of an individual influences economic activities and status in their </w:t>
      </w:r>
      <w:r w:rsidRPr="002C1ACB">
        <w:rPr>
          <w:rFonts w:ascii="Times New Roman" w:hAnsi="Times New Roman" w:cs="Times New Roman"/>
          <w:sz w:val="24"/>
          <w:szCs w:val="24"/>
          <w:lang w:val="en-GB"/>
        </w:rPr>
        <w:lastRenderedPageBreak/>
        <w:t xml:space="preserve">society.  However, a majority of studies on the relationship between the influence of neighbourhood and individuals residing in it focus on poverty. For instance, one of the studies revealed a significant relationship between unemployment rates and neighbourhood influence (Brattbakk &amp; Wessel 2013). According to Manley (2013), neighbourhoods have a profound impact on people, </w:t>
      </w:r>
      <w:r w:rsidR="003A47C3" w:rsidRPr="002C1ACB">
        <w:rPr>
          <w:rFonts w:ascii="Times New Roman" w:hAnsi="Times New Roman" w:cs="Times New Roman"/>
          <w:sz w:val="24"/>
          <w:szCs w:val="24"/>
          <w:lang w:val="en-GB"/>
        </w:rPr>
        <w:t xml:space="preserve">particularly </w:t>
      </w:r>
      <w:r w:rsidRPr="002C1ACB">
        <w:rPr>
          <w:rFonts w:ascii="Times New Roman" w:hAnsi="Times New Roman" w:cs="Times New Roman"/>
          <w:sz w:val="24"/>
          <w:szCs w:val="24"/>
          <w:lang w:val="en-GB"/>
        </w:rPr>
        <w:t>in their early life, through socialisation mechanisms such as conditioning and imitation. This conclusion is oriented primarily at people with low socioeconomic status, although it can also be extrapolated to the wealthy.</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Therefore, young people exposed to affluence and wealth internalise this behaviour and values through the same socialisation mechanisms. Additionally, Zhang et al. (2014) have shown in their study that neighbourhoods marked by a high socioeconomic status tend to promote materialism and respective values in their residents. As a result, these residents are more prone to engaging in over-consumptive behaviours and</w:t>
      </w:r>
      <w:r w:rsidR="007911D0"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in order to continue these behaviours throughout their lives they need sufficient funds, which in turn makes them strive towards maintaining and increasing their income levels.</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Neighbourhoods and their economic statuses have also been studied with respect to their impact 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the people residing in them. However, again, many studies focus on poverty and poor neighbourhoods, including for instance, the study by Nieuwenhuis et al. (2016). Although they are rare, there are </w:t>
      </w:r>
      <w:r w:rsidR="007911D0" w:rsidRPr="002C1ACB">
        <w:rPr>
          <w:rFonts w:ascii="Times New Roman" w:hAnsi="Times New Roman" w:cs="Times New Roman"/>
          <w:sz w:val="24"/>
          <w:szCs w:val="24"/>
          <w:lang w:val="en-GB"/>
        </w:rPr>
        <w:t xml:space="preserve">a </w:t>
      </w:r>
      <w:r w:rsidRPr="002C1ACB">
        <w:rPr>
          <w:rFonts w:ascii="Times New Roman" w:hAnsi="Times New Roman" w:cs="Times New Roman"/>
          <w:sz w:val="24"/>
          <w:szCs w:val="24"/>
          <w:lang w:val="en-GB"/>
        </w:rPr>
        <w:t xml:space="preserve">few studies linking the wealth of neighbourhoods and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such as one by Eslamdost et al. (2014). This study researched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teachers and showed </w:t>
      </w:r>
      <w:r w:rsidR="00BD48AC" w:rsidRPr="002C1ACB">
        <w:rPr>
          <w:rFonts w:ascii="Times New Roman" w:hAnsi="Times New Roman" w:cs="Times New Roman"/>
          <w:sz w:val="24"/>
          <w:szCs w:val="24"/>
          <w:lang w:val="en-GB"/>
        </w:rPr>
        <w:t xml:space="preserve">that </w:t>
      </w:r>
      <w:r w:rsidRPr="002C1ACB">
        <w:rPr>
          <w:rFonts w:ascii="Times New Roman" w:hAnsi="Times New Roman" w:cs="Times New Roman"/>
          <w:sz w:val="24"/>
          <w:szCs w:val="24"/>
          <w:lang w:val="en-GB"/>
        </w:rPr>
        <w:t>an improvement in the socioeconomic status promoted and increased the level of their commitment to teaching.</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Additionally, socioeconomic status has been a protective factor against professional burnout. It may be proposed that an improvement of socioeconomic status and the ability to reside in neighbourhoods that are successful from an economic perspective are regarded as </w:t>
      </w:r>
      <w:r w:rsidR="00BD48AC" w:rsidRPr="002C1ACB">
        <w:rPr>
          <w:rFonts w:ascii="Times New Roman" w:hAnsi="Times New Roman" w:cs="Times New Roman"/>
          <w:sz w:val="24"/>
          <w:szCs w:val="24"/>
          <w:lang w:val="en-GB"/>
        </w:rPr>
        <w:t xml:space="preserve">a </w:t>
      </w:r>
      <w:r w:rsidRPr="002C1ACB">
        <w:rPr>
          <w:rFonts w:ascii="Times New Roman" w:hAnsi="Times New Roman" w:cs="Times New Roman"/>
          <w:sz w:val="24"/>
          <w:szCs w:val="24"/>
          <w:lang w:val="en-GB"/>
        </w:rPr>
        <w:t xml:space="preserve">sort of gratification and reward for hard work. This idea is echoed by Kumari and Afroz (2013), </w:t>
      </w:r>
      <w:r w:rsidRPr="002C1ACB">
        <w:rPr>
          <w:rFonts w:ascii="Times New Roman" w:hAnsi="Times New Roman" w:cs="Times New Roman"/>
          <w:sz w:val="24"/>
          <w:szCs w:val="24"/>
          <w:lang w:val="en-GB"/>
        </w:rPr>
        <w:lastRenderedPageBreak/>
        <w:t xml:space="preserve">who revealed that one’s neighbourhood, </w:t>
      </w:r>
      <w:r w:rsidR="004760C0" w:rsidRPr="002C1ACB">
        <w:rPr>
          <w:rFonts w:ascii="Times New Roman" w:hAnsi="Times New Roman" w:cs="Times New Roman"/>
          <w:sz w:val="24"/>
          <w:szCs w:val="24"/>
          <w:lang w:val="en-GB"/>
        </w:rPr>
        <w:t>i.e.,</w:t>
      </w:r>
      <w:r w:rsidRPr="002C1ACB">
        <w:rPr>
          <w:rFonts w:ascii="Times New Roman" w:hAnsi="Times New Roman" w:cs="Times New Roman"/>
          <w:sz w:val="24"/>
          <w:szCs w:val="24"/>
          <w:lang w:val="en-GB"/>
        </w:rPr>
        <w:t xml:space="preserve"> the place of residence, contributes to increased job satisfaction and thus enhance</w:t>
      </w:r>
      <w:r w:rsidR="00BD48AC"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Nevertheless, a contrary proposition about rich countries with wealthy neighbourhoods where nationals reside exists, which also applies to the UAE. Hence, it is assumed that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in such countries is low because people have considerable wealth and do not depend on their work in order to maintain their opulent lifestyles.</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As Maceda (2016) point</w:t>
      </w:r>
      <w:r w:rsidR="00CA6170"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out; “there is a high number of billionaires and individuals with over $100 million” in the UAE, which significantly impacts their lifestyle. Moreover, their fortune comes primarily from investments made a few decades ago, thereby allowing a lifestyle where it is not a necessity for them to work. Wealthy individuals in the UAE have developed their own lifestyle as evident, for instance, from their social media profiles. As Cliff (2016) showcase</w:t>
      </w:r>
      <w:r w:rsidR="00CA6170"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most young individuals who are the UAE nationals enjoy a luxurious lifestyle with no focus or even desire to work since they have no incentive to do so; this is because they originate from wealthy families with a steady source of income from investments and thus this negatively affects their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by potentially lowering it. Moreover, studies show that globalisation and modernisation have significantly affected social structures common for Generation Y in the UAE (Maitner &amp; Stewart-Ingersoll 2016).</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Moreover, cultural peculiarities like high power distance and the hierarchical nature of society also impact people. Religion, nationality and culture are other factors that aid in the creation and sustenance of stable social structures, which stratify Emiratis in the UAE. Ahmed (2017) argue</w:t>
      </w:r>
      <w:r w:rsidR="00CA6170"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that social stratification is a problem of urban planning in the UAE as there are divisions between Emiratis and expatriates and</w:t>
      </w:r>
      <w:r w:rsidR="00BD48AC"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thus, the rich and the poor. Familial wealth is a factor that determines the economic status of individuals and neighbourhoods that they inhabit (Hanieh 2013).</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As Generation Y employees come from diverse families in different neighbourhoods </w:t>
      </w:r>
      <w:r w:rsidRPr="002C1ACB">
        <w:rPr>
          <w:rFonts w:ascii="Times New Roman" w:hAnsi="Times New Roman" w:cs="Times New Roman"/>
          <w:sz w:val="24"/>
          <w:szCs w:val="24"/>
          <w:lang w:val="en-GB"/>
        </w:rPr>
        <w:lastRenderedPageBreak/>
        <w:t xml:space="preserve">based on their social stratification, this study seeks to determine the influence of neighbourhoods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employees in the UAE. A previous study compared the behaviour of household consumption and established that Emiratis consume more than expatriates in the UAE in terms of housing, food and education (Katsaiti et al. 2017). These findings show that Emiratis either earn more than expatriates or spend a higher proportion of their income. According to Daleure (2016), Emiratis earn more income than expatriates despite having low professional qualification</w:t>
      </w:r>
      <w:r w:rsidR="00BD48AC"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due to the Emiratisation policy. From this perspective, consumption behaviour, citizenship and skills determine the income of employees and consequently their neighbourhood economic index.</w:t>
      </w:r>
    </w:p>
    <w:p w:rsidR="00437A8B" w:rsidRPr="002C1ACB" w:rsidRDefault="00437A8B" w:rsidP="00B80649">
      <w:pPr>
        <w:pStyle w:val="Heading1"/>
        <w:keepNext w:val="0"/>
        <w:keepLines w:val="0"/>
        <w:widowControl w:val="0"/>
        <w:spacing w:before="0" w:line="480" w:lineRule="auto"/>
        <w:rPr>
          <w:rFonts w:ascii="Times New Roman" w:hAnsi="Times New Roman"/>
          <w:color w:val="auto"/>
          <w:sz w:val="24"/>
          <w:szCs w:val="24"/>
          <w:lang w:val="en-GB"/>
        </w:rPr>
      </w:pPr>
      <w:bookmarkStart w:id="78" w:name="_Toc40471121"/>
      <w:bookmarkStart w:id="79" w:name="_Toc72780304"/>
      <w:r w:rsidRPr="002C1ACB">
        <w:rPr>
          <w:rFonts w:ascii="Times New Roman" w:hAnsi="Times New Roman"/>
          <w:color w:val="auto"/>
          <w:sz w:val="24"/>
          <w:szCs w:val="24"/>
          <w:lang w:val="en-GB"/>
        </w:rPr>
        <w:t>3.13 Three-Component Model of Commitment</w:t>
      </w:r>
      <w:bookmarkEnd w:id="78"/>
      <w:bookmarkEnd w:id="79"/>
    </w:p>
    <w:p w:rsidR="00437A8B" w:rsidRPr="002C1ACB" w:rsidRDefault="00437A8B"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As mentioned in section 3.1., the ecological systems theory is the major theory used in the present research to which the latter strives to contribute. However, the literature review and consideration of research problems have revealed that using only this theory would be insufficient to fully understanding the complex notion of commitment. Citing this, the three-component model of commitment is used as a supplementary theory supporting the process of research.</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Commitment is a vital psychological attribute amongst employees as it helps predict employee behaviours such as job performance, turnover rate, innovativeness, and collaboration. The three-component model (TCM) is an elaborate theory that elucidates employees’ commitment to work based on three psychological components, namely, affective commitment (AC), normative commitment (NC), and continuance commitment (CC) (Bouckenooghe</w:t>
      </w:r>
      <w:r w:rsidR="003068B3" w:rsidRPr="002C1ACB">
        <w:rPr>
          <w:rFonts w:ascii="Times New Roman" w:hAnsi="Times New Roman" w:cs="Times New Roman"/>
          <w:sz w:val="24"/>
          <w:szCs w:val="24"/>
          <w:lang w:val="en-GB"/>
        </w:rPr>
        <w:t xml:space="preserve"> et al. </w:t>
      </w:r>
      <w:r w:rsidRPr="002C1ACB">
        <w:rPr>
          <w:rFonts w:ascii="Times New Roman" w:hAnsi="Times New Roman" w:cs="Times New Roman"/>
          <w:sz w:val="24"/>
          <w:szCs w:val="24"/>
          <w:lang w:val="en-GB"/>
        </w:rPr>
        <w:t>2015; Meyer &amp; Allen 1999). AC is the component that measures emotional attachment and the desire to commit to an organisation. According to Meyer and Allen (1999), demographic attributes such as age, gender, education and family influence are established factors that influ</w:t>
      </w:r>
      <w:r w:rsidRPr="002C1ACB">
        <w:rPr>
          <w:rFonts w:ascii="Times New Roman" w:hAnsi="Times New Roman" w:cs="Times New Roman"/>
          <w:sz w:val="24"/>
          <w:szCs w:val="24"/>
          <w:lang w:val="en-GB"/>
        </w:rPr>
        <w:lastRenderedPageBreak/>
        <w:t>ence AC among individuals. According to Lim (2013), intrinsic motivators such as independence, freedom, supportive social networks and opportunities for career growth boost commitment of Generation Y employees to their workplace. In this view, it implies that managers should motivate Generation Y employees by focusing on intrinsic motivators as they have a marked influence on AC.</w:t>
      </w:r>
    </w:p>
    <w:p w:rsidR="00D73A30" w:rsidRPr="002C1ACB" w:rsidRDefault="00D73A30" w:rsidP="00D73A30">
      <w:pPr>
        <w:widowControl w:val="0"/>
        <w:tabs>
          <w:tab w:val="left" w:pos="2213"/>
        </w:tabs>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Affective commitment refers to the feelings </w:t>
      </w:r>
      <w:r w:rsidR="004760C0" w:rsidRPr="002C1ACB">
        <w:rPr>
          <w:rFonts w:ascii="Times New Roman" w:hAnsi="Times New Roman" w:cs="Times New Roman"/>
          <w:sz w:val="24"/>
          <w:szCs w:val="24"/>
          <w:lang w:val="en-GB"/>
        </w:rPr>
        <w:t xml:space="preserve">that </w:t>
      </w:r>
      <w:r w:rsidRPr="002C1ACB">
        <w:rPr>
          <w:rFonts w:ascii="Times New Roman" w:hAnsi="Times New Roman" w:cs="Times New Roman"/>
          <w:sz w:val="24"/>
          <w:szCs w:val="24"/>
          <w:lang w:val="en-GB"/>
        </w:rPr>
        <w:t>employees have about their organisations. It is described as a series of activities that are undertaken by employees that motivate them to be committed to work. These activities can include the time and even money spent for achieving this goal (Mercurio 2015). For example, an increased amount of time employees spend in an organisation is demonstrative of their affective commitment. The type of affective commitment that employees display predicts tenure; this type of commitment has an impact on certain outcomes within organisations, such as absenteeism and turnover levels (Sulima &amp; Al-Kathairi, 2013).</w:t>
      </w:r>
    </w:p>
    <w:p w:rsidR="00D73A30" w:rsidRPr="002C1ACB" w:rsidRDefault="00624819" w:rsidP="00D73A30">
      <w:pPr>
        <w:widowControl w:val="0"/>
        <w:tabs>
          <w:tab w:val="left" w:pos="2213"/>
        </w:tabs>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A</w:t>
      </w:r>
      <w:r w:rsidR="00D73A30" w:rsidRPr="002C1ACB">
        <w:rPr>
          <w:rFonts w:ascii="Times New Roman" w:hAnsi="Times New Roman" w:cs="Times New Roman"/>
          <w:sz w:val="24"/>
          <w:szCs w:val="24"/>
          <w:lang w:val="en-GB"/>
        </w:rPr>
        <w:t xml:space="preserve">ffective commitment is described as the emotional and psychological connection that employees have with an organisation. Therefore, it is emotional attachment that employees have to their organisation and, by extension, their work (Mercurio 2015). In the course of dealing with this level of commitment, organisations tend to focus on providing employees with certain incentives. Such incentives will go a long way in making employees feel some sense of belonging to the organisation, therefore positively impacting their </w:t>
      </w:r>
      <w:r w:rsidR="0006210B" w:rsidRPr="002C1ACB">
        <w:rPr>
          <w:rFonts w:ascii="Times New Roman" w:hAnsi="Times New Roman" w:cs="Times New Roman"/>
          <w:sz w:val="24"/>
          <w:szCs w:val="24"/>
          <w:lang w:val="en-GB"/>
        </w:rPr>
        <w:t>organisational commitment</w:t>
      </w:r>
      <w:r w:rsidR="00D73A30" w:rsidRPr="002C1ACB">
        <w:rPr>
          <w:rFonts w:ascii="Times New Roman" w:hAnsi="Times New Roman" w:cs="Times New Roman"/>
          <w:sz w:val="24"/>
          <w:szCs w:val="24"/>
          <w:lang w:val="en-GB"/>
        </w:rPr>
        <w:t xml:space="preserve"> (Tikare 2015). They also make employees empathise with the problems that the organisation faces and, thus, employees feel that the organisation holds some kind of meaning in their lives. Moreover, these incentives make employees begin to feel that the organisational goals are in line with their own, hence increasing their </w:t>
      </w:r>
      <w:r w:rsidR="0006210B" w:rsidRPr="002C1ACB">
        <w:rPr>
          <w:rFonts w:ascii="Times New Roman" w:hAnsi="Times New Roman" w:cs="Times New Roman"/>
          <w:sz w:val="24"/>
          <w:szCs w:val="24"/>
          <w:lang w:val="en-GB"/>
        </w:rPr>
        <w:t>organisational commitment</w:t>
      </w:r>
      <w:r w:rsidR="00D73A30" w:rsidRPr="002C1ACB">
        <w:rPr>
          <w:rFonts w:ascii="Times New Roman" w:hAnsi="Times New Roman" w:cs="Times New Roman"/>
          <w:sz w:val="24"/>
          <w:szCs w:val="24"/>
          <w:lang w:val="en-GB"/>
        </w:rPr>
        <w:t>.</w:t>
      </w:r>
    </w:p>
    <w:p w:rsidR="00D73A30" w:rsidRPr="002C1ACB" w:rsidRDefault="00D73A30" w:rsidP="00D73A30">
      <w:pPr>
        <w:widowControl w:val="0"/>
        <w:tabs>
          <w:tab w:val="left" w:pos="2213"/>
        </w:tabs>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Personality is an indispensable aspect of the affective commitment that employees develop. When the work experiences of employees fulfil their needs and allow them to fully make </w:t>
      </w:r>
      <w:r w:rsidRPr="002C1ACB">
        <w:rPr>
          <w:rFonts w:ascii="Times New Roman" w:hAnsi="Times New Roman" w:cs="Times New Roman"/>
          <w:sz w:val="24"/>
          <w:szCs w:val="24"/>
          <w:lang w:val="en-GB"/>
        </w:rPr>
        <w:lastRenderedPageBreak/>
        <w:t xml:space="preserve">use of their talents, they are more likely to develop affective commitment towards their work. Additionally, when organisations allow employees to express their values, it has the potential of resulting in greater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(Mercurio 2015). In such cases where employees are validated, they are likely to experience more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Affective commitment has also been associated with the decentralisation of decision-making. Other essential factors that organisations use to cultivate affective commitment among employees include providing employees with the opportunities for advancement and participating in the decision-making process (</w:t>
      </w:r>
      <w:r w:rsidRPr="002C1ACB">
        <w:rPr>
          <w:rStyle w:val="fontstyle01"/>
          <w:rFonts w:ascii="Times New Roman" w:eastAsia="Malgun Gothic" w:hAnsi="Times New Roman" w:cs="Times New Roman"/>
          <w:color w:val="auto"/>
          <w:sz w:val="24"/>
          <w:szCs w:val="24"/>
          <w:lang w:val="en-GB"/>
        </w:rPr>
        <w:t>Vandenberghe, Bentein &amp; Stinghamber 2004)</w:t>
      </w:r>
      <w:r w:rsidRPr="002C1ACB">
        <w:rPr>
          <w:rFonts w:ascii="Times New Roman" w:hAnsi="Times New Roman" w:cs="Times New Roman"/>
          <w:sz w:val="24"/>
          <w:szCs w:val="24"/>
          <w:lang w:val="en-GB"/>
        </w:rPr>
        <w:t xml:space="preserve">; this is particularly important for decisions that directly impact them. Another motivator is the opportunity for the employees to express themselves (Mercurio 2015). Additionally, many organisations also work to ensure that employees recognise the value that they add to the company through their work, </w:t>
      </w:r>
      <w:r w:rsidR="006D7240" w:rsidRPr="002C1ACB">
        <w:rPr>
          <w:rFonts w:ascii="Times New Roman" w:hAnsi="Times New Roman" w:cs="Times New Roman"/>
          <w:sz w:val="24"/>
          <w:szCs w:val="24"/>
          <w:lang w:val="en-GB"/>
        </w:rPr>
        <w:t xml:space="preserve">thus, enhancing their commitment to the organisation. </w:t>
      </w:r>
      <w:r w:rsidRPr="002C1ACB">
        <w:rPr>
          <w:rFonts w:ascii="Times New Roman" w:hAnsi="Times New Roman" w:cs="Times New Roman"/>
          <w:sz w:val="24"/>
          <w:szCs w:val="24"/>
          <w:lang w:val="en-GB"/>
        </w:rPr>
        <w:t xml:space="preserve"> </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As the component assesses a moral obligation or a sense of obligation, NC drives employees to remain in an organisation because of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gained through training, incentives, and rewards amongst other motivators. Given that Generation Y employees value career growth and development, Naim and Lenka (2017) established that mentoring and training </w:t>
      </w:r>
      <w:r w:rsidR="005B1D04" w:rsidRPr="002C1ACB">
        <w:rPr>
          <w:rFonts w:ascii="Times New Roman" w:hAnsi="Times New Roman" w:cs="Times New Roman"/>
          <w:sz w:val="24"/>
          <w:szCs w:val="24"/>
          <w:lang w:val="en-GB"/>
        </w:rPr>
        <w:t>help drive</w:t>
      </w:r>
      <w:r w:rsidRPr="002C1ACB">
        <w:rPr>
          <w:rFonts w:ascii="Times New Roman" w:hAnsi="Times New Roman" w:cs="Times New Roman"/>
          <w:sz w:val="24"/>
          <w:szCs w:val="24"/>
          <w:lang w:val="en-GB"/>
        </w:rPr>
        <w:t xml:space="preserve"> their intention to stay in their respective organisations. CC is the component that determines the extent of gains and losses that employees could make should they decide to leave an organisation. A study performed in the UAE showed that organisational justice, human relations and job performance have a positive relationship with CC (Sawada 2013; Suliman &amp; Al-Kathairi 2012). </w:t>
      </w:r>
      <w:r w:rsidR="006D7240" w:rsidRPr="002C1ACB">
        <w:rPr>
          <w:rFonts w:ascii="Times New Roman" w:hAnsi="Times New Roman" w:cs="Times New Roman"/>
          <w:sz w:val="24"/>
          <w:szCs w:val="24"/>
          <w:lang w:val="en-GB"/>
        </w:rPr>
        <w:t xml:space="preserve">Hence, with organisational justice in place, organisations can improve the commitment of their employees. </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As a theoretical framework, ample evidence shows that employee commitment to work varies from person to person depending on generational attributes. Across the world, numerous studies have demonstrated that employee commitment to work </w:t>
      </w:r>
      <w:r w:rsidR="008677B2" w:rsidRPr="002C1ACB">
        <w:rPr>
          <w:rFonts w:ascii="Times New Roman" w:hAnsi="Times New Roman" w:cs="Times New Roman"/>
          <w:sz w:val="24"/>
          <w:szCs w:val="24"/>
          <w:lang w:val="en-GB"/>
        </w:rPr>
        <w:t xml:space="preserve">is linked to aspects such as </w:t>
      </w:r>
      <w:r w:rsidRPr="002C1ACB">
        <w:rPr>
          <w:rFonts w:ascii="Times New Roman" w:hAnsi="Times New Roman" w:cs="Times New Roman"/>
          <w:sz w:val="24"/>
          <w:szCs w:val="24"/>
          <w:lang w:val="en-GB"/>
        </w:rPr>
        <w:lastRenderedPageBreak/>
        <w:t>employee involvement, job performance, innovativeness and career development (Mathew 2016; Mohsen 2015; Schofield &amp; Honore 2015; Yigit &amp; Aksay 2015). Thus, evidently, employees’ commitment to work is a management parameter that defines relationships between organisations and their employees. Demographic changes over time have led to generational differences among employees in various countries and labour markets. The first empirical study in the Arab World applied TCM in studying generational trends and found out that AC and NC are significant components of employee commitment to work among Generation Y while CC is a significant component among Generation X (Mohsen 2016).</w:t>
      </w:r>
      <w:r w:rsidR="006D7240" w:rsidRPr="002C1ACB">
        <w:rPr>
          <w:rFonts w:ascii="Times New Roman" w:hAnsi="Times New Roman" w:cs="Times New Roman"/>
          <w:sz w:val="24"/>
          <w:szCs w:val="24"/>
          <w:lang w:val="en-GB"/>
        </w:rPr>
        <w:t xml:space="preserve"> All these are factors of commitment to the organisation.</w:t>
      </w:r>
      <w:r w:rsidRPr="002C1ACB">
        <w:rPr>
          <w:rFonts w:ascii="Times New Roman" w:hAnsi="Times New Roman" w:cs="Times New Roman"/>
          <w:sz w:val="24"/>
          <w:szCs w:val="24"/>
          <w:lang w:val="en-GB"/>
        </w:rPr>
        <w:t xml:space="preserve"> Based on these findings, it is apparent that TCM is an appropriate model that provides ample evidence showing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levels of Generation Y employees in the UAE.</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In a recent survey among Emiratis, Maceda (2017) report</w:t>
      </w:r>
      <w:r w:rsidR="00CA6170"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that 85% of employees are not engaged in their workplaces because of rapidly changing work conditions and competition in the labour market. The figure implies that organisations in the UAE do not optimise the performance of their employees, resulting in unnecessary losses. Mohsen (2016) argue</w:t>
      </w:r>
      <w:r w:rsidR="00FD2966"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that the extent of engagement amongst employees is a pointer to the management strategies, cultural values, and demographic attributes. Thus, in line with TCM, the management ought to improve commitment of the Emirati employees by motivating them and empowering them to engage effectively in their workplaces.</w:t>
      </w:r>
    </w:p>
    <w:p w:rsidR="00437A8B" w:rsidRPr="002C1ACB" w:rsidRDefault="00437A8B" w:rsidP="00B80649">
      <w:pPr>
        <w:rPr>
          <w:rFonts w:ascii="Times New Roman" w:eastAsia="Malgun Gothic" w:hAnsi="Times New Roman" w:cs="Times New Roman"/>
          <w:b/>
          <w:bCs/>
          <w:sz w:val="24"/>
          <w:szCs w:val="24"/>
          <w:lang w:val="en-GB"/>
        </w:rPr>
      </w:pPr>
      <w:bookmarkStart w:id="80" w:name="_Toc505532759"/>
      <w:bookmarkStart w:id="81" w:name="_Toc40471122"/>
      <w:r w:rsidRPr="002C1ACB">
        <w:rPr>
          <w:rFonts w:ascii="Times New Roman" w:hAnsi="Times New Roman" w:cs="Times New Roman"/>
          <w:sz w:val="24"/>
          <w:szCs w:val="24"/>
          <w:lang w:val="en-GB"/>
        </w:rPr>
        <w:br w:type="page"/>
      </w:r>
    </w:p>
    <w:p w:rsidR="00437A8B" w:rsidRPr="002C1ACB" w:rsidRDefault="00437A8B" w:rsidP="00AB0886">
      <w:pPr>
        <w:pStyle w:val="Heading1"/>
        <w:keepNext w:val="0"/>
        <w:keepLines w:val="0"/>
        <w:widowControl w:val="0"/>
        <w:spacing w:before="0" w:line="480" w:lineRule="auto"/>
        <w:rPr>
          <w:rFonts w:ascii="Times New Roman" w:hAnsi="Times New Roman"/>
          <w:color w:val="auto"/>
          <w:sz w:val="24"/>
          <w:szCs w:val="24"/>
          <w:lang w:val="en-GB"/>
        </w:rPr>
      </w:pPr>
      <w:bookmarkStart w:id="82" w:name="_Toc72780305"/>
      <w:r w:rsidRPr="002C1ACB">
        <w:rPr>
          <w:rFonts w:ascii="Times New Roman" w:hAnsi="Times New Roman"/>
          <w:color w:val="auto"/>
          <w:sz w:val="24"/>
          <w:szCs w:val="24"/>
          <w:lang w:val="en-GB"/>
        </w:rPr>
        <w:lastRenderedPageBreak/>
        <w:t>CHAPTER FOUR: CONCEPTUAL FRAMEWORK</w:t>
      </w:r>
      <w:bookmarkEnd w:id="80"/>
      <w:bookmarkEnd w:id="81"/>
      <w:bookmarkEnd w:id="82"/>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Figure 2 below is the conceptual framework depicting the </w:t>
      </w:r>
      <w:r w:rsidR="00E84CB4" w:rsidRPr="002C1ACB">
        <w:rPr>
          <w:rFonts w:ascii="Times New Roman" w:hAnsi="Times New Roman" w:cs="Times New Roman"/>
          <w:sz w:val="24"/>
          <w:szCs w:val="24"/>
          <w:lang w:val="en-GB"/>
        </w:rPr>
        <w:t>three</w:t>
      </w:r>
      <w:r w:rsidRPr="002C1ACB">
        <w:rPr>
          <w:rFonts w:ascii="Times New Roman" w:hAnsi="Times New Roman" w:cs="Times New Roman"/>
          <w:sz w:val="24"/>
          <w:szCs w:val="24"/>
          <w:lang w:val="en-GB"/>
        </w:rPr>
        <w:t xml:space="preserve"> concepts of the proposed study as they relate to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As shown in the figure (2) below, the first notable factor explicated in the study is family influence. It mainly describes the influence that family members such as parents have on the individual’s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The second factor is religiosity, specifically the influence of the Islamic religion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employees. The third factor is neighbourhood influence; the study will describe how neighbourhood factors such as cultures and beliefs influence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individuals. </w:t>
      </w:r>
      <w:r w:rsidR="00420A1B" w:rsidRPr="002C1ACB">
        <w:rPr>
          <w:rFonts w:ascii="Times New Roman" w:hAnsi="Times New Roman" w:cs="Times New Roman"/>
          <w:sz w:val="24"/>
          <w:szCs w:val="24"/>
          <w:lang w:val="en-GB"/>
        </w:rPr>
        <w:t xml:space="preserve">In the conceptual framework below, </w:t>
      </w:r>
      <w:r w:rsidR="0006210B" w:rsidRPr="002C1ACB">
        <w:rPr>
          <w:rFonts w:ascii="Times New Roman" w:hAnsi="Times New Roman" w:cs="Times New Roman"/>
          <w:sz w:val="24"/>
          <w:szCs w:val="24"/>
          <w:lang w:val="en-GB"/>
        </w:rPr>
        <w:t>organisational commitment</w:t>
      </w:r>
      <w:r w:rsidR="00420A1B" w:rsidRPr="002C1ACB">
        <w:rPr>
          <w:rFonts w:ascii="Times New Roman" w:hAnsi="Times New Roman" w:cs="Times New Roman"/>
          <w:sz w:val="24"/>
          <w:szCs w:val="24"/>
          <w:lang w:val="en-GB"/>
        </w:rPr>
        <w:t xml:space="preserve"> is conceptualised as a multifaceted construct with three separable components including affective commitment, continuance commitment, and normative commitment as suggested by Allen and Meyer (1990) and Meyer and Allen (1991)</w:t>
      </w:r>
      <w:r w:rsidR="00142885" w:rsidRPr="002C1ACB">
        <w:rPr>
          <w:rFonts w:ascii="Times New Roman" w:hAnsi="Times New Roman" w:cs="Times New Roman"/>
          <w:sz w:val="24"/>
          <w:szCs w:val="24"/>
          <w:lang w:val="en-GB"/>
        </w:rPr>
        <w:t>. The three separate components of organisational commitment help illustrate the different reasons that keep Generation Y employees committed to their work and organisations</w:t>
      </w:r>
      <w:r w:rsidR="00420A1B"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These factors are explained in detail in the diagram below:</w:t>
      </w:r>
    </w:p>
    <w:p w:rsidR="00437A8B" w:rsidRPr="002C1ACB" w:rsidRDefault="000D0047" w:rsidP="00B80649">
      <w:pPr>
        <w:widowControl w:val="0"/>
        <w:spacing w:line="480" w:lineRule="auto"/>
        <w:rPr>
          <w:rFonts w:ascii="Times New Roman" w:hAnsi="Times New Roman" w:cs="Times New Roman"/>
          <w:b/>
          <w:bCs/>
          <w:sz w:val="24"/>
          <w:szCs w:val="24"/>
          <w:lang w:val="en-GB"/>
        </w:rPr>
      </w:pPr>
      <w:bookmarkStart w:id="83" w:name="_Toc505532760"/>
      <w:r w:rsidRPr="002C1ACB">
        <w:rPr>
          <w:noProof/>
        </w:rPr>
        <mc:AlternateContent>
          <mc:Choice Requires="wpg">
            <w:drawing>
              <wp:anchor distT="0" distB="0" distL="114300" distR="114300" simplePos="0" relativeHeight="251667456" behindDoc="0" locked="0" layoutInCell="1" allowOverlap="1" wp14:anchorId="0F3BF297" wp14:editId="5800EC81">
                <wp:simplePos x="0" y="0"/>
                <wp:positionH relativeFrom="column">
                  <wp:posOffset>133350</wp:posOffset>
                </wp:positionH>
                <wp:positionV relativeFrom="paragraph">
                  <wp:posOffset>279400</wp:posOffset>
                </wp:positionV>
                <wp:extent cx="4864100" cy="2323465"/>
                <wp:effectExtent l="19050" t="19050" r="12700" b="19685"/>
                <wp:wrapNone/>
                <wp:docPr id="187"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64100" cy="2323465"/>
                          <a:chOff x="-11430" y="114301"/>
                          <a:chExt cx="5645150" cy="2543173"/>
                        </a:xfrm>
                      </wpg:grpSpPr>
                      <wps:wsp>
                        <wps:cNvPr id="188" name="Text Box 11"/>
                        <wps:cNvSpPr txBox="1">
                          <a:spLocks noChangeArrowheads="1"/>
                        </wps:cNvSpPr>
                        <wps:spPr bwMode="auto">
                          <a:xfrm>
                            <a:off x="-11430" y="114301"/>
                            <a:ext cx="1308100" cy="698500"/>
                          </a:xfrm>
                          <a:prstGeom prst="rect">
                            <a:avLst/>
                          </a:prstGeom>
                          <a:solidFill>
                            <a:srgbClr val="F79646"/>
                          </a:solidFill>
                          <a:ln w="38100">
                            <a:solidFill>
                              <a:srgbClr val="F2F2F2"/>
                            </a:solidFill>
                            <a:miter lim="800000"/>
                            <a:headEnd/>
                            <a:tailEnd/>
                          </a:ln>
                        </wps:spPr>
                        <wps:txbx>
                          <w:txbxContent>
                            <w:p w:rsidR="00D01CAB" w:rsidRPr="004E5BE9" w:rsidRDefault="00D01CAB" w:rsidP="00F14950">
                              <w:pPr>
                                <w:spacing w:after="0"/>
                                <w:jc w:val="center"/>
                                <w:rPr>
                                  <w:rFonts w:ascii="Times New Roman" w:hAnsi="Times New Roman" w:cs="Times New Roman"/>
                                  <w:sz w:val="24"/>
                                  <w:szCs w:val="24"/>
                                </w:rPr>
                              </w:pPr>
                              <w:r w:rsidRPr="004E5BE9">
                                <w:rPr>
                                  <w:rFonts w:ascii="Times New Roman" w:hAnsi="Times New Roman" w:cs="Times New Roman"/>
                                  <w:sz w:val="24"/>
                                  <w:szCs w:val="24"/>
                                </w:rPr>
                                <w:t xml:space="preserve">Family </w:t>
                              </w:r>
                            </w:p>
                            <w:p w:rsidR="00D01CAB" w:rsidRPr="00581AB8" w:rsidRDefault="00D01CAB" w:rsidP="00F14950">
                              <w:pPr>
                                <w:spacing w:after="0"/>
                                <w:jc w:val="center"/>
                                <w:rPr>
                                  <w:rFonts w:ascii="Times New Roman" w:hAnsi="Times New Roman" w:cs="Times New Roman"/>
                                  <w:sz w:val="24"/>
                                  <w:szCs w:val="24"/>
                                </w:rPr>
                              </w:pPr>
                              <w:r w:rsidRPr="004E5BE9">
                                <w:rPr>
                                  <w:rFonts w:ascii="Times New Roman" w:hAnsi="Times New Roman" w:cs="Times New Roman"/>
                                  <w:sz w:val="24"/>
                                  <w:szCs w:val="24"/>
                                </w:rPr>
                                <w:t>Influence (FI)</w:t>
                              </w:r>
                            </w:p>
                          </w:txbxContent>
                        </wps:txbx>
                        <wps:bodyPr rot="0" vert="horz" wrap="square" lIns="91440" tIns="45720" rIns="91440" bIns="45720" anchor="t" anchorCtr="0" upright="1">
                          <a:noAutofit/>
                        </wps:bodyPr>
                      </wps:wsp>
                      <wps:wsp>
                        <wps:cNvPr id="189" name="Text Box 13"/>
                        <wps:cNvSpPr txBox="1">
                          <a:spLocks noChangeArrowheads="1"/>
                        </wps:cNvSpPr>
                        <wps:spPr bwMode="auto">
                          <a:xfrm>
                            <a:off x="3175" y="1917561"/>
                            <a:ext cx="1293494" cy="739913"/>
                          </a:xfrm>
                          <a:prstGeom prst="rect">
                            <a:avLst/>
                          </a:prstGeom>
                          <a:solidFill>
                            <a:srgbClr val="F79646"/>
                          </a:solidFill>
                          <a:ln w="38100">
                            <a:solidFill>
                              <a:srgbClr val="F2F2F2"/>
                            </a:solidFill>
                            <a:miter lim="800000"/>
                            <a:headEnd/>
                            <a:tailEnd/>
                          </a:ln>
                        </wps:spPr>
                        <wps:txbx>
                          <w:txbxContent>
                            <w:p w:rsidR="00D01CAB" w:rsidRPr="00581AB8" w:rsidRDefault="00D01CAB" w:rsidP="00F14950">
                              <w:pPr>
                                <w:jc w:val="center"/>
                                <w:rPr>
                                  <w:rFonts w:ascii="Times New Roman" w:hAnsi="Times New Roman" w:cs="Times New Roman"/>
                                  <w:sz w:val="24"/>
                                  <w:szCs w:val="24"/>
                                  <w:lang w:val="en-GB"/>
                                </w:rPr>
                              </w:pPr>
                              <w:r w:rsidRPr="004E5BE9">
                                <w:rPr>
                                  <w:rFonts w:ascii="Times New Roman" w:hAnsi="Times New Roman" w:cs="Times New Roman"/>
                                  <w:sz w:val="24"/>
                                  <w:szCs w:val="24"/>
                                  <w:lang w:val="en-GB"/>
                                </w:rPr>
                                <w:t>Neighbourhood Influence (NI)</w:t>
                              </w:r>
                              <w:r w:rsidRPr="00581AB8">
                                <w:rPr>
                                  <w:rFonts w:ascii="Times New Roman" w:hAnsi="Times New Roman" w:cs="Times New Roman"/>
                                  <w:sz w:val="24"/>
                                  <w:szCs w:val="24"/>
                                  <w:lang w:val="en-GB"/>
                                </w:rPr>
                                <w:t xml:space="preserve"> </w:t>
                              </w:r>
                            </w:p>
                          </w:txbxContent>
                        </wps:txbx>
                        <wps:bodyPr rot="0" vert="horz" wrap="square" lIns="91440" tIns="45720" rIns="91440" bIns="45720" anchor="t" anchorCtr="0" upright="1">
                          <a:noAutofit/>
                        </wps:bodyPr>
                      </wps:wsp>
                      <wps:wsp>
                        <wps:cNvPr id="190" name="Text Box 14"/>
                        <wps:cNvSpPr txBox="1">
                          <a:spLocks noChangeArrowheads="1"/>
                        </wps:cNvSpPr>
                        <wps:spPr bwMode="auto">
                          <a:xfrm>
                            <a:off x="3174" y="962026"/>
                            <a:ext cx="1293495" cy="733425"/>
                          </a:xfrm>
                          <a:prstGeom prst="rect">
                            <a:avLst/>
                          </a:prstGeom>
                          <a:solidFill>
                            <a:srgbClr val="F79646"/>
                          </a:solidFill>
                          <a:ln w="38100">
                            <a:solidFill>
                              <a:srgbClr val="F2F2F2"/>
                            </a:solidFill>
                            <a:miter lim="800000"/>
                            <a:headEnd/>
                            <a:tailEnd/>
                          </a:ln>
                        </wps:spPr>
                        <wps:txbx>
                          <w:txbxContent>
                            <w:p w:rsidR="00D01CAB" w:rsidRPr="004E5BE9" w:rsidRDefault="00D01CAB" w:rsidP="00F14950">
                              <w:pPr>
                                <w:spacing w:after="0"/>
                                <w:jc w:val="center"/>
                                <w:rPr>
                                  <w:rFonts w:ascii="Times New Roman" w:hAnsi="Times New Roman" w:cs="Times New Roman"/>
                                  <w:sz w:val="24"/>
                                  <w:szCs w:val="24"/>
                                </w:rPr>
                              </w:pPr>
                              <w:r w:rsidRPr="004E5BE9">
                                <w:rPr>
                                  <w:rFonts w:ascii="Times New Roman" w:hAnsi="Times New Roman" w:cs="Times New Roman"/>
                                  <w:sz w:val="24"/>
                                  <w:szCs w:val="24"/>
                                </w:rPr>
                                <w:t>Religiosity</w:t>
                              </w:r>
                            </w:p>
                            <w:p w:rsidR="00D01CAB" w:rsidRPr="00581AB8" w:rsidRDefault="00D01CAB" w:rsidP="00F14950">
                              <w:pPr>
                                <w:spacing w:after="0"/>
                                <w:jc w:val="center"/>
                                <w:rPr>
                                  <w:rFonts w:ascii="Times New Roman" w:hAnsi="Times New Roman" w:cs="Times New Roman"/>
                                  <w:sz w:val="24"/>
                                  <w:szCs w:val="24"/>
                                </w:rPr>
                              </w:pPr>
                              <w:r w:rsidRPr="004E5BE9">
                                <w:rPr>
                                  <w:rFonts w:ascii="Times New Roman" w:hAnsi="Times New Roman" w:cs="Times New Roman"/>
                                  <w:sz w:val="24"/>
                                  <w:szCs w:val="24"/>
                                </w:rPr>
                                <w:t>(R)</w:t>
                              </w:r>
                            </w:p>
                          </w:txbxContent>
                        </wps:txbx>
                        <wps:bodyPr rot="0" vert="horz" wrap="square" lIns="91440" tIns="45720" rIns="91440" bIns="45720" anchor="t" anchorCtr="0" upright="1">
                          <a:noAutofit/>
                        </wps:bodyPr>
                      </wps:wsp>
                      <wps:wsp>
                        <wps:cNvPr id="191" name="AutoShape 15"/>
                        <wps:cNvCnPr>
                          <a:cxnSpLocks noChangeShapeType="1"/>
                          <a:stCxn id="188" idx="3"/>
                          <a:endCxn id="194" idx="1"/>
                        </wps:cNvCnPr>
                        <wps:spPr bwMode="auto">
                          <a:xfrm>
                            <a:off x="1296670" y="463551"/>
                            <a:ext cx="2214998" cy="9174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2" name="AutoShape 16"/>
                        <wps:cNvCnPr>
                          <a:cxnSpLocks noChangeShapeType="1"/>
                          <a:stCxn id="189" idx="3"/>
                          <a:endCxn id="194" idx="1"/>
                        </wps:cNvCnPr>
                        <wps:spPr bwMode="auto">
                          <a:xfrm flipV="1">
                            <a:off x="1296668" y="1381029"/>
                            <a:ext cx="2215000" cy="90648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3" name="AutoShape 18"/>
                        <wps:cNvCnPr>
                          <a:cxnSpLocks noChangeShapeType="1"/>
                          <a:stCxn id="190" idx="3"/>
                          <a:endCxn id="194" idx="1"/>
                        </wps:cNvCnPr>
                        <wps:spPr bwMode="auto">
                          <a:xfrm>
                            <a:off x="1296670" y="1328739"/>
                            <a:ext cx="2214998" cy="522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4" name="Text Box 19"/>
                        <wps:cNvSpPr txBox="1">
                          <a:spLocks noChangeArrowheads="1"/>
                        </wps:cNvSpPr>
                        <wps:spPr bwMode="auto">
                          <a:xfrm>
                            <a:off x="3511668" y="279288"/>
                            <a:ext cx="2122052" cy="2203483"/>
                          </a:xfrm>
                          <a:prstGeom prst="rect">
                            <a:avLst/>
                          </a:prstGeom>
                          <a:ln>
                            <a:headEnd/>
                            <a:tailEnd/>
                          </a:ln>
                        </wps:spPr>
                        <wps:style>
                          <a:lnRef idx="2">
                            <a:schemeClr val="accent2"/>
                          </a:lnRef>
                          <a:fillRef idx="1">
                            <a:schemeClr val="lt1"/>
                          </a:fillRef>
                          <a:effectRef idx="0">
                            <a:schemeClr val="accent2"/>
                          </a:effectRef>
                          <a:fontRef idx="minor">
                            <a:schemeClr val="dk1"/>
                          </a:fontRef>
                        </wps:style>
                        <wps:txbx>
                          <w:txbxContent>
                            <w:p w:rsidR="00D01CAB" w:rsidRPr="004E5BE9" w:rsidRDefault="00D01CAB" w:rsidP="004E5BE9">
                              <w:pPr>
                                <w:spacing w:after="0"/>
                                <w:jc w:val="left"/>
                                <w:rPr>
                                  <w:rFonts w:ascii="Times New Roman" w:hAnsi="Times New Roman" w:cs="Times New Roman"/>
                                  <w:sz w:val="24"/>
                                  <w:szCs w:val="24"/>
                                  <w:lang w:val="en-GB"/>
                                </w:rPr>
                              </w:pPr>
                              <w:r w:rsidRPr="004E5BE9">
                                <w:rPr>
                                  <w:rFonts w:ascii="Times New Roman" w:hAnsi="Times New Roman" w:cs="Times New Roman"/>
                                  <w:sz w:val="24"/>
                                  <w:szCs w:val="24"/>
                                  <w:lang w:val="en-GB"/>
                                </w:rPr>
                                <w:t>Organisational commitment (OC)</w:t>
                              </w:r>
                            </w:p>
                            <w:p w:rsidR="00D01CAB" w:rsidRPr="004E5BE9" w:rsidRDefault="00D01CAB" w:rsidP="00F14950">
                              <w:pPr>
                                <w:pStyle w:val="ListParagraph"/>
                                <w:numPr>
                                  <w:ilvl w:val="0"/>
                                  <w:numId w:val="30"/>
                                </w:numPr>
                                <w:spacing w:after="0" w:line="259" w:lineRule="auto"/>
                                <w:jc w:val="left"/>
                                <w:rPr>
                                  <w:rFonts w:ascii="Times New Roman" w:hAnsi="Times New Roman" w:cs="Times New Roman"/>
                                  <w:sz w:val="24"/>
                                  <w:szCs w:val="24"/>
                                </w:rPr>
                              </w:pPr>
                              <w:r w:rsidRPr="004E5BE9">
                                <w:rPr>
                                  <w:rFonts w:ascii="Times New Roman" w:hAnsi="Times New Roman" w:cs="Times New Roman"/>
                                  <w:sz w:val="24"/>
                                  <w:szCs w:val="24"/>
                                </w:rPr>
                                <w:t>Affective commitment</w:t>
                              </w:r>
                            </w:p>
                            <w:p w:rsidR="00D01CAB" w:rsidRPr="004E5BE9" w:rsidRDefault="00D01CAB" w:rsidP="00F14950">
                              <w:pPr>
                                <w:pStyle w:val="ListParagraph"/>
                                <w:numPr>
                                  <w:ilvl w:val="0"/>
                                  <w:numId w:val="30"/>
                                </w:numPr>
                                <w:spacing w:after="0" w:line="259" w:lineRule="auto"/>
                                <w:jc w:val="left"/>
                                <w:rPr>
                                  <w:rFonts w:ascii="Times New Roman" w:hAnsi="Times New Roman" w:cs="Times New Roman"/>
                                  <w:sz w:val="24"/>
                                  <w:szCs w:val="24"/>
                                </w:rPr>
                              </w:pPr>
                              <w:r w:rsidRPr="004E5BE9">
                                <w:rPr>
                                  <w:rFonts w:ascii="Times New Roman" w:hAnsi="Times New Roman" w:cs="Times New Roman"/>
                                  <w:sz w:val="24"/>
                                  <w:szCs w:val="24"/>
                                </w:rPr>
                                <w:t>Normative commitment</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0F3BF297" id="Group 1" o:spid="_x0000_s1026" style="position:absolute;left:0;text-align:left;margin-left:10.5pt;margin-top:22pt;width:383pt;height:182.95pt;z-index:251667456;mso-width-relative:margin;mso-height-relative:margin" coordorigin="-114,1143" coordsize="56451,25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">
                <v:shapetype id="_x0000_t202" coordsize="21600,21600" o:spt="202" path="m,l,21600r21600,l21600,xe">
                  <v:stroke joinstyle="miter"/>
                  <v:path gradientshapeok="t" o:connecttype="rect"/>
                </v:shapetype>
                <v:shape id="Text Box 11" o:spid="_x0000_s1027" type="#_x0000_t202" style="position:absolute;left:-114;top:1143;width:13080;height:6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" fillcolor="#f79646" strokecolor="#f2f2f2" strokeweight="3pt">
                  <v:textbox>
                    <w:txbxContent>
                      <w:p w:rsidR="00D01CAB" w:rsidRPr="004E5BE9" w:rsidRDefault="00D01CAB" w:rsidP="00F14950">
                        <w:pPr>
                          <w:spacing w:after="0"/>
                          <w:jc w:val="center"/>
                          <w:rPr>
                            <w:rFonts w:ascii="Times New Roman" w:hAnsi="Times New Roman" w:cs="Times New Roman"/>
                            <w:sz w:val="24"/>
                            <w:szCs w:val="24"/>
                          </w:rPr>
                        </w:pPr>
                        <w:r w:rsidRPr="004E5BE9">
                          <w:rPr>
                            <w:rFonts w:ascii="Times New Roman" w:hAnsi="Times New Roman" w:cs="Times New Roman"/>
                            <w:sz w:val="24"/>
                            <w:szCs w:val="24"/>
                          </w:rPr>
                          <w:t xml:space="preserve">Family </w:t>
                        </w:r>
                      </w:p>
                      <w:p w:rsidR="00D01CAB" w:rsidRPr="00581AB8" w:rsidRDefault="00D01CAB" w:rsidP="00F14950">
                        <w:pPr>
                          <w:spacing w:after="0"/>
                          <w:jc w:val="center"/>
                          <w:rPr>
                            <w:rFonts w:ascii="Times New Roman" w:hAnsi="Times New Roman" w:cs="Times New Roman"/>
                            <w:sz w:val="24"/>
                            <w:szCs w:val="24"/>
                          </w:rPr>
                        </w:pPr>
                        <w:r w:rsidRPr="004E5BE9">
                          <w:rPr>
                            <w:rFonts w:ascii="Times New Roman" w:hAnsi="Times New Roman" w:cs="Times New Roman"/>
                            <w:sz w:val="24"/>
                            <w:szCs w:val="24"/>
                          </w:rPr>
                          <w:t>Influence (FI)</w:t>
                        </w:r>
                      </w:p>
                    </w:txbxContent>
                  </v:textbox>
                </v:shape>
                <v:shape id="Text Box 13" o:spid="_x0000_s1028" type="#_x0000_t202" style="position:absolute;left:31;top:19175;width:12935;height:7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" fillcolor="#f79646" strokecolor="#f2f2f2" strokeweight="3pt">
                  <v:textbox>
                    <w:txbxContent>
                      <w:p w:rsidR="00D01CAB" w:rsidRPr="00581AB8" w:rsidRDefault="00D01CAB" w:rsidP="00F14950">
                        <w:pPr>
                          <w:jc w:val="center"/>
                          <w:rPr>
                            <w:rFonts w:ascii="Times New Roman" w:hAnsi="Times New Roman" w:cs="Times New Roman"/>
                            <w:sz w:val="24"/>
                            <w:szCs w:val="24"/>
                            <w:lang w:val="en-GB"/>
                          </w:rPr>
                        </w:pPr>
                        <w:r w:rsidRPr="004E5BE9">
                          <w:rPr>
                            <w:rFonts w:ascii="Times New Roman" w:hAnsi="Times New Roman" w:cs="Times New Roman"/>
                            <w:sz w:val="24"/>
                            <w:szCs w:val="24"/>
                            <w:lang w:val="en-GB"/>
                          </w:rPr>
                          <w:t>Neighbourhood Influence (NI)</w:t>
                        </w:r>
                        <w:r w:rsidRPr="00581AB8">
                          <w:rPr>
                            <w:rFonts w:ascii="Times New Roman" w:hAnsi="Times New Roman" w:cs="Times New Roman"/>
                            <w:sz w:val="24"/>
                            <w:szCs w:val="24"/>
                            <w:lang w:val="en-GB"/>
                          </w:rPr>
                          <w:t xml:space="preserve"> </w:t>
                        </w:r>
                      </w:p>
                    </w:txbxContent>
                  </v:textbox>
                </v:shape>
                <v:shape id="Text Box 14" o:spid="_x0000_s1029" type="#_x0000_t202" style="position:absolute;left:31;top:9620;width:12935;height:7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" fillcolor="#f79646" strokecolor="#f2f2f2" strokeweight="3pt">
                  <v:textbox>
                    <w:txbxContent>
                      <w:p w:rsidR="00D01CAB" w:rsidRPr="004E5BE9" w:rsidRDefault="00D01CAB" w:rsidP="00F14950">
                        <w:pPr>
                          <w:spacing w:after="0"/>
                          <w:jc w:val="center"/>
                          <w:rPr>
                            <w:rFonts w:ascii="Times New Roman" w:hAnsi="Times New Roman" w:cs="Times New Roman"/>
                            <w:sz w:val="24"/>
                            <w:szCs w:val="24"/>
                          </w:rPr>
                        </w:pPr>
                        <w:r w:rsidRPr="004E5BE9">
                          <w:rPr>
                            <w:rFonts w:ascii="Times New Roman" w:hAnsi="Times New Roman" w:cs="Times New Roman"/>
                            <w:sz w:val="24"/>
                            <w:szCs w:val="24"/>
                          </w:rPr>
                          <w:t>Religiosity</w:t>
                        </w:r>
                      </w:p>
                      <w:p w:rsidR="00D01CAB" w:rsidRPr="00581AB8" w:rsidRDefault="00D01CAB" w:rsidP="00F14950">
                        <w:pPr>
                          <w:spacing w:after="0"/>
                          <w:jc w:val="center"/>
                          <w:rPr>
                            <w:rFonts w:ascii="Times New Roman" w:hAnsi="Times New Roman" w:cs="Times New Roman"/>
                            <w:sz w:val="24"/>
                            <w:szCs w:val="24"/>
                          </w:rPr>
                        </w:pPr>
                        <w:r w:rsidRPr="004E5BE9">
                          <w:rPr>
                            <w:rFonts w:ascii="Times New Roman" w:hAnsi="Times New Roman" w:cs="Times New Roman"/>
                            <w:sz w:val="24"/>
                            <w:szCs w:val="24"/>
                          </w:rPr>
                          <w:t>(R)</w:t>
                        </w:r>
                      </w:p>
                    </w:txbxContent>
                  </v:textbox>
                </v:shape>
                <v:shapetype id="_x0000_t32" coordsize="21600,21600" o:spt="32" o:oned="t" path="m,l21600,21600e" filled="f">
                  <v:path arrowok="t" fillok="f" o:connecttype="none"/>
                  <o:lock v:ext="edit" shapetype="t"/>
                </v:shapetype>
                <v:shape id="AutoShape 15" o:spid="_x0000_s1030" type="#_x0000_t32" style="position:absolute;left:12966;top:4635;width:22150;height:917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">
                  <v:stroke endarrow="block"/>
                </v:shape>
                <v:shape id="AutoShape 16" o:spid="_x0000_s1031" type="#_x0000_t32" style="position:absolute;left:12966;top:13810;width:22150;height:906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">
                  <v:stroke endarrow="block"/>
                </v:shape>
                <v:shape id="AutoShape 18" o:spid="_x0000_s1032" type="#_x0000_t32" style="position:absolute;left:12966;top:13287;width:22150;height:5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">
                  <v:stroke endarrow="block"/>
                </v:shape>
                <v:shape id="Text Box 19" o:spid="_x0000_s1033" type="#_x0000_t202" style="position:absolute;left:35116;top:2792;width:21221;height:22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" fillcolor="white [3201]" strokecolor="#ed7d31 [3205]" strokeweight="1pt">
                  <v:textbox>
                    <w:txbxContent>
                      <w:p w:rsidR="00D01CAB" w:rsidRPr="004E5BE9" w:rsidRDefault="00D01CAB" w:rsidP="004E5BE9">
                        <w:pPr>
                          <w:spacing w:after="0"/>
                          <w:jc w:val="left"/>
                          <w:rPr>
                            <w:rFonts w:ascii="Times New Roman" w:hAnsi="Times New Roman" w:cs="Times New Roman"/>
                            <w:sz w:val="24"/>
                            <w:szCs w:val="24"/>
                            <w:lang w:val="en-GB"/>
                          </w:rPr>
                        </w:pPr>
                        <w:r w:rsidRPr="004E5BE9">
                          <w:rPr>
                            <w:rFonts w:ascii="Times New Roman" w:hAnsi="Times New Roman" w:cs="Times New Roman"/>
                            <w:sz w:val="24"/>
                            <w:szCs w:val="24"/>
                            <w:lang w:val="en-GB"/>
                          </w:rPr>
                          <w:t>Organisational commitment (OC)</w:t>
                        </w:r>
                      </w:p>
                      <w:p w:rsidR="00D01CAB" w:rsidRPr="004E5BE9" w:rsidRDefault="00D01CAB" w:rsidP="00F14950">
                        <w:pPr>
                          <w:pStyle w:val="ListParagraph"/>
                          <w:numPr>
                            <w:ilvl w:val="0"/>
                            <w:numId w:val="30"/>
                          </w:numPr>
                          <w:spacing w:after="0" w:line="259" w:lineRule="auto"/>
                          <w:jc w:val="left"/>
                          <w:rPr>
                            <w:rFonts w:ascii="Times New Roman" w:hAnsi="Times New Roman" w:cs="Times New Roman"/>
                            <w:sz w:val="24"/>
                            <w:szCs w:val="24"/>
                          </w:rPr>
                        </w:pPr>
                        <w:r w:rsidRPr="004E5BE9">
                          <w:rPr>
                            <w:rFonts w:ascii="Times New Roman" w:hAnsi="Times New Roman" w:cs="Times New Roman"/>
                            <w:sz w:val="24"/>
                            <w:szCs w:val="24"/>
                          </w:rPr>
                          <w:t>Affective commitment</w:t>
                        </w:r>
                      </w:p>
                      <w:p w:rsidR="00D01CAB" w:rsidRPr="004E5BE9" w:rsidRDefault="00D01CAB" w:rsidP="00F14950">
                        <w:pPr>
                          <w:pStyle w:val="ListParagraph"/>
                          <w:numPr>
                            <w:ilvl w:val="0"/>
                            <w:numId w:val="30"/>
                          </w:numPr>
                          <w:spacing w:after="0" w:line="259" w:lineRule="auto"/>
                          <w:jc w:val="left"/>
                          <w:rPr>
                            <w:rFonts w:ascii="Times New Roman" w:hAnsi="Times New Roman" w:cs="Times New Roman"/>
                            <w:sz w:val="24"/>
                            <w:szCs w:val="24"/>
                          </w:rPr>
                        </w:pPr>
                        <w:r w:rsidRPr="004E5BE9">
                          <w:rPr>
                            <w:rFonts w:ascii="Times New Roman" w:hAnsi="Times New Roman" w:cs="Times New Roman"/>
                            <w:sz w:val="24"/>
                            <w:szCs w:val="24"/>
                          </w:rPr>
                          <w:t>Normative commitment</w:t>
                        </w:r>
                      </w:p>
                    </w:txbxContent>
                  </v:textbox>
                </v:shape>
              </v:group>
            </w:pict>
          </mc:Fallback>
        </mc:AlternateContent>
      </w:r>
      <w:r w:rsidRPr="002C1ACB">
        <w:rPr>
          <w:noProof/>
        </w:rPr>
        <mc:AlternateContent>
          <mc:Choice Requires="wpg">
            <w:drawing>
              <wp:anchor distT="0" distB="0" distL="114300" distR="114300" simplePos="0" relativeHeight="251665408" behindDoc="0" locked="0" layoutInCell="1" allowOverlap="1" wp14:anchorId="5DB976E7" wp14:editId="559A718F">
                <wp:simplePos x="0" y="0"/>
                <wp:positionH relativeFrom="column">
                  <wp:posOffset>1828800</wp:posOffset>
                </wp:positionH>
                <wp:positionV relativeFrom="paragraph">
                  <wp:posOffset>6991350</wp:posOffset>
                </wp:positionV>
                <wp:extent cx="5645150" cy="2543175"/>
                <wp:effectExtent l="19050" t="19685" r="22225" b="27940"/>
                <wp:wrapNone/>
                <wp:docPr id="178"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45150" cy="2543175"/>
                          <a:chOff x="-11430" y="114301"/>
                          <a:chExt cx="5645150" cy="2543173"/>
                        </a:xfrm>
                      </wpg:grpSpPr>
                      <wps:wsp>
                        <wps:cNvPr id="179" name="Text Box 11"/>
                        <wps:cNvSpPr txBox="1">
                          <a:spLocks noChangeArrowheads="1"/>
                        </wps:cNvSpPr>
                        <wps:spPr bwMode="auto">
                          <a:xfrm>
                            <a:off x="-11430" y="114301"/>
                            <a:ext cx="1308100" cy="698500"/>
                          </a:xfrm>
                          <a:prstGeom prst="rect">
                            <a:avLst/>
                          </a:prstGeom>
                          <a:solidFill>
                            <a:srgbClr val="F79646"/>
                          </a:solidFill>
                          <a:ln w="38100">
                            <a:solidFill>
                              <a:srgbClr val="F2F2F2"/>
                            </a:solidFill>
                            <a:miter lim="800000"/>
                            <a:headEnd/>
                            <a:tailEnd/>
                          </a:ln>
                        </wps:spPr>
                        <wps:txbx>
                          <w:txbxContent>
                            <w:p w:rsidR="00D01CAB" w:rsidRDefault="00D01CAB" w:rsidP="00F14950">
                              <w:pPr>
                                <w:spacing w:after="0"/>
                                <w:jc w:val="center"/>
                                <w:rPr>
                                  <w:rFonts w:ascii="Times New Roman" w:hAnsi="Times New Roman" w:cs="Times New Roman"/>
                                  <w:sz w:val="24"/>
                                  <w:szCs w:val="24"/>
                                </w:rPr>
                              </w:pPr>
                              <w:r w:rsidRPr="00CB02A6">
                                <w:rPr>
                                  <w:rFonts w:ascii="Times New Roman" w:hAnsi="Times New Roman" w:cs="Times New Roman"/>
                                  <w:sz w:val="24"/>
                                  <w:szCs w:val="24"/>
                                </w:rPr>
                                <w:t xml:space="preserve">Family </w:t>
                              </w:r>
                            </w:p>
                            <w:p w:rsidR="00D01CAB" w:rsidRPr="00EC1BC2" w:rsidRDefault="00D01CAB" w:rsidP="00F14950">
                              <w:pPr>
                                <w:spacing w:after="0"/>
                                <w:jc w:val="center"/>
                                <w:rPr>
                                  <w:rFonts w:ascii="Times New Roman" w:hAnsi="Times New Roman" w:cs="Times New Roman"/>
                                  <w:sz w:val="24"/>
                                  <w:szCs w:val="24"/>
                                </w:rPr>
                              </w:pPr>
                              <w:r w:rsidRPr="00CB02A6">
                                <w:rPr>
                                  <w:rFonts w:ascii="Times New Roman" w:hAnsi="Times New Roman" w:cs="Times New Roman"/>
                                  <w:sz w:val="24"/>
                                  <w:szCs w:val="24"/>
                                </w:rPr>
                                <w:t>Influ</w:t>
                              </w:r>
                              <w:r>
                                <w:rPr>
                                  <w:rFonts w:ascii="Times New Roman" w:hAnsi="Times New Roman" w:cs="Times New Roman"/>
                                  <w:sz w:val="24"/>
                                  <w:szCs w:val="24"/>
                                </w:rPr>
                                <w:t xml:space="preserve">ence </w:t>
                              </w:r>
                              <w:r w:rsidRPr="00CB02A6">
                                <w:rPr>
                                  <w:rFonts w:ascii="Times New Roman" w:hAnsi="Times New Roman" w:cs="Times New Roman"/>
                                  <w:sz w:val="24"/>
                                  <w:szCs w:val="24"/>
                                </w:rPr>
                                <w:t>(FI)</w:t>
                              </w:r>
                            </w:p>
                          </w:txbxContent>
                        </wps:txbx>
                        <wps:bodyPr rot="0" vert="horz" wrap="square" lIns="91440" tIns="45720" rIns="91440" bIns="45720" anchor="t" anchorCtr="0" upright="1">
                          <a:noAutofit/>
                        </wps:bodyPr>
                      </wps:wsp>
                      <wps:wsp>
                        <wps:cNvPr id="180" name="Text Box 13"/>
                        <wps:cNvSpPr txBox="1">
                          <a:spLocks noChangeArrowheads="1"/>
                        </wps:cNvSpPr>
                        <wps:spPr bwMode="auto">
                          <a:xfrm>
                            <a:off x="3175" y="1917561"/>
                            <a:ext cx="1293494" cy="739913"/>
                          </a:xfrm>
                          <a:prstGeom prst="rect">
                            <a:avLst/>
                          </a:prstGeom>
                          <a:solidFill>
                            <a:srgbClr val="F79646"/>
                          </a:solidFill>
                          <a:ln w="38100">
                            <a:solidFill>
                              <a:srgbClr val="F2F2F2"/>
                            </a:solidFill>
                            <a:miter lim="800000"/>
                            <a:headEnd/>
                            <a:tailEnd/>
                          </a:ln>
                        </wps:spPr>
                        <wps:txbx>
                          <w:txbxContent>
                            <w:p w:rsidR="00D01CAB" w:rsidRPr="00932C0D" w:rsidRDefault="00D01CAB" w:rsidP="00F14950">
                              <w:pPr>
                                <w:jc w:val="center"/>
                                <w:rPr>
                                  <w:rFonts w:ascii="Times New Roman" w:hAnsi="Times New Roman" w:cs="Times New Roman"/>
                                  <w:sz w:val="24"/>
                                  <w:szCs w:val="24"/>
                                  <w:lang w:val="en-GB"/>
                                </w:rPr>
                              </w:pPr>
                              <w:r w:rsidRPr="00932C0D">
                                <w:rPr>
                                  <w:rFonts w:ascii="Times New Roman" w:hAnsi="Times New Roman" w:cs="Times New Roman"/>
                                  <w:sz w:val="24"/>
                                  <w:szCs w:val="24"/>
                                  <w:lang w:val="en-GB"/>
                                </w:rPr>
                                <w:t>Neighbourhood Influence</w:t>
                              </w:r>
                              <w:r>
                                <w:rPr>
                                  <w:rFonts w:ascii="Times New Roman" w:hAnsi="Times New Roman" w:cs="Times New Roman"/>
                                  <w:sz w:val="24"/>
                                  <w:szCs w:val="24"/>
                                  <w:lang w:val="en-GB"/>
                                </w:rPr>
                                <w:t xml:space="preserve"> </w:t>
                              </w:r>
                              <w:r w:rsidRPr="00932C0D">
                                <w:rPr>
                                  <w:rFonts w:ascii="Times New Roman" w:hAnsi="Times New Roman" w:cs="Times New Roman"/>
                                  <w:sz w:val="24"/>
                                  <w:szCs w:val="24"/>
                                  <w:lang w:val="en-GB"/>
                                </w:rPr>
                                <w:t xml:space="preserve">(NI) </w:t>
                              </w:r>
                            </w:p>
                          </w:txbxContent>
                        </wps:txbx>
                        <wps:bodyPr rot="0" vert="horz" wrap="square" lIns="91440" tIns="45720" rIns="91440" bIns="45720" anchor="t" anchorCtr="0" upright="1">
                          <a:noAutofit/>
                        </wps:bodyPr>
                      </wps:wsp>
                      <wps:wsp>
                        <wps:cNvPr id="181" name="Text Box 14"/>
                        <wps:cNvSpPr txBox="1">
                          <a:spLocks noChangeArrowheads="1"/>
                        </wps:cNvSpPr>
                        <wps:spPr bwMode="auto">
                          <a:xfrm>
                            <a:off x="3174" y="962026"/>
                            <a:ext cx="1293495" cy="733425"/>
                          </a:xfrm>
                          <a:prstGeom prst="rect">
                            <a:avLst/>
                          </a:prstGeom>
                          <a:solidFill>
                            <a:srgbClr val="F79646"/>
                          </a:solidFill>
                          <a:ln w="38100">
                            <a:solidFill>
                              <a:srgbClr val="F2F2F2"/>
                            </a:solidFill>
                            <a:miter lim="800000"/>
                            <a:headEnd/>
                            <a:tailEnd/>
                          </a:ln>
                        </wps:spPr>
                        <wps:txbx>
                          <w:txbxContent>
                            <w:p w:rsidR="00D01CAB" w:rsidRPr="00EC1BC2" w:rsidRDefault="00D01CAB" w:rsidP="00F14950">
                              <w:pPr>
                                <w:spacing w:after="0"/>
                                <w:jc w:val="center"/>
                                <w:rPr>
                                  <w:rFonts w:ascii="Times New Roman" w:hAnsi="Times New Roman" w:cs="Times New Roman"/>
                                  <w:sz w:val="24"/>
                                  <w:szCs w:val="24"/>
                                </w:rPr>
                              </w:pPr>
                              <w:r w:rsidRPr="00CB02A6">
                                <w:rPr>
                                  <w:rFonts w:ascii="Times New Roman" w:hAnsi="Times New Roman" w:cs="Times New Roman"/>
                                  <w:sz w:val="24"/>
                                  <w:szCs w:val="24"/>
                                </w:rPr>
                                <w:t>Religiosity</w:t>
                              </w:r>
                            </w:p>
                            <w:p w:rsidR="00D01CAB" w:rsidRPr="00EC1BC2" w:rsidRDefault="00D01CAB" w:rsidP="00F14950">
                              <w:pPr>
                                <w:spacing w:after="0"/>
                                <w:jc w:val="center"/>
                                <w:rPr>
                                  <w:rFonts w:ascii="Times New Roman" w:hAnsi="Times New Roman" w:cs="Times New Roman"/>
                                  <w:sz w:val="24"/>
                                  <w:szCs w:val="24"/>
                                </w:rPr>
                              </w:pPr>
                              <w:r w:rsidRPr="00CB02A6">
                                <w:rPr>
                                  <w:rFonts w:ascii="Times New Roman" w:hAnsi="Times New Roman" w:cs="Times New Roman"/>
                                  <w:sz w:val="24"/>
                                  <w:szCs w:val="24"/>
                                </w:rPr>
                                <w:t>(R</w:t>
                              </w:r>
                              <w:r>
                                <w:rPr>
                                  <w:rFonts w:ascii="Times New Roman" w:hAnsi="Times New Roman" w:cs="Times New Roman"/>
                                  <w:sz w:val="24"/>
                                  <w:szCs w:val="24"/>
                                </w:rPr>
                                <w:t>)</w:t>
                              </w:r>
                            </w:p>
                          </w:txbxContent>
                        </wps:txbx>
                        <wps:bodyPr rot="0" vert="horz" wrap="square" lIns="91440" tIns="45720" rIns="91440" bIns="45720" anchor="t" anchorCtr="0" upright="1">
                          <a:noAutofit/>
                        </wps:bodyPr>
                      </wps:wsp>
                      <wps:wsp>
                        <wps:cNvPr id="182" name="AutoShape 15"/>
                        <wps:cNvCnPr>
                          <a:cxnSpLocks noChangeShapeType="1"/>
                          <a:stCxn id="179" idx="3"/>
                          <a:endCxn id="186" idx="1"/>
                        </wps:cNvCnPr>
                        <wps:spPr bwMode="auto">
                          <a:xfrm>
                            <a:off x="1296670" y="463551"/>
                            <a:ext cx="2139950" cy="91720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4" name="AutoShape 16"/>
                        <wps:cNvCnPr>
                          <a:cxnSpLocks noChangeShapeType="1"/>
                          <a:stCxn id="180" idx="3"/>
                          <a:endCxn id="186" idx="1"/>
                        </wps:cNvCnPr>
                        <wps:spPr bwMode="auto">
                          <a:xfrm flipV="1">
                            <a:off x="1296669" y="1380754"/>
                            <a:ext cx="2139951" cy="90676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5" name="AutoShape 18"/>
                        <wps:cNvCnPr>
                          <a:cxnSpLocks noChangeShapeType="1"/>
                          <a:stCxn id="181" idx="3"/>
                          <a:endCxn id="186" idx="1"/>
                        </wps:cNvCnPr>
                        <wps:spPr bwMode="auto">
                          <a:xfrm>
                            <a:off x="1296669" y="1328739"/>
                            <a:ext cx="2139951" cy="520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6" name="Text Box 19"/>
                        <wps:cNvSpPr txBox="1">
                          <a:spLocks noChangeArrowheads="1"/>
                        </wps:cNvSpPr>
                        <wps:spPr bwMode="auto">
                          <a:xfrm>
                            <a:off x="3436620" y="279287"/>
                            <a:ext cx="2197100" cy="2203483"/>
                          </a:xfrm>
                          <a:prstGeom prst="rect">
                            <a:avLst/>
                          </a:prstGeom>
                          <a:solidFill>
                            <a:srgbClr val="F79646"/>
                          </a:solidFill>
                          <a:ln w="38100">
                            <a:solidFill>
                              <a:srgbClr val="F2F2F2"/>
                            </a:solidFill>
                            <a:miter lim="800000"/>
                            <a:headEnd/>
                            <a:tailEnd/>
                          </a:ln>
                        </wps:spPr>
                        <wps:txbx>
                          <w:txbxContent>
                            <w:p w:rsidR="00D01CAB" w:rsidRDefault="00D01CAB" w:rsidP="00F14950">
                              <w:pPr>
                                <w:spacing w:after="0"/>
                                <w:rPr>
                                  <w:rFonts w:ascii="Times New Roman" w:hAnsi="Times New Roman" w:cs="Times New Roman"/>
                                  <w:sz w:val="24"/>
                                  <w:szCs w:val="24"/>
                                </w:rPr>
                              </w:pPr>
                              <w:r>
                                <w:rPr>
                                  <w:rFonts w:ascii="Times New Roman" w:hAnsi="Times New Roman" w:cs="Times New Roman"/>
                                  <w:sz w:val="24"/>
                                  <w:szCs w:val="24"/>
                                </w:rPr>
                                <w:t>Organisational commitment (WC)</w:t>
                              </w:r>
                            </w:p>
                            <w:p w:rsidR="00D01CAB" w:rsidRDefault="00D01CAB" w:rsidP="00F14950">
                              <w:pPr>
                                <w:pStyle w:val="ListParagraph"/>
                                <w:numPr>
                                  <w:ilvl w:val="0"/>
                                  <w:numId w:val="30"/>
                                </w:numPr>
                                <w:spacing w:after="0" w:line="259" w:lineRule="auto"/>
                                <w:jc w:val="left"/>
                                <w:rPr>
                                  <w:rFonts w:ascii="Times New Roman" w:hAnsi="Times New Roman" w:cs="Times New Roman"/>
                                  <w:sz w:val="24"/>
                                  <w:szCs w:val="24"/>
                                </w:rPr>
                              </w:pPr>
                              <w:r>
                                <w:rPr>
                                  <w:rFonts w:ascii="Times New Roman" w:hAnsi="Times New Roman" w:cs="Times New Roman"/>
                                  <w:sz w:val="24"/>
                                  <w:szCs w:val="24"/>
                                </w:rPr>
                                <w:t>Affective commitment</w:t>
                              </w:r>
                            </w:p>
                            <w:p w:rsidR="00D01CAB" w:rsidRDefault="00D01CAB" w:rsidP="00F14950">
                              <w:pPr>
                                <w:pStyle w:val="ListParagraph"/>
                                <w:numPr>
                                  <w:ilvl w:val="0"/>
                                  <w:numId w:val="30"/>
                                </w:numPr>
                                <w:spacing w:after="0" w:line="259" w:lineRule="auto"/>
                                <w:jc w:val="left"/>
                                <w:rPr>
                                  <w:rFonts w:ascii="Times New Roman" w:hAnsi="Times New Roman" w:cs="Times New Roman"/>
                                  <w:sz w:val="24"/>
                                  <w:szCs w:val="24"/>
                                </w:rPr>
                              </w:pPr>
                              <w:r>
                                <w:rPr>
                                  <w:rFonts w:ascii="Times New Roman" w:hAnsi="Times New Roman" w:cs="Times New Roman"/>
                                  <w:sz w:val="24"/>
                                  <w:szCs w:val="24"/>
                                </w:rPr>
                                <w:t>Continuance commitment</w:t>
                              </w:r>
                            </w:p>
                            <w:p w:rsidR="00D01CAB" w:rsidRPr="007A28CD" w:rsidRDefault="00D01CAB" w:rsidP="00F14950">
                              <w:pPr>
                                <w:pStyle w:val="ListParagraph"/>
                                <w:numPr>
                                  <w:ilvl w:val="0"/>
                                  <w:numId w:val="30"/>
                                </w:numPr>
                                <w:spacing w:after="0" w:line="259" w:lineRule="auto"/>
                                <w:jc w:val="left"/>
                                <w:rPr>
                                  <w:rFonts w:ascii="Times New Roman" w:hAnsi="Times New Roman" w:cs="Times New Roman"/>
                                  <w:sz w:val="24"/>
                                  <w:szCs w:val="24"/>
                                </w:rPr>
                              </w:pPr>
                              <w:r>
                                <w:rPr>
                                  <w:rFonts w:ascii="Times New Roman" w:hAnsi="Times New Roman" w:cs="Times New Roman"/>
                                  <w:sz w:val="24"/>
                                  <w:szCs w:val="24"/>
                                </w:rPr>
                                <w:t>Normative commitment</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5DB976E7" id="_x0000_s1034" style="position:absolute;left:0;text-align:left;margin-left:2in;margin-top:550.5pt;width:444.5pt;height:200.25pt;z-index:251665408;mso-width-relative:margin;mso-height-relative:margin" coordorigin="-114,1143" coordsize="56451,25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">
                <v:shape id="Text Box 11" o:spid="_x0000_s1035" type="#_x0000_t202" style="position:absolute;left:-114;top:1143;width:13080;height:6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" fillcolor="#f79646" strokecolor="#f2f2f2" strokeweight="3pt">
                  <v:textbox>
                    <w:txbxContent>
                      <w:p w:rsidR="00D01CAB" w:rsidRDefault="00D01CAB" w:rsidP="00F14950">
                        <w:pPr>
                          <w:spacing w:after="0"/>
                          <w:jc w:val="center"/>
                          <w:rPr>
                            <w:rFonts w:ascii="Times New Roman" w:hAnsi="Times New Roman" w:cs="Times New Roman"/>
                            <w:sz w:val="24"/>
                            <w:szCs w:val="24"/>
                          </w:rPr>
                        </w:pPr>
                        <w:r w:rsidRPr="00CB02A6">
                          <w:rPr>
                            <w:rFonts w:ascii="Times New Roman" w:hAnsi="Times New Roman" w:cs="Times New Roman"/>
                            <w:sz w:val="24"/>
                            <w:szCs w:val="24"/>
                          </w:rPr>
                          <w:t xml:space="preserve">Family </w:t>
                        </w:r>
                      </w:p>
                      <w:p w:rsidR="00D01CAB" w:rsidRPr="00EC1BC2" w:rsidRDefault="00D01CAB" w:rsidP="00F14950">
                        <w:pPr>
                          <w:spacing w:after="0"/>
                          <w:jc w:val="center"/>
                          <w:rPr>
                            <w:rFonts w:ascii="Times New Roman" w:hAnsi="Times New Roman" w:cs="Times New Roman"/>
                            <w:sz w:val="24"/>
                            <w:szCs w:val="24"/>
                          </w:rPr>
                        </w:pPr>
                        <w:r w:rsidRPr="00CB02A6">
                          <w:rPr>
                            <w:rFonts w:ascii="Times New Roman" w:hAnsi="Times New Roman" w:cs="Times New Roman"/>
                            <w:sz w:val="24"/>
                            <w:szCs w:val="24"/>
                          </w:rPr>
                          <w:t>Influ</w:t>
                        </w:r>
                        <w:r>
                          <w:rPr>
                            <w:rFonts w:ascii="Times New Roman" w:hAnsi="Times New Roman" w:cs="Times New Roman"/>
                            <w:sz w:val="24"/>
                            <w:szCs w:val="24"/>
                          </w:rPr>
                          <w:t xml:space="preserve">ence </w:t>
                        </w:r>
                        <w:r w:rsidRPr="00CB02A6">
                          <w:rPr>
                            <w:rFonts w:ascii="Times New Roman" w:hAnsi="Times New Roman" w:cs="Times New Roman"/>
                            <w:sz w:val="24"/>
                            <w:szCs w:val="24"/>
                          </w:rPr>
                          <w:t>(FI)</w:t>
                        </w:r>
                      </w:p>
                    </w:txbxContent>
                  </v:textbox>
                </v:shape>
                <v:shape id="Text Box 13" o:spid="_x0000_s1036" type="#_x0000_t202" style="position:absolute;left:31;top:19175;width:12935;height:7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" fillcolor="#f79646" strokecolor="#f2f2f2" strokeweight="3pt">
                  <v:textbox>
                    <w:txbxContent>
                      <w:p w:rsidR="00D01CAB" w:rsidRPr="00932C0D" w:rsidRDefault="00D01CAB" w:rsidP="00F14950">
                        <w:pPr>
                          <w:jc w:val="center"/>
                          <w:rPr>
                            <w:rFonts w:ascii="Times New Roman" w:hAnsi="Times New Roman" w:cs="Times New Roman"/>
                            <w:sz w:val="24"/>
                            <w:szCs w:val="24"/>
                            <w:lang w:val="en-GB"/>
                          </w:rPr>
                        </w:pPr>
                        <w:r w:rsidRPr="00932C0D">
                          <w:rPr>
                            <w:rFonts w:ascii="Times New Roman" w:hAnsi="Times New Roman" w:cs="Times New Roman"/>
                            <w:sz w:val="24"/>
                            <w:szCs w:val="24"/>
                            <w:lang w:val="en-GB"/>
                          </w:rPr>
                          <w:t>Neighbourhood Influence</w:t>
                        </w:r>
                        <w:r>
                          <w:rPr>
                            <w:rFonts w:ascii="Times New Roman" w:hAnsi="Times New Roman" w:cs="Times New Roman"/>
                            <w:sz w:val="24"/>
                            <w:szCs w:val="24"/>
                            <w:lang w:val="en-GB"/>
                          </w:rPr>
                          <w:t xml:space="preserve"> </w:t>
                        </w:r>
                        <w:r w:rsidRPr="00932C0D">
                          <w:rPr>
                            <w:rFonts w:ascii="Times New Roman" w:hAnsi="Times New Roman" w:cs="Times New Roman"/>
                            <w:sz w:val="24"/>
                            <w:szCs w:val="24"/>
                            <w:lang w:val="en-GB"/>
                          </w:rPr>
                          <w:t xml:space="preserve">(NI) </w:t>
                        </w:r>
                      </w:p>
                    </w:txbxContent>
                  </v:textbox>
                </v:shape>
                <v:shape id="Text Box 14" o:spid="_x0000_s1037" type="#_x0000_t202" style="position:absolute;left:31;top:9620;width:12935;height:7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" fillcolor="#f79646" strokecolor="#f2f2f2" strokeweight="3pt">
                  <v:textbox>
                    <w:txbxContent>
                      <w:p w:rsidR="00D01CAB" w:rsidRPr="00EC1BC2" w:rsidRDefault="00D01CAB" w:rsidP="00F14950">
                        <w:pPr>
                          <w:spacing w:after="0"/>
                          <w:jc w:val="center"/>
                          <w:rPr>
                            <w:rFonts w:ascii="Times New Roman" w:hAnsi="Times New Roman" w:cs="Times New Roman"/>
                            <w:sz w:val="24"/>
                            <w:szCs w:val="24"/>
                          </w:rPr>
                        </w:pPr>
                        <w:r w:rsidRPr="00CB02A6">
                          <w:rPr>
                            <w:rFonts w:ascii="Times New Roman" w:hAnsi="Times New Roman" w:cs="Times New Roman"/>
                            <w:sz w:val="24"/>
                            <w:szCs w:val="24"/>
                          </w:rPr>
                          <w:t>Religiosity</w:t>
                        </w:r>
                      </w:p>
                      <w:p w:rsidR="00D01CAB" w:rsidRPr="00EC1BC2" w:rsidRDefault="00D01CAB" w:rsidP="00F14950">
                        <w:pPr>
                          <w:spacing w:after="0"/>
                          <w:jc w:val="center"/>
                          <w:rPr>
                            <w:rFonts w:ascii="Times New Roman" w:hAnsi="Times New Roman" w:cs="Times New Roman"/>
                            <w:sz w:val="24"/>
                            <w:szCs w:val="24"/>
                          </w:rPr>
                        </w:pPr>
                        <w:r w:rsidRPr="00CB02A6">
                          <w:rPr>
                            <w:rFonts w:ascii="Times New Roman" w:hAnsi="Times New Roman" w:cs="Times New Roman"/>
                            <w:sz w:val="24"/>
                            <w:szCs w:val="24"/>
                          </w:rPr>
                          <w:t>(R</w:t>
                        </w:r>
                        <w:r>
                          <w:rPr>
                            <w:rFonts w:ascii="Times New Roman" w:hAnsi="Times New Roman" w:cs="Times New Roman"/>
                            <w:sz w:val="24"/>
                            <w:szCs w:val="24"/>
                          </w:rPr>
                          <w:t>)</w:t>
                        </w:r>
                      </w:p>
                    </w:txbxContent>
                  </v:textbox>
                </v:shape>
                <v:shape id="AutoShape 15" o:spid="_x0000_s1038" type="#_x0000_t32" style="position:absolute;left:12966;top:4635;width:21400;height:91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">
                  <v:stroke endarrow="block"/>
                </v:shape>
                <v:shape id="AutoShape 16" o:spid="_x0000_s1039" type="#_x0000_t32" style="position:absolute;left:12966;top:13807;width:21400;height:906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">
                  <v:stroke endarrow="block"/>
                </v:shape>
                <v:shape id="AutoShape 18" o:spid="_x0000_s1040" type="#_x0000_t32" style="position:absolute;left:12966;top:13287;width:21400;height:5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">
                  <v:stroke endarrow="block"/>
                </v:shape>
                <v:shape id="Text Box 19" o:spid="_x0000_s1041" type="#_x0000_t202" style="position:absolute;left:34366;top:2792;width:21971;height:22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" fillcolor="#f79646" strokecolor="#f2f2f2" strokeweight="3pt">
                  <v:textbox>
                    <w:txbxContent>
                      <w:p w:rsidR="00D01CAB" w:rsidRDefault="00D01CAB" w:rsidP="00F14950">
                        <w:pPr>
                          <w:spacing w:after="0"/>
                          <w:rPr>
                            <w:rFonts w:ascii="Times New Roman" w:hAnsi="Times New Roman" w:cs="Times New Roman"/>
                            <w:sz w:val="24"/>
                            <w:szCs w:val="24"/>
                          </w:rPr>
                        </w:pPr>
                        <w:r>
                          <w:rPr>
                            <w:rFonts w:ascii="Times New Roman" w:hAnsi="Times New Roman" w:cs="Times New Roman"/>
                            <w:sz w:val="24"/>
                            <w:szCs w:val="24"/>
                          </w:rPr>
                          <w:t>Organisational commitment (WC)</w:t>
                        </w:r>
                      </w:p>
                      <w:p w:rsidR="00D01CAB" w:rsidRDefault="00D01CAB" w:rsidP="00F14950">
                        <w:pPr>
                          <w:pStyle w:val="ListParagraph"/>
                          <w:numPr>
                            <w:ilvl w:val="0"/>
                            <w:numId w:val="30"/>
                          </w:numPr>
                          <w:spacing w:after="0" w:line="259" w:lineRule="auto"/>
                          <w:jc w:val="left"/>
                          <w:rPr>
                            <w:rFonts w:ascii="Times New Roman" w:hAnsi="Times New Roman" w:cs="Times New Roman"/>
                            <w:sz w:val="24"/>
                            <w:szCs w:val="24"/>
                          </w:rPr>
                        </w:pPr>
                        <w:r>
                          <w:rPr>
                            <w:rFonts w:ascii="Times New Roman" w:hAnsi="Times New Roman" w:cs="Times New Roman"/>
                            <w:sz w:val="24"/>
                            <w:szCs w:val="24"/>
                          </w:rPr>
                          <w:t>Affective commitment</w:t>
                        </w:r>
                      </w:p>
                      <w:p w:rsidR="00D01CAB" w:rsidRDefault="00D01CAB" w:rsidP="00F14950">
                        <w:pPr>
                          <w:pStyle w:val="ListParagraph"/>
                          <w:numPr>
                            <w:ilvl w:val="0"/>
                            <w:numId w:val="30"/>
                          </w:numPr>
                          <w:spacing w:after="0" w:line="259" w:lineRule="auto"/>
                          <w:jc w:val="left"/>
                          <w:rPr>
                            <w:rFonts w:ascii="Times New Roman" w:hAnsi="Times New Roman" w:cs="Times New Roman"/>
                            <w:sz w:val="24"/>
                            <w:szCs w:val="24"/>
                          </w:rPr>
                        </w:pPr>
                        <w:r>
                          <w:rPr>
                            <w:rFonts w:ascii="Times New Roman" w:hAnsi="Times New Roman" w:cs="Times New Roman"/>
                            <w:sz w:val="24"/>
                            <w:szCs w:val="24"/>
                          </w:rPr>
                          <w:t>Continuance commitment</w:t>
                        </w:r>
                      </w:p>
                      <w:p w:rsidR="00D01CAB" w:rsidRPr="007A28CD" w:rsidRDefault="00D01CAB" w:rsidP="00F14950">
                        <w:pPr>
                          <w:pStyle w:val="ListParagraph"/>
                          <w:numPr>
                            <w:ilvl w:val="0"/>
                            <w:numId w:val="30"/>
                          </w:numPr>
                          <w:spacing w:after="0" w:line="259" w:lineRule="auto"/>
                          <w:jc w:val="left"/>
                          <w:rPr>
                            <w:rFonts w:ascii="Times New Roman" w:hAnsi="Times New Roman" w:cs="Times New Roman"/>
                            <w:sz w:val="24"/>
                            <w:szCs w:val="24"/>
                          </w:rPr>
                        </w:pPr>
                        <w:r>
                          <w:rPr>
                            <w:rFonts w:ascii="Times New Roman" w:hAnsi="Times New Roman" w:cs="Times New Roman"/>
                            <w:sz w:val="24"/>
                            <w:szCs w:val="24"/>
                          </w:rPr>
                          <w:t>Normative commitment</w:t>
                        </w:r>
                      </w:p>
                    </w:txbxContent>
                  </v:textbox>
                </v:shape>
              </v:group>
            </w:pict>
          </mc:Fallback>
        </mc:AlternateContent>
      </w:r>
    </w:p>
    <w:p w:rsidR="00437A8B" w:rsidRPr="002C1ACB" w:rsidRDefault="00437A8B" w:rsidP="00B80649">
      <w:pPr>
        <w:widowControl w:val="0"/>
        <w:spacing w:line="480" w:lineRule="auto"/>
        <w:rPr>
          <w:rFonts w:ascii="Times New Roman" w:hAnsi="Times New Roman" w:cs="Times New Roman"/>
          <w:b/>
          <w:bCs/>
          <w:sz w:val="24"/>
          <w:szCs w:val="24"/>
          <w:lang w:val="en-GB"/>
        </w:rPr>
      </w:pPr>
    </w:p>
    <w:p w:rsidR="00437A8B" w:rsidRPr="002C1ACB" w:rsidRDefault="00437A8B" w:rsidP="00B80649">
      <w:pPr>
        <w:widowControl w:val="0"/>
        <w:spacing w:line="480" w:lineRule="auto"/>
        <w:rPr>
          <w:rFonts w:ascii="Times New Roman" w:hAnsi="Times New Roman" w:cs="Times New Roman"/>
          <w:b/>
          <w:bCs/>
          <w:sz w:val="24"/>
          <w:szCs w:val="24"/>
          <w:lang w:val="en-GB"/>
        </w:rPr>
      </w:pPr>
    </w:p>
    <w:p w:rsidR="00437A8B" w:rsidRPr="002C1ACB" w:rsidRDefault="00437A8B" w:rsidP="00B80649">
      <w:pPr>
        <w:widowControl w:val="0"/>
        <w:spacing w:line="480" w:lineRule="auto"/>
        <w:rPr>
          <w:rFonts w:ascii="Times New Roman" w:hAnsi="Times New Roman" w:cs="Times New Roman"/>
          <w:b/>
          <w:bCs/>
          <w:sz w:val="24"/>
          <w:szCs w:val="24"/>
          <w:lang w:val="en-GB"/>
        </w:rPr>
      </w:pPr>
    </w:p>
    <w:p w:rsidR="00437A8B" w:rsidRPr="002C1ACB" w:rsidRDefault="00437A8B" w:rsidP="00B80649">
      <w:pPr>
        <w:widowControl w:val="0"/>
        <w:spacing w:line="480" w:lineRule="auto"/>
        <w:rPr>
          <w:rFonts w:ascii="Times New Roman" w:hAnsi="Times New Roman" w:cs="Times New Roman"/>
          <w:b/>
          <w:bCs/>
          <w:sz w:val="24"/>
          <w:szCs w:val="24"/>
          <w:lang w:val="en-GB"/>
        </w:rPr>
      </w:pPr>
    </w:p>
    <w:p w:rsidR="00F14950" w:rsidRPr="002C1ACB" w:rsidRDefault="00F14950" w:rsidP="00B80649">
      <w:pPr>
        <w:widowControl w:val="0"/>
        <w:spacing w:line="480" w:lineRule="auto"/>
        <w:rPr>
          <w:rFonts w:ascii="Times New Roman" w:hAnsi="Times New Roman" w:cs="Times New Roman"/>
          <w:b/>
          <w:bCs/>
          <w:sz w:val="24"/>
          <w:szCs w:val="24"/>
          <w:lang w:val="en-GB"/>
        </w:rPr>
      </w:pPr>
    </w:p>
    <w:p w:rsidR="00437A8B" w:rsidRPr="002C1ACB" w:rsidRDefault="00142885" w:rsidP="00142885">
      <w:pPr>
        <w:pStyle w:val="Caption"/>
        <w:rPr>
          <w:rFonts w:ascii="Times New Roman" w:hAnsi="Times New Roman" w:cs="Times New Roman"/>
          <w:b w:val="0"/>
          <w:bCs w:val="0"/>
          <w:color w:val="auto"/>
          <w:sz w:val="24"/>
          <w:szCs w:val="24"/>
          <w:lang w:val="en-GB"/>
        </w:rPr>
      </w:pPr>
      <w:bookmarkStart w:id="84" w:name="_Toc60924057"/>
      <w:r w:rsidRPr="002C1ACB">
        <w:rPr>
          <w:rFonts w:ascii="Times New Roman" w:hAnsi="Times New Roman" w:cs="Times New Roman"/>
          <w:b w:val="0"/>
          <w:bCs w:val="0"/>
          <w:color w:val="auto"/>
          <w:sz w:val="24"/>
          <w:szCs w:val="24"/>
          <w:lang w:val="en-GB"/>
        </w:rPr>
        <w:t xml:space="preserve">Figure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Figure \* ARABIC </w:instrText>
      </w:r>
      <w:r w:rsidRPr="002C1ACB">
        <w:rPr>
          <w:rFonts w:ascii="Times New Roman" w:hAnsi="Times New Roman" w:cs="Times New Roman"/>
          <w:b w:val="0"/>
          <w:bCs w:val="0"/>
          <w:color w:val="auto"/>
          <w:sz w:val="24"/>
          <w:szCs w:val="24"/>
          <w:lang w:val="en-GB"/>
        </w:rPr>
        <w:fldChar w:fldCharType="separate"/>
      </w:r>
      <w:r w:rsidR="001A204B" w:rsidRPr="002C1ACB">
        <w:rPr>
          <w:rFonts w:ascii="Times New Roman" w:hAnsi="Times New Roman" w:cs="Times New Roman"/>
          <w:b w:val="0"/>
          <w:bCs w:val="0"/>
          <w:color w:val="auto"/>
          <w:sz w:val="24"/>
          <w:szCs w:val="24"/>
          <w:lang w:val="en-GB"/>
        </w:rPr>
        <w:t>2</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Illustration of the proposed conceptual framework</w:t>
      </w:r>
      <w:bookmarkEnd w:id="84"/>
      <w:r w:rsidRPr="002C1ACB">
        <w:rPr>
          <w:rFonts w:ascii="Times New Roman" w:hAnsi="Times New Roman" w:cs="Times New Roman"/>
          <w:b w:val="0"/>
          <w:bCs w:val="0"/>
          <w:color w:val="auto"/>
          <w:sz w:val="24"/>
          <w:szCs w:val="24"/>
          <w:lang w:val="en-GB"/>
        </w:rPr>
        <w:t xml:space="preserve"> </w:t>
      </w:r>
    </w:p>
    <w:p w:rsidR="00437A8B" w:rsidRPr="002C1ACB" w:rsidRDefault="00437A8B" w:rsidP="00410720">
      <w:pPr>
        <w:pStyle w:val="Heading1"/>
        <w:keepNext w:val="0"/>
        <w:keepLines w:val="0"/>
        <w:widowControl w:val="0"/>
        <w:numPr>
          <w:ilvl w:val="1"/>
          <w:numId w:val="33"/>
        </w:numPr>
        <w:spacing w:before="0" w:line="480" w:lineRule="auto"/>
        <w:rPr>
          <w:rFonts w:ascii="Times New Roman" w:hAnsi="Times New Roman"/>
          <w:color w:val="auto"/>
          <w:sz w:val="24"/>
          <w:szCs w:val="24"/>
          <w:lang w:val="en-GB"/>
        </w:rPr>
      </w:pPr>
      <w:bookmarkStart w:id="85" w:name="_Toc40471123"/>
      <w:bookmarkStart w:id="86" w:name="_Toc72780306"/>
      <w:r w:rsidRPr="002C1ACB">
        <w:rPr>
          <w:rFonts w:ascii="Times New Roman" w:hAnsi="Times New Roman"/>
          <w:color w:val="auto"/>
          <w:sz w:val="24"/>
          <w:szCs w:val="24"/>
          <w:lang w:val="en-GB"/>
        </w:rPr>
        <w:t xml:space="preserve">Family Influence and </w:t>
      </w:r>
      <w:r w:rsidR="0006210B" w:rsidRPr="002C1ACB">
        <w:rPr>
          <w:rFonts w:ascii="Times New Roman" w:hAnsi="Times New Roman"/>
          <w:color w:val="auto"/>
          <w:sz w:val="24"/>
          <w:szCs w:val="24"/>
          <w:lang w:val="en-GB"/>
        </w:rPr>
        <w:t>Organisational commitment</w:t>
      </w:r>
      <w:bookmarkEnd w:id="83"/>
      <w:bookmarkEnd w:id="85"/>
      <w:bookmarkEnd w:id="86"/>
    </w:p>
    <w:p w:rsidR="00437A8B" w:rsidRPr="002C1ACB" w:rsidRDefault="00437A8B"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ab/>
        <w:t>Since employees in various organisations are not only individuals but social beings as well, their commitment to work is dependent on non-work-related factors like familial influence. On a daily basis, employees oscillate between work and family as they are two major social domains. Primarily, situations that occur in the workplace and with family influence quality of life of employees and</w:t>
      </w:r>
      <w:r w:rsidR="00211AE1"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consequently, their commitment to work. In their study, Mukanzi and Senaji (2017) explain</w:t>
      </w:r>
      <w:r w:rsidR="00CA6170"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that family has a substantial impact on the commitment of employees to their workplaces or organisations, as familial and work roles often conflict.</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Family-to-work conflict occurs when employees shift their family-related issues to their workplaces, whereas work-to-family conflict ensues when employees transfer work-related complications to their families. For instance, mothers with children and household work experience great challenges in balancing family and work responsibilities. Khan (2015) </w:t>
      </w:r>
      <w:r w:rsidR="00211AE1" w:rsidRPr="002C1ACB">
        <w:rPr>
          <w:rFonts w:ascii="Times New Roman" w:hAnsi="Times New Roman" w:cs="Times New Roman"/>
          <w:sz w:val="24"/>
          <w:szCs w:val="24"/>
          <w:lang w:val="en-GB"/>
        </w:rPr>
        <w:t xml:space="preserve">for example </w:t>
      </w:r>
      <w:r w:rsidRPr="002C1ACB">
        <w:rPr>
          <w:rFonts w:ascii="Times New Roman" w:hAnsi="Times New Roman" w:cs="Times New Roman"/>
          <w:sz w:val="24"/>
          <w:szCs w:val="24"/>
          <w:lang w:val="en-GB"/>
        </w:rPr>
        <w:t xml:space="preserve">established that family and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w:t>
      </w:r>
      <w:r w:rsidR="008677B2" w:rsidRPr="002C1ACB">
        <w:rPr>
          <w:rFonts w:ascii="Times New Roman" w:hAnsi="Times New Roman" w:cs="Times New Roman"/>
          <w:sz w:val="24"/>
          <w:szCs w:val="24"/>
          <w:lang w:val="en-GB"/>
        </w:rPr>
        <w:t>inversely influence each other</w:t>
      </w:r>
      <w:r w:rsidRPr="002C1ACB">
        <w:rPr>
          <w:rFonts w:ascii="Times New Roman" w:hAnsi="Times New Roman" w:cs="Times New Roman"/>
          <w:sz w:val="24"/>
          <w:szCs w:val="24"/>
          <w:lang w:val="en-GB"/>
        </w:rPr>
        <w:t xml:space="preserve">. In line with this, recent findings of Bae and </w:t>
      </w:r>
      <w:r w:rsidR="008B05B6" w:rsidRPr="002C1ACB">
        <w:rPr>
          <w:rFonts w:ascii="Times New Roman" w:hAnsi="Times New Roman" w:cs="Times New Roman"/>
          <w:sz w:val="24"/>
          <w:szCs w:val="24"/>
          <w:lang w:val="en-GB"/>
        </w:rPr>
        <w:t>Young</w:t>
      </w:r>
      <w:r w:rsidRPr="002C1ACB">
        <w:rPr>
          <w:rFonts w:ascii="Times New Roman" w:hAnsi="Times New Roman" w:cs="Times New Roman"/>
          <w:sz w:val="24"/>
          <w:szCs w:val="24"/>
          <w:lang w:val="en-GB"/>
        </w:rPr>
        <w:t xml:space="preserve"> (2017) suggest</w:t>
      </w:r>
      <w:r w:rsidR="00211AE1"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that family-friendly policies such as childcare leave, and childcare subsidy and maternity leave boost commitment levels of employees. Evidently, the form and extent of duties that employees perform at their homes coupled with the help from organisations aid in determining their level of commitment in the workplace.</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 addition to family responsibilities, marital status influences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 Tikare (2015) performed a survey and employed the Affective-Continuance-Normative scale to determine the impact of the marital statuses of nurses on their commitment to work. According to Tikare (2015), married individuals exhibited a higher level of commitment than unmarried individuals did.</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increasing turnover rates of employees in the oil and gas industry have puzzled human resource managers in the UAE. A study performed by Kultalahti and Viitala (2014) in </w:t>
      </w:r>
      <w:r w:rsidRPr="002C1ACB">
        <w:rPr>
          <w:rFonts w:ascii="Times New Roman" w:hAnsi="Times New Roman" w:cs="Times New Roman"/>
          <w:sz w:val="24"/>
          <w:szCs w:val="24"/>
          <w:lang w:val="en-GB"/>
        </w:rPr>
        <w:lastRenderedPageBreak/>
        <w:t>the UAE among employees who work in the oil and gas industry revealed that individual attributes and family influence are some of the factors that influence employee commitment and turnover. The growth and dominance of millennials in the labour market of the UAE pose considerable challenges to human resource managers as they derive from diverse family influences.</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Kultalahti and Viitala (2014) also found motivational drivers, such as </w:t>
      </w:r>
      <w:r w:rsidR="003B43BB" w:rsidRPr="002C1ACB">
        <w:rPr>
          <w:rFonts w:ascii="Times New Roman" w:hAnsi="Times New Roman" w:cs="Times New Roman"/>
          <w:sz w:val="24"/>
          <w:szCs w:val="24"/>
          <w:lang w:val="en-GB"/>
        </w:rPr>
        <w:t>work-life</w:t>
      </w:r>
      <w:r w:rsidRPr="002C1ACB">
        <w:rPr>
          <w:rFonts w:ascii="Times New Roman" w:hAnsi="Times New Roman" w:cs="Times New Roman"/>
          <w:sz w:val="24"/>
          <w:szCs w:val="24"/>
          <w:lang w:val="en-GB"/>
        </w:rPr>
        <w:t xml:space="preserve"> balance, flexibility, and social relationships, are factors that come from family influence, which have a significant impact on the commitment of employees. With this point taken </w:t>
      </w:r>
      <w:r w:rsidR="00211AE1" w:rsidRPr="002C1ACB">
        <w:rPr>
          <w:rFonts w:ascii="Times New Roman" w:hAnsi="Times New Roman" w:cs="Times New Roman"/>
          <w:sz w:val="24"/>
          <w:szCs w:val="24"/>
          <w:lang w:val="en-GB"/>
        </w:rPr>
        <w:t xml:space="preserve">into </w:t>
      </w:r>
      <w:r w:rsidRPr="002C1ACB">
        <w:rPr>
          <w:rFonts w:ascii="Times New Roman" w:hAnsi="Times New Roman" w:cs="Times New Roman"/>
          <w:sz w:val="24"/>
          <w:szCs w:val="24"/>
          <w:lang w:val="en-GB"/>
        </w:rPr>
        <w:t xml:space="preserve">consideration, the study seeks to determine the influence of factors in the family, such as marital status, birth order, family size, family head and education level of family head, </w:t>
      </w:r>
      <w:r w:rsidR="003B43BB" w:rsidRPr="002C1ACB">
        <w:rPr>
          <w:rFonts w:ascii="Times New Roman" w:hAnsi="Times New Roman" w:cs="Times New Roman"/>
          <w:sz w:val="24"/>
          <w:szCs w:val="24"/>
          <w:lang w:val="en-GB"/>
        </w:rPr>
        <w:t>work-life</w:t>
      </w:r>
      <w:r w:rsidRPr="002C1ACB">
        <w:rPr>
          <w:rFonts w:ascii="Times New Roman" w:hAnsi="Times New Roman" w:cs="Times New Roman"/>
          <w:sz w:val="24"/>
          <w:szCs w:val="24"/>
          <w:lang w:val="en-GB"/>
        </w:rPr>
        <w:t xml:space="preserve"> balance, and job level of the head of the family. Thus, </w:t>
      </w:r>
      <w:r w:rsidR="007444B7" w:rsidRPr="002C1ACB">
        <w:rPr>
          <w:rFonts w:ascii="Times New Roman" w:hAnsi="Times New Roman" w:cs="Times New Roman"/>
          <w:sz w:val="24"/>
          <w:szCs w:val="24"/>
          <w:lang w:val="en-GB"/>
        </w:rPr>
        <w:t xml:space="preserve">it is predicted that family has a strong influence on the organisational commitment of </w:t>
      </w:r>
      <w:r w:rsidRPr="002C1ACB">
        <w:rPr>
          <w:rFonts w:ascii="Times New Roman" w:hAnsi="Times New Roman" w:cs="Times New Roman"/>
          <w:sz w:val="24"/>
          <w:szCs w:val="24"/>
          <w:lang w:val="en-GB"/>
        </w:rPr>
        <w:t>the UAE national Generation Y employees.</w:t>
      </w:r>
    </w:p>
    <w:p w:rsidR="00437A8B" w:rsidRPr="002C1ACB" w:rsidRDefault="00437A8B" w:rsidP="008D4A4C">
      <w:pPr>
        <w:pStyle w:val="Heading1"/>
        <w:keepNext w:val="0"/>
        <w:keepLines w:val="0"/>
        <w:widowControl w:val="0"/>
        <w:numPr>
          <w:ilvl w:val="1"/>
          <w:numId w:val="33"/>
        </w:numPr>
        <w:spacing w:before="0" w:line="480" w:lineRule="auto"/>
        <w:rPr>
          <w:rFonts w:ascii="Times New Roman" w:hAnsi="Times New Roman"/>
          <w:color w:val="auto"/>
          <w:sz w:val="24"/>
          <w:szCs w:val="24"/>
          <w:lang w:val="en-GB"/>
        </w:rPr>
      </w:pPr>
      <w:bookmarkStart w:id="87" w:name="_Toc505532761"/>
      <w:bookmarkStart w:id="88" w:name="_Toc40471124"/>
      <w:bookmarkStart w:id="89" w:name="_Toc72780307"/>
      <w:r w:rsidRPr="002C1ACB">
        <w:rPr>
          <w:rFonts w:ascii="Times New Roman" w:hAnsi="Times New Roman"/>
          <w:color w:val="auto"/>
          <w:sz w:val="24"/>
          <w:szCs w:val="24"/>
          <w:lang w:val="en-GB"/>
        </w:rPr>
        <w:t xml:space="preserve">Religiosity and </w:t>
      </w:r>
      <w:r w:rsidR="0006210B" w:rsidRPr="002C1ACB">
        <w:rPr>
          <w:rFonts w:ascii="Times New Roman" w:hAnsi="Times New Roman"/>
          <w:color w:val="auto"/>
          <w:sz w:val="24"/>
          <w:szCs w:val="24"/>
          <w:lang w:val="en-GB"/>
        </w:rPr>
        <w:t>Organisational commitment</w:t>
      </w:r>
      <w:bookmarkEnd w:id="87"/>
      <w:bookmarkEnd w:id="88"/>
      <w:bookmarkEnd w:id="89"/>
    </w:p>
    <w:p w:rsidR="00437A8B" w:rsidRPr="002C1ACB" w:rsidRDefault="00437A8B"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 xml:space="preserve">Across the world, religion has a marked influence on individuals, families, organisations and societies. Being a source of values, principles, norms and ideals that guide humans in various communities across the world, ample evidence indicates that religion has a substantial effect on the commitment of employees to their respective organisations. To determine if religiosity matters to organisations, Farrukh, Ying and Ahmed (2016) investigated the relationship between religiosity and the three dimensions of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The findings indicated that religiosity significantly predicts normative dimensions of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These findings are relevant because they show that religiosity and commitment levels of employees are inseparable elements </w:t>
      </w:r>
      <w:r w:rsidR="007A4D6C" w:rsidRPr="002C1ACB">
        <w:rPr>
          <w:rFonts w:ascii="Times New Roman" w:hAnsi="Times New Roman" w:cs="Times New Roman"/>
          <w:sz w:val="24"/>
          <w:szCs w:val="24"/>
          <w:lang w:val="en-GB"/>
        </w:rPr>
        <w:t>which have</w:t>
      </w:r>
      <w:r w:rsidRPr="002C1ACB">
        <w:rPr>
          <w:rFonts w:ascii="Times New Roman" w:hAnsi="Times New Roman" w:cs="Times New Roman"/>
          <w:sz w:val="24"/>
          <w:szCs w:val="24"/>
          <w:lang w:val="en-GB"/>
        </w:rPr>
        <w:t xml:space="preserve"> to be considered in the management of employees. A study conducted amongst nurses suggest</w:t>
      </w:r>
      <w:r w:rsidR="007A4D6C"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that religious beliefs of employees reflect in their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(Bahrami et al. 2016). The findings reiterate the idea that </w:t>
      </w:r>
      <w:r w:rsidRPr="002C1ACB">
        <w:rPr>
          <w:rFonts w:ascii="Times New Roman" w:hAnsi="Times New Roman" w:cs="Times New Roman"/>
          <w:sz w:val="24"/>
          <w:szCs w:val="24"/>
          <w:lang w:val="en-GB"/>
        </w:rPr>
        <w:lastRenderedPageBreak/>
        <w:t xml:space="preserve">human resource managers need to provide space for spiritual nourishment and a favourable environment for employees to strengthen their religious beliefs. In a bid to explicate the relationship between religiosity and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Imran et al. (2017) designed a conceptual framework where it was seen that individuals with intrinsic religiosity have a higher level of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than those with extrinsic religiosity (Imran et al. 2017). Therefore, religiosity is an exceptional non-work-related factor that has a marked impact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employees.</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In the context of the UAE, religion forms an integral part of life as ideals, norms, principles and values spring from Islam, the dominant religion in the region. As Islam has shown elaborate ideology for work ethics, Muslims have incorporated them into organisations and businesses. In a comprehensive study, Salahudin et al. (2015) surveyed 156 individuals from small</w:t>
      </w:r>
      <w:r w:rsidR="007A4D6C"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and medium-sized enterprises and found that Islamic work ethics influences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Individuals with a higher level of Islamic work ethics have a greater level of commitment to their work. Therefore, Salahudin et al. (2015) argue</w:t>
      </w:r>
      <w:r w:rsidR="007A4D6C"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that commitment is high among Muslims because religion requires them to develop the emotional attachment to people, society, organisations and</w:t>
      </w:r>
      <w:r w:rsidR="007A4D6C" w:rsidRPr="002C1ACB">
        <w:rPr>
          <w:rFonts w:ascii="Times New Roman" w:hAnsi="Times New Roman" w:cs="Times New Roman"/>
          <w:sz w:val="24"/>
          <w:szCs w:val="24"/>
          <w:lang w:val="en-GB"/>
        </w:rPr>
        <w:t>, above all,</w:t>
      </w:r>
      <w:r w:rsidRPr="002C1ACB">
        <w:rPr>
          <w:rFonts w:ascii="Times New Roman" w:hAnsi="Times New Roman" w:cs="Times New Roman"/>
          <w:sz w:val="24"/>
          <w:szCs w:val="24"/>
          <w:lang w:val="en-GB"/>
        </w:rPr>
        <w:t xml:space="preserve"> Allah.</w:t>
      </w:r>
    </w:p>
    <w:p w:rsidR="00437A8B" w:rsidRPr="002C1ACB" w:rsidRDefault="00437A8B" w:rsidP="002A5017">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Bouarif (2015) undertook a further study to determine the link between religiosity and the three modules of employee commitment. The study revealed that there is a strong positive relationship between religiosity and affective commitment. Hence, it is clear that religiosity and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have an intricate link, thus explaining their positive relationship amongst employees. Therefore, in the second proposition, the study predicts that religiosity</w:t>
      </w:r>
      <w:r w:rsidR="008677B2" w:rsidRPr="002C1ACB">
        <w:rPr>
          <w:rFonts w:ascii="Times New Roman" w:hAnsi="Times New Roman" w:cs="Times New Roman"/>
          <w:sz w:val="24"/>
          <w:szCs w:val="24"/>
          <w:lang w:val="en-GB"/>
        </w:rPr>
        <w:t xml:space="preserve"> affects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Emirati Generation Y employees.</w:t>
      </w:r>
    </w:p>
    <w:p w:rsidR="00437A8B" w:rsidRPr="002C1ACB" w:rsidRDefault="00437A8B" w:rsidP="008D4A4C">
      <w:pPr>
        <w:pStyle w:val="Heading1"/>
        <w:keepNext w:val="0"/>
        <w:keepLines w:val="0"/>
        <w:widowControl w:val="0"/>
        <w:numPr>
          <w:ilvl w:val="1"/>
          <w:numId w:val="33"/>
        </w:numPr>
        <w:spacing w:before="0" w:line="480" w:lineRule="auto"/>
        <w:rPr>
          <w:rFonts w:ascii="Times New Roman" w:hAnsi="Times New Roman"/>
          <w:color w:val="auto"/>
          <w:sz w:val="24"/>
          <w:szCs w:val="24"/>
          <w:lang w:val="en-GB"/>
        </w:rPr>
      </w:pPr>
      <w:bookmarkStart w:id="90" w:name="_Toc505532762"/>
      <w:bookmarkStart w:id="91" w:name="_Toc40471125"/>
      <w:bookmarkStart w:id="92" w:name="_Toc72780308"/>
      <w:r w:rsidRPr="002C1ACB">
        <w:rPr>
          <w:rFonts w:ascii="Times New Roman" w:hAnsi="Times New Roman"/>
          <w:color w:val="auto"/>
          <w:sz w:val="24"/>
          <w:szCs w:val="24"/>
          <w:lang w:val="en-GB"/>
        </w:rPr>
        <w:t xml:space="preserve">Neighbourhood Influence and </w:t>
      </w:r>
      <w:r w:rsidR="0006210B" w:rsidRPr="002C1ACB">
        <w:rPr>
          <w:rFonts w:ascii="Times New Roman" w:hAnsi="Times New Roman"/>
          <w:color w:val="auto"/>
          <w:sz w:val="24"/>
          <w:szCs w:val="24"/>
          <w:lang w:val="en-GB"/>
        </w:rPr>
        <w:t>Organisational commitment</w:t>
      </w:r>
      <w:bookmarkEnd w:id="90"/>
      <w:bookmarkEnd w:id="91"/>
      <w:bookmarkEnd w:id="92"/>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Neighbourhood influence is a non-work-related term that represents the socioeconomic </w:t>
      </w:r>
      <w:r w:rsidRPr="002C1ACB">
        <w:rPr>
          <w:rFonts w:ascii="Times New Roman" w:hAnsi="Times New Roman" w:cs="Times New Roman"/>
          <w:sz w:val="24"/>
          <w:szCs w:val="24"/>
          <w:lang w:val="en-GB"/>
        </w:rPr>
        <w:lastRenderedPageBreak/>
        <w:t xml:space="preserve">status of individuals in this study. McCunn and Gifford (2014) found that neighbourhood attributes have a significant relationship with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in their study. In Western countries, individuals in wealthy neighbourhoods are shown to have a high level of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(Zhang, Howell &amp; Howell 2014). Hence, the nature of neighbourhood influences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residents is clearly seen; wealthy neighbourhoods affect the materialistic stance of individuals in their societies.</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 Western countries, poverty and low income are typically associated with low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as illustrated by evidence from various studies, including research by Luz, de Paula and de Oliveira (2018); their study show</w:t>
      </w:r>
      <w:r w:rsidR="00164EF7" w:rsidRPr="002C1ACB">
        <w:rPr>
          <w:rFonts w:ascii="Times New Roman" w:hAnsi="Times New Roman" w:cs="Times New Roman"/>
          <w:sz w:val="24"/>
          <w:szCs w:val="24"/>
          <w:lang w:val="en-GB"/>
        </w:rPr>
        <w:t xml:space="preserve">ed </w:t>
      </w:r>
      <w:r w:rsidRPr="002C1ACB">
        <w:rPr>
          <w:rFonts w:ascii="Times New Roman" w:hAnsi="Times New Roman" w:cs="Times New Roman"/>
          <w:sz w:val="24"/>
          <w:szCs w:val="24"/>
          <w:lang w:val="en-GB"/>
        </w:rPr>
        <w:t xml:space="preserve">the relationship between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levels and poverty in Brazil; Goulden (2010) who </w:t>
      </w:r>
      <w:r w:rsidR="00164EF7" w:rsidRPr="002C1ACB">
        <w:rPr>
          <w:rFonts w:ascii="Times New Roman" w:hAnsi="Times New Roman" w:cs="Times New Roman"/>
          <w:sz w:val="24"/>
          <w:szCs w:val="24"/>
          <w:lang w:val="en-GB"/>
        </w:rPr>
        <w:t>explained</w:t>
      </w:r>
      <w:r w:rsidRPr="002C1ACB">
        <w:rPr>
          <w:rFonts w:ascii="Times New Roman" w:hAnsi="Times New Roman" w:cs="Times New Roman"/>
          <w:sz w:val="24"/>
          <w:szCs w:val="24"/>
          <w:lang w:val="en-GB"/>
        </w:rPr>
        <w:t xml:space="preserve"> the impact of low pay on work in the United Kingdom, and Mohamad, Cha, Ramlan </w:t>
      </w:r>
      <w:r w:rsidR="007A4D6C" w:rsidRPr="002C1ACB">
        <w:rPr>
          <w:rFonts w:ascii="Times New Roman" w:hAnsi="Times New Roman" w:cs="Times New Roman"/>
          <w:sz w:val="24"/>
          <w:szCs w:val="24"/>
          <w:lang w:val="en-GB"/>
        </w:rPr>
        <w:t>and</w:t>
      </w:r>
      <w:r w:rsidRPr="002C1ACB">
        <w:rPr>
          <w:rFonts w:ascii="Times New Roman" w:hAnsi="Times New Roman" w:cs="Times New Roman"/>
          <w:sz w:val="24"/>
          <w:szCs w:val="24"/>
          <w:lang w:val="en-GB"/>
        </w:rPr>
        <w:t xml:space="preserve"> Azmi (2014) who studied worker commitment in Malaysia. Brattbakk and Wessel (2013) have additionally show</w:t>
      </w:r>
      <w:r w:rsidR="007A4D6C" w:rsidRPr="002C1ACB">
        <w:rPr>
          <w:rFonts w:ascii="Times New Roman" w:hAnsi="Times New Roman" w:cs="Times New Roman"/>
          <w:sz w:val="24"/>
          <w:szCs w:val="24"/>
          <w:lang w:val="en-GB"/>
        </w:rPr>
        <w:t>n</w:t>
      </w:r>
      <w:r w:rsidRPr="002C1ACB">
        <w:rPr>
          <w:rFonts w:ascii="Times New Roman" w:hAnsi="Times New Roman" w:cs="Times New Roman"/>
          <w:sz w:val="24"/>
          <w:szCs w:val="24"/>
          <w:lang w:val="en-GB"/>
        </w:rPr>
        <w:t xml:space="preserve"> that low neighbourhood influence </w:t>
      </w:r>
      <w:r w:rsidR="008677B2" w:rsidRPr="002C1ACB">
        <w:rPr>
          <w:rFonts w:ascii="Times New Roman" w:hAnsi="Times New Roman" w:cs="Times New Roman"/>
          <w:sz w:val="24"/>
          <w:szCs w:val="24"/>
          <w:lang w:val="en-GB"/>
        </w:rPr>
        <w:t xml:space="preserve">is related to the </w:t>
      </w:r>
      <w:r w:rsidRPr="002C1ACB">
        <w:rPr>
          <w:rFonts w:ascii="Times New Roman" w:hAnsi="Times New Roman" w:cs="Times New Roman"/>
          <w:sz w:val="24"/>
          <w:szCs w:val="24"/>
          <w:lang w:val="en-GB"/>
        </w:rPr>
        <w:t>high unemployment rates. They explain</w:t>
      </w:r>
      <w:r w:rsidR="00164EF7"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this finding by claiming that unemployment is caused by low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individuals residing in such neighbourhoods. </w:t>
      </w:r>
      <w:r w:rsidR="008B05B6" w:rsidRPr="002C1ACB">
        <w:rPr>
          <w:rFonts w:ascii="Times New Roman" w:hAnsi="Times New Roman" w:cs="Times New Roman"/>
          <w:sz w:val="24"/>
          <w:szCs w:val="24"/>
          <w:lang w:val="en-GB"/>
        </w:rPr>
        <w:t>Relatedly</w:t>
      </w:r>
      <w:r w:rsidRPr="002C1ACB">
        <w:rPr>
          <w:rFonts w:ascii="Times New Roman" w:hAnsi="Times New Roman" w:cs="Times New Roman"/>
          <w:sz w:val="24"/>
          <w:szCs w:val="24"/>
          <w:lang w:val="en-GB"/>
        </w:rPr>
        <w:t>, Manley (2013) suggest</w:t>
      </w:r>
      <w:r w:rsidR="00164EF7"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that young people growing up and living in such neighbourhoods develop low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and are largely unemployed by means of sociali</w:t>
      </w:r>
      <w:r w:rsidR="007A4D6C"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ation mechanisms such as imitation and conditioning. Additionally, Nieuwenhuis et al.</w:t>
      </w:r>
      <w:r w:rsidR="007A4D6C"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(2016) study revealed that Dutch youths’ exposure to poor neighbourhoods between the age of 16 and 21 results in low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at the age of 25. The </w:t>
      </w:r>
      <w:r w:rsidR="005915E9" w:rsidRPr="002C1ACB">
        <w:rPr>
          <w:rFonts w:ascii="Times New Roman" w:hAnsi="Times New Roman" w:cs="Times New Roman"/>
          <w:sz w:val="24"/>
          <w:szCs w:val="24"/>
          <w:lang w:val="en-GB"/>
        </w:rPr>
        <w:t>above-mentioned</w:t>
      </w:r>
      <w:r w:rsidRPr="002C1ACB">
        <w:rPr>
          <w:rFonts w:ascii="Times New Roman" w:hAnsi="Times New Roman" w:cs="Times New Roman"/>
          <w:sz w:val="24"/>
          <w:szCs w:val="24"/>
          <w:lang w:val="en-GB"/>
        </w:rPr>
        <w:t xml:space="preserve"> studies as well as many others in Western countries have shown that neighbourhood status</w:t>
      </w:r>
      <w:r w:rsidR="003B43BB" w:rsidRPr="002C1ACB">
        <w:rPr>
          <w:rFonts w:ascii="Times New Roman" w:hAnsi="Times New Roman" w:cs="Times New Roman"/>
          <w:sz w:val="24"/>
          <w:szCs w:val="24"/>
          <w:lang w:val="en-GB"/>
        </w:rPr>
        <w:t>es</w:t>
      </w:r>
      <w:r w:rsidRPr="002C1ACB">
        <w:rPr>
          <w:rFonts w:ascii="Times New Roman" w:hAnsi="Times New Roman" w:cs="Times New Roman"/>
          <w:sz w:val="24"/>
          <w:szCs w:val="24"/>
          <w:lang w:val="en-GB"/>
        </w:rPr>
        <w:t xml:space="preserve"> </w:t>
      </w:r>
      <w:r w:rsidR="003B43BB" w:rsidRPr="002C1ACB">
        <w:rPr>
          <w:rFonts w:ascii="Times New Roman" w:hAnsi="Times New Roman" w:cs="Times New Roman"/>
          <w:sz w:val="24"/>
          <w:szCs w:val="24"/>
          <w:lang w:val="en-GB"/>
        </w:rPr>
        <w:t xml:space="preserve">do </w:t>
      </w:r>
      <w:r w:rsidRPr="002C1ACB">
        <w:rPr>
          <w:rFonts w:ascii="Times New Roman" w:hAnsi="Times New Roman" w:cs="Times New Roman"/>
          <w:sz w:val="24"/>
          <w:szCs w:val="24"/>
          <w:lang w:val="en-GB"/>
        </w:rPr>
        <w:t xml:space="preserve">have an impact on people living there and their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According to the findings of Zhang</w:t>
      </w:r>
      <w:r w:rsidR="007A4D6C" w:rsidRPr="002C1ACB">
        <w:rPr>
          <w:rFonts w:ascii="Times New Roman" w:hAnsi="Times New Roman" w:cs="Times New Roman"/>
          <w:sz w:val="24"/>
          <w:szCs w:val="24"/>
          <w:lang w:val="en-GB"/>
        </w:rPr>
        <w:t xml:space="preserve"> et al.</w:t>
      </w:r>
      <w:r w:rsidRPr="002C1ACB">
        <w:rPr>
          <w:rFonts w:ascii="Times New Roman" w:hAnsi="Times New Roman" w:cs="Times New Roman"/>
          <w:sz w:val="24"/>
          <w:szCs w:val="24"/>
          <w:lang w:val="en-GB"/>
        </w:rPr>
        <w:t xml:space="preserve"> (2014), neighbourhoods with high socioeconomic status augment materialism because they predispose individuals to increased consumption of products. As materialistic values arise from neighbourhoods, residents tend to keep </w:t>
      </w:r>
      <w:r w:rsidRPr="002C1ACB">
        <w:rPr>
          <w:rFonts w:ascii="Times New Roman" w:hAnsi="Times New Roman" w:cs="Times New Roman"/>
          <w:sz w:val="24"/>
          <w:szCs w:val="24"/>
          <w:lang w:val="en-GB"/>
        </w:rPr>
        <w:lastRenderedPageBreak/>
        <w:t>abreast with prevailing socioeconomic conditions. According to Eslamdost et al. (2014)</w:t>
      </w:r>
      <w:r w:rsidR="00164EF7"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data collected from teachers showed that the improvement of socioeconomic conditions of teachers enhances their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and reduces burnout.</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Therefore, the current study proposes that in rich countries such as the UAE, there is reduced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because employees are self-sufficient and do not see the need to be committed to their work. As previously mentioned, many affluent UAE nationals live primarily on the wealth accumulated by their families accrued thanks to heavy investments in profitable industries (Said 2017). Due to these investments as well as the rapid economic development of the country, locals enjoy a wide range of social benefits from the government such as generous subsidies, low utilities, low credit fees whilst purchasing real estate, as well as other benefits that ultimately discourage them from working.</w:t>
      </w:r>
    </w:p>
    <w:p w:rsidR="00437A8B" w:rsidRPr="002C1ACB" w:rsidRDefault="00437A8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Therefore, it is assumed that employed UAE nationals are motivated by factors other than money in their work. Moreover, foreigners who want to establish businesses need to have national sponsors who own at least 51%, which means that nationals </w:t>
      </w:r>
      <w:r w:rsidR="007A5701" w:rsidRPr="002C1ACB">
        <w:rPr>
          <w:rFonts w:ascii="Times New Roman" w:hAnsi="Times New Roman" w:cs="Times New Roman"/>
          <w:sz w:val="24"/>
          <w:szCs w:val="24"/>
          <w:lang w:val="en-GB"/>
        </w:rPr>
        <w:t>have a higher stake in these businesses</w:t>
      </w:r>
      <w:r w:rsidRPr="002C1ACB">
        <w:rPr>
          <w:rFonts w:ascii="Times New Roman" w:hAnsi="Times New Roman" w:cs="Times New Roman"/>
          <w:sz w:val="24"/>
          <w:szCs w:val="24"/>
          <w:lang w:val="en-GB"/>
        </w:rPr>
        <w:t xml:space="preserve"> and accumulate wealth without investing their money or efforts into developing or managing businesses (Rapoza 2014). Correspondingly, the lifestyle adopted by most UAE nationals is unique to their economic position and they flaunt their wealth through various means; therefore,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and employment as such are not considered to be priorities, </w:t>
      </w:r>
      <w:r w:rsidR="003A47C3" w:rsidRPr="002C1ACB">
        <w:rPr>
          <w:rFonts w:ascii="Times New Roman" w:hAnsi="Times New Roman" w:cs="Times New Roman"/>
          <w:sz w:val="24"/>
          <w:szCs w:val="24"/>
          <w:lang w:val="en-GB"/>
        </w:rPr>
        <w:t xml:space="preserve">particularly </w:t>
      </w:r>
      <w:r w:rsidRPr="002C1ACB">
        <w:rPr>
          <w:rFonts w:ascii="Times New Roman" w:hAnsi="Times New Roman" w:cs="Times New Roman"/>
          <w:sz w:val="24"/>
          <w:szCs w:val="24"/>
          <w:lang w:val="en-GB"/>
        </w:rPr>
        <w:t>for young people (Cliff 2016).</w:t>
      </w:r>
    </w:p>
    <w:p w:rsidR="00437A8B" w:rsidRPr="002C1ACB" w:rsidRDefault="00437A8B" w:rsidP="001C56D8">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 xml:space="preserve">The social dynamics in the UAE explain why neighbourhood influence has a significant effect on individuals. The analysis of cultural dimensions in the UAE shows that it has a high power distance index, which indicates that it is a hierarchical society. Nationality, profession, religion, and culture are some of the factors create social structures that place Emiratis in various hierarchies. Kumari </w:t>
      </w:r>
      <w:r w:rsidR="00D03D6B" w:rsidRPr="002C1ACB">
        <w:rPr>
          <w:rFonts w:ascii="Times New Roman" w:hAnsi="Times New Roman" w:cs="Times New Roman"/>
          <w:sz w:val="24"/>
          <w:szCs w:val="24"/>
          <w:lang w:val="en-GB"/>
        </w:rPr>
        <w:t>and</w:t>
      </w:r>
      <w:r w:rsidRPr="002C1ACB">
        <w:rPr>
          <w:rFonts w:ascii="Times New Roman" w:hAnsi="Times New Roman" w:cs="Times New Roman"/>
          <w:sz w:val="24"/>
          <w:szCs w:val="24"/>
          <w:lang w:val="en-GB"/>
        </w:rPr>
        <w:t xml:space="preserve"> Afroz (2013) collected data from 200 employees and found out that place of residence is one of the factors that enhance satisfaction and increase </w:t>
      </w:r>
      <w:r w:rsidR="0006210B" w:rsidRPr="002C1ACB">
        <w:rPr>
          <w:rFonts w:ascii="Times New Roman" w:hAnsi="Times New Roman" w:cs="Times New Roman"/>
          <w:sz w:val="24"/>
          <w:szCs w:val="24"/>
          <w:lang w:val="en-GB"/>
        </w:rPr>
        <w:t xml:space="preserve">organisational </w:t>
      </w:r>
      <w:r w:rsidR="0006210B" w:rsidRPr="002C1ACB">
        <w:rPr>
          <w:rFonts w:ascii="Times New Roman" w:hAnsi="Times New Roman" w:cs="Times New Roman"/>
          <w:sz w:val="24"/>
          <w:szCs w:val="24"/>
          <w:lang w:val="en-GB"/>
        </w:rPr>
        <w:lastRenderedPageBreak/>
        <w:t>commitment</w:t>
      </w:r>
      <w:r w:rsidRPr="002C1ACB">
        <w:rPr>
          <w:rFonts w:ascii="Times New Roman" w:hAnsi="Times New Roman" w:cs="Times New Roman"/>
          <w:sz w:val="24"/>
          <w:szCs w:val="24"/>
          <w:lang w:val="en-GB"/>
        </w:rPr>
        <w:t xml:space="preserve">. In different neighbourhoods, Emiratis have varied behaviours of consumption. Katsaiti et al. (2017) established that expatriates consume less than the </w:t>
      </w:r>
      <w:r w:rsidR="00D03D6B" w:rsidRPr="002C1ACB">
        <w:rPr>
          <w:rFonts w:ascii="Times New Roman" w:hAnsi="Times New Roman" w:cs="Times New Roman"/>
          <w:sz w:val="24"/>
          <w:szCs w:val="24"/>
          <w:lang w:val="en-GB"/>
        </w:rPr>
        <w:t>e</w:t>
      </w:r>
      <w:r w:rsidRPr="002C1ACB">
        <w:rPr>
          <w:rFonts w:ascii="Times New Roman" w:hAnsi="Times New Roman" w:cs="Times New Roman"/>
          <w:sz w:val="24"/>
          <w:szCs w:val="24"/>
          <w:lang w:val="en-GB"/>
        </w:rPr>
        <w:t>mirates in aspects of life such as food, housing, and education. The differences in consumption patterns and levels between expatriates and UAE nationals show the stratification structure that is present in the UAE.</w:t>
      </w:r>
    </w:p>
    <w:p w:rsidR="00437A8B" w:rsidRPr="002C1ACB" w:rsidRDefault="00437A8B" w:rsidP="001C56D8">
      <w:pPr>
        <w:pStyle w:val="Heading2"/>
        <w:spacing w:before="0" w:line="480" w:lineRule="auto"/>
        <w:rPr>
          <w:rFonts w:ascii="Times New Roman" w:hAnsi="Times New Roman"/>
          <w:color w:val="auto"/>
          <w:sz w:val="24"/>
          <w:szCs w:val="24"/>
          <w:lang w:val="en-GB"/>
        </w:rPr>
      </w:pPr>
      <w:bookmarkStart w:id="93" w:name="_Toc72780309"/>
      <w:r w:rsidRPr="002C1ACB">
        <w:rPr>
          <w:rFonts w:ascii="Times New Roman" w:hAnsi="Times New Roman"/>
          <w:color w:val="auto"/>
          <w:sz w:val="24"/>
          <w:szCs w:val="24"/>
          <w:lang w:val="en-GB"/>
        </w:rPr>
        <w:t xml:space="preserve">4.4 </w:t>
      </w:r>
      <w:r w:rsidR="002A5017" w:rsidRPr="002C1ACB">
        <w:rPr>
          <w:rFonts w:ascii="Times New Roman" w:hAnsi="Times New Roman"/>
          <w:color w:val="auto"/>
          <w:sz w:val="24"/>
          <w:szCs w:val="24"/>
          <w:lang w:val="en-GB"/>
        </w:rPr>
        <w:t xml:space="preserve">Components of </w:t>
      </w:r>
      <w:r w:rsidR="0006210B" w:rsidRPr="002C1ACB">
        <w:rPr>
          <w:rFonts w:ascii="Times New Roman" w:hAnsi="Times New Roman"/>
          <w:color w:val="auto"/>
          <w:sz w:val="24"/>
          <w:szCs w:val="24"/>
          <w:lang w:val="en-GB"/>
        </w:rPr>
        <w:t>Organisational commitment</w:t>
      </w:r>
      <w:r w:rsidR="002A5017" w:rsidRPr="002C1ACB">
        <w:rPr>
          <w:rFonts w:ascii="Times New Roman" w:hAnsi="Times New Roman"/>
          <w:color w:val="auto"/>
          <w:sz w:val="24"/>
          <w:szCs w:val="24"/>
          <w:lang w:val="en-GB"/>
        </w:rPr>
        <w:t xml:space="preserve"> in the Conceptual Framework</w:t>
      </w:r>
      <w:bookmarkEnd w:id="93"/>
    </w:p>
    <w:p w:rsidR="00263C2F" w:rsidRPr="002C1ACB" w:rsidRDefault="00263C2F" w:rsidP="001C56D8">
      <w:pPr>
        <w:pStyle w:val="Heading3"/>
        <w:spacing w:before="0" w:line="480" w:lineRule="auto"/>
        <w:ind w:firstLine="720"/>
        <w:rPr>
          <w:rFonts w:ascii="Times New Roman" w:hAnsi="Times New Roman"/>
          <w:i/>
          <w:iCs/>
          <w:color w:val="auto"/>
          <w:sz w:val="24"/>
          <w:szCs w:val="24"/>
          <w:lang w:val="en-GB"/>
        </w:rPr>
      </w:pPr>
      <w:bookmarkStart w:id="94" w:name="_Toc72780310"/>
      <w:r w:rsidRPr="002C1ACB">
        <w:rPr>
          <w:rFonts w:ascii="Times New Roman" w:hAnsi="Times New Roman"/>
          <w:i/>
          <w:iCs/>
          <w:color w:val="auto"/>
          <w:sz w:val="24"/>
          <w:szCs w:val="24"/>
          <w:lang w:val="en-GB"/>
        </w:rPr>
        <w:t>4.4.1</w:t>
      </w:r>
      <w:r w:rsidR="001C56D8" w:rsidRPr="002C1ACB">
        <w:rPr>
          <w:rFonts w:ascii="Times New Roman" w:hAnsi="Times New Roman"/>
          <w:i/>
          <w:iCs/>
          <w:color w:val="auto"/>
          <w:sz w:val="24"/>
          <w:szCs w:val="24"/>
          <w:lang w:val="en-GB"/>
        </w:rPr>
        <w:t xml:space="preserve"> Affective </w:t>
      </w:r>
      <w:r w:rsidR="0006210B" w:rsidRPr="002C1ACB">
        <w:rPr>
          <w:rFonts w:ascii="Times New Roman" w:hAnsi="Times New Roman"/>
          <w:i/>
          <w:iCs/>
          <w:color w:val="auto"/>
          <w:sz w:val="24"/>
          <w:szCs w:val="24"/>
          <w:lang w:val="en-GB"/>
        </w:rPr>
        <w:t>Organisational commitment</w:t>
      </w:r>
      <w:bookmarkEnd w:id="94"/>
    </w:p>
    <w:p w:rsidR="00437A8B" w:rsidRPr="002C1ACB" w:rsidRDefault="00437A8B" w:rsidP="001C56D8">
      <w:pPr>
        <w:widowControl w:val="0"/>
        <w:spacing w:after="0" w:line="480" w:lineRule="auto"/>
        <w:ind w:firstLine="720"/>
        <w:rPr>
          <w:rFonts w:ascii="Times New Roman" w:eastAsia="Malgun Gothic" w:hAnsi="Times New Roman" w:cs="Times New Roman"/>
          <w:iCs/>
          <w:sz w:val="24"/>
          <w:szCs w:val="24"/>
          <w:lang w:val="en-GB"/>
        </w:rPr>
      </w:pPr>
      <w:r w:rsidRPr="002C1ACB">
        <w:rPr>
          <w:rFonts w:ascii="Times New Roman" w:eastAsia="Malgun Gothic" w:hAnsi="Times New Roman" w:cs="Times New Roman"/>
          <w:iCs/>
          <w:sz w:val="24"/>
          <w:szCs w:val="24"/>
          <w:lang w:val="en-GB"/>
        </w:rPr>
        <w:t>Employees’ emotions towards their organi</w:t>
      </w:r>
      <w:r w:rsidR="007A4D6C" w:rsidRPr="002C1ACB">
        <w:rPr>
          <w:rFonts w:ascii="Times New Roman" w:eastAsia="Malgun Gothic" w:hAnsi="Times New Roman" w:cs="Times New Roman"/>
          <w:iCs/>
          <w:sz w:val="24"/>
          <w:szCs w:val="24"/>
          <w:lang w:val="en-GB"/>
        </w:rPr>
        <w:t>s</w:t>
      </w:r>
      <w:r w:rsidRPr="002C1ACB">
        <w:rPr>
          <w:rFonts w:ascii="Times New Roman" w:eastAsia="Malgun Gothic" w:hAnsi="Times New Roman" w:cs="Times New Roman"/>
          <w:iCs/>
          <w:sz w:val="24"/>
          <w:szCs w:val="24"/>
          <w:lang w:val="en-GB"/>
        </w:rPr>
        <w:t xml:space="preserve">ations affect their decision or desire to remain within that particular organisation; therefore, it is safe to assume that when the affective commitment of an employee is high, their </w:t>
      </w:r>
      <w:r w:rsidR="0006210B" w:rsidRPr="002C1ACB">
        <w:rPr>
          <w:rFonts w:ascii="Times New Roman" w:eastAsia="Malgun Gothic" w:hAnsi="Times New Roman" w:cs="Times New Roman"/>
          <w:iCs/>
          <w:sz w:val="24"/>
          <w:szCs w:val="24"/>
          <w:lang w:val="en-GB"/>
        </w:rPr>
        <w:t>organisational commitment</w:t>
      </w:r>
      <w:r w:rsidRPr="002C1ACB">
        <w:rPr>
          <w:rFonts w:ascii="Times New Roman" w:eastAsia="Malgun Gothic" w:hAnsi="Times New Roman" w:cs="Times New Roman"/>
          <w:iCs/>
          <w:sz w:val="24"/>
          <w:szCs w:val="24"/>
          <w:lang w:val="en-GB"/>
        </w:rPr>
        <w:t xml:space="preserve"> is equally high </w:t>
      </w:r>
      <w:r w:rsidRPr="002C1ACB">
        <w:rPr>
          <w:rFonts w:ascii="Times New Roman" w:hAnsi="Times New Roman" w:cs="Times New Roman"/>
          <w:sz w:val="24"/>
          <w:szCs w:val="24"/>
          <w:lang w:val="en-GB"/>
        </w:rPr>
        <w:t>(Mercurio 2015)</w:t>
      </w:r>
      <w:r w:rsidRPr="002C1ACB">
        <w:rPr>
          <w:rFonts w:ascii="Times New Roman" w:eastAsia="Malgun Gothic" w:hAnsi="Times New Roman" w:cs="Times New Roman"/>
          <w:iCs/>
          <w:sz w:val="24"/>
          <w:szCs w:val="24"/>
          <w:lang w:val="en-GB"/>
        </w:rPr>
        <w:t>. Hence, employees with high affective commitment will remain committed to their organisations; because of their attachment to their companies, they will not want to make any considerable changes and have no desire to move (</w:t>
      </w:r>
      <w:r w:rsidRPr="002C1ACB">
        <w:rPr>
          <w:rFonts w:ascii="Times New Roman" w:hAnsi="Times New Roman" w:cs="Times New Roman"/>
          <w:sz w:val="24"/>
          <w:szCs w:val="24"/>
          <w:lang w:val="en-GB"/>
        </w:rPr>
        <w:t>Al-Zeifeti &amp; Mohamad, 2017)</w:t>
      </w:r>
      <w:r w:rsidRPr="002C1ACB">
        <w:rPr>
          <w:rFonts w:ascii="Times New Roman" w:eastAsia="Malgun Gothic" w:hAnsi="Times New Roman" w:cs="Times New Roman"/>
          <w:iCs/>
          <w:sz w:val="24"/>
          <w:szCs w:val="24"/>
          <w:lang w:val="en-GB"/>
        </w:rPr>
        <w:t>.</w:t>
      </w:r>
    </w:p>
    <w:p w:rsidR="00437A8B" w:rsidRPr="002C1ACB" w:rsidRDefault="00437A8B" w:rsidP="00B80649">
      <w:pPr>
        <w:widowControl w:val="0"/>
        <w:spacing w:after="0" w:line="480" w:lineRule="auto"/>
        <w:ind w:firstLine="720"/>
        <w:rPr>
          <w:rFonts w:ascii="Times New Roman" w:eastAsia="Malgun Gothic" w:hAnsi="Times New Roman" w:cs="Times New Roman"/>
          <w:iCs/>
          <w:sz w:val="24"/>
          <w:szCs w:val="24"/>
          <w:lang w:val="en-GB"/>
        </w:rPr>
      </w:pPr>
      <w:r w:rsidRPr="002C1ACB">
        <w:rPr>
          <w:rFonts w:ascii="Times New Roman" w:eastAsia="Malgun Gothic" w:hAnsi="Times New Roman" w:cs="Times New Roman"/>
          <w:iCs/>
          <w:sz w:val="24"/>
          <w:szCs w:val="24"/>
          <w:lang w:val="en-GB"/>
        </w:rPr>
        <w:t xml:space="preserve">As indicated in the literature review, affective commitment consists of employees developing high organisational goals and ultimately showing a sense of goal-orientation towards </w:t>
      </w:r>
      <w:r w:rsidR="00BE17FD" w:rsidRPr="002C1ACB">
        <w:rPr>
          <w:rFonts w:ascii="Times New Roman" w:eastAsia="Malgun Gothic" w:hAnsi="Times New Roman" w:cs="Times New Roman"/>
          <w:iCs/>
          <w:sz w:val="24"/>
          <w:szCs w:val="24"/>
          <w:lang w:val="en-GB"/>
        </w:rPr>
        <w:t>them</w:t>
      </w:r>
      <w:r w:rsidRPr="002C1ACB">
        <w:rPr>
          <w:rFonts w:ascii="Times New Roman" w:eastAsia="Malgun Gothic" w:hAnsi="Times New Roman" w:cs="Times New Roman"/>
          <w:iCs/>
          <w:sz w:val="24"/>
          <w:szCs w:val="24"/>
          <w:lang w:val="en-GB"/>
        </w:rPr>
        <w:t xml:space="preserve"> (</w:t>
      </w:r>
      <w:r w:rsidRPr="002C1ACB">
        <w:rPr>
          <w:rFonts w:ascii="Times New Roman" w:hAnsi="Times New Roman" w:cs="Times New Roman"/>
          <w:sz w:val="24"/>
          <w:szCs w:val="24"/>
          <w:lang w:val="en-GB"/>
        </w:rPr>
        <w:t>Allen &amp; Meyer 1990)</w:t>
      </w:r>
      <w:r w:rsidRPr="002C1ACB">
        <w:rPr>
          <w:rFonts w:ascii="Times New Roman" w:eastAsia="Malgun Gothic" w:hAnsi="Times New Roman" w:cs="Times New Roman"/>
          <w:iCs/>
          <w:sz w:val="24"/>
          <w:szCs w:val="24"/>
          <w:lang w:val="en-GB"/>
        </w:rPr>
        <w:t xml:space="preserve">. For this reason, they are willing to continue working within these organisations to ensure that these particular goals are achieved. Consequently, high commitment to the achievement of organisational goals has an effect on the extent to which employees remain committed to their organisations </w:t>
      </w:r>
      <w:r w:rsidRPr="002C1ACB">
        <w:rPr>
          <w:rFonts w:ascii="Times New Roman" w:hAnsi="Times New Roman" w:cs="Times New Roman"/>
          <w:sz w:val="24"/>
          <w:szCs w:val="24"/>
          <w:lang w:val="en-GB"/>
        </w:rPr>
        <w:t>(Mercurio 2015)</w:t>
      </w:r>
      <w:r w:rsidRPr="002C1ACB">
        <w:rPr>
          <w:rFonts w:ascii="Times New Roman" w:eastAsia="Malgun Gothic" w:hAnsi="Times New Roman" w:cs="Times New Roman"/>
          <w:iCs/>
          <w:sz w:val="24"/>
          <w:szCs w:val="24"/>
          <w:lang w:val="en-GB"/>
        </w:rPr>
        <w:t>; such employees are concerned with remaining in the organisation so that they can contribute to the achievement of organisational goals.</w:t>
      </w:r>
    </w:p>
    <w:p w:rsidR="00437A8B" w:rsidRPr="002C1ACB" w:rsidRDefault="00437A8B" w:rsidP="00B80649">
      <w:pPr>
        <w:widowControl w:val="0"/>
        <w:spacing w:after="0" w:line="480" w:lineRule="auto"/>
        <w:ind w:firstLine="720"/>
        <w:rPr>
          <w:rFonts w:ascii="Times New Roman" w:eastAsia="Malgun Gothic" w:hAnsi="Times New Roman" w:cs="Times New Roman"/>
          <w:iCs/>
          <w:sz w:val="24"/>
          <w:szCs w:val="24"/>
          <w:lang w:val="en-GB"/>
        </w:rPr>
      </w:pPr>
      <w:r w:rsidRPr="002C1ACB">
        <w:rPr>
          <w:rFonts w:ascii="Times New Roman" w:eastAsia="Malgun Gothic" w:hAnsi="Times New Roman" w:cs="Times New Roman"/>
          <w:iCs/>
          <w:sz w:val="24"/>
          <w:szCs w:val="24"/>
          <w:lang w:val="en-GB"/>
        </w:rPr>
        <w:t>Studies indicate that employees who show affective commitment tend to feel that they fit in within their organisation and feel comfortable in that setting. In addition, they are highly satisfied with their work and the career that they are pursuing within the organi</w:t>
      </w:r>
      <w:r w:rsidR="00BE17FD" w:rsidRPr="002C1ACB">
        <w:rPr>
          <w:rFonts w:ascii="Times New Roman" w:eastAsia="Malgun Gothic" w:hAnsi="Times New Roman" w:cs="Times New Roman"/>
          <w:iCs/>
          <w:sz w:val="24"/>
          <w:szCs w:val="24"/>
          <w:lang w:val="en-GB"/>
        </w:rPr>
        <w:t>s</w:t>
      </w:r>
      <w:r w:rsidRPr="002C1ACB">
        <w:rPr>
          <w:rFonts w:ascii="Times New Roman" w:eastAsia="Malgun Gothic" w:hAnsi="Times New Roman" w:cs="Times New Roman"/>
          <w:iCs/>
          <w:sz w:val="24"/>
          <w:szCs w:val="24"/>
          <w:lang w:val="en-GB"/>
        </w:rPr>
        <w:t>ation. Accord</w:t>
      </w:r>
      <w:r w:rsidRPr="002C1ACB">
        <w:rPr>
          <w:rFonts w:ascii="Times New Roman" w:eastAsia="Malgun Gothic" w:hAnsi="Times New Roman" w:cs="Times New Roman"/>
          <w:iCs/>
          <w:sz w:val="24"/>
          <w:szCs w:val="24"/>
          <w:lang w:val="en-GB"/>
        </w:rPr>
        <w:lastRenderedPageBreak/>
        <w:t xml:space="preserve">ingly, such employees do not have any plans to make changes to their career or the organisations they work for </w:t>
      </w:r>
      <w:r w:rsidRPr="002C1ACB">
        <w:rPr>
          <w:rFonts w:ascii="Times New Roman" w:hAnsi="Times New Roman" w:cs="Times New Roman"/>
          <w:sz w:val="24"/>
          <w:szCs w:val="24"/>
          <w:lang w:val="en-GB"/>
        </w:rPr>
        <w:t>(Mercurio 2015)</w:t>
      </w:r>
      <w:r w:rsidRPr="002C1ACB">
        <w:rPr>
          <w:rFonts w:ascii="Times New Roman" w:eastAsia="Malgun Gothic" w:hAnsi="Times New Roman" w:cs="Times New Roman"/>
          <w:iCs/>
          <w:sz w:val="24"/>
          <w:szCs w:val="24"/>
          <w:lang w:val="en-GB"/>
        </w:rPr>
        <w:t xml:space="preserve">. Thus, such employees have high </w:t>
      </w:r>
      <w:r w:rsidR="0006210B" w:rsidRPr="002C1ACB">
        <w:rPr>
          <w:rFonts w:ascii="Times New Roman" w:eastAsia="Malgun Gothic" w:hAnsi="Times New Roman" w:cs="Times New Roman"/>
          <w:iCs/>
          <w:sz w:val="24"/>
          <w:szCs w:val="24"/>
          <w:lang w:val="en-GB"/>
        </w:rPr>
        <w:t>organisational commitment</w:t>
      </w:r>
      <w:r w:rsidRPr="002C1ACB">
        <w:rPr>
          <w:rFonts w:ascii="Times New Roman" w:eastAsia="Malgun Gothic" w:hAnsi="Times New Roman" w:cs="Times New Roman"/>
          <w:iCs/>
          <w:sz w:val="24"/>
          <w:szCs w:val="24"/>
          <w:lang w:val="en-GB"/>
        </w:rPr>
        <w:t xml:space="preserve"> given their affective commitment.</w:t>
      </w:r>
    </w:p>
    <w:p w:rsidR="00437A8B" w:rsidRPr="002C1ACB" w:rsidRDefault="00437A8B" w:rsidP="00B80649">
      <w:pPr>
        <w:widowControl w:val="0"/>
        <w:spacing w:after="0" w:line="480" w:lineRule="auto"/>
        <w:ind w:firstLine="720"/>
        <w:rPr>
          <w:rFonts w:ascii="Times New Roman" w:eastAsia="Malgun Gothic" w:hAnsi="Times New Roman" w:cs="Times New Roman"/>
          <w:iCs/>
          <w:sz w:val="24"/>
          <w:szCs w:val="24"/>
          <w:lang w:val="en-GB"/>
        </w:rPr>
      </w:pPr>
      <w:r w:rsidRPr="002C1ACB">
        <w:rPr>
          <w:rFonts w:ascii="Times New Roman" w:eastAsia="Malgun Gothic" w:hAnsi="Times New Roman" w:cs="Times New Roman"/>
          <w:iCs/>
          <w:sz w:val="24"/>
          <w:szCs w:val="24"/>
          <w:lang w:val="en-GB"/>
        </w:rPr>
        <w:t xml:space="preserve">Additionally, employees with high affective commitment also tend to have high </w:t>
      </w:r>
      <w:r w:rsidR="0006210B" w:rsidRPr="002C1ACB">
        <w:rPr>
          <w:rFonts w:ascii="Times New Roman" w:eastAsia="Malgun Gothic" w:hAnsi="Times New Roman" w:cs="Times New Roman"/>
          <w:iCs/>
          <w:sz w:val="24"/>
          <w:szCs w:val="24"/>
          <w:lang w:val="en-GB"/>
        </w:rPr>
        <w:t>organisational commitment</w:t>
      </w:r>
      <w:r w:rsidRPr="002C1ACB">
        <w:rPr>
          <w:rFonts w:ascii="Times New Roman" w:eastAsia="Malgun Gothic" w:hAnsi="Times New Roman" w:cs="Times New Roman"/>
          <w:iCs/>
          <w:sz w:val="24"/>
          <w:szCs w:val="24"/>
          <w:lang w:val="en-GB"/>
        </w:rPr>
        <w:t xml:space="preserve"> because they feel valued; they feel that their organisations treat them as assets based on their work </w:t>
      </w:r>
      <w:r w:rsidRPr="002C1ACB">
        <w:rPr>
          <w:rFonts w:ascii="Times New Roman" w:hAnsi="Times New Roman" w:cs="Times New Roman"/>
          <w:sz w:val="24"/>
          <w:szCs w:val="24"/>
          <w:lang w:val="en-GB"/>
        </w:rPr>
        <w:t>(Mercurio 2015) and find themselves to be significant and relevant in their positions</w:t>
      </w:r>
      <w:r w:rsidRPr="002C1ACB">
        <w:rPr>
          <w:rFonts w:ascii="Times New Roman" w:eastAsia="Malgun Gothic" w:hAnsi="Times New Roman" w:cs="Times New Roman"/>
          <w:iCs/>
          <w:sz w:val="24"/>
          <w:szCs w:val="24"/>
          <w:lang w:val="en-GB"/>
        </w:rPr>
        <w:t>. For this reason, they develop considerable attachment to their organisations due to their perception of how much value these organisations places on them. Such employees are willing to act as ambassadors of their organisations through their work (</w:t>
      </w:r>
      <w:r w:rsidRPr="002C1ACB">
        <w:rPr>
          <w:rFonts w:ascii="Times New Roman" w:eastAsia="Times New Roman" w:hAnsi="Times New Roman" w:cs="Times New Roman"/>
          <w:sz w:val="24"/>
          <w:szCs w:val="24"/>
          <w:lang w:val="en-GB"/>
        </w:rPr>
        <w:t xml:space="preserve">Affum-Osei </w:t>
      </w:r>
      <w:r w:rsidR="00702F45" w:rsidRPr="002C1ACB">
        <w:rPr>
          <w:rFonts w:ascii="Times New Roman" w:eastAsia="Times New Roman" w:hAnsi="Times New Roman" w:cs="Times New Roman"/>
          <w:sz w:val="24"/>
          <w:szCs w:val="24"/>
          <w:lang w:val="en-GB"/>
        </w:rPr>
        <w:t>et al.</w:t>
      </w:r>
      <w:r w:rsidRPr="002C1ACB">
        <w:rPr>
          <w:rFonts w:ascii="Times New Roman" w:eastAsia="Times New Roman" w:hAnsi="Times New Roman" w:cs="Times New Roman"/>
          <w:sz w:val="24"/>
          <w:szCs w:val="24"/>
          <w:lang w:val="en-GB"/>
        </w:rPr>
        <w:t xml:space="preserve"> 2015)</w:t>
      </w:r>
      <w:r w:rsidRPr="002C1ACB">
        <w:rPr>
          <w:rFonts w:ascii="Times New Roman" w:eastAsia="Malgun Gothic" w:hAnsi="Times New Roman" w:cs="Times New Roman"/>
          <w:iCs/>
          <w:sz w:val="24"/>
          <w:szCs w:val="24"/>
          <w:lang w:val="en-GB"/>
        </w:rPr>
        <w:t xml:space="preserve">. It means that they are constantly positively representing their organisations even when they are not at their workplace </w:t>
      </w:r>
      <w:r w:rsidRPr="002C1ACB">
        <w:rPr>
          <w:rFonts w:ascii="Times New Roman" w:hAnsi="Times New Roman" w:cs="Times New Roman"/>
          <w:sz w:val="24"/>
          <w:szCs w:val="24"/>
          <w:lang w:val="en-GB"/>
        </w:rPr>
        <w:t>(Mercurio 2015)</w:t>
      </w:r>
      <w:r w:rsidRPr="002C1ACB">
        <w:rPr>
          <w:rFonts w:ascii="Times New Roman" w:eastAsia="Malgun Gothic" w:hAnsi="Times New Roman" w:cs="Times New Roman"/>
          <w:iCs/>
          <w:sz w:val="24"/>
          <w:szCs w:val="24"/>
          <w:lang w:val="en-GB"/>
        </w:rPr>
        <w:t>. As a result, their organisations tend to find them to be great assets and</w:t>
      </w:r>
      <w:r w:rsidR="00BE17FD" w:rsidRPr="002C1ACB">
        <w:rPr>
          <w:rFonts w:ascii="Times New Roman" w:eastAsia="Malgun Gothic" w:hAnsi="Times New Roman" w:cs="Times New Roman"/>
          <w:iCs/>
          <w:sz w:val="24"/>
          <w:szCs w:val="24"/>
          <w:lang w:val="en-GB"/>
        </w:rPr>
        <w:t>,</w:t>
      </w:r>
      <w:r w:rsidRPr="002C1ACB">
        <w:rPr>
          <w:rFonts w:ascii="Times New Roman" w:eastAsia="Malgun Gothic" w:hAnsi="Times New Roman" w:cs="Times New Roman"/>
          <w:iCs/>
          <w:sz w:val="24"/>
          <w:szCs w:val="24"/>
          <w:lang w:val="en-GB"/>
        </w:rPr>
        <w:t xml:space="preserve"> ultimately, this creates a positive work environment for these employees, which influences their </w:t>
      </w:r>
      <w:r w:rsidR="0006210B" w:rsidRPr="002C1ACB">
        <w:rPr>
          <w:rFonts w:ascii="Times New Roman" w:eastAsia="Malgun Gothic" w:hAnsi="Times New Roman" w:cs="Times New Roman"/>
          <w:iCs/>
          <w:sz w:val="24"/>
          <w:szCs w:val="24"/>
          <w:lang w:val="en-GB"/>
        </w:rPr>
        <w:t>organisational commitment</w:t>
      </w:r>
      <w:r w:rsidRPr="002C1ACB">
        <w:rPr>
          <w:rFonts w:ascii="Times New Roman" w:eastAsia="Malgun Gothic" w:hAnsi="Times New Roman" w:cs="Times New Roman"/>
          <w:iCs/>
          <w:sz w:val="24"/>
          <w:szCs w:val="24"/>
          <w:lang w:val="en-GB"/>
        </w:rPr>
        <w:t>, making them want to remain in their organisations.</w:t>
      </w:r>
    </w:p>
    <w:p w:rsidR="00437A8B" w:rsidRPr="002C1ACB" w:rsidRDefault="00437A8B" w:rsidP="00B80649">
      <w:pPr>
        <w:widowControl w:val="0"/>
        <w:spacing w:after="0" w:line="480" w:lineRule="auto"/>
        <w:ind w:firstLine="720"/>
        <w:rPr>
          <w:rFonts w:ascii="Times New Roman" w:eastAsia="Malgun Gothic" w:hAnsi="Times New Roman" w:cs="Times New Roman"/>
          <w:iCs/>
          <w:sz w:val="24"/>
          <w:szCs w:val="24"/>
          <w:lang w:val="en-GB"/>
        </w:rPr>
      </w:pPr>
      <w:r w:rsidRPr="002C1ACB">
        <w:rPr>
          <w:rFonts w:ascii="Times New Roman" w:eastAsia="Malgun Gothic" w:hAnsi="Times New Roman" w:cs="Times New Roman"/>
          <w:iCs/>
          <w:sz w:val="24"/>
          <w:szCs w:val="24"/>
          <w:lang w:val="en-GB"/>
        </w:rPr>
        <w:t>However, if there is a drop in employees’ affective commitment, then organisations are likely to experience lower levels of employee turnover</w:t>
      </w:r>
      <w:r w:rsidR="00BE17FD" w:rsidRPr="002C1ACB">
        <w:rPr>
          <w:rFonts w:ascii="Times New Roman" w:eastAsia="Malgun Gothic" w:hAnsi="Times New Roman" w:cs="Times New Roman"/>
          <w:iCs/>
          <w:sz w:val="24"/>
          <w:szCs w:val="24"/>
          <w:lang w:val="en-GB"/>
        </w:rPr>
        <w:t xml:space="preserve"> and</w:t>
      </w:r>
      <w:r w:rsidRPr="002C1ACB">
        <w:rPr>
          <w:rFonts w:ascii="Times New Roman" w:eastAsia="Malgun Gothic" w:hAnsi="Times New Roman" w:cs="Times New Roman"/>
          <w:iCs/>
          <w:sz w:val="24"/>
          <w:szCs w:val="24"/>
          <w:lang w:val="en-GB"/>
        </w:rPr>
        <w:t xml:space="preserve"> tenure and high levels of absenteeism</w:t>
      </w:r>
      <w:r w:rsidRPr="002C1ACB">
        <w:rPr>
          <w:rFonts w:ascii="Times New Roman" w:hAnsi="Times New Roman" w:cs="Times New Roman"/>
          <w:sz w:val="24"/>
          <w:szCs w:val="24"/>
          <w:lang w:val="en-GB"/>
        </w:rPr>
        <w:t xml:space="preserve"> because of a decline in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(Adel 2016)</w:t>
      </w:r>
      <w:r w:rsidRPr="002C1ACB">
        <w:rPr>
          <w:rFonts w:ascii="Times New Roman" w:eastAsia="Malgun Gothic" w:hAnsi="Times New Roman" w:cs="Times New Roman"/>
          <w:iCs/>
          <w:sz w:val="24"/>
          <w:szCs w:val="24"/>
          <w:lang w:val="en-GB"/>
        </w:rPr>
        <w:t xml:space="preserve">. The findings of research conducted on affective commitment show that employee retention in organisations remains a serious issue </w:t>
      </w:r>
      <w:r w:rsidRPr="002C1ACB">
        <w:rPr>
          <w:rFonts w:ascii="Times New Roman" w:hAnsi="Times New Roman" w:cs="Times New Roman"/>
          <w:sz w:val="24"/>
          <w:szCs w:val="24"/>
          <w:lang w:val="en-GB"/>
        </w:rPr>
        <w:t xml:space="preserve">(Mercurio 2015) as employees with low levels of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who are treated positively or negatively based on their work are less likely to remain in their organi</w:t>
      </w:r>
      <w:r w:rsidR="00BE17FD"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ations</w:t>
      </w:r>
      <w:r w:rsidRPr="002C1ACB">
        <w:rPr>
          <w:rFonts w:ascii="Times New Roman" w:eastAsia="Malgun Gothic" w:hAnsi="Times New Roman" w:cs="Times New Roman"/>
          <w:iCs/>
          <w:sz w:val="24"/>
          <w:szCs w:val="24"/>
          <w:lang w:val="en-GB"/>
        </w:rPr>
        <w:t xml:space="preserve">. Thus, absenteeism remains a challenge for many organisations where the </w:t>
      </w:r>
      <w:r w:rsidR="0006210B" w:rsidRPr="002C1ACB">
        <w:rPr>
          <w:rFonts w:ascii="Times New Roman" w:eastAsia="Malgun Gothic" w:hAnsi="Times New Roman" w:cs="Times New Roman"/>
          <w:iCs/>
          <w:sz w:val="24"/>
          <w:szCs w:val="24"/>
          <w:lang w:val="en-GB"/>
        </w:rPr>
        <w:t>organisational commitment</w:t>
      </w:r>
      <w:r w:rsidRPr="002C1ACB">
        <w:rPr>
          <w:rFonts w:ascii="Times New Roman" w:eastAsia="Malgun Gothic" w:hAnsi="Times New Roman" w:cs="Times New Roman"/>
          <w:iCs/>
          <w:sz w:val="24"/>
          <w:szCs w:val="24"/>
          <w:lang w:val="en-GB"/>
        </w:rPr>
        <w:t xml:space="preserve"> of the employees is low </w:t>
      </w:r>
      <w:r w:rsidRPr="002C1ACB">
        <w:rPr>
          <w:rFonts w:ascii="Times New Roman" w:hAnsi="Times New Roman" w:cs="Times New Roman"/>
          <w:sz w:val="24"/>
          <w:szCs w:val="24"/>
          <w:lang w:val="en-GB"/>
        </w:rPr>
        <w:t>(Mercurio 2015)</w:t>
      </w:r>
      <w:r w:rsidRPr="002C1ACB">
        <w:rPr>
          <w:rFonts w:ascii="Times New Roman" w:eastAsia="Malgun Gothic" w:hAnsi="Times New Roman" w:cs="Times New Roman"/>
          <w:iCs/>
          <w:sz w:val="24"/>
          <w:szCs w:val="24"/>
          <w:lang w:val="en-GB"/>
        </w:rPr>
        <w:t xml:space="preserve"> and affective commitment serves as a major indicator of absenteeism in organisations. It is worth noting that higher levels of </w:t>
      </w:r>
      <w:r w:rsidR="0006210B" w:rsidRPr="002C1ACB">
        <w:rPr>
          <w:rFonts w:ascii="Times New Roman" w:eastAsia="Malgun Gothic" w:hAnsi="Times New Roman" w:cs="Times New Roman"/>
          <w:iCs/>
          <w:sz w:val="24"/>
          <w:szCs w:val="24"/>
          <w:lang w:val="en-GB"/>
        </w:rPr>
        <w:t>organisational commitment</w:t>
      </w:r>
      <w:r w:rsidRPr="002C1ACB">
        <w:rPr>
          <w:rFonts w:ascii="Times New Roman" w:eastAsia="Malgun Gothic" w:hAnsi="Times New Roman" w:cs="Times New Roman"/>
          <w:iCs/>
          <w:sz w:val="24"/>
          <w:szCs w:val="24"/>
          <w:lang w:val="en-GB"/>
        </w:rPr>
        <w:t xml:space="preserve"> strongly contribute to lower absenteeism. In contrast, employees with low affective commitment will demonstrate low </w:t>
      </w:r>
      <w:r w:rsidR="0006210B" w:rsidRPr="002C1ACB">
        <w:rPr>
          <w:rFonts w:ascii="Times New Roman" w:eastAsia="Malgun Gothic" w:hAnsi="Times New Roman" w:cs="Times New Roman"/>
          <w:iCs/>
          <w:sz w:val="24"/>
          <w:szCs w:val="24"/>
          <w:lang w:val="en-GB"/>
        </w:rPr>
        <w:t>organisational commitment</w:t>
      </w:r>
      <w:r w:rsidRPr="002C1ACB">
        <w:rPr>
          <w:rFonts w:ascii="Times New Roman" w:eastAsia="Malgun Gothic" w:hAnsi="Times New Roman" w:cs="Times New Roman"/>
          <w:iCs/>
          <w:sz w:val="24"/>
          <w:szCs w:val="24"/>
          <w:lang w:val="en-GB"/>
        </w:rPr>
        <w:t xml:space="preserve"> given that </w:t>
      </w:r>
      <w:r w:rsidRPr="002C1ACB">
        <w:rPr>
          <w:rFonts w:ascii="Times New Roman" w:eastAsia="Malgun Gothic" w:hAnsi="Times New Roman" w:cs="Times New Roman"/>
          <w:iCs/>
          <w:sz w:val="24"/>
          <w:szCs w:val="24"/>
          <w:lang w:val="en-GB"/>
        </w:rPr>
        <w:lastRenderedPageBreak/>
        <w:t>they are not willing to remain working for their organisations.</w:t>
      </w:r>
    </w:p>
    <w:p w:rsidR="00811D29" w:rsidRPr="002C1ACB" w:rsidRDefault="008A5A03" w:rsidP="00E47C65">
      <w:pPr>
        <w:widowControl w:val="0"/>
        <w:spacing w:after="0" w:line="480" w:lineRule="auto"/>
        <w:ind w:firstLine="720"/>
        <w:rPr>
          <w:rFonts w:ascii="Times New Roman" w:eastAsia="Malgun Gothic" w:hAnsi="Times New Roman" w:cs="Times New Roman"/>
          <w:iCs/>
          <w:sz w:val="24"/>
          <w:szCs w:val="24"/>
          <w:lang w:val="en-GB"/>
        </w:rPr>
      </w:pPr>
      <w:r w:rsidRPr="002C1ACB">
        <w:rPr>
          <w:rFonts w:ascii="Times New Roman" w:eastAsia="Malgun Gothic" w:hAnsi="Times New Roman" w:cs="Times New Roman"/>
          <w:iCs/>
          <w:sz w:val="24"/>
          <w:szCs w:val="24"/>
          <w:lang w:val="en-GB"/>
        </w:rPr>
        <w:t>Affective commitment is vita</w:t>
      </w:r>
      <w:r w:rsidR="00FE1D8E" w:rsidRPr="002C1ACB">
        <w:rPr>
          <w:rFonts w:ascii="Times New Roman" w:eastAsia="Malgun Gothic" w:hAnsi="Times New Roman" w:cs="Times New Roman"/>
          <w:iCs/>
          <w:sz w:val="24"/>
          <w:szCs w:val="24"/>
          <w:lang w:val="en-GB"/>
        </w:rPr>
        <w:t>l</w:t>
      </w:r>
      <w:r w:rsidRPr="002C1ACB">
        <w:rPr>
          <w:rFonts w:ascii="Times New Roman" w:eastAsia="Malgun Gothic" w:hAnsi="Times New Roman" w:cs="Times New Roman"/>
          <w:iCs/>
          <w:sz w:val="24"/>
          <w:szCs w:val="24"/>
          <w:lang w:val="en-GB"/>
        </w:rPr>
        <w:t xml:space="preserve"> when it comes to </w:t>
      </w:r>
      <w:r w:rsidR="0006210B" w:rsidRPr="002C1ACB">
        <w:rPr>
          <w:rFonts w:ascii="Times New Roman" w:eastAsia="Malgun Gothic" w:hAnsi="Times New Roman" w:cs="Times New Roman"/>
          <w:iCs/>
          <w:sz w:val="24"/>
          <w:szCs w:val="24"/>
          <w:lang w:val="en-GB"/>
        </w:rPr>
        <w:t>organisational commitment</w:t>
      </w:r>
      <w:r w:rsidRPr="002C1ACB">
        <w:rPr>
          <w:rFonts w:ascii="Times New Roman" w:eastAsia="Malgun Gothic" w:hAnsi="Times New Roman" w:cs="Times New Roman"/>
          <w:iCs/>
          <w:sz w:val="24"/>
          <w:szCs w:val="24"/>
          <w:lang w:val="en-GB"/>
        </w:rPr>
        <w:t xml:space="preserve"> because the turnover rate among</w:t>
      </w:r>
      <w:r w:rsidR="00437A8B" w:rsidRPr="002C1ACB">
        <w:rPr>
          <w:rFonts w:ascii="Times New Roman" w:eastAsia="Malgun Gothic" w:hAnsi="Times New Roman" w:cs="Times New Roman"/>
          <w:iCs/>
          <w:sz w:val="24"/>
          <w:szCs w:val="24"/>
          <w:lang w:val="en-GB"/>
        </w:rPr>
        <w:t>st</w:t>
      </w:r>
      <w:r w:rsidRPr="002C1ACB">
        <w:rPr>
          <w:rFonts w:ascii="Times New Roman" w:eastAsia="Malgun Gothic" w:hAnsi="Times New Roman" w:cs="Times New Roman"/>
          <w:iCs/>
          <w:sz w:val="24"/>
          <w:szCs w:val="24"/>
          <w:lang w:val="en-GB"/>
        </w:rPr>
        <w:t xml:space="preserve"> Generation Y employees can be quite </w:t>
      </w:r>
      <w:r w:rsidR="00665DFC" w:rsidRPr="002C1ACB">
        <w:rPr>
          <w:rFonts w:ascii="Times New Roman" w:eastAsia="Malgun Gothic" w:hAnsi="Times New Roman" w:cs="Times New Roman"/>
          <w:iCs/>
          <w:sz w:val="24"/>
          <w:szCs w:val="24"/>
          <w:lang w:val="en-GB"/>
        </w:rPr>
        <w:t>high</w:t>
      </w:r>
      <w:r w:rsidR="00437A8B" w:rsidRPr="002C1ACB">
        <w:rPr>
          <w:rFonts w:ascii="Times New Roman" w:eastAsia="Malgun Gothic" w:hAnsi="Times New Roman" w:cs="Times New Roman"/>
          <w:iCs/>
          <w:sz w:val="24"/>
          <w:szCs w:val="24"/>
          <w:lang w:val="en-GB"/>
        </w:rPr>
        <w:t>. This is</w:t>
      </w:r>
      <w:r w:rsidRPr="002C1ACB">
        <w:rPr>
          <w:rFonts w:ascii="Times New Roman" w:eastAsia="Malgun Gothic" w:hAnsi="Times New Roman" w:cs="Times New Roman"/>
          <w:iCs/>
          <w:sz w:val="24"/>
          <w:szCs w:val="24"/>
          <w:lang w:val="en-GB"/>
        </w:rPr>
        <w:t xml:space="preserve"> the generation of employees who can easily </w:t>
      </w:r>
      <w:r w:rsidR="000F59A2" w:rsidRPr="002C1ACB">
        <w:rPr>
          <w:rFonts w:ascii="Times New Roman" w:eastAsia="Malgun Gothic" w:hAnsi="Times New Roman" w:cs="Times New Roman"/>
          <w:iCs/>
          <w:sz w:val="24"/>
          <w:szCs w:val="24"/>
          <w:lang w:val="en-GB"/>
        </w:rPr>
        <w:t xml:space="preserve">resign </w:t>
      </w:r>
      <w:r w:rsidRPr="002C1ACB">
        <w:rPr>
          <w:rFonts w:ascii="Times New Roman" w:eastAsia="Malgun Gothic" w:hAnsi="Times New Roman" w:cs="Times New Roman"/>
          <w:iCs/>
          <w:sz w:val="24"/>
          <w:szCs w:val="24"/>
          <w:lang w:val="en-GB"/>
        </w:rPr>
        <w:t>if t</w:t>
      </w:r>
      <w:r w:rsidR="00437A8B" w:rsidRPr="002C1ACB">
        <w:rPr>
          <w:rFonts w:ascii="Times New Roman" w:eastAsia="Malgun Gothic" w:hAnsi="Times New Roman" w:cs="Times New Roman"/>
          <w:iCs/>
          <w:sz w:val="24"/>
          <w:szCs w:val="24"/>
          <w:lang w:val="en-GB"/>
        </w:rPr>
        <w:t xml:space="preserve">heir employer does not fulfil their </w:t>
      </w:r>
      <w:r w:rsidR="00E823F7" w:rsidRPr="002C1ACB">
        <w:rPr>
          <w:rFonts w:ascii="Times New Roman" w:eastAsia="Malgun Gothic" w:hAnsi="Times New Roman" w:cs="Times New Roman"/>
          <w:iCs/>
          <w:sz w:val="24"/>
          <w:szCs w:val="24"/>
          <w:lang w:val="en-GB"/>
        </w:rPr>
        <w:t>non-</w:t>
      </w:r>
      <w:r w:rsidRPr="002C1ACB">
        <w:rPr>
          <w:rFonts w:ascii="Times New Roman" w:eastAsia="Malgun Gothic" w:hAnsi="Times New Roman" w:cs="Times New Roman"/>
          <w:iCs/>
          <w:sz w:val="24"/>
          <w:szCs w:val="24"/>
          <w:lang w:val="en-GB"/>
        </w:rPr>
        <w:t>work</w:t>
      </w:r>
      <w:r w:rsidR="003E663A" w:rsidRPr="002C1ACB">
        <w:rPr>
          <w:rFonts w:ascii="Times New Roman" w:eastAsia="Malgun Gothic" w:hAnsi="Times New Roman" w:cs="Times New Roman"/>
          <w:iCs/>
          <w:sz w:val="24"/>
          <w:szCs w:val="24"/>
          <w:lang w:val="en-GB"/>
        </w:rPr>
        <w:t>-</w:t>
      </w:r>
      <w:r w:rsidR="00437A8B" w:rsidRPr="002C1ACB">
        <w:rPr>
          <w:rFonts w:ascii="Times New Roman" w:eastAsia="Malgun Gothic" w:hAnsi="Times New Roman" w:cs="Times New Roman"/>
          <w:iCs/>
          <w:sz w:val="24"/>
          <w:szCs w:val="24"/>
          <w:lang w:val="en-GB"/>
        </w:rPr>
        <w:t>related needs</w:t>
      </w:r>
      <w:r w:rsidRPr="002C1ACB">
        <w:rPr>
          <w:rFonts w:ascii="Times New Roman" w:eastAsia="Malgun Gothic" w:hAnsi="Times New Roman" w:cs="Times New Roman"/>
          <w:iCs/>
          <w:sz w:val="24"/>
          <w:szCs w:val="24"/>
          <w:lang w:val="en-GB"/>
        </w:rPr>
        <w:t xml:space="preserve">. </w:t>
      </w:r>
      <w:r w:rsidR="00A32CC3" w:rsidRPr="002C1ACB">
        <w:rPr>
          <w:rFonts w:ascii="Times New Roman" w:eastAsia="Malgun Gothic" w:hAnsi="Times New Roman" w:cs="Times New Roman"/>
          <w:iCs/>
          <w:sz w:val="24"/>
          <w:szCs w:val="24"/>
          <w:lang w:val="en-GB"/>
        </w:rPr>
        <w:t xml:space="preserve">This </w:t>
      </w:r>
      <w:r w:rsidR="00BE17FD" w:rsidRPr="002C1ACB">
        <w:rPr>
          <w:rFonts w:ascii="Times New Roman" w:eastAsia="Malgun Gothic" w:hAnsi="Times New Roman" w:cs="Times New Roman"/>
          <w:iCs/>
          <w:sz w:val="24"/>
          <w:szCs w:val="24"/>
          <w:lang w:val="en-GB"/>
        </w:rPr>
        <w:t xml:space="preserve">poses </w:t>
      </w:r>
      <w:r w:rsidR="00A32CC3" w:rsidRPr="002C1ACB">
        <w:rPr>
          <w:rFonts w:ascii="Times New Roman" w:eastAsia="Malgun Gothic" w:hAnsi="Times New Roman" w:cs="Times New Roman"/>
          <w:iCs/>
          <w:sz w:val="24"/>
          <w:szCs w:val="24"/>
          <w:lang w:val="en-GB"/>
        </w:rPr>
        <w:t>a</w:t>
      </w:r>
      <w:r w:rsidR="00437A8B" w:rsidRPr="002C1ACB">
        <w:rPr>
          <w:rFonts w:ascii="Times New Roman" w:eastAsia="Malgun Gothic" w:hAnsi="Times New Roman" w:cs="Times New Roman"/>
          <w:iCs/>
          <w:sz w:val="24"/>
          <w:szCs w:val="24"/>
          <w:lang w:val="en-GB"/>
        </w:rPr>
        <w:t xml:space="preserve"> </w:t>
      </w:r>
      <w:r w:rsidR="00A32CC3" w:rsidRPr="002C1ACB">
        <w:rPr>
          <w:rFonts w:ascii="Times New Roman" w:eastAsia="Malgun Gothic" w:hAnsi="Times New Roman" w:cs="Times New Roman"/>
          <w:iCs/>
          <w:sz w:val="24"/>
          <w:szCs w:val="24"/>
          <w:lang w:val="en-GB"/>
        </w:rPr>
        <w:t xml:space="preserve">serious issue because inadequate </w:t>
      </w:r>
      <w:r w:rsidR="0006210B" w:rsidRPr="002C1ACB">
        <w:rPr>
          <w:rFonts w:ascii="Times New Roman" w:eastAsia="Malgun Gothic" w:hAnsi="Times New Roman" w:cs="Times New Roman"/>
          <w:iCs/>
          <w:sz w:val="24"/>
          <w:szCs w:val="24"/>
          <w:lang w:val="en-GB"/>
        </w:rPr>
        <w:t>organisational commitment</w:t>
      </w:r>
      <w:r w:rsidR="00A32CC3" w:rsidRPr="002C1ACB">
        <w:rPr>
          <w:rFonts w:ascii="Times New Roman" w:eastAsia="Malgun Gothic" w:hAnsi="Times New Roman" w:cs="Times New Roman"/>
          <w:iCs/>
          <w:sz w:val="24"/>
          <w:szCs w:val="24"/>
          <w:lang w:val="en-GB"/>
        </w:rPr>
        <w:t xml:space="preserve"> </w:t>
      </w:r>
      <w:r w:rsidR="00437A8B" w:rsidRPr="002C1ACB">
        <w:rPr>
          <w:rFonts w:ascii="Times New Roman" w:eastAsia="Malgun Gothic" w:hAnsi="Times New Roman" w:cs="Times New Roman"/>
          <w:iCs/>
          <w:sz w:val="24"/>
          <w:szCs w:val="24"/>
          <w:lang w:val="en-GB"/>
        </w:rPr>
        <w:t xml:space="preserve">will have a negative effect on </w:t>
      </w:r>
      <w:r w:rsidR="00636D33" w:rsidRPr="002C1ACB">
        <w:rPr>
          <w:rFonts w:ascii="Times New Roman" w:eastAsia="Malgun Gothic" w:hAnsi="Times New Roman" w:cs="Times New Roman"/>
          <w:iCs/>
          <w:sz w:val="24"/>
          <w:szCs w:val="24"/>
          <w:lang w:val="en-GB"/>
        </w:rPr>
        <w:t>organisation</w:t>
      </w:r>
      <w:r w:rsidR="00A32CC3" w:rsidRPr="002C1ACB">
        <w:rPr>
          <w:rFonts w:ascii="Times New Roman" w:eastAsia="Malgun Gothic" w:hAnsi="Times New Roman" w:cs="Times New Roman"/>
          <w:iCs/>
          <w:sz w:val="24"/>
          <w:szCs w:val="24"/>
          <w:lang w:val="en-GB"/>
        </w:rPr>
        <w:t>s</w:t>
      </w:r>
      <w:r w:rsidR="00180548" w:rsidRPr="002C1ACB">
        <w:rPr>
          <w:rFonts w:ascii="Times New Roman" w:eastAsia="Malgun Gothic" w:hAnsi="Times New Roman" w:cs="Times New Roman"/>
          <w:iCs/>
          <w:sz w:val="24"/>
          <w:szCs w:val="24"/>
          <w:lang w:val="en-GB"/>
        </w:rPr>
        <w:t xml:space="preserve"> </w:t>
      </w:r>
      <w:r w:rsidR="00180548" w:rsidRPr="002C1ACB">
        <w:rPr>
          <w:rFonts w:ascii="Times New Roman" w:hAnsi="Times New Roman" w:cs="Times New Roman"/>
          <w:sz w:val="24"/>
          <w:szCs w:val="24"/>
          <w:lang w:val="en-GB"/>
        </w:rPr>
        <w:t>(Mercurio 2015)</w:t>
      </w:r>
      <w:r w:rsidR="00437A8B" w:rsidRPr="002C1ACB">
        <w:rPr>
          <w:rFonts w:ascii="Times New Roman" w:eastAsia="Malgun Gothic" w:hAnsi="Times New Roman" w:cs="Times New Roman"/>
          <w:iCs/>
          <w:sz w:val="24"/>
          <w:szCs w:val="24"/>
          <w:lang w:val="en-GB"/>
        </w:rPr>
        <w:t>; f</w:t>
      </w:r>
      <w:r w:rsidR="000F59A2" w:rsidRPr="002C1ACB">
        <w:rPr>
          <w:rFonts w:ascii="Times New Roman" w:eastAsia="Malgun Gothic" w:hAnsi="Times New Roman" w:cs="Times New Roman"/>
          <w:iCs/>
          <w:sz w:val="24"/>
          <w:szCs w:val="24"/>
          <w:lang w:val="en-GB"/>
        </w:rPr>
        <w:t>or instance,</w:t>
      </w:r>
      <w:r w:rsidR="00811D29" w:rsidRPr="002C1ACB">
        <w:rPr>
          <w:rFonts w:ascii="Times New Roman" w:eastAsia="Malgun Gothic" w:hAnsi="Times New Roman" w:cs="Times New Roman"/>
          <w:iCs/>
          <w:sz w:val="24"/>
          <w:szCs w:val="24"/>
          <w:lang w:val="en-GB"/>
        </w:rPr>
        <w:t xml:space="preserve"> </w:t>
      </w:r>
      <w:r w:rsidR="00636D33" w:rsidRPr="002C1ACB">
        <w:rPr>
          <w:rFonts w:ascii="Times New Roman" w:eastAsia="Malgun Gothic" w:hAnsi="Times New Roman" w:cs="Times New Roman"/>
          <w:iCs/>
          <w:sz w:val="24"/>
          <w:szCs w:val="24"/>
          <w:lang w:val="en-GB"/>
        </w:rPr>
        <w:t>organisation</w:t>
      </w:r>
      <w:r w:rsidR="00811D29" w:rsidRPr="002C1ACB">
        <w:rPr>
          <w:rFonts w:ascii="Times New Roman" w:eastAsia="Malgun Gothic" w:hAnsi="Times New Roman" w:cs="Times New Roman"/>
          <w:iCs/>
          <w:sz w:val="24"/>
          <w:szCs w:val="24"/>
          <w:lang w:val="en-GB"/>
        </w:rPr>
        <w:t>s that fail to have committed employees tend to</w:t>
      </w:r>
      <w:r w:rsidR="006E5776" w:rsidRPr="002C1ACB">
        <w:rPr>
          <w:rFonts w:ascii="Times New Roman" w:eastAsia="Malgun Gothic" w:hAnsi="Times New Roman" w:cs="Times New Roman"/>
          <w:iCs/>
          <w:sz w:val="24"/>
          <w:szCs w:val="24"/>
          <w:lang w:val="en-GB"/>
        </w:rPr>
        <w:t xml:space="preserve"> spend more</w:t>
      </w:r>
      <w:r w:rsidR="00811D29" w:rsidRPr="002C1ACB">
        <w:rPr>
          <w:rFonts w:ascii="Times New Roman" w:eastAsia="Malgun Gothic" w:hAnsi="Times New Roman" w:cs="Times New Roman"/>
          <w:iCs/>
          <w:sz w:val="24"/>
          <w:szCs w:val="24"/>
          <w:lang w:val="en-GB"/>
        </w:rPr>
        <w:t xml:space="preserve"> </w:t>
      </w:r>
      <w:r w:rsidR="006E5776" w:rsidRPr="002C1ACB">
        <w:rPr>
          <w:rFonts w:ascii="Times New Roman" w:eastAsia="Malgun Gothic" w:hAnsi="Times New Roman" w:cs="Times New Roman"/>
          <w:iCs/>
          <w:sz w:val="24"/>
          <w:szCs w:val="24"/>
          <w:lang w:val="en-GB"/>
        </w:rPr>
        <w:t xml:space="preserve">as they frequently have to hire and train new employees. </w:t>
      </w:r>
      <w:r w:rsidR="00811D29" w:rsidRPr="002C1ACB">
        <w:rPr>
          <w:rFonts w:ascii="Times New Roman" w:eastAsia="Malgun Gothic" w:hAnsi="Times New Roman" w:cs="Times New Roman"/>
          <w:iCs/>
          <w:sz w:val="24"/>
          <w:szCs w:val="24"/>
          <w:lang w:val="en-GB"/>
        </w:rPr>
        <w:t xml:space="preserve">Thus, </w:t>
      </w:r>
      <w:r w:rsidR="00636D33" w:rsidRPr="002C1ACB">
        <w:rPr>
          <w:rFonts w:ascii="Times New Roman" w:eastAsia="Malgun Gothic" w:hAnsi="Times New Roman" w:cs="Times New Roman"/>
          <w:iCs/>
          <w:sz w:val="24"/>
          <w:szCs w:val="24"/>
          <w:lang w:val="en-GB"/>
        </w:rPr>
        <w:t>organisation</w:t>
      </w:r>
      <w:r w:rsidR="006E5776" w:rsidRPr="002C1ACB">
        <w:rPr>
          <w:rFonts w:ascii="Times New Roman" w:eastAsia="Malgun Gothic" w:hAnsi="Times New Roman" w:cs="Times New Roman"/>
          <w:iCs/>
          <w:sz w:val="24"/>
          <w:szCs w:val="24"/>
          <w:lang w:val="en-GB"/>
        </w:rPr>
        <w:t>s must find an effective way to engage</w:t>
      </w:r>
      <w:r w:rsidR="00811D29" w:rsidRPr="002C1ACB">
        <w:rPr>
          <w:rFonts w:ascii="Times New Roman" w:eastAsia="Malgun Gothic" w:hAnsi="Times New Roman" w:cs="Times New Roman"/>
          <w:iCs/>
          <w:sz w:val="24"/>
          <w:szCs w:val="24"/>
          <w:lang w:val="en-GB"/>
        </w:rPr>
        <w:t xml:space="preserve"> with em</w:t>
      </w:r>
      <w:r w:rsidR="006E5776" w:rsidRPr="002C1ACB">
        <w:rPr>
          <w:rFonts w:ascii="Times New Roman" w:eastAsia="Malgun Gothic" w:hAnsi="Times New Roman" w:cs="Times New Roman"/>
          <w:iCs/>
          <w:sz w:val="24"/>
          <w:szCs w:val="24"/>
          <w:lang w:val="en-GB"/>
        </w:rPr>
        <w:t xml:space="preserve">ployees in order to increase their </w:t>
      </w:r>
      <w:r w:rsidR="0006210B" w:rsidRPr="002C1ACB">
        <w:rPr>
          <w:rFonts w:ascii="Times New Roman" w:eastAsia="Malgun Gothic" w:hAnsi="Times New Roman" w:cs="Times New Roman"/>
          <w:iCs/>
          <w:sz w:val="24"/>
          <w:szCs w:val="24"/>
          <w:lang w:val="en-GB"/>
        </w:rPr>
        <w:t>organisational commitment</w:t>
      </w:r>
      <w:r w:rsidR="00180548" w:rsidRPr="002C1ACB">
        <w:rPr>
          <w:rFonts w:ascii="Times New Roman" w:eastAsia="Malgun Gothic" w:hAnsi="Times New Roman" w:cs="Times New Roman"/>
          <w:iCs/>
          <w:sz w:val="24"/>
          <w:szCs w:val="24"/>
          <w:lang w:val="en-GB"/>
        </w:rPr>
        <w:t xml:space="preserve"> </w:t>
      </w:r>
      <w:r w:rsidR="00180548" w:rsidRPr="002C1ACB">
        <w:rPr>
          <w:rFonts w:ascii="Times New Roman" w:hAnsi="Times New Roman" w:cs="Times New Roman"/>
          <w:sz w:val="24"/>
          <w:szCs w:val="24"/>
          <w:lang w:val="en-GB"/>
        </w:rPr>
        <w:t>(Mercurio 2015)</w:t>
      </w:r>
      <w:r w:rsidR="006E5776" w:rsidRPr="002C1ACB">
        <w:rPr>
          <w:rFonts w:ascii="Times New Roman" w:eastAsia="Malgun Gothic" w:hAnsi="Times New Roman" w:cs="Times New Roman"/>
          <w:iCs/>
          <w:sz w:val="24"/>
          <w:szCs w:val="24"/>
          <w:lang w:val="en-GB"/>
        </w:rPr>
        <w:t>; t</w:t>
      </w:r>
      <w:r w:rsidR="000F59A2" w:rsidRPr="002C1ACB">
        <w:rPr>
          <w:rFonts w:ascii="Times New Roman" w:eastAsia="Malgun Gothic" w:hAnsi="Times New Roman" w:cs="Times New Roman"/>
          <w:iCs/>
          <w:sz w:val="24"/>
          <w:szCs w:val="24"/>
          <w:lang w:val="en-GB"/>
        </w:rPr>
        <w:t>hey should</w:t>
      </w:r>
      <w:r w:rsidR="00180548" w:rsidRPr="002C1ACB">
        <w:rPr>
          <w:rFonts w:ascii="Times New Roman" w:eastAsia="Malgun Gothic" w:hAnsi="Times New Roman" w:cs="Times New Roman"/>
          <w:iCs/>
          <w:sz w:val="24"/>
          <w:szCs w:val="24"/>
          <w:lang w:val="en-GB"/>
        </w:rPr>
        <w:t xml:space="preserve"> ensur</w:t>
      </w:r>
      <w:r w:rsidR="000F59A2" w:rsidRPr="002C1ACB">
        <w:rPr>
          <w:rFonts w:ascii="Times New Roman" w:eastAsia="Malgun Gothic" w:hAnsi="Times New Roman" w:cs="Times New Roman"/>
          <w:iCs/>
          <w:sz w:val="24"/>
          <w:szCs w:val="24"/>
          <w:lang w:val="en-GB"/>
        </w:rPr>
        <w:t>e</w:t>
      </w:r>
      <w:r w:rsidR="00180548" w:rsidRPr="002C1ACB">
        <w:rPr>
          <w:rFonts w:ascii="Times New Roman" w:eastAsia="Malgun Gothic" w:hAnsi="Times New Roman" w:cs="Times New Roman"/>
          <w:iCs/>
          <w:sz w:val="24"/>
          <w:szCs w:val="24"/>
          <w:lang w:val="en-GB"/>
        </w:rPr>
        <w:t xml:space="preserve"> that the</w:t>
      </w:r>
      <w:r w:rsidR="000F59A2" w:rsidRPr="002C1ACB">
        <w:rPr>
          <w:rFonts w:ascii="Times New Roman" w:eastAsia="Malgun Gothic" w:hAnsi="Times New Roman" w:cs="Times New Roman"/>
          <w:iCs/>
          <w:sz w:val="24"/>
          <w:szCs w:val="24"/>
          <w:lang w:val="en-GB"/>
        </w:rPr>
        <w:t xml:space="preserve"> employees</w:t>
      </w:r>
      <w:r w:rsidR="00180548" w:rsidRPr="002C1ACB">
        <w:rPr>
          <w:rFonts w:ascii="Times New Roman" w:eastAsia="Malgun Gothic" w:hAnsi="Times New Roman" w:cs="Times New Roman"/>
          <w:iCs/>
          <w:sz w:val="24"/>
          <w:szCs w:val="24"/>
          <w:lang w:val="en-GB"/>
        </w:rPr>
        <w:t xml:space="preserve"> remain satisfied with their job</w:t>
      </w:r>
      <w:r w:rsidR="000F59A2" w:rsidRPr="002C1ACB">
        <w:rPr>
          <w:rFonts w:ascii="Times New Roman" w:eastAsia="Malgun Gothic" w:hAnsi="Times New Roman" w:cs="Times New Roman"/>
          <w:iCs/>
          <w:sz w:val="24"/>
          <w:szCs w:val="24"/>
          <w:lang w:val="en-GB"/>
        </w:rPr>
        <w:t xml:space="preserve"> through</w:t>
      </w:r>
      <w:r w:rsidR="006E5776" w:rsidRPr="002C1ACB">
        <w:rPr>
          <w:rFonts w:ascii="Times New Roman" w:eastAsia="Malgun Gothic" w:hAnsi="Times New Roman" w:cs="Times New Roman"/>
          <w:iCs/>
          <w:sz w:val="24"/>
          <w:szCs w:val="24"/>
          <w:lang w:val="en-GB"/>
        </w:rPr>
        <w:t xml:space="preserve"> the development of</w:t>
      </w:r>
      <w:r w:rsidR="00180548" w:rsidRPr="002C1ACB">
        <w:rPr>
          <w:rFonts w:ascii="Times New Roman" w:eastAsia="Malgun Gothic" w:hAnsi="Times New Roman" w:cs="Times New Roman"/>
          <w:iCs/>
          <w:sz w:val="24"/>
          <w:szCs w:val="24"/>
          <w:lang w:val="en-GB"/>
        </w:rPr>
        <w:t xml:space="preserve"> mento</w:t>
      </w:r>
      <w:r w:rsidR="006E5776" w:rsidRPr="002C1ACB">
        <w:rPr>
          <w:rFonts w:ascii="Times New Roman" w:eastAsia="Malgun Gothic" w:hAnsi="Times New Roman" w:cs="Times New Roman"/>
          <w:iCs/>
          <w:sz w:val="24"/>
          <w:szCs w:val="24"/>
          <w:lang w:val="en-GB"/>
        </w:rPr>
        <w:t>ring program</w:t>
      </w:r>
      <w:r w:rsidR="00BE17FD" w:rsidRPr="002C1ACB">
        <w:rPr>
          <w:rFonts w:ascii="Times New Roman" w:eastAsia="Malgun Gothic" w:hAnsi="Times New Roman" w:cs="Times New Roman"/>
          <w:iCs/>
          <w:sz w:val="24"/>
          <w:szCs w:val="24"/>
          <w:lang w:val="en-GB"/>
        </w:rPr>
        <w:t>me</w:t>
      </w:r>
      <w:r w:rsidR="006E5776" w:rsidRPr="002C1ACB">
        <w:rPr>
          <w:rFonts w:ascii="Times New Roman" w:eastAsia="Malgun Gothic" w:hAnsi="Times New Roman" w:cs="Times New Roman"/>
          <w:iCs/>
          <w:sz w:val="24"/>
          <w:szCs w:val="24"/>
          <w:lang w:val="en-GB"/>
        </w:rPr>
        <w:t xml:space="preserve">s, up taking </w:t>
      </w:r>
      <w:r w:rsidR="008B05B6" w:rsidRPr="002C1ACB">
        <w:rPr>
          <w:rFonts w:ascii="Times New Roman" w:eastAsia="Malgun Gothic" w:hAnsi="Times New Roman" w:cs="Times New Roman"/>
          <w:iCs/>
          <w:sz w:val="24"/>
          <w:szCs w:val="24"/>
          <w:lang w:val="en-GB"/>
        </w:rPr>
        <w:t>challenges</w:t>
      </w:r>
      <w:r w:rsidR="006E5776" w:rsidRPr="002C1ACB">
        <w:rPr>
          <w:rFonts w:ascii="Times New Roman" w:eastAsia="Malgun Gothic" w:hAnsi="Times New Roman" w:cs="Times New Roman"/>
          <w:iCs/>
          <w:sz w:val="24"/>
          <w:szCs w:val="24"/>
          <w:lang w:val="en-GB"/>
        </w:rPr>
        <w:t xml:space="preserve"> in </w:t>
      </w:r>
      <w:r w:rsidR="00180548" w:rsidRPr="002C1ACB">
        <w:rPr>
          <w:rFonts w:ascii="Times New Roman" w:eastAsia="Malgun Gothic" w:hAnsi="Times New Roman" w:cs="Times New Roman"/>
          <w:iCs/>
          <w:sz w:val="24"/>
          <w:szCs w:val="24"/>
          <w:lang w:val="en-GB"/>
        </w:rPr>
        <w:t>job design</w:t>
      </w:r>
      <w:r w:rsidR="006E5776" w:rsidRPr="002C1ACB">
        <w:rPr>
          <w:rFonts w:ascii="Times New Roman" w:eastAsia="Malgun Gothic" w:hAnsi="Times New Roman" w:cs="Times New Roman"/>
          <w:iCs/>
          <w:sz w:val="24"/>
          <w:szCs w:val="24"/>
          <w:lang w:val="en-GB"/>
        </w:rPr>
        <w:t>s</w:t>
      </w:r>
      <w:r w:rsidR="00180548" w:rsidRPr="002C1ACB">
        <w:rPr>
          <w:rFonts w:ascii="Times New Roman" w:eastAsia="Malgun Gothic" w:hAnsi="Times New Roman" w:cs="Times New Roman"/>
          <w:iCs/>
          <w:sz w:val="24"/>
          <w:szCs w:val="24"/>
          <w:lang w:val="en-GB"/>
        </w:rPr>
        <w:t>, and developing a workplace culture that encourages the development of interpersonal relationships</w:t>
      </w:r>
      <w:r w:rsidR="00C9387F" w:rsidRPr="002C1ACB">
        <w:rPr>
          <w:rFonts w:ascii="Times New Roman" w:eastAsia="Malgun Gothic" w:hAnsi="Times New Roman" w:cs="Times New Roman"/>
          <w:iCs/>
          <w:sz w:val="24"/>
          <w:szCs w:val="24"/>
          <w:lang w:val="en-GB"/>
        </w:rPr>
        <w:t xml:space="preserve"> (</w:t>
      </w:r>
      <w:r w:rsidR="00C9387F" w:rsidRPr="002C1ACB">
        <w:rPr>
          <w:rFonts w:ascii="Times New Roman" w:hAnsi="Times New Roman" w:cs="Times New Roman"/>
          <w:sz w:val="24"/>
          <w:szCs w:val="24"/>
          <w:lang w:val="en-GB"/>
        </w:rPr>
        <w:t>Abid &amp; Farooqi 2015)</w:t>
      </w:r>
      <w:r w:rsidR="00E47C65" w:rsidRPr="002C1ACB">
        <w:rPr>
          <w:rFonts w:ascii="Times New Roman" w:eastAsia="Malgun Gothic" w:hAnsi="Times New Roman" w:cs="Times New Roman"/>
          <w:iCs/>
          <w:sz w:val="24"/>
          <w:szCs w:val="24"/>
          <w:lang w:val="en-GB"/>
        </w:rPr>
        <w:t>.</w:t>
      </w:r>
    </w:p>
    <w:p w:rsidR="00E47C65" w:rsidRPr="002C1ACB" w:rsidRDefault="00E47C65" w:rsidP="00E47C65">
      <w:pPr>
        <w:pStyle w:val="Heading3"/>
        <w:spacing w:before="0" w:line="480" w:lineRule="auto"/>
        <w:ind w:firstLine="720"/>
        <w:rPr>
          <w:rFonts w:ascii="Times New Roman" w:hAnsi="Times New Roman"/>
          <w:i/>
          <w:iCs/>
          <w:color w:val="auto"/>
          <w:sz w:val="24"/>
          <w:szCs w:val="24"/>
          <w:lang w:val="en-GB"/>
        </w:rPr>
      </w:pPr>
      <w:bookmarkStart w:id="95" w:name="_Toc72780311"/>
      <w:r w:rsidRPr="002C1ACB">
        <w:rPr>
          <w:rFonts w:ascii="Times New Roman" w:hAnsi="Times New Roman"/>
          <w:i/>
          <w:iCs/>
          <w:color w:val="auto"/>
          <w:sz w:val="24"/>
          <w:szCs w:val="24"/>
          <w:lang w:val="en-GB"/>
        </w:rPr>
        <w:t>4.4.</w:t>
      </w:r>
      <w:r w:rsidR="001318C4" w:rsidRPr="002C1ACB">
        <w:rPr>
          <w:rFonts w:ascii="Times New Roman" w:hAnsi="Times New Roman"/>
          <w:i/>
          <w:iCs/>
          <w:color w:val="auto"/>
          <w:sz w:val="24"/>
          <w:szCs w:val="24"/>
          <w:lang w:val="en-GB"/>
        </w:rPr>
        <w:t>2</w:t>
      </w:r>
      <w:r w:rsidRPr="002C1ACB">
        <w:rPr>
          <w:rFonts w:ascii="Times New Roman" w:hAnsi="Times New Roman"/>
          <w:i/>
          <w:iCs/>
          <w:color w:val="auto"/>
          <w:sz w:val="24"/>
          <w:szCs w:val="24"/>
          <w:lang w:val="en-GB"/>
        </w:rPr>
        <w:t xml:space="preserve"> </w:t>
      </w:r>
      <w:r w:rsidR="001318C4" w:rsidRPr="002C1ACB">
        <w:rPr>
          <w:rFonts w:ascii="Times New Roman" w:hAnsi="Times New Roman"/>
          <w:i/>
          <w:iCs/>
          <w:color w:val="auto"/>
          <w:sz w:val="24"/>
          <w:szCs w:val="24"/>
          <w:lang w:val="en-GB"/>
        </w:rPr>
        <w:t xml:space="preserve">Continuance </w:t>
      </w:r>
      <w:r w:rsidRPr="002C1ACB">
        <w:rPr>
          <w:rFonts w:ascii="Times New Roman" w:hAnsi="Times New Roman"/>
          <w:i/>
          <w:iCs/>
          <w:color w:val="auto"/>
          <w:sz w:val="24"/>
          <w:szCs w:val="24"/>
          <w:lang w:val="en-GB"/>
        </w:rPr>
        <w:t>Commitment</w:t>
      </w:r>
      <w:bookmarkEnd w:id="95"/>
    </w:p>
    <w:p w:rsidR="000F54C1" w:rsidRPr="002C1ACB" w:rsidRDefault="000F54C1" w:rsidP="000F54C1">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Continuance commitment is the second component of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based on the conceptual framework. According to Allen and Meyer (1990), the continuance component is the commitment that is based on the costs that employees associate with leaving the organisation. Employees are generally aware of the potential costs that they are bound to incur in the course of leaving the organisation and this plays a key role in determining the level of commitment to their work. As Meyer and Allen (1991) explain, the different costs that employees consider in the process of making the decision to remain committed to their work include costs such as increases in pay, the opportunities for promotion, their freedom, as well as their status in the organisation. Employees would not want to leave their work in the organisation if they are being paid well and may not receive the same payment in another organisation. More so, losing promotional opportunities may make it difficult for employees to change their loyalty from one organisation to another. Therefore, continuance loyalty puts employees in a </w:t>
      </w:r>
      <w:r w:rsidRPr="002C1ACB">
        <w:rPr>
          <w:rFonts w:ascii="Times New Roman" w:hAnsi="Times New Roman" w:cs="Times New Roman"/>
          <w:sz w:val="24"/>
          <w:szCs w:val="24"/>
          <w:lang w:val="en-GB"/>
        </w:rPr>
        <w:lastRenderedPageBreak/>
        <w:t>position where they have to weigh the costs of leaving their current work in the organisation to move to another organisation.</w:t>
      </w:r>
    </w:p>
    <w:p w:rsidR="00BB6A33" w:rsidRPr="002C1ACB" w:rsidRDefault="00BB6A33" w:rsidP="00C36CCE">
      <w:pPr>
        <w:pStyle w:val="Heading3"/>
        <w:spacing w:before="0" w:line="480" w:lineRule="auto"/>
        <w:ind w:firstLine="720"/>
        <w:rPr>
          <w:rFonts w:ascii="Times New Roman" w:hAnsi="Times New Roman"/>
          <w:i/>
          <w:iCs/>
          <w:color w:val="auto"/>
          <w:sz w:val="24"/>
          <w:szCs w:val="24"/>
          <w:lang w:val="en-GB"/>
        </w:rPr>
      </w:pPr>
      <w:bookmarkStart w:id="96" w:name="_Toc72780312"/>
      <w:r w:rsidRPr="002C1ACB">
        <w:rPr>
          <w:rFonts w:ascii="Times New Roman" w:hAnsi="Times New Roman"/>
          <w:i/>
          <w:iCs/>
          <w:color w:val="auto"/>
          <w:sz w:val="24"/>
          <w:szCs w:val="24"/>
          <w:lang w:val="en-GB"/>
        </w:rPr>
        <w:t>4.4.3 Normative Commitment</w:t>
      </w:r>
      <w:bookmarkEnd w:id="96"/>
      <w:r w:rsidRPr="002C1ACB">
        <w:rPr>
          <w:rFonts w:ascii="Times New Roman" w:hAnsi="Times New Roman"/>
          <w:i/>
          <w:iCs/>
          <w:color w:val="auto"/>
          <w:sz w:val="24"/>
          <w:szCs w:val="24"/>
          <w:lang w:val="en-GB"/>
        </w:rPr>
        <w:t xml:space="preserve"> </w:t>
      </w:r>
    </w:p>
    <w:p w:rsidR="00C36CCE" w:rsidRPr="002C1ACB" w:rsidRDefault="00E47C65" w:rsidP="00C36CCE">
      <w:pPr>
        <w:spacing w:after="0" w:line="480" w:lineRule="auto"/>
        <w:ind w:firstLine="720"/>
        <w:rPr>
          <w:lang w:val="en-GB"/>
        </w:rPr>
      </w:pPr>
      <w:r w:rsidRPr="002C1ACB">
        <w:rPr>
          <w:rFonts w:ascii="Times New Roman" w:hAnsi="Times New Roman" w:cs="Times New Roman"/>
          <w:sz w:val="24"/>
          <w:szCs w:val="24"/>
          <w:lang w:val="en-GB"/>
        </w:rPr>
        <w:t xml:space="preserve">Normative commitment </w:t>
      </w:r>
      <w:r w:rsidR="001318C4" w:rsidRPr="002C1ACB">
        <w:rPr>
          <w:rFonts w:ascii="Times New Roman" w:hAnsi="Times New Roman" w:cs="Times New Roman"/>
          <w:sz w:val="24"/>
          <w:szCs w:val="24"/>
          <w:lang w:val="en-GB"/>
        </w:rPr>
        <w:t xml:space="preserve">is the third </w:t>
      </w:r>
      <w:r w:rsidRPr="002C1ACB">
        <w:rPr>
          <w:rFonts w:ascii="Times New Roman" w:hAnsi="Times New Roman" w:cs="Times New Roman"/>
          <w:sz w:val="24"/>
          <w:szCs w:val="24"/>
          <w:lang w:val="en-GB"/>
        </w:rPr>
        <w:t xml:space="preserve">components of work or organisational commitment. </w:t>
      </w:r>
      <w:r w:rsidR="00C36CCE" w:rsidRPr="002C1ACB">
        <w:rPr>
          <w:rFonts w:ascii="Times New Roman" w:hAnsi="Times New Roman" w:cs="Times New Roman"/>
          <w:sz w:val="24"/>
          <w:szCs w:val="24"/>
          <w:lang w:val="en-GB"/>
        </w:rPr>
        <w:t xml:space="preserve">Allen and Meyer (1990) explain that normative commitment refers to the feelings of employees in relation to the obligation to remain with the organisation. Normative commitment is considered the less common, but important approach of viewing organisational commitment among employees. Based on normative commitment, employees show commitment to their work as a moral duty that is also in line with their own beliefs about the organisation. In another study, Meyer and Allen (1991) note that normative commitment is about the feeling that an employee ought to continue working in the organisation. Therefore, normative commitment is mainly anchored on the feeling of an obligation on the part of employees to work in the organisation because of what the organisation has done for them at some particular point in the course of their work. </w:t>
      </w:r>
    </w:p>
    <w:p w:rsidR="00E47C65" w:rsidRPr="002C1ACB" w:rsidRDefault="00E47C65" w:rsidP="00BB6A33">
      <w:pPr>
        <w:spacing w:after="0" w:line="480" w:lineRule="auto"/>
        <w:ind w:firstLine="720"/>
        <w:rPr>
          <w:rFonts w:ascii="Times New Roman" w:hAnsi="Times New Roman" w:cs="Times New Roman"/>
          <w:sz w:val="24"/>
          <w:szCs w:val="24"/>
          <w:lang w:val="en-GB"/>
        </w:rPr>
      </w:pPr>
    </w:p>
    <w:p w:rsidR="00671F56" w:rsidRPr="002C1ACB" w:rsidRDefault="000F59A2" w:rsidP="0040155F">
      <w:pPr>
        <w:rPr>
          <w:rFonts w:ascii="Times New Roman" w:eastAsia="Malgun Gothic" w:hAnsi="Times New Roman" w:cs="Times New Roman"/>
          <w:b/>
          <w:bCs/>
          <w:sz w:val="24"/>
          <w:szCs w:val="24"/>
          <w:lang w:val="en-GB"/>
        </w:rPr>
      </w:pPr>
      <w:bookmarkStart w:id="97" w:name="_Toc40471126"/>
      <w:bookmarkEnd w:id="66"/>
      <w:r w:rsidRPr="002C1ACB">
        <w:rPr>
          <w:rFonts w:ascii="Times New Roman" w:hAnsi="Times New Roman" w:cs="Times New Roman"/>
          <w:sz w:val="24"/>
          <w:szCs w:val="24"/>
          <w:lang w:val="en-GB"/>
        </w:rPr>
        <w:br w:type="page"/>
      </w:r>
      <w:bookmarkEnd w:id="97"/>
    </w:p>
    <w:p w:rsidR="00671F56" w:rsidRPr="002C1ACB" w:rsidRDefault="00671F56" w:rsidP="00B80649">
      <w:pPr>
        <w:widowControl w:val="0"/>
        <w:spacing w:after="0" w:line="480" w:lineRule="auto"/>
        <w:ind w:firstLine="720"/>
        <w:rPr>
          <w:rFonts w:ascii="Times New Roman" w:hAnsi="Times New Roman" w:cs="Times New Roman"/>
          <w:sz w:val="24"/>
          <w:szCs w:val="24"/>
          <w:lang w:val="en-GB"/>
        </w:rPr>
      </w:pPr>
    </w:p>
    <w:p w:rsidR="000F59A2" w:rsidRPr="002C1ACB" w:rsidRDefault="000F59A2" w:rsidP="00B80649">
      <w:pPr>
        <w:rPr>
          <w:rFonts w:ascii="Times New Roman" w:eastAsia="Malgun Gothic" w:hAnsi="Times New Roman" w:cs="Times New Roman"/>
          <w:b/>
          <w:bCs/>
          <w:sz w:val="24"/>
          <w:szCs w:val="24"/>
          <w:lang w:val="en-GB"/>
        </w:rPr>
      </w:pPr>
      <w:bookmarkStart w:id="98" w:name="_Toc40471128"/>
    </w:p>
    <w:p w:rsidR="001849DD" w:rsidRPr="002C1ACB" w:rsidRDefault="00753242" w:rsidP="00457432">
      <w:pPr>
        <w:pStyle w:val="Heading1"/>
        <w:keepNext w:val="0"/>
        <w:keepLines w:val="0"/>
        <w:widowControl w:val="0"/>
        <w:spacing w:before="0" w:line="480" w:lineRule="auto"/>
        <w:rPr>
          <w:rFonts w:ascii="Times New Roman" w:hAnsi="Times New Roman"/>
          <w:color w:val="auto"/>
          <w:sz w:val="24"/>
          <w:szCs w:val="24"/>
          <w:lang w:val="en-GB"/>
        </w:rPr>
      </w:pPr>
      <w:bookmarkStart w:id="99" w:name="_Toc72780313"/>
      <w:r w:rsidRPr="002C1ACB">
        <w:rPr>
          <w:rFonts w:ascii="Times New Roman" w:hAnsi="Times New Roman"/>
          <w:color w:val="auto"/>
          <w:sz w:val="24"/>
          <w:szCs w:val="24"/>
          <w:lang w:val="en-GB"/>
        </w:rPr>
        <w:t xml:space="preserve">CHAPTER </w:t>
      </w:r>
      <w:r w:rsidR="00A35DD5" w:rsidRPr="002C1ACB">
        <w:rPr>
          <w:rFonts w:ascii="Times New Roman" w:hAnsi="Times New Roman"/>
          <w:color w:val="auto"/>
          <w:sz w:val="24"/>
          <w:szCs w:val="24"/>
          <w:lang w:val="en-GB"/>
        </w:rPr>
        <w:t>FIVE</w:t>
      </w:r>
      <w:r w:rsidRPr="002C1ACB">
        <w:rPr>
          <w:rFonts w:ascii="Times New Roman" w:hAnsi="Times New Roman"/>
          <w:color w:val="auto"/>
          <w:sz w:val="24"/>
          <w:szCs w:val="24"/>
          <w:lang w:val="en-GB"/>
        </w:rPr>
        <w:t xml:space="preserve">: </w:t>
      </w:r>
      <w:r w:rsidR="00CB02A6" w:rsidRPr="002C1ACB">
        <w:rPr>
          <w:rFonts w:ascii="Times New Roman" w:hAnsi="Times New Roman"/>
          <w:color w:val="auto"/>
          <w:sz w:val="24"/>
          <w:szCs w:val="24"/>
          <w:lang w:val="en-GB"/>
        </w:rPr>
        <w:t>METHODOLOGY</w:t>
      </w:r>
      <w:bookmarkEnd w:id="98"/>
      <w:bookmarkEnd w:id="99"/>
    </w:p>
    <w:p w:rsidR="00830393" w:rsidRPr="002C1ACB" w:rsidRDefault="00584105"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This </w:t>
      </w:r>
      <w:r w:rsidR="00CB02A6" w:rsidRPr="002C1ACB">
        <w:rPr>
          <w:rFonts w:ascii="Times New Roman" w:hAnsi="Times New Roman" w:cs="Times New Roman"/>
          <w:sz w:val="24"/>
          <w:szCs w:val="24"/>
          <w:lang w:val="en-GB"/>
        </w:rPr>
        <w:t xml:space="preserve">chapter </w:t>
      </w:r>
      <w:r w:rsidR="00FB2C20" w:rsidRPr="002C1ACB">
        <w:rPr>
          <w:rFonts w:ascii="Times New Roman" w:hAnsi="Times New Roman" w:cs="Times New Roman"/>
          <w:sz w:val="24"/>
          <w:szCs w:val="24"/>
          <w:lang w:val="en-GB"/>
        </w:rPr>
        <w:t>provides</w:t>
      </w:r>
      <w:r w:rsidR="00CB02A6" w:rsidRPr="002C1ACB">
        <w:rPr>
          <w:rFonts w:ascii="Times New Roman" w:hAnsi="Times New Roman" w:cs="Times New Roman"/>
          <w:sz w:val="24"/>
          <w:szCs w:val="24"/>
          <w:lang w:val="en-GB"/>
        </w:rPr>
        <w:t xml:space="preserve"> a concise overview of the methodology to be employed in the study under consideration. The methodology section </w:t>
      </w:r>
      <w:r w:rsidR="00EB0A33" w:rsidRPr="002C1ACB">
        <w:rPr>
          <w:rFonts w:ascii="Times New Roman" w:hAnsi="Times New Roman" w:cs="Times New Roman"/>
          <w:sz w:val="24"/>
          <w:szCs w:val="24"/>
          <w:lang w:val="en-GB"/>
        </w:rPr>
        <w:t>aims</w:t>
      </w:r>
      <w:r w:rsidR="00CB02A6" w:rsidRPr="002C1ACB">
        <w:rPr>
          <w:rFonts w:ascii="Times New Roman" w:hAnsi="Times New Roman" w:cs="Times New Roman"/>
          <w:sz w:val="24"/>
          <w:szCs w:val="24"/>
          <w:lang w:val="en-GB"/>
        </w:rPr>
        <w:t xml:space="preserve"> </w:t>
      </w:r>
      <w:r w:rsidR="00846483" w:rsidRPr="002C1ACB">
        <w:rPr>
          <w:rFonts w:ascii="Times New Roman" w:hAnsi="Times New Roman" w:cs="Times New Roman"/>
          <w:sz w:val="24"/>
          <w:szCs w:val="24"/>
          <w:lang w:val="en-GB"/>
        </w:rPr>
        <w:t xml:space="preserve">to </w:t>
      </w:r>
      <w:r w:rsidR="00CB02A6" w:rsidRPr="002C1ACB">
        <w:rPr>
          <w:rFonts w:ascii="Times New Roman" w:hAnsi="Times New Roman" w:cs="Times New Roman"/>
          <w:sz w:val="24"/>
          <w:szCs w:val="24"/>
          <w:lang w:val="en-GB"/>
        </w:rPr>
        <w:t xml:space="preserve">justify </w:t>
      </w:r>
      <w:r w:rsidR="00B273A5" w:rsidRPr="002C1ACB">
        <w:rPr>
          <w:rFonts w:ascii="Times New Roman" w:hAnsi="Times New Roman" w:cs="Times New Roman"/>
          <w:sz w:val="24"/>
          <w:szCs w:val="24"/>
          <w:lang w:val="en-GB"/>
        </w:rPr>
        <w:t xml:space="preserve">the </w:t>
      </w:r>
      <w:r w:rsidR="00CB02A6" w:rsidRPr="002C1ACB">
        <w:rPr>
          <w:rFonts w:ascii="Times New Roman" w:hAnsi="Times New Roman" w:cs="Times New Roman"/>
          <w:sz w:val="24"/>
          <w:szCs w:val="24"/>
          <w:lang w:val="en-GB"/>
        </w:rPr>
        <w:t xml:space="preserve">reliability, trustworthiness and validity of the chosen </w:t>
      </w:r>
      <w:r w:rsidR="00B273A5" w:rsidRPr="002C1ACB">
        <w:rPr>
          <w:rFonts w:ascii="Times New Roman" w:hAnsi="Times New Roman" w:cs="Times New Roman"/>
          <w:sz w:val="24"/>
          <w:szCs w:val="24"/>
          <w:lang w:val="en-GB"/>
        </w:rPr>
        <w:t xml:space="preserve">research methods with the goal of </w:t>
      </w:r>
      <w:r w:rsidR="00CB02A6" w:rsidRPr="002C1ACB">
        <w:rPr>
          <w:rFonts w:ascii="Times New Roman" w:hAnsi="Times New Roman" w:cs="Times New Roman"/>
          <w:sz w:val="24"/>
          <w:szCs w:val="24"/>
          <w:lang w:val="en-GB"/>
        </w:rPr>
        <w:t xml:space="preserve">achieving the purpose of the present research, </w:t>
      </w:r>
      <w:r w:rsidR="00B90DC4" w:rsidRPr="002C1ACB">
        <w:rPr>
          <w:rFonts w:ascii="Times New Roman" w:hAnsi="Times New Roman" w:cs="Times New Roman"/>
          <w:sz w:val="24"/>
          <w:szCs w:val="24"/>
          <w:lang w:val="en-GB"/>
        </w:rPr>
        <w:t>i.e.,</w:t>
      </w:r>
      <w:r w:rsidR="00CB02A6" w:rsidRPr="002C1ACB">
        <w:rPr>
          <w:rFonts w:ascii="Times New Roman" w:hAnsi="Times New Roman" w:cs="Times New Roman"/>
          <w:sz w:val="24"/>
          <w:szCs w:val="24"/>
          <w:lang w:val="en-GB"/>
        </w:rPr>
        <w:t xml:space="preserve"> revealing the influence of non-work-related factors</w:t>
      </w:r>
      <w:r w:rsidR="00846483" w:rsidRPr="002C1ACB">
        <w:rPr>
          <w:rFonts w:ascii="Times New Roman" w:hAnsi="Times New Roman" w:cs="Times New Roman"/>
          <w:sz w:val="24"/>
          <w:szCs w:val="24"/>
          <w:lang w:val="en-GB"/>
        </w:rPr>
        <w:t xml:space="preserve"> –</w:t>
      </w:r>
      <w:r w:rsidR="00B273A5" w:rsidRPr="002C1ACB">
        <w:rPr>
          <w:rFonts w:ascii="Times New Roman" w:hAnsi="Times New Roman" w:cs="Times New Roman"/>
          <w:sz w:val="24"/>
          <w:szCs w:val="24"/>
          <w:lang w:val="en-GB"/>
        </w:rPr>
        <w:t xml:space="preserve"> namely, familial influence, religiosity and neighbourhood influence</w:t>
      </w:r>
      <w:r w:rsidR="00CB02A6" w:rsidRPr="002C1ACB">
        <w:rPr>
          <w:rFonts w:ascii="Times New Roman" w:hAnsi="Times New Roman" w:cs="Times New Roman"/>
          <w:sz w:val="24"/>
          <w:szCs w:val="24"/>
          <w:lang w:val="en-GB"/>
        </w:rPr>
        <w:t xml:space="preserve"> </w:t>
      </w:r>
      <w:r w:rsidR="00846483" w:rsidRPr="002C1ACB">
        <w:rPr>
          <w:rFonts w:ascii="Times New Roman" w:hAnsi="Times New Roman" w:cs="Times New Roman"/>
          <w:sz w:val="24"/>
          <w:szCs w:val="24"/>
          <w:lang w:val="en-GB"/>
        </w:rPr>
        <w:t xml:space="preserve">– </w:t>
      </w:r>
      <w:r w:rsidR="00CB02A6" w:rsidRPr="002C1ACB">
        <w:rPr>
          <w:rFonts w:ascii="Times New Roman" w:hAnsi="Times New Roman" w:cs="Times New Roman"/>
          <w:sz w:val="24"/>
          <w:szCs w:val="24"/>
          <w:lang w:val="en-GB"/>
        </w:rPr>
        <w:t xml:space="preserve">on the </w:t>
      </w:r>
      <w:r w:rsidR="0006210B" w:rsidRPr="002C1ACB">
        <w:rPr>
          <w:rFonts w:ascii="Times New Roman" w:hAnsi="Times New Roman" w:cs="Times New Roman"/>
          <w:sz w:val="24"/>
          <w:szCs w:val="24"/>
          <w:lang w:val="en-GB"/>
        </w:rPr>
        <w:t>organisational commitment</w:t>
      </w:r>
      <w:r w:rsidR="00CB02A6" w:rsidRPr="002C1ACB">
        <w:rPr>
          <w:rFonts w:ascii="Times New Roman" w:hAnsi="Times New Roman" w:cs="Times New Roman"/>
          <w:sz w:val="24"/>
          <w:szCs w:val="24"/>
          <w:lang w:val="en-GB"/>
        </w:rPr>
        <w:t xml:space="preserve"> of the UAE national Generatio</w:t>
      </w:r>
      <w:r w:rsidR="00B273A5" w:rsidRPr="002C1ACB">
        <w:rPr>
          <w:rFonts w:ascii="Times New Roman" w:hAnsi="Times New Roman" w:cs="Times New Roman"/>
          <w:sz w:val="24"/>
          <w:szCs w:val="24"/>
          <w:lang w:val="en-GB"/>
        </w:rPr>
        <w:t xml:space="preserve">n Y </w:t>
      </w:r>
      <w:r w:rsidR="004C24E9" w:rsidRPr="002C1ACB">
        <w:rPr>
          <w:rFonts w:ascii="Times New Roman" w:hAnsi="Times New Roman" w:cs="Times New Roman"/>
          <w:sz w:val="24"/>
          <w:szCs w:val="24"/>
          <w:lang w:val="en-GB"/>
        </w:rPr>
        <w:t>respondents</w:t>
      </w:r>
      <w:r w:rsidR="00CB02A6" w:rsidRPr="002C1ACB">
        <w:rPr>
          <w:rFonts w:ascii="Times New Roman" w:hAnsi="Times New Roman" w:cs="Times New Roman"/>
          <w:sz w:val="24"/>
          <w:szCs w:val="24"/>
          <w:lang w:val="en-GB"/>
        </w:rPr>
        <w:t xml:space="preserve">. </w:t>
      </w:r>
    </w:p>
    <w:p w:rsidR="00B6392D" w:rsidRPr="002C1ACB" w:rsidRDefault="00B273A5"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Furthermore, this </w:t>
      </w:r>
      <w:r w:rsidR="00CB02A6" w:rsidRPr="002C1ACB">
        <w:rPr>
          <w:rFonts w:ascii="Times New Roman" w:hAnsi="Times New Roman" w:cs="Times New Roman"/>
          <w:sz w:val="24"/>
          <w:szCs w:val="24"/>
          <w:lang w:val="en-GB"/>
        </w:rPr>
        <w:t>section cover</w:t>
      </w:r>
      <w:r w:rsidR="00EB0A33" w:rsidRPr="002C1ACB">
        <w:rPr>
          <w:rFonts w:ascii="Times New Roman" w:hAnsi="Times New Roman" w:cs="Times New Roman"/>
          <w:sz w:val="24"/>
          <w:szCs w:val="24"/>
          <w:lang w:val="en-GB"/>
        </w:rPr>
        <w:t>s</w:t>
      </w:r>
      <w:r w:rsidR="00CB02A6" w:rsidRPr="002C1ACB">
        <w:rPr>
          <w:rFonts w:ascii="Times New Roman" w:hAnsi="Times New Roman" w:cs="Times New Roman"/>
          <w:sz w:val="24"/>
          <w:szCs w:val="24"/>
          <w:lang w:val="en-GB"/>
        </w:rPr>
        <w:t xml:space="preserve"> the research philosophy and approach selected for the study under consideration, </w:t>
      </w:r>
      <w:r w:rsidRPr="002C1ACB">
        <w:rPr>
          <w:rFonts w:ascii="Times New Roman" w:hAnsi="Times New Roman" w:cs="Times New Roman"/>
          <w:sz w:val="24"/>
          <w:szCs w:val="24"/>
          <w:lang w:val="en-GB"/>
        </w:rPr>
        <w:t xml:space="preserve">the data collection and </w:t>
      </w:r>
      <w:r w:rsidR="00CB02A6" w:rsidRPr="002C1ACB">
        <w:rPr>
          <w:rFonts w:ascii="Times New Roman" w:hAnsi="Times New Roman" w:cs="Times New Roman"/>
          <w:sz w:val="24"/>
          <w:szCs w:val="24"/>
          <w:lang w:val="en-GB"/>
        </w:rPr>
        <w:t xml:space="preserve">analysis processes, pilot study, validity and reliability, as well as ethical considerations. All these questions </w:t>
      </w:r>
      <w:r w:rsidR="00671F56"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thoroughly justified in order to develop a </w:t>
      </w:r>
      <w:r w:rsidR="00CB02A6" w:rsidRPr="002C1ACB">
        <w:rPr>
          <w:rFonts w:ascii="Times New Roman" w:hAnsi="Times New Roman" w:cs="Times New Roman"/>
          <w:sz w:val="24"/>
          <w:szCs w:val="24"/>
          <w:lang w:val="en-GB"/>
        </w:rPr>
        <w:t>robust study that produce</w:t>
      </w:r>
      <w:r w:rsidR="00671F56" w:rsidRPr="002C1ACB">
        <w:rPr>
          <w:rFonts w:ascii="Times New Roman" w:hAnsi="Times New Roman" w:cs="Times New Roman"/>
          <w:sz w:val="24"/>
          <w:szCs w:val="24"/>
          <w:lang w:val="en-GB"/>
        </w:rPr>
        <w:t>d</w:t>
      </w:r>
      <w:r w:rsidR="00CB02A6" w:rsidRPr="002C1ACB">
        <w:rPr>
          <w:rFonts w:ascii="Times New Roman" w:hAnsi="Times New Roman" w:cs="Times New Roman"/>
          <w:sz w:val="24"/>
          <w:szCs w:val="24"/>
          <w:lang w:val="en-GB"/>
        </w:rPr>
        <w:t xml:space="preserve"> valid and </w:t>
      </w:r>
      <w:r w:rsidRPr="002C1ACB">
        <w:rPr>
          <w:rFonts w:ascii="Times New Roman" w:hAnsi="Times New Roman" w:cs="Times New Roman"/>
          <w:sz w:val="24"/>
          <w:szCs w:val="24"/>
          <w:lang w:val="en-GB"/>
        </w:rPr>
        <w:t xml:space="preserve">reliable results </w:t>
      </w:r>
      <w:r w:rsidR="00671F56" w:rsidRPr="002C1ACB">
        <w:rPr>
          <w:rFonts w:ascii="Times New Roman" w:hAnsi="Times New Roman" w:cs="Times New Roman"/>
          <w:sz w:val="24"/>
          <w:szCs w:val="24"/>
          <w:lang w:val="en-GB"/>
        </w:rPr>
        <w:t>answered</w:t>
      </w:r>
      <w:r w:rsidRPr="002C1ACB">
        <w:rPr>
          <w:rFonts w:ascii="Times New Roman" w:hAnsi="Times New Roman" w:cs="Times New Roman"/>
          <w:sz w:val="24"/>
          <w:szCs w:val="24"/>
          <w:lang w:val="en-GB"/>
        </w:rPr>
        <w:t xml:space="preserve"> the research questions effectively and clearly</w:t>
      </w:r>
      <w:r w:rsidR="00CB02A6" w:rsidRPr="002C1ACB">
        <w:rPr>
          <w:rFonts w:ascii="Times New Roman" w:hAnsi="Times New Roman" w:cs="Times New Roman"/>
          <w:sz w:val="24"/>
          <w:szCs w:val="24"/>
          <w:lang w:val="en-GB"/>
        </w:rPr>
        <w:t>.</w:t>
      </w:r>
    </w:p>
    <w:p w:rsidR="00FC762D" w:rsidRPr="002C1ACB" w:rsidRDefault="00CB02A6" w:rsidP="00CC072A">
      <w:pPr>
        <w:pStyle w:val="Heading1"/>
        <w:keepNext w:val="0"/>
        <w:keepLines w:val="0"/>
        <w:widowControl w:val="0"/>
        <w:numPr>
          <w:ilvl w:val="1"/>
          <w:numId w:val="36"/>
        </w:numPr>
        <w:spacing w:before="0" w:line="480" w:lineRule="auto"/>
        <w:rPr>
          <w:rFonts w:ascii="Times New Roman" w:hAnsi="Times New Roman"/>
          <w:bCs w:val="0"/>
          <w:color w:val="auto"/>
          <w:sz w:val="24"/>
          <w:szCs w:val="24"/>
          <w:lang w:val="en-GB"/>
        </w:rPr>
      </w:pPr>
      <w:bookmarkStart w:id="100" w:name="_Toc40471129"/>
      <w:bookmarkStart w:id="101" w:name="_Toc72780314"/>
      <w:r w:rsidRPr="002C1ACB">
        <w:rPr>
          <w:rFonts w:ascii="Times New Roman" w:hAnsi="Times New Roman"/>
          <w:bCs w:val="0"/>
          <w:color w:val="auto"/>
          <w:sz w:val="24"/>
          <w:szCs w:val="24"/>
          <w:lang w:val="en-GB"/>
        </w:rPr>
        <w:t>Research Philosophy and Approach</w:t>
      </w:r>
      <w:bookmarkEnd w:id="100"/>
      <w:bookmarkEnd w:id="101"/>
    </w:p>
    <w:p w:rsidR="001A6355" w:rsidRPr="002C1ACB" w:rsidRDefault="00CB02A6"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Pr</w:t>
      </w:r>
      <w:r w:rsidR="00B273A5" w:rsidRPr="002C1ACB">
        <w:rPr>
          <w:rFonts w:ascii="Times New Roman" w:hAnsi="Times New Roman" w:cs="Times New Roman"/>
          <w:sz w:val="24"/>
          <w:szCs w:val="24"/>
          <w:lang w:val="en-GB"/>
        </w:rPr>
        <w:t xml:space="preserve">ior to conducting </w:t>
      </w:r>
      <w:r w:rsidRPr="002C1ACB">
        <w:rPr>
          <w:rFonts w:ascii="Times New Roman" w:hAnsi="Times New Roman" w:cs="Times New Roman"/>
          <w:sz w:val="24"/>
          <w:szCs w:val="24"/>
          <w:lang w:val="en-GB"/>
        </w:rPr>
        <w:t xml:space="preserve">research, it </w:t>
      </w:r>
      <w:r w:rsidR="001E75A9"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essential to select and justify the selection of a particular research phi</w:t>
      </w:r>
      <w:r w:rsidR="00B273A5" w:rsidRPr="002C1ACB">
        <w:rPr>
          <w:rFonts w:ascii="Times New Roman" w:hAnsi="Times New Roman" w:cs="Times New Roman"/>
          <w:sz w:val="24"/>
          <w:szCs w:val="24"/>
          <w:lang w:val="en-GB"/>
        </w:rPr>
        <w:t>losophy and approach</w:t>
      </w:r>
      <w:r w:rsidRPr="002C1ACB">
        <w:rPr>
          <w:rFonts w:ascii="Times New Roman" w:hAnsi="Times New Roman" w:cs="Times New Roman"/>
          <w:sz w:val="24"/>
          <w:szCs w:val="24"/>
          <w:lang w:val="en-GB"/>
        </w:rPr>
        <w:t xml:space="preserve">. </w:t>
      </w:r>
      <w:r w:rsidR="005609F9" w:rsidRPr="002C1ACB">
        <w:rPr>
          <w:rFonts w:ascii="Times New Roman" w:hAnsi="Times New Roman" w:cs="Times New Roman"/>
          <w:sz w:val="24"/>
          <w:szCs w:val="24"/>
          <w:lang w:val="en-GB"/>
        </w:rPr>
        <w:t>All research philosophies focus on specific “correlations between ideas relating to knowledge, truth and reality” (Howell 2013, p. 4). Additionally, Howell (2013, p. 4) claims that “knowledge, truth or reality can either involve abstract conceptualization or be grounded and developed through practical situations and data”. Therefore, d</w:t>
      </w:r>
      <w:r w:rsidR="00B273A5" w:rsidRPr="002C1ACB">
        <w:rPr>
          <w:rFonts w:ascii="Times New Roman" w:hAnsi="Times New Roman" w:cs="Times New Roman"/>
          <w:sz w:val="24"/>
          <w:szCs w:val="24"/>
          <w:lang w:val="en-GB"/>
        </w:rPr>
        <w:t xml:space="preserve">ue to the existence of various research philosophies, it </w:t>
      </w:r>
      <w:r w:rsidR="00705CE6" w:rsidRPr="002C1ACB">
        <w:rPr>
          <w:rFonts w:ascii="Times New Roman" w:hAnsi="Times New Roman" w:cs="Times New Roman"/>
          <w:sz w:val="24"/>
          <w:szCs w:val="24"/>
          <w:lang w:val="en-GB"/>
        </w:rPr>
        <w:t>was</w:t>
      </w:r>
      <w:r w:rsidR="00B273A5" w:rsidRPr="002C1ACB">
        <w:rPr>
          <w:rFonts w:ascii="Times New Roman" w:hAnsi="Times New Roman" w:cs="Times New Roman"/>
          <w:sz w:val="24"/>
          <w:szCs w:val="24"/>
          <w:lang w:val="en-GB"/>
        </w:rPr>
        <w:t xml:space="preserve"> important to choose the approach careful</w:t>
      </w:r>
      <w:r w:rsidR="00846483" w:rsidRPr="002C1ACB">
        <w:rPr>
          <w:rFonts w:ascii="Times New Roman" w:hAnsi="Times New Roman" w:cs="Times New Roman"/>
          <w:sz w:val="24"/>
          <w:szCs w:val="24"/>
          <w:lang w:val="en-GB"/>
        </w:rPr>
        <w:t>ly</w:t>
      </w:r>
      <w:r w:rsidR="00B273A5" w:rsidRPr="002C1ACB">
        <w:rPr>
          <w:rFonts w:ascii="Times New Roman" w:hAnsi="Times New Roman" w:cs="Times New Roman"/>
          <w:sz w:val="24"/>
          <w:szCs w:val="24"/>
          <w:lang w:val="en-GB"/>
        </w:rPr>
        <w:t xml:space="preserve"> and follow one that </w:t>
      </w:r>
      <w:r w:rsidR="00705CE6" w:rsidRPr="002C1ACB">
        <w:rPr>
          <w:rFonts w:ascii="Times New Roman" w:hAnsi="Times New Roman" w:cs="Times New Roman"/>
          <w:sz w:val="24"/>
          <w:szCs w:val="24"/>
          <w:lang w:val="en-GB"/>
        </w:rPr>
        <w:t>was</w:t>
      </w:r>
      <w:r w:rsidR="00B273A5" w:rsidRPr="002C1ACB">
        <w:rPr>
          <w:rFonts w:ascii="Times New Roman" w:hAnsi="Times New Roman" w:cs="Times New Roman"/>
          <w:sz w:val="24"/>
          <w:szCs w:val="24"/>
          <w:lang w:val="en-GB"/>
        </w:rPr>
        <w:t xml:space="preserve"> relevant to </w:t>
      </w:r>
      <w:r w:rsidRPr="002C1ACB">
        <w:rPr>
          <w:rFonts w:ascii="Times New Roman" w:hAnsi="Times New Roman" w:cs="Times New Roman"/>
          <w:sz w:val="24"/>
          <w:szCs w:val="24"/>
          <w:lang w:val="en-GB"/>
        </w:rPr>
        <w:t>the topic, objectiv</w:t>
      </w:r>
      <w:r w:rsidR="00B273A5" w:rsidRPr="002C1ACB">
        <w:rPr>
          <w:rFonts w:ascii="Times New Roman" w:hAnsi="Times New Roman" w:cs="Times New Roman"/>
          <w:sz w:val="24"/>
          <w:szCs w:val="24"/>
          <w:lang w:val="en-GB"/>
        </w:rPr>
        <w:t xml:space="preserve">es, research questions, and </w:t>
      </w:r>
      <w:r w:rsidRPr="002C1ACB">
        <w:rPr>
          <w:rFonts w:ascii="Times New Roman" w:hAnsi="Times New Roman" w:cs="Times New Roman"/>
          <w:sz w:val="24"/>
          <w:szCs w:val="24"/>
          <w:lang w:val="en-GB"/>
        </w:rPr>
        <w:t xml:space="preserve">field of study. </w:t>
      </w:r>
      <w:r w:rsidR="005609F9" w:rsidRPr="002C1ACB">
        <w:rPr>
          <w:rFonts w:ascii="Times New Roman" w:hAnsi="Times New Roman" w:cs="Times New Roman"/>
          <w:sz w:val="24"/>
          <w:szCs w:val="24"/>
          <w:lang w:val="en-GB"/>
        </w:rPr>
        <w:t>Moreover, the personal attitudes of the researcher also play a role in the selection of an appropriate research philosophy</w:t>
      </w:r>
      <w:r w:rsidR="00D44C3F"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Besides</w:t>
      </w:r>
      <w:r w:rsidR="00D44C3F" w:rsidRPr="002C1ACB">
        <w:rPr>
          <w:rFonts w:ascii="Times New Roman" w:hAnsi="Times New Roman" w:cs="Times New Roman"/>
          <w:sz w:val="24"/>
          <w:szCs w:val="24"/>
          <w:lang w:val="en-GB"/>
        </w:rPr>
        <w:t xml:space="preserve"> this</w:t>
      </w:r>
      <w:r w:rsidRPr="002C1ACB">
        <w:rPr>
          <w:rFonts w:ascii="Times New Roman" w:hAnsi="Times New Roman" w:cs="Times New Roman"/>
          <w:sz w:val="24"/>
          <w:szCs w:val="24"/>
          <w:lang w:val="en-GB"/>
        </w:rPr>
        <w:t xml:space="preserve">, there are some problems relating to the personal attitude of the research to the problem or issue studied, which impacts the choice </w:t>
      </w:r>
      <w:r w:rsidRPr="002C1ACB">
        <w:rPr>
          <w:rFonts w:ascii="Times New Roman" w:hAnsi="Times New Roman" w:cs="Times New Roman"/>
          <w:sz w:val="24"/>
          <w:szCs w:val="24"/>
          <w:lang w:val="en-GB"/>
        </w:rPr>
        <w:lastRenderedPageBreak/>
        <w:t xml:space="preserve">of the particular research philosophy. </w:t>
      </w:r>
    </w:p>
    <w:p w:rsidR="00830393" w:rsidRPr="002C1ACB" w:rsidRDefault="005609F9"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 turn, Saunders et al. (2007, p. 101) </w:t>
      </w:r>
      <w:r w:rsidR="00D44C3F" w:rsidRPr="002C1ACB">
        <w:rPr>
          <w:rFonts w:ascii="Times New Roman" w:hAnsi="Times New Roman" w:cs="Times New Roman"/>
          <w:sz w:val="24"/>
          <w:szCs w:val="24"/>
          <w:lang w:val="en-GB"/>
        </w:rPr>
        <w:t>recognise</w:t>
      </w:r>
      <w:r w:rsidRPr="002C1ACB">
        <w:rPr>
          <w:rFonts w:ascii="Times New Roman" w:hAnsi="Times New Roman" w:cs="Times New Roman"/>
          <w:sz w:val="24"/>
          <w:szCs w:val="24"/>
          <w:lang w:val="en-GB"/>
        </w:rPr>
        <w:t xml:space="preserve"> the concept of research philosophy as “the development of knowledge and the nature of that knowledge”. </w:t>
      </w:r>
      <w:r w:rsidR="00CB02A6" w:rsidRPr="002C1ACB">
        <w:rPr>
          <w:rFonts w:ascii="Times New Roman" w:hAnsi="Times New Roman" w:cs="Times New Roman"/>
          <w:sz w:val="24"/>
          <w:szCs w:val="24"/>
          <w:lang w:val="en-GB"/>
        </w:rPr>
        <w:t xml:space="preserve">This </w:t>
      </w:r>
      <w:r w:rsidR="00313E5F" w:rsidRPr="002C1ACB">
        <w:rPr>
          <w:rFonts w:ascii="Times New Roman" w:hAnsi="Times New Roman" w:cs="Times New Roman"/>
          <w:sz w:val="24"/>
          <w:szCs w:val="24"/>
          <w:lang w:val="en-GB"/>
        </w:rPr>
        <w:t>implies</w:t>
      </w:r>
      <w:r w:rsidR="00CB02A6" w:rsidRPr="002C1ACB">
        <w:rPr>
          <w:rFonts w:ascii="Times New Roman" w:hAnsi="Times New Roman" w:cs="Times New Roman"/>
          <w:sz w:val="24"/>
          <w:szCs w:val="24"/>
          <w:lang w:val="en-GB"/>
        </w:rPr>
        <w:t xml:space="preserve"> that any res</w:t>
      </w:r>
      <w:r w:rsidR="00D44C3F" w:rsidRPr="002C1ACB">
        <w:rPr>
          <w:rFonts w:ascii="Times New Roman" w:hAnsi="Times New Roman" w:cs="Times New Roman"/>
          <w:sz w:val="24"/>
          <w:szCs w:val="24"/>
          <w:lang w:val="en-GB"/>
        </w:rPr>
        <w:t xml:space="preserve">earcher </w:t>
      </w:r>
      <w:r w:rsidR="00CB02A6" w:rsidRPr="002C1ACB">
        <w:rPr>
          <w:rFonts w:ascii="Times New Roman" w:hAnsi="Times New Roman" w:cs="Times New Roman"/>
          <w:sz w:val="24"/>
          <w:szCs w:val="24"/>
          <w:lang w:val="en-GB"/>
        </w:rPr>
        <w:t>strives to develop knowledge in a particular fi</w:t>
      </w:r>
      <w:r w:rsidR="00D44C3F" w:rsidRPr="002C1ACB">
        <w:rPr>
          <w:rFonts w:ascii="Times New Roman" w:hAnsi="Times New Roman" w:cs="Times New Roman"/>
          <w:sz w:val="24"/>
          <w:szCs w:val="24"/>
          <w:lang w:val="en-GB"/>
        </w:rPr>
        <w:t>eld through the conduct of research</w:t>
      </w:r>
      <w:r w:rsidR="00CB02A6" w:rsidRPr="002C1ACB">
        <w:rPr>
          <w:rFonts w:ascii="Times New Roman" w:hAnsi="Times New Roman" w:cs="Times New Roman"/>
          <w:sz w:val="24"/>
          <w:szCs w:val="24"/>
          <w:lang w:val="en-GB"/>
        </w:rPr>
        <w:t xml:space="preserve">, thereby contributing to the existing knowledge and expanding </w:t>
      </w:r>
      <w:r w:rsidR="00846483" w:rsidRPr="002C1ACB">
        <w:rPr>
          <w:rFonts w:ascii="Times New Roman" w:hAnsi="Times New Roman" w:cs="Times New Roman"/>
          <w:sz w:val="24"/>
          <w:szCs w:val="24"/>
          <w:lang w:val="en-GB"/>
        </w:rPr>
        <w:t>the understanding</w:t>
      </w:r>
      <w:r w:rsidR="00CB02A6" w:rsidRPr="002C1ACB">
        <w:rPr>
          <w:rFonts w:ascii="Times New Roman" w:hAnsi="Times New Roman" w:cs="Times New Roman"/>
          <w:sz w:val="24"/>
          <w:szCs w:val="24"/>
          <w:lang w:val="en-GB"/>
        </w:rPr>
        <w:t xml:space="preserve"> of </w:t>
      </w:r>
      <w:r w:rsidR="00D44C3F" w:rsidRPr="002C1ACB">
        <w:rPr>
          <w:rFonts w:ascii="Times New Roman" w:hAnsi="Times New Roman" w:cs="Times New Roman"/>
          <w:sz w:val="24"/>
          <w:szCs w:val="24"/>
          <w:lang w:val="en-GB"/>
        </w:rPr>
        <w:t xml:space="preserve">a </w:t>
      </w:r>
      <w:r w:rsidR="00CB02A6" w:rsidRPr="002C1ACB">
        <w:rPr>
          <w:rFonts w:ascii="Times New Roman" w:hAnsi="Times New Roman" w:cs="Times New Roman"/>
          <w:sz w:val="24"/>
          <w:szCs w:val="24"/>
          <w:lang w:val="en-GB"/>
        </w:rPr>
        <w:t xml:space="preserve">particular </w:t>
      </w:r>
      <w:r w:rsidR="00D44C3F" w:rsidRPr="002C1ACB">
        <w:rPr>
          <w:rFonts w:ascii="Times New Roman" w:hAnsi="Times New Roman" w:cs="Times New Roman"/>
          <w:sz w:val="24"/>
          <w:szCs w:val="24"/>
          <w:lang w:val="en-GB"/>
        </w:rPr>
        <w:t>phenomenon</w:t>
      </w:r>
      <w:r w:rsidR="00CB02A6" w:rsidRPr="002C1ACB">
        <w:rPr>
          <w:rFonts w:ascii="Times New Roman" w:hAnsi="Times New Roman" w:cs="Times New Roman"/>
          <w:sz w:val="24"/>
          <w:szCs w:val="24"/>
          <w:lang w:val="en-GB"/>
        </w:rPr>
        <w:t>. Moreover, Howell (2013) is convinced that virtually any research philosophy may be used and adapted for t</w:t>
      </w:r>
      <w:r w:rsidR="00D44C3F" w:rsidRPr="002C1ACB">
        <w:rPr>
          <w:rFonts w:ascii="Times New Roman" w:hAnsi="Times New Roman" w:cs="Times New Roman"/>
          <w:sz w:val="24"/>
          <w:szCs w:val="24"/>
          <w:lang w:val="en-GB"/>
        </w:rPr>
        <w:t>he given research purposes</w:t>
      </w:r>
      <w:r w:rsidR="00846483" w:rsidRPr="002C1ACB">
        <w:rPr>
          <w:rFonts w:ascii="Times New Roman" w:hAnsi="Times New Roman" w:cs="Times New Roman"/>
          <w:sz w:val="24"/>
          <w:szCs w:val="24"/>
          <w:lang w:val="en-GB"/>
        </w:rPr>
        <w:t>;</w:t>
      </w:r>
      <w:r w:rsidR="00D44C3F" w:rsidRPr="002C1ACB">
        <w:rPr>
          <w:rFonts w:ascii="Times New Roman" w:hAnsi="Times New Roman" w:cs="Times New Roman"/>
          <w:sz w:val="24"/>
          <w:szCs w:val="24"/>
          <w:lang w:val="en-GB"/>
        </w:rPr>
        <w:t xml:space="preserve"> however, </w:t>
      </w:r>
      <w:r w:rsidR="00CB02A6" w:rsidRPr="002C1ACB">
        <w:rPr>
          <w:rFonts w:ascii="Times New Roman" w:hAnsi="Times New Roman" w:cs="Times New Roman"/>
          <w:sz w:val="24"/>
          <w:szCs w:val="24"/>
          <w:lang w:val="en-GB"/>
        </w:rPr>
        <w:t>it seems efficient and valid to provide an overview of the most prevalent philos</w:t>
      </w:r>
      <w:r w:rsidR="00D44C3F" w:rsidRPr="002C1ACB">
        <w:rPr>
          <w:rFonts w:ascii="Times New Roman" w:hAnsi="Times New Roman" w:cs="Times New Roman"/>
          <w:sz w:val="24"/>
          <w:szCs w:val="24"/>
          <w:lang w:val="en-GB"/>
        </w:rPr>
        <w:t>ophies in order to facilitate the understanding of said philosophies</w:t>
      </w:r>
      <w:r w:rsidR="00846483" w:rsidRPr="002C1ACB">
        <w:rPr>
          <w:rFonts w:ascii="Times New Roman" w:hAnsi="Times New Roman" w:cs="Times New Roman"/>
          <w:sz w:val="24"/>
          <w:szCs w:val="24"/>
          <w:lang w:val="en-GB"/>
        </w:rPr>
        <w:t>,</w:t>
      </w:r>
      <w:r w:rsidR="00D44C3F" w:rsidRPr="002C1ACB">
        <w:rPr>
          <w:rFonts w:ascii="Times New Roman" w:hAnsi="Times New Roman" w:cs="Times New Roman"/>
          <w:sz w:val="24"/>
          <w:szCs w:val="24"/>
          <w:lang w:val="en-GB"/>
        </w:rPr>
        <w:t xml:space="preserve"> thus allowing the researcher to select the </w:t>
      </w:r>
      <w:r w:rsidR="00846483" w:rsidRPr="002C1ACB">
        <w:rPr>
          <w:rFonts w:ascii="Times New Roman" w:hAnsi="Times New Roman" w:cs="Times New Roman"/>
          <w:sz w:val="24"/>
          <w:szCs w:val="24"/>
          <w:lang w:val="en-GB"/>
        </w:rPr>
        <w:t xml:space="preserve">one most </w:t>
      </w:r>
      <w:r w:rsidR="00D44C3F" w:rsidRPr="002C1ACB">
        <w:rPr>
          <w:rFonts w:ascii="Times New Roman" w:hAnsi="Times New Roman" w:cs="Times New Roman"/>
          <w:sz w:val="24"/>
          <w:szCs w:val="24"/>
          <w:lang w:val="en-GB"/>
        </w:rPr>
        <w:t>appropriate</w:t>
      </w:r>
      <w:r w:rsidR="00846483" w:rsidRPr="002C1ACB">
        <w:rPr>
          <w:rFonts w:ascii="Times New Roman" w:hAnsi="Times New Roman" w:cs="Times New Roman"/>
          <w:sz w:val="24"/>
          <w:szCs w:val="24"/>
          <w:lang w:val="en-GB"/>
        </w:rPr>
        <w:t xml:space="preserve"> to his or her study</w:t>
      </w:r>
      <w:r w:rsidR="00CB02A6" w:rsidRPr="002C1ACB">
        <w:rPr>
          <w:rFonts w:ascii="Times New Roman" w:hAnsi="Times New Roman" w:cs="Times New Roman"/>
          <w:sz w:val="24"/>
          <w:szCs w:val="24"/>
          <w:lang w:val="en-GB"/>
        </w:rPr>
        <w:t>.</w:t>
      </w:r>
    </w:p>
    <w:p w:rsidR="00B6392D" w:rsidRPr="002C1ACB" w:rsidRDefault="00CB02A6" w:rsidP="00927209">
      <w:pPr>
        <w:pStyle w:val="Heading1"/>
        <w:keepNext w:val="0"/>
        <w:keepLines w:val="0"/>
        <w:widowControl w:val="0"/>
        <w:numPr>
          <w:ilvl w:val="1"/>
          <w:numId w:val="34"/>
        </w:numPr>
        <w:spacing w:before="0" w:line="480" w:lineRule="auto"/>
        <w:rPr>
          <w:rFonts w:ascii="Times New Roman" w:hAnsi="Times New Roman"/>
          <w:bCs w:val="0"/>
          <w:color w:val="auto"/>
          <w:sz w:val="24"/>
          <w:szCs w:val="24"/>
          <w:lang w:val="en-GB"/>
        </w:rPr>
      </w:pPr>
      <w:bookmarkStart w:id="102" w:name="_Toc40471130"/>
      <w:bookmarkStart w:id="103" w:name="_Toc72780315"/>
      <w:r w:rsidRPr="002C1ACB">
        <w:rPr>
          <w:rFonts w:ascii="Times New Roman" w:hAnsi="Times New Roman"/>
          <w:bCs w:val="0"/>
          <w:color w:val="auto"/>
          <w:sz w:val="24"/>
          <w:szCs w:val="24"/>
          <w:lang w:val="en-GB"/>
        </w:rPr>
        <w:t>‘Resources’ vs ‘Feelings’ Approach</w:t>
      </w:r>
      <w:bookmarkEnd w:id="102"/>
      <w:bookmarkEnd w:id="103"/>
    </w:p>
    <w:p w:rsidR="00B6392D"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Saunders et al. (2007) claim</w:t>
      </w:r>
      <w:r w:rsidR="004A4291"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that all researchers may be roughly divided into </w:t>
      </w:r>
      <w:r w:rsidRPr="002C1ACB">
        <w:rPr>
          <w:rFonts w:ascii="Times New Roman" w:hAnsi="Times New Roman" w:cs="Times New Roman"/>
          <w:i/>
          <w:sz w:val="24"/>
          <w:szCs w:val="24"/>
          <w:lang w:val="en-GB"/>
        </w:rPr>
        <w:t>resources</w:t>
      </w:r>
      <w:r w:rsidRPr="002C1ACB">
        <w:rPr>
          <w:rFonts w:ascii="Times New Roman" w:hAnsi="Times New Roman" w:cs="Times New Roman"/>
          <w:sz w:val="24"/>
          <w:szCs w:val="24"/>
          <w:lang w:val="en-GB"/>
        </w:rPr>
        <w:t xml:space="preserve"> and </w:t>
      </w:r>
      <w:r w:rsidRPr="002C1ACB">
        <w:rPr>
          <w:rFonts w:ascii="Times New Roman" w:hAnsi="Times New Roman" w:cs="Times New Roman"/>
          <w:i/>
          <w:sz w:val="24"/>
          <w:szCs w:val="24"/>
          <w:lang w:val="en-GB"/>
        </w:rPr>
        <w:t>feelings</w:t>
      </w:r>
      <w:r w:rsidRPr="002C1ACB">
        <w:rPr>
          <w:rFonts w:ascii="Times New Roman" w:hAnsi="Times New Roman" w:cs="Times New Roman"/>
          <w:sz w:val="24"/>
          <w:szCs w:val="24"/>
          <w:lang w:val="en-GB"/>
        </w:rPr>
        <w:t xml:space="preserve"> researchers based on </w:t>
      </w:r>
      <w:r w:rsidR="00D44C3F" w:rsidRPr="002C1ACB">
        <w:rPr>
          <w:rFonts w:ascii="Times New Roman" w:hAnsi="Times New Roman" w:cs="Times New Roman"/>
          <w:sz w:val="24"/>
          <w:szCs w:val="24"/>
          <w:lang w:val="en-GB"/>
        </w:rPr>
        <w:t xml:space="preserve">the topic of interest as well as </w:t>
      </w:r>
      <w:r w:rsidRPr="002C1ACB">
        <w:rPr>
          <w:rFonts w:ascii="Times New Roman" w:hAnsi="Times New Roman" w:cs="Times New Roman"/>
          <w:sz w:val="24"/>
          <w:szCs w:val="24"/>
          <w:lang w:val="en-GB"/>
        </w:rPr>
        <w:t>their attitude</w:t>
      </w:r>
      <w:r w:rsidR="003B43BB" w:rsidRPr="002C1ACB">
        <w:rPr>
          <w:rFonts w:ascii="Times New Roman" w:hAnsi="Times New Roman" w:cs="Times New Roman"/>
          <w:sz w:val="24"/>
          <w:szCs w:val="24"/>
          <w:lang w:val="en-GB"/>
        </w:rPr>
        <w:t xml:space="preserve"> towards the subject and objectives</w:t>
      </w:r>
      <w:r w:rsidR="00D44C3F" w:rsidRPr="002C1ACB">
        <w:rPr>
          <w:rFonts w:ascii="Times New Roman" w:hAnsi="Times New Roman" w:cs="Times New Roman"/>
          <w:sz w:val="24"/>
          <w:szCs w:val="24"/>
          <w:lang w:val="en-GB"/>
        </w:rPr>
        <w:t xml:space="preserve"> of the study. Therefore, they claim that </w:t>
      </w:r>
      <w:r w:rsidRPr="002C1ACB">
        <w:rPr>
          <w:rFonts w:ascii="Times New Roman" w:hAnsi="Times New Roman" w:cs="Times New Roman"/>
          <w:sz w:val="24"/>
          <w:szCs w:val="24"/>
          <w:lang w:val="en-GB"/>
        </w:rPr>
        <w:t>before embarking on any research endeavour, a research</w:t>
      </w:r>
      <w:r w:rsidR="00D44C3F" w:rsidRPr="002C1ACB">
        <w:rPr>
          <w:rFonts w:ascii="Times New Roman" w:hAnsi="Times New Roman" w:cs="Times New Roman"/>
          <w:sz w:val="24"/>
          <w:szCs w:val="24"/>
          <w:lang w:val="en-GB"/>
        </w:rPr>
        <w:t>er should decide whether they are</w:t>
      </w:r>
      <w:r w:rsidRPr="002C1ACB">
        <w:rPr>
          <w:rFonts w:ascii="Times New Roman" w:hAnsi="Times New Roman" w:cs="Times New Roman"/>
          <w:sz w:val="24"/>
          <w:szCs w:val="24"/>
          <w:lang w:val="en-GB"/>
        </w:rPr>
        <w:t xml:space="preserve"> a resource</w:t>
      </w:r>
      <w:r w:rsidR="00276244" w:rsidRPr="002C1ACB">
        <w:rPr>
          <w:rFonts w:ascii="Times New Roman" w:hAnsi="Times New Roman" w:cs="Times New Roman"/>
          <w:sz w:val="24"/>
          <w:szCs w:val="24"/>
          <w:lang w:val="en-GB"/>
        </w:rPr>
        <w:t>s or</w:t>
      </w:r>
      <w:r w:rsidR="00D44C3F" w:rsidRPr="002C1ACB">
        <w:rPr>
          <w:rFonts w:ascii="Times New Roman" w:hAnsi="Times New Roman" w:cs="Times New Roman"/>
          <w:sz w:val="24"/>
          <w:szCs w:val="24"/>
          <w:lang w:val="en-GB"/>
        </w:rPr>
        <w:t xml:space="preserve"> feelings researcher</w:t>
      </w:r>
      <w:r w:rsidR="00276244" w:rsidRPr="002C1ACB">
        <w:rPr>
          <w:rFonts w:ascii="Times New Roman" w:hAnsi="Times New Roman" w:cs="Times New Roman"/>
          <w:sz w:val="24"/>
          <w:szCs w:val="24"/>
          <w:lang w:val="en-GB"/>
        </w:rPr>
        <w:t xml:space="preserve"> because this may have a profound impact on many corresponding choices such as the methodology, and thus the data collection and interpretation process. </w:t>
      </w:r>
    </w:p>
    <w:p w:rsidR="00425713" w:rsidRPr="002C1ACB" w:rsidRDefault="00276244"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w:t>
      </w:r>
      <w:r w:rsidR="00CB02A6" w:rsidRPr="002C1ACB">
        <w:rPr>
          <w:rFonts w:ascii="Times New Roman" w:hAnsi="Times New Roman" w:cs="Times New Roman"/>
          <w:sz w:val="24"/>
          <w:szCs w:val="24"/>
          <w:lang w:val="en-GB"/>
        </w:rPr>
        <w:t xml:space="preserve">he main difference between the two types of researchers </w:t>
      </w:r>
      <w:r w:rsidR="00846483" w:rsidRPr="002C1ACB">
        <w:rPr>
          <w:rFonts w:ascii="Times New Roman" w:hAnsi="Times New Roman" w:cs="Times New Roman"/>
          <w:sz w:val="24"/>
          <w:szCs w:val="24"/>
          <w:lang w:val="en-GB"/>
        </w:rPr>
        <w:t xml:space="preserve">lies in the </w:t>
      </w:r>
      <w:r w:rsidRPr="002C1ACB">
        <w:rPr>
          <w:rFonts w:ascii="Times New Roman" w:hAnsi="Times New Roman" w:cs="Times New Roman"/>
          <w:sz w:val="24"/>
          <w:szCs w:val="24"/>
          <w:lang w:val="en-GB"/>
        </w:rPr>
        <w:t xml:space="preserve">objects studied. In line with this thought, </w:t>
      </w:r>
      <w:r w:rsidR="00CB02A6" w:rsidRPr="002C1ACB">
        <w:rPr>
          <w:rFonts w:ascii="Times New Roman" w:hAnsi="Times New Roman" w:cs="Times New Roman"/>
          <w:sz w:val="24"/>
          <w:szCs w:val="24"/>
          <w:lang w:val="en-GB"/>
        </w:rPr>
        <w:t>resources researcher</w:t>
      </w:r>
      <w:r w:rsidRPr="002C1ACB">
        <w:rPr>
          <w:rFonts w:ascii="Times New Roman" w:hAnsi="Times New Roman" w:cs="Times New Roman"/>
          <w:sz w:val="24"/>
          <w:szCs w:val="24"/>
          <w:lang w:val="en-GB"/>
        </w:rPr>
        <w:t xml:space="preserve">s can </w:t>
      </w:r>
      <w:r w:rsidR="00CB02A6" w:rsidRPr="002C1ACB">
        <w:rPr>
          <w:rFonts w:ascii="Times New Roman" w:hAnsi="Times New Roman" w:cs="Times New Roman"/>
          <w:sz w:val="24"/>
          <w:szCs w:val="24"/>
          <w:lang w:val="en-GB"/>
        </w:rPr>
        <w:t xml:space="preserve">focus on studying specific ‘real’ objects like machines, computers, </w:t>
      </w:r>
      <w:r w:rsidRPr="002C1ACB">
        <w:rPr>
          <w:rFonts w:ascii="Times New Roman" w:hAnsi="Times New Roman" w:cs="Times New Roman"/>
          <w:sz w:val="24"/>
          <w:szCs w:val="24"/>
          <w:lang w:val="en-GB"/>
        </w:rPr>
        <w:t xml:space="preserve">or other tangible items that physically </w:t>
      </w:r>
      <w:r w:rsidR="00CB02A6" w:rsidRPr="002C1ACB">
        <w:rPr>
          <w:rFonts w:ascii="Times New Roman" w:hAnsi="Times New Roman" w:cs="Times New Roman"/>
          <w:sz w:val="24"/>
          <w:szCs w:val="24"/>
          <w:lang w:val="en-GB"/>
        </w:rPr>
        <w:t>exist and may be considered as highly objective (S</w:t>
      </w:r>
      <w:r w:rsidRPr="002C1ACB">
        <w:rPr>
          <w:rFonts w:ascii="Times New Roman" w:hAnsi="Times New Roman" w:cs="Times New Roman"/>
          <w:sz w:val="24"/>
          <w:szCs w:val="24"/>
          <w:lang w:val="en-GB"/>
        </w:rPr>
        <w:t>aunders et al. 2007). T</w:t>
      </w:r>
      <w:r w:rsidR="00CB02A6" w:rsidRPr="002C1ACB">
        <w:rPr>
          <w:rFonts w:ascii="Times New Roman" w:hAnsi="Times New Roman" w:cs="Times New Roman"/>
          <w:sz w:val="24"/>
          <w:szCs w:val="24"/>
          <w:lang w:val="en-GB"/>
        </w:rPr>
        <w:t>hese objects are not subject to bias and</w:t>
      </w:r>
      <w:r w:rsidR="00846483" w:rsidRPr="002C1ACB">
        <w:rPr>
          <w:rFonts w:ascii="Times New Roman" w:hAnsi="Times New Roman" w:cs="Times New Roman"/>
          <w:sz w:val="24"/>
          <w:szCs w:val="24"/>
          <w:lang w:val="en-GB"/>
        </w:rPr>
        <w:t>,</w:t>
      </w:r>
      <w:r w:rsidR="00CB02A6"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therefore, </w:t>
      </w:r>
      <w:r w:rsidR="00CB02A6" w:rsidRPr="002C1ACB">
        <w:rPr>
          <w:rFonts w:ascii="Times New Roman" w:hAnsi="Times New Roman" w:cs="Times New Roman"/>
          <w:sz w:val="24"/>
          <w:szCs w:val="24"/>
          <w:lang w:val="en-GB"/>
        </w:rPr>
        <w:t>the resources research</w:t>
      </w:r>
      <w:r w:rsidRPr="002C1ACB">
        <w:rPr>
          <w:rFonts w:ascii="Times New Roman" w:hAnsi="Times New Roman" w:cs="Times New Roman"/>
          <w:sz w:val="24"/>
          <w:szCs w:val="24"/>
          <w:lang w:val="en-GB"/>
        </w:rPr>
        <w:t>er can</w:t>
      </w:r>
      <w:r w:rsidR="00CB02A6" w:rsidRPr="002C1ACB">
        <w:rPr>
          <w:rFonts w:ascii="Times New Roman" w:hAnsi="Times New Roman" w:cs="Times New Roman"/>
          <w:sz w:val="24"/>
          <w:szCs w:val="24"/>
          <w:lang w:val="en-GB"/>
        </w:rPr>
        <w:t xml:space="preserve"> respectively claim that the data collected </w:t>
      </w:r>
      <w:r w:rsidRPr="002C1ACB">
        <w:rPr>
          <w:rFonts w:ascii="Times New Roman" w:hAnsi="Times New Roman" w:cs="Times New Roman"/>
          <w:sz w:val="24"/>
          <w:szCs w:val="24"/>
          <w:lang w:val="en-GB"/>
        </w:rPr>
        <w:t>involving these</w:t>
      </w:r>
      <w:r w:rsidR="00CB02A6" w:rsidRPr="002C1ACB">
        <w:rPr>
          <w:rFonts w:ascii="Times New Roman" w:hAnsi="Times New Roman" w:cs="Times New Roman"/>
          <w:sz w:val="24"/>
          <w:szCs w:val="24"/>
          <w:lang w:val="en-GB"/>
        </w:rPr>
        <w:t xml:space="preserve"> type</w:t>
      </w:r>
      <w:r w:rsidRPr="002C1ACB">
        <w:rPr>
          <w:rFonts w:ascii="Times New Roman" w:hAnsi="Times New Roman" w:cs="Times New Roman"/>
          <w:sz w:val="24"/>
          <w:szCs w:val="24"/>
          <w:lang w:val="en-GB"/>
        </w:rPr>
        <w:t>s of objects are reliable and not subjective to external biases</w:t>
      </w:r>
      <w:r w:rsidR="00CB02A6" w:rsidRPr="002C1ACB">
        <w:rPr>
          <w:rFonts w:ascii="Times New Roman" w:hAnsi="Times New Roman" w:cs="Times New Roman"/>
          <w:sz w:val="24"/>
          <w:szCs w:val="24"/>
          <w:lang w:val="en-GB"/>
        </w:rPr>
        <w:t>.</w:t>
      </w:r>
    </w:p>
    <w:p w:rsidR="00425713" w:rsidRPr="002C1ACB" w:rsidRDefault="00276244"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Conversely, </w:t>
      </w:r>
      <w:r w:rsidR="00CB02A6" w:rsidRPr="002C1ACB">
        <w:rPr>
          <w:rFonts w:ascii="Times New Roman" w:hAnsi="Times New Roman" w:cs="Times New Roman"/>
          <w:sz w:val="24"/>
          <w:szCs w:val="24"/>
          <w:lang w:val="en-GB"/>
        </w:rPr>
        <w:t>feeling researcher</w:t>
      </w:r>
      <w:r w:rsidRPr="002C1ACB">
        <w:rPr>
          <w:rFonts w:ascii="Times New Roman" w:hAnsi="Times New Roman" w:cs="Times New Roman"/>
          <w:sz w:val="24"/>
          <w:szCs w:val="24"/>
          <w:lang w:val="en-GB"/>
        </w:rPr>
        <w:t>s deal</w:t>
      </w:r>
      <w:r w:rsidR="00CB02A6" w:rsidRPr="002C1ACB">
        <w:rPr>
          <w:rFonts w:ascii="Times New Roman" w:hAnsi="Times New Roman" w:cs="Times New Roman"/>
          <w:sz w:val="24"/>
          <w:szCs w:val="24"/>
          <w:lang w:val="en-GB"/>
        </w:rPr>
        <w:t xml:space="preserve"> with far </w:t>
      </w:r>
      <w:r w:rsidR="00164B11" w:rsidRPr="002C1ACB">
        <w:rPr>
          <w:rFonts w:ascii="Times New Roman" w:hAnsi="Times New Roman" w:cs="Times New Roman"/>
          <w:sz w:val="24"/>
          <w:szCs w:val="24"/>
          <w:lang w:val="en-GB"/>
        </w:rPr>
        <w:t>fewer</w:t>
      </w:r>
      <w:r w:rsidR="00CB02A6" w:rsidRPr="002C1ACB">
        <w:rPr>
          <w:rFonts w:ascii="Times New Roman" w:hAnsi="Times New Roman" w:cs="Times New Roman"/>
          <w:sz w:val="24"/>
          <w:szCs w:val="24"/>
          <w:lang w:val="en-GB"/>
        </w:rPr>
        <w:t xml:space="preserve"> objective phenomena, </w:t>
      </w:r>
      <w:r w:rsidR="00164B11" w:rsidRPr="002C1ACB">
        <w:rPr>
          <w:rFonts w:ascii="Times New Roman" w:hAnsi="Times New Roman" w:cs="Times New Roman"/>
          <w:sz w:val="24"/>
          <w:szCs w:val="24"/>
          <w:lang w:val="en-GB"/>
        </w:rPr>
        <w:t>i.e.,</w:t>
      </w:r>
      <w:r w:rsidR="00CB02A6" w:rsidRPr="002C1ACB">
        <w:rPr>
          <w:rFonts w:ascii="Times New Roman" w:hAnsi="Times New Roman" w:cs="Times New Roman"/>
          <w:sz w:val="24"/>
          <w:szCs w:val="24"/>
          <w:lang w:val="en-GB"/>
        </w:rPr>
        <w:t xml:space="preserve"> primarily feelings. Saunders et al. (2007, p. 103) summari</w:t>
      </w:r>
      <w:r w:rsidR="00846483" w:rsidRPr="002C1ACB">
        <w:rPr>
          <w:rFonts w:ascii="Times New Roman" w:hAnsi="Times New Roman" w:cs="Times New Roman"/>
          <w:sz w:val="24"/>
          <w:szCs w:val="24"/>
          <w:lang w:val="en-GB"/>
        </w:rPr>
        <w:t>s</w:t>
      </w:r>
      <w:r w:rsidR="00CB02A6" w:rsidRPr="002C1ACB">
        <w:rPr>
          <w:rFonts w:ascii="Times New Roman" w:hAnsi="Times New Roman" w:cs="Times New Roman"/>
          <w:sz w:val="24"/>
          <w:szCs w:val="24"/>
          <w:lang w:val="en-GB"/>
        </w:rPr>
        <w:t>e</w:t>
      </w:r>
      <w:r w:rsidR="004A4291" w:rsidRPr="002C1ACB">
        <w:rPr>
          <w:rFonts w:ascii="Times New Roman" w:hAnsi="Times New Roman" w:cs="Times New Roman"/>
          <w:sz w:val="24"/>
          <w:szCs w:val="24"/>
          <w:lang w:val="en-GB"/>
        </w:rPr>
        <w:t>d</w:t>
      </w:r>
      <w:r w:rsidR="00CB02A6" w:rsidRPr="002C1ACB">
        <w:rPr>
          <w:rFonts w:ascii="Times New Roman" w:hAnsi="Times New Roman" w:cs="Times New Roman"/>
          <w:sz w:val="24"/>
          <w:szCs w:val="24"/>
          <w:lang w:val="en-GB"/>
        </w:rPr>
        <w:t xml:space="preserve"> the difference between the two types of </w:t>
      </w:r>
      <w:r w:rsidR="00CB02A6" w:rsidRPr="002C1ACB">
        <w:rPr>
          <w:rFonts w:ascii="Times New Roman" w:hAnsi="Times New Roman" w:cs="Times New Roman"/>
          <w:sz w:val="24"/>
          <w:szCs w:val="24"/>
          <w:lang w:val="en-GB"/>
        </w:rPr>
        <w:lastRenderedPageBreak/>
        <w:t>researchers as follows: “The ‘resources’ researcher would view the objects studied by the ‘feelings’ researcher – feelings and attitudes – as social phenomena which have no external reality”. However, human fe</w:t>
      </w:r>
      <w:r w:rsidRPr="002C1ACB">
        <w:rPr>
          <w:rFonts w:ascii="Times New Roman" w:hAnsi="Times New Roman" w:cs="Times New Roman"/>
          <w:sz w:val="24"/>
          <w:szCs w:val="24"/>
          <w:lang w:val="en-GB"/>
        </w:rPr>
        <w:t xml:space="preserve">elings are often </w:t>
      </w:r>
      <w:r w:rsidR="00164B11" w:rsidRPr="002C1ACB">
        <w:rPr>
          <w:rFonts w:ascii="Times New Roman" w:hAnsi="Times New Roman" w:cs="Times New Roman"/>
          <w:sz w:val="24"/>
          <w:szCs w:val="24"/>
          <w:lang w:val="en-GB"/>
        </w:rPr>
        <w:t>aspects</w:t>
      </w:r>
      <w:r w:rsidRPr="002C1ACB">
        <w:rPr>
          <w:rFonts w:ascii="Times New Roman" w:hAnsi="Times New Roman" w:cs="Times New Roman"/>
          <w:sz w:val="24"/>
          <w:szCs w:val="24"/>
          <w:lang w:val="en-GB"/>
        </w:rPr>
        <w:t xml:space="preserve"> of </w:t>
      </w:r>
      <w:r w:rsidR="00CB02A6" w:rsidRPr="002C1ACB">
        <w:rPr>
          <w:rFonts w:ascii="Times New Roman" w:hAnsi="Times New Roman" w:cs="Times New Roman"/>
          <w:sz w:val="24"/>
          <w:szCs w:val="24"/>
          <w:lang w:val="en-GB"/>
        </w:rPr>
        <w:t xml:space="preserve">research, </w:t>
      </w:r>
      <w:r w:rsidR="00846483" w:rsidRPr="002C1ACB">
        <w:rPr>
          <w:rFonts w:ascii="Times New Roman" w:hAnsi="Times New Roman" w:cs="Times New Roman"/>
          <w:sz w:val="24"/>
          <w:szCs w:val="24"/>
          <w:lang w:val="en-GB"/>
        </w:rPr>
        <w:t xml:space="preserve">particularly </w:t>
      </w:r>
      <w:r w:rsidR="00CB02A6" w:rsidRPr="002C1ACB">
        <w:rPr>
          <w:rFonts w:ascii="Times New Roman" w:hAnsi="Times New Roman" w:cs="Times New Roman"/>
          <w:sz w:val="24"/>
          <w:szCs w:val="24"/>
          <w:lang w:val="en-GB"/>
        </w:rPr>
        <w:t xml:space="preserve">in sociology and psychology, thereby calling for </w:t>
      </w:r>
      <w:r w:rsidRPr="002C1ACB">
        <w:rPr>
          <w:rFonts w:ascii="Times New Roman" w:hAnsi="Times New Roman" w:cs="Times New Roman"/>
          <w:sz w:val="24"/>
          <w:szCs w:val="24"/>
          <w:lang w:val="en-GB"/>
        </w:rPr>
        <w:t>the adoption of</w:t>
      </w:r>
      <w:r w:rsidR="00CB02A6" w:rsidRPr="002C1ACB">
        <w:rPr>
          <w:rFonts w:ascii="Times New Roman" w:hAnsi="Times New Roman" w:cs="Times New Roman"/>
          <w:sz w:val="24"/>
          <w:szCs w:val="24"/>
          <w:lang w:val="en-GB"/>
        </w:rPr>
        <w:t xml:space="preserve"> methods and research strategies that would minimi</w:t>
      </w:r>
      <w:r w:rsidR="00846483" w:rsidRPr="002C1ACB">
        <w:rPr>
          <w:rFonts w:ascii="Times New Roman" w:hAnsi="Times New Roman" w:cs="Times New Roman"/>
          <w:sz w:val="24"/>
          <w:szCs w:val="24"/>
          <w:lang w:val="en-GB"/>
        </w:rPr>
        <w:t>s</w:t>
      </w:r>
      <w:r w:rsidR="00CB02A6" w:rsidRPr="002C1ACB">
        <w:rPr>
          <w:rFonts w:ascii="Times New Roman" w:hAnsi="Times New Roman" w:cs="Times New Roman"/>
          <w:sz w:val="24"/>
          <w:szCs w:val="24"/>
          <w:lang w:val="en-GB"/>
        </w:rPr>
        <w:t>e bias and maximi</w:t>
      </w:r>
      <w:r w:rsidR="00846483" w:rsidRPr="002C1ACB">
        <w:rPr>
          <w:rFonts w:ascii="Times New Roman" w:hAnsi="Times New Roman" w:cs="Times New Roman"/>
          <w:sz w:val="24"/>
          <w:szCs w:val="24"/>
          <w:lang w:val="en-GB"/>
        </w:rPr>
        <w:t>s</w:t>
      </w:r>
      <w:r w:rsidR="00CB02A6" w:rsidRPr="002C1ACB">
        <w:rPr>
          <w:rFonts w:ascii="Times New Roman" w:hAnsi="Times New Roman" w:cs="Times New Roman"/>
          <w:sz w:val="24"/>
          <w:szCs w:val="24"/>
          <w:lang w:val="en-GB"/>
        </w:rPr>
        <w:t xml:space="preserve">e </w:t>
      </w:r>
      <w:r w:rsidRPr="002C1ACB">
        <w:rPr>
          <w:rFonts w:ascii="Times New Roman" w:hAnsi="Times New Roman" w:cs="Times New Roman"/>
          <w:sz w:val="24"/>
          <w:szCs w:val="24"/>
          <w:lang w:val="en-GB"/>
        </w:rPr>
        <w:t xml:space="preserve">the </w:t>
      </w:r>
      <w:r w:rsidR="00CB02A6" w:rsidRPr="002C1ACB">
        <w:rPr>
          <w:rFonts w:ascii="Times New Roman" w:hAnsi="Times New Roman" w:cs="Times New Roman"/>
          <w:sz w:val="24"/>
          <w:szCs w:val="24"/>
          <w:lang w:val="en-GB"/>
        </w:rPr>
        <w:t>reliability of findings.</w:t>
      </w:r>
    </w:p>
    <w:p w:rsidR="000D01F4"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The present research deals with int</w:t>
      </w:r>
      <w:r w:rsidR="00276244" w:rsidRPr="002C1ACB">
        <w:rPr>
          <w:rFonts w:ascii="Times New Roman" w:hAnsi="Times New Roman" w:cs="Times New Roman"/>
          <w:sz w:val="24"/>
          <w:szCs w:val="24"/>
          <w:lang w:val="en-GB"/>
        </w:rPr>
        <w:t xml:space="preserve">angible constructs that have little </w:t>
      </w:r>
      <w:r w:rsidRPr="002C1ACB">
        <w:rPr>
          <w:rFonts w:ascii="Times New Roman" w:hAnsi="Times New Roman" w:cs="Times New Roman"/>
          <w:sz w:val="24"/>
          <w:szCs w:val="24"/>
          <w:lang w:val="en-GB"/>
        </w:rPr>
        <w:t>external reality, t</w:t>
      </w:r>
      <w:r w:rsidR="00276244" w:rsidRPr="002C1ACB">
        <w:rPr>
          <w:rFonts w:ascii="Times New Roman" w:hAnsi="Times New Roman" w:cs="Times New Roman"/>
          <w:sz w:val="24"/>
          <w:szCs w:val="24"/>
          <w:lang w:val="en-GB"/>
        </w:rPr>
        <w:t xml:space="preserve">hereby making this research a </w:t>
      </w:r>
      <w:r w:rsidRPr="002C1ACB">
        <w:rPr>
          <w:rFonts w:ascii="Times New Roman" w:hAnsi="Times New Roman" w:cs="Times New Roman"/>
          <w:sz w:val="24"/>
          <w:szCs w:val="24"/>
          <w:lang w:val="en-GB"/>
        </w:rPr>
        <w:t>feelings-o</w:t>
      </w:r>
      <w:r w:rsidR="00276244" w:rsidRPr="002C1ACB">
        <w:rPr>
          <w:rFonts w:ascii="Times New Roman" w:hAnsi="Times New Roman" w:cs="Times New Roman"/>
          <w:sz w:val="24"/>
          <w:szCs w:val="24"/>
          <w:lang w:val="en-GB"/>
        </w:rPr>
        <w:t xml:space="preserve">riented one. The fact is that </w:t>
      </w:r>
      <w:r w:rsidRPr="002C1ACB">
        <w:rPr>
          <w:rFonts w:ascii="Times New Roman" w:hAnsi="Times New Roman" w:cs="Times New Roman"/>
          <w:sz w:val="24"/>
          <w:szCs w:val="24"/>
          <w:lang w:val="en-GB"/>
        </w:rPr>
        <w:t>although</w:t>
      </w:r>
      <w:r w:rsidR="00276244" w:rsidRPr="002C1ACB">
        <w:rPr>
          <w:rFonts w:ascii="Times New Roman" w:hAnsi="Times New Roman" w:cs="Times New Roman"/>
          <w:sz w:val="24"/>
          <w:szCs w:val="24"/>
          <w:lang w:val="en-GB"/>
        </w:rPr>
        <w:t xml:space="preserve"> neighbourhood influence, familial influence and religiosity</w:t>
      </w:r>
      <w:r w:rsidRPr="002C1ACB">
        <w:rPr>
          <w:rFonts w:ascii="Times New Roman" w:hAnsi="Times New Roman" w:cs="Times New Roman"/>
          <w:sz w:val="24"/>
          <w:szCs w:val="24"/>
          <w:lang w:val="en-GB"/>
        </w:rPr>
        <w:t xml:space="preserve"> cannot be classified as feelings, they are immaterial and </w:t>
      </w:r>
      <w:r w:rsidR="00276244" w:rsidRPr="002C1ACB">
        <w:rPr>
          <w:rFonts w:ascii="Times New Roman" w:hAnsi="Times New Roman" w:cs="Times New Roman"/>
          <w:sz w:val="24"/>
          <w:szCs w:val="24"/>
          <w:lang w:val="en-GB"/>
        </w:rPr>
        <w:t xml:space="preserve">therefore </w:t>
      </w:r>
      <w:r w:rsidRPr="002C1ACB">
        <w:rPr>
          <w:rFonts w:ascii="Times New Roman" w:hAnsi="Times New Roman" w:cs="Times New Roman"/>
          <w:sz w:val="24"/>
          <w:szCs w:val="24"/>
          <w:lang w:val="en-GB"/>
        </w:rPr>
        <w:t xml:space="preserve">the data concerning these </w:t>
      </w:r>
      <w:r w:rsidR="00527484" w:rsidRPr="002C1ACB">
        <w:rPr>
          <w:rFonts w:ascii="Times New Roman" w:hAnsi="Times New Roman" w:cs="Times New Roman"/>
          <w:sz w:val="24"/>
          <w:szCs w:val="24"/>
          <w:lang w:val="en-GB"/>
        </w:rPr>
        <w:t>concept</w:t>
      </w:r>
      <w:r w:rsidR="00276244" w:rsidRPr="002C1ACB">
        <w:rPr>
          <w:rFonts w:ascii="Times New Roman" w:hAnsi="Times New Roman" w:cs="Times New Roman"/>
          <w:sz w:val="24"/>
          <w:szCs w:val="24"/>
          <w:lang w:val="en-GB"/>
        </w:rPr>
        <w:t>s will be collected based on participants’ interview</w:t>
      </w:r>
      <w:r w:rsidRPr="002C1ACB">
        <w:rPr>
          <w:rFonts w:ascii="Times New Roman" w:hAnsi="Times New Roman" w:cs="Times New Roman"/>
          <w:sz w:val="24"/>
          <w:szCs w:val="24"/>
          <w:lang w:val="en-GB"/>
        </w:rPr>
        <w:t>s.</w:t>
      </w:r>
    </w:p>
    <w:p w:rsidR="00C62ADB" w:rsidRPr="002C1ACB" w:rsidRDefault="00CB02A6" w:rsidP="00927209">
      <w:pPr>
        <w:pStyle w:val="Heading1"/>
        <w:keepNext w:val="0"/>
        <w:keepLines w:val="0"/>
        <w:widowControl w:val="0"/>
        <w:numPr>
          <w:ilvl w:val="1"/>
          <w:numId w:val="34"/>
        </w:numPr>
        <w:spacing w:before="0" w:line="480" w:lineRule="auto"/>
        <w:rPr>
          <w:rFonts w:ascii="Times New Roman" w:hAnsi="Times New Roman"/>
          <w:bCs w:val="0"/>
          <w:color w:val="auto"/>
          <w:sz w:val="24"/>
          <w:szCs w:val="24"/>
          <w:lang w:val="en-GB"/>
        </w:rPr>
      </w:pPr>
      <w:bookmarkStart w:id="104" w:name="_Toc40471131"/>
      <w:bookmarkStart w:id="105" w:name="_Toc72780316"/>
      <w:r w:rsidRPr="002C1ACB">
        <w:rPr>
          <w:rFonts w:ascii="Times New Roman" w:hAnsi="Times New Roman"/>
          <w:bCs w:val="0"/>
          <w:color w:val="auto"/>
          <w:sz w:val="24"/>
          <w:szCs w:val="24"/>
          <w:lang w:val="en-GB"/>
        </w:rPr>
        <w:t>Choice of Research Philosophy</w:t>
      </w:r>
      <w:bookmarkEnd w:id="104"/>
      <w:bookmarkEnd w:id="105"/>
    </w:p>
    <w:p w:rsidR="0098779F"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Having thoroughly reviewed several of the most common research philosoph</w:t>
      </w:r>
      <w:r w:rsidR="00006C55" w:rsidRPr="002C1ACB">
        <w:rPr>
          <w:rFonts w:ascii="Times New Roman" w:hAnsi="Times New Roman" w:cs="Times New Roman"/>
          <w:sz w:val="24"/>
          <w:szCs w:val="24"/>
          <w:lang w:val="en-GB"/>
        </w:rPr>
        <w:t>ies</w:t>
      </w:r>
      <w:r w:rsidRPr="002C1ACB">
        <w:rPr>
          <w:rFonts w:ascii="Times New Roman" w:hAnsi="Times New Roman" w:cs="Times New Roman"/>
          <w:sz w:val="24"/>
          <w:szCs w:val="24"/>
          <w:lang w:val="en-GB"/>
        </w:rPr>
        <w:t>,</w:t>
      </w:r>
      <w:r w:rsidR="001358DC" w:rsidRPr="002C1ACB">
        <w:rPr>
          <w:rFonts w:ascii="Times New Roman" w:hAnsi="Times New Roman" w:cs="Times New Roman"/>
          <w:sz w:val="24"/>
          <w:szCs w:val="24"/>
          <w:lang w:val="en-GB"/>
        </w:rPr>
        <w:t xml:space="preserve"> a subjectiv</w:t>
      </w:r>
      <w:r w:rsidR="00276244" w:rsidRPr="002C1ACB">
        <w:rPr>
          <w:rFonts w:ascii="Times New Roman" w:hAnsi="Times New Roman" w:cs="Times New Roman"/>
          <w:sz w:val="24"/>
          <w:szCs w:val="24"/>
          <w:lang w:val="en-GB"/>
        </w:rPr>
        <w:t xml:space="preserve">ist/interpretivist philosophy </w:t>
      </w:r>
      <w:r w:rsidR="006C1A95" w:rsidRPr="002C1ACB">
        <w:rPr>
          <w:rFonts w:ascii="Times New Roman" w:hAnsi="Times New Roman" w:cs="Times New Roman"/>
          <w:sz w:val="24"/>
          <w:szCs w:val="24"/>
          <w:lang w:val="en-GB"/>
        </w:rPr>
        <w:t>was</w:t>
      </w:r>
      <w:r w:rsidR="001358DC" w:rsidRPr="002C1ACB">
        <w:rPr>
          <w:rFonts w:ascii="Times New Roman" w:hAnsi="Times New Roman" w:cs="Times New Roman"/>
          <w:sz w:val="24"/>
          <w:szCs w:val="24"/>
          <w:lang w:val="en-GB"/>
        </w:rPr>
        <w:t xml:space="preserve"> selected. </w:t>
      </w:r>
      <w:r w:rsidR="00276244" w:rsidRPr="002C1ACB">
        <w:rPr>
          <w:rFonts w:ascii="Times New Roman" w:hAnsi="Times New Roman" w:cs="Times New Roman"/>
          <w:sz w:val="24"/>
          <w:szCs w:val="24"/>
          <w:lang w:val="en-GB"/>
        </w:rPr>
        <w:t>As</w:t>
      </w:r>
      <w:r w:rsidR="001358DC" w:rsidRPr="002C1ACB">
        <w:rPr>
          <w:rFonts w:ascii="Times New Roman" w:hAnsi="Times New Roman" w:cs="Times New Roman"/>
          <w:sz w:val="24"/>
          <w:szCs w:val="24"/>
          <w:lang w:val="en-GB"/>
        </w:rPr>
        <w:t xml:space="preserve"> this research </w:t>
      </w:r>
      <w:r w:rsidR="00DE44C0" w:rsidRPr="002C1ACB">
        <w:rPr>
          <w:rFonts w:ascii="Times New Roman" w:hAnsi="Times New Roman" w:cs="Times New Roman"/>
          <w:sz w:val="24"/>
          <w:szCs w:val="24"/>
          <w:lang w:val="en-GB"/>
        </w:rPr>
        <w:t>was</w:t>
      </w:r>
      <w:r w:rsidR="00276244" w:rsidRPr="002C1ACB">
        <w:rPr>
          <w:rFonts w:ascii="Times New Roman" w:hAnsi="Times New Roman" w:cs="Times New Roman"/>
          <w:sz w:val="24"/>
          <w:szCs w:val="24"/>
          <w:lang w:val="en-GB"/>
        </w:rPr>
        <w:t xml:space="preserve"> qualitative in nature and </w:t>
      </w:r>
      <w:r w:rsidR="001358DC" w:rsidRPr="002C1ACB">
        <w:rPr>
          <w:rFonts w:ascii="Times New Roman" w:hAnsi="Times New Roman" w:cs="Times New Roman"/>
          <w:sz w:val="24"/>
          <w:szCs w:val="24"/>
          <w:lang w:val="en-GB"/>
        </w:rPr>
        <w:t>entail</w:t>
      </w:r>
      <w:r w:rsidR="00DE44C0" w:rsidRPr="002C1ACB">
        <w:rPr>
          <w:rFonts w:ascii="Times New Roman" w:hAnsi="Times New Roman" w:cs="Times New Roman"/>
          <w:sz w:val="24"/>
          <w:szCs w:val="24"/>
          <w:lang w:val="en-GB"/>
        </w:rPr>
        <w:t>ed</w:t>
      </w:r>
      <w:r w:rsidR="001358DC" w:rsidRPr="002C1ACB">
        <w:rPr>
          <w:rFonts w:ascii="Times New Roman" w:hAnsi="Times New Roman" w:cs="Times New Roman"/>
          <w:sz w:val="24"/>
          <w:szCs w:val="24"/>
          <w:lang w:val="en-GB"/>
        </w:rPr>
        <w:t xml:space="preserve"> the collection of perceptions, feelings and attitudes of participants, the subjectivist/interpretivist re</w:t>
      </w:r>
      <w:r w:rsidR="00276244" w:rsidRPr="002C1ACB">
        <w:rPr>
          <w:rFonts w:ascii="Times New Roman" w:hAnsi="Times New Roman" w:cs="Times New Roman"/>
          <w:sz w:val="24"/>
          <w:szCs w:val="24"/>
          <w:lang w:val="en-GB"/>
        </w:rPr>
        <w:t xml:space="preserve">search philosophy </w:t>
      </w:r>
      <w:r w:rsidR="00154983" w:rsidRPr="002C1ACB">
        <w:rPr>
          <w:rFonts w:ascii="Times New Roman" w:hAnsi="Times New Roman" w:cs="Times New Roman"/>
          <w:sz w:val="24"/>
          <w:szCs w:val="24"/>
          <w:lang w:val="en-GB"/>
        </w:rPr>
        <w:t>was perceived the</w:t>
      </w:r>
      <w:r w:rsidR="00276244" w:rsidRPr="002C1ACB">
        <w:rPr>
          <w:rFonts w:ascii="Times New Roman" w:hAnsi="Times New Roman" w:cs="Times New Roman"/>
          <w:sz w:val="24"/>
          <w:szCs w:val="24"/>
          <w:lang w:val="en-GB"/>
        </w:rPr>
        <w:t xml:space="preserve"> best </w:t>
      </w:r>
      <w:r w:rsidR="00154983" w:rsidRPr="002C1ACB">
        <w:rPr>
          <w:rFonts w:ascii="Times New Roman" w:hAnsi="Times New Roman" w:cs="Times New Roman"/>
          <w:sz w:val="24"/>
          <w:szCs w:val="24"/>
          <w:lang w:val="en-GB"/>
        </w:rPr>
        <w:t xml:space="preserve">to </w:t>
      </w:r>
      <w:r w:rsidR="00276244" w:rsidRPr="002C1ACB">
        <w:rPr>
          <w:rFonts w:ascii="Times New Roman" w:hAnsi="Times New Roman" w:cs="Times New Roman"/>
          <w:sz w:val="24"/>
          <w:szCs w:val="24"/>
          <w:lang w:val="en-GB"/>
        </w:rPr>
        <w:t>support this study</w:t>
      </w:r>
      <w:r w:rsidR="001358DC" w:rsidRPr="002C1ACB">
        <w:rPr>
          <w:rFonts w:ascii="Times New Roman" w:hAnsi="Times New Roman" w:cs="Times New Roman"/>
          <w:sz w:val="24"/>
          <w:szCs w:val="24"/>
          <w:lang w:val="en-GB"/>
        </w:rPr>
        <w:t>. Various re</w:t>
      </w:r>
      <w:r w:rsidR="00C64E43" w:rsidRPr="002C1ACB">
        <w:rPr>
          <w:rFonts w:ascii="Times New Roman" w:hAnsi="Times New Roman" w:cs="Times New Roman"/>
          <w:sz w:val="24"/>
          <w:szCs w:val="24"/>
          <w:lang w:val="en-GB"/>
        </w:rPr>
        <w:t>asons</w:t>
      </w:r>
      <w:r w:rsidR="001358DC" w:rsidRPr="002C1ACB">
        <w:rPr>
          <w:rFonts w:ascii="Times New Roman" w:hAnsi="Times New Roman" w:cs="Times New Roman"/>
          <w:sz w:val="24"/>
          <w:szCs w:val="24"/>
          <w:lang w:val="en-GB"/>
        </w:rPr>
        <w:t xml:space="preserve"> justif</w:t>
      </w:r>
      <w:r w:rsidR="00DE44C0" w:rsidRPr="002C1ACB">
        <w:rPr>
          <w:rFonts w:ascii="Times New Roman" w:hAnsi="Times New Roman" w:cs="Times New Roman"/>
          <w:sz w:val="24"/>
          <w:szCs w:val="24"/>
          <w:lang w:val="en-GB"/>
        </w:rPr>
        <w:t>ied</w:t>
      </w:r>
      <w:r w:rsidR="001358DC" w:rsidRPr="002C1ACB">
        <w:rPr>
          <w:rFonts w:ascii="Times New Roman" w:hAnsi="Times New Roman" w:cs="Times New Roman"/>
          <w:sz w:val="24"/>
          <w:szCs w:val="24"/>
          <w:lang w:val="en-GB"/>
        </w:rPr>
        <w:t xml:space="preserve"> the selection of the subjectivist/interpretivis</w:t>
      </w:r>
      <w:r w:rsidR="0098779F" w:rsidRPr="002C1ACB">
        <w:rPr>
          <w:rFonts w:ascii="Times New Roman" w:hAnsi="Times New Roman" w:cs="Times New Roman"/>
          <w:sz w:val="24"/>
          <w:szCs w:val="24"/>
          <w:lang w:val="en-GB"/>
        </w:rPr>
        <w:t>t</w:t>
      </w:r>
      <w:r w:rsidR="001358DC" w:rsidRPr="002C1ACB">
        <w:rPr>
          <w:rFonts w:ascii="Times New Roman" w:hAnsi="Times New Roman" w:cs="Times New Roman"/>
          <w:sz w:val="24"/>
          <w:szCs w:val="24"/>
          <w:lang w:val="en-GB"/>
        </w:rPr>
        <w:t xml:space="preserve"> approach in this study. First, the philosophy </w:t>
      </w:r>
      <w:r w:rsidR="00B7030E" w:rsidRPr="002C1ACB">
        <w:rPr>
          <w:rFonts w:ascii="Times New Roman" w:hAnsi="Times New Roman" w:cs="Times New Roman"/>
          <w:sz w:val="24"/>
          <w:szCs w:val="24"/>
          <w:lang w:val="en-GB"/>
        </w:rPr>
        <w:t>was</w:t>
      </w:r>
      <w:r w:rsidR="001358DC" w:rsidRPr="002C1ACB">
        <w:rPr>
          <w:rFonts w:ascii="Times New Roman" w:hAnsi="Times New Roman" w:cs="Times New Roman"/>
          <w:sz w:val="24"/>
          <w:szCs w:val="24"/>
          <w:lang w:val="en-GB"/>
        </w:rPr>
        <w:t xml:space="preserve"> justified by the fact that it offer</w:t>
      </w:r>
      <w:r w:rsidR="00DE44C0" w:rsidRPr="002C1ACB">
        <w:rPr>
          <w:rFonts w:ascii="Times New Roman" w:hAnsi="Times New Roman" w:cs="Times New Roman"/>
          <w:sz w:val="24"/>
          <w:szCs w:val="24"/>
          <w:lang w:val="en-GB"/>
        </w:rPr>
        <w:t>ed</w:t>
      </w:r>
      <w:r w:rsidR="001358DC" w:rsidRPr="002C1ACB">
        <w:rPr>
          <w:rFonts w:ascii="Times New Roman" w:hAnsi="Times New Roman" w:cs="Times New Roman"/>
          <w:sz w:val="24"/>
          <w:szCs w:val="24"/>
          <w:lang w:val="en-GB"/>
        </w:rPr>
        <w:t xml:space="preserve"> a greater opportunity for the in-depth study of qualitative aspects</w:t>
      </w:r>
      <w:r w:rsidR="00C64E43" w:rsidRPr="002C1ACB">
        <w:rPr>
          <w:rFonts w:ascii="Times New Roman" w:hAnsi="Times New Roman" w:cs="Times New Roman"/>
          <w:sz w:val="24"/>
          <w:szCs w:val="24"/>
          <w:lang w:val="en-GB"/>
        </w:rPr>
        <w:t>,</w:t>
      </w:r>
      <w:r w:rsidR="001358DC" w:rsidRPr="002C1ACB">
        <w:rPr>
          <w:rFonts w:ascii="Times New Roman" w:hAnsi="Times New Roman" w:cs="Times New Roman"/>
          <w:sz w:val="24"/>
          <w:szCs w:val="24"/>
          <w:lang w:val="en-GB"/>
        </w:rPr>
        <w:t xml:space="preserve"> such as cross-cultural differences, </w:t>
      </w:r>
      <w:r w:rsidR="0098406A" w:rsidRPr="002C1ACB">
        <w:rPr>
          <w:rFonts w:ascii="Times New Roman" w:hAnsi="Times New Roman" w:cs="Times New Roman"/>
          <w:sz w:val="24"/>
          <w:szCs w:val="24"/>
          <w:lang w:val="en-GB"/>
        </w:rPr>
        <w:t xml:space="preserve">and </w:t>
      </w:r>
      <w:r w:rsidR="001358DC" w:rsidRPr="002C1ACB">
        <w:rPr>
          <w:rFonts w:ascii="Times New Roman" w:hAnsi="Times New Roman" w:cs="Times New Roman"/>
          <w:sz w:val="24"/>
          <w:szCs w:val="24"/>
          <w:lang w:val="en-GB"/>
        </w:rPr>
        <w:t xml:space="preserve">religious and societal issues </w:t>
      </w:r>
      <w:r w:rsidR="00C64E43" w:rsidRPr="002C1ACB">
        <w:rPr>
          <w:rFonts w:ascii="Times New Roman" w:hAnsi="Times New Roman" w:cs="Times New Roman"/>
          <w:sz w:val="24"/>
          <w:szCs w:val="24"/>
          <w:lang w:val="en-GB"/>
        </w:rPr>
        <w:t>(</w:t>
      </w:r>
      <w:r w:rsidR="001358DC" w:rsidRPr="002C1ACB">
        <w:rPr>
          <w:rFonts w:ascii="Times New Roman" w:hAnsi="Times New Roman" w:cs="Times New Roman"/>
          <w:sz w:val="24"/>
          <w:szCs w:val="24"/>
          <w:lang w:val="en-GB"/>
        </w:rPr>
        <w:t>Saunders et al. 2007). With this unders</w:t>
      </w:r>
      <w:r w:rsidR="00276244" w:rsidRPr="002C1ACB">
        <w:rPr>
          <w:rFonts w:ascii="Times New Roman" w:hAnsi="Times New Roman" w:cs="Times New Roman"/>
          <w:sz w:val="24"/>
          <w:szCs w:val="24"/>
          <w:lang w:val="en-GB"/>
        </w:rPr>
        <w:t xml:space="preserve">tanding, it </w:t>
      </w:r>
      <w:r w:rsidR="00B7030E" w:rsidRPr="002C1ACB">
        <w:rPr>
          <w:rFonts w:ascii="Times New Roman" w:hAnsi="Times New Roman" w:cs="Times New Roman"/>
          <w:sz w:val="24"/>
          <w:szCs w:val="24"/>
          <w:lang w:val="en-GB"/>
        </w:rPr>
        <w:t>was</w:t>
      </w:r>
      <w:r w:rsidR="00276244" w:rsidRPr="002C1ACB">
        <w:rPr>
          <w:rFonts w:ascii="Times New Roman" w:hAnsi="Times New Roman" w:cs="Times New Roman"/>
          <w:sz w:val="24"/>
          <w:szCs w:val="24"/>
          <w:lang w:val="en-GB"/>
        </w:rPr>
        <w:t xml:space="preserve"> expected that this</w:t>
      </w:r>
      <w:r w:rsidR="001358DC" w:rsidRPr="002C1ACB">
        <w:rPr>
          <w:rFonts w:ascii="Times New Roman" w:hAnsi="Times New Roman" w:cs="Times New Roman"/>
          <w:sz w:val="24"/>
          <w:szCs w:val="24"/>
          <w:lang w:val="en-GB"/>
        </w:rPr>
        <w:t xml:space="preserve"> philosophy </w:t>
      </w:r>
      <w:r w:rsidR="00B7030E" w:rsidRPr="002C1ACB">
        <w:rPr>
          <w:rFonts w:ascii="Times New Roman" w:hAnsi="Times New Roman" w:cs="Times New Roman"/>
          <w:sz w:val="24"/>
          <w:szCs w:val="24"/>
          <w:lang w:val="en-GB"/>
        </w:rPr>
        <w:t>would</w:t>
      </w:r>
      <w:r w:rsidR="001358DC" w:rsidRPr="002C1ACB">
        <w:rPr>
          <w:rFonts w:ascii="Times New Roman" w:hAnsi="Times New Roman" w:cs="Times New Roman"/>
          <w:sz w:val="24"/>
          <w:szCs w:val="24"/>
          <w:lang w:val="en-GB"/>
        </w:rPr>
        <w:t xml:space="preserve"> </w:t>
      </w:r>
      <w:r w:rsidR="00276244" w:rsidRPr="002C1ACB">
        <w:rPr>
          <w:rFonts w:ascii="Times New Roman" w:hAnsi="Times New Roman" w:cs="Times New Roman"/>
          <w:sz w:val="24"/>
          <w:szCs w:val="24"/>
          <w:lang w:val="en-GB"/>
        </w:rPr>
        <w:t xml:space="preserve">facilitate </w:t>
      </w:r>
      <w:r w:rsidR="001358DC" w:rsidRPr="002C1ACB">
        <w:rPr>
          <w:rFonts w:ascii="Times New Roman" w:hAnsi="Times New Roman" w:cs="Times New Roman"/>
          <w:sz w:val="24"/>
          <w:szCs w:val="24"/>
          <w:lang w:val="en-GB"/>
        </w:rPr>
        <w:t>honesty and</w:t>
      </w:r>
      <w:r w:rsidR="00276244" w:rsidRPr="002C1ACB">
        <w:rPr>
          <w:rFonts w:ascii="Times New Roman" w:hAnsi="Times New Roman" w:cs="Times New Roman"/>
          <w:sz w:val="24"/>
          <w:szCs w:val="24"/>
          <w:lang w:val="en-GB"/>
        </w:rPr>
        <w:t xml:space="preserve"> trustworthiness from the </w:t>
      </w:r>
      <w:r w:rsidR="00840337" w:rsidRPr="002C1ACB">
        <w:rPr>
          <w:rFonts w:ascii="Times New Roman" w:hAnsi="Times New Roman" w:cs="Times New Roman"/>
          <w:sz w:val="24"/>
          <w:szCs w:val="24"/>
          <w:lang w:val="en-GB"/>
        </w:rPr>
        <w:t>participant</w:t>
      </w:r>
      <w:r w:rsidR="00276244" w:rsidRPr="002C1ACB">
        <w:rPr>
          <w:rFonts w:ascii="Times New Roman" w:hAnsi="Times New Roman" w:cs="Times New Roman"/>
          <w:sz w:val="24"/>
          <w:szCs w:val="24"/>
          <w:lang w:val="en-GB"/>
        </w:rPr>
        <w:t xml:space="preserve">s whilst they </w:t>
      </w:r>
      <w:r w:rsidR="00DE44C0" w:rsidRPr="002C1ACB">
        <w:rPr>
          <w:rFonts w:ascii="Times New Roman" w:hAnsi="Times New Roman" w:cs="Times New Roman"/>
          <w:sz w:val="24"/>
          <w:szCs w:val="24"/>
          <w:lang w:val="en-GB"/>
        </w:rPr>
        <w:t>were</w:t>
      </w:r>
      <w:r w:rsidR="00276244" w:rsidRPr="002C1ACB">
        <w:rPr>
          <w:rFonts w:ascii="Times New Roman" w:hAnsi="Times New Roman" w:cs="Times New Roman"/>
          <w:sz w:val="24"/>
          <w:szCs w:val="24"/>
          <w:lang w:val="en-GB"/>
        </w:rPr>
        <w:t xml:space="preserve"> </w:t>
      </w:r>
      <w:r w:rsidR="001358DC" w:rsidRPr="002C1ACB">
        <w:rPr>
          <w:rFonts w:ascii="Times New Roman" w:hAnsi="Times New Roman" w:cs="Times New Roman"/>
          <w:sz w:val="24"/>
          <w:szCs w:val="24"/>
          <w:lang w:val="en-GB"/>
        </w:rPr>
        <w:t>given questions on non-work</w:t>
      </w:r>
      <w:r w:rsidR="00C64E43" w:rsidRPr="002C1ACB">
        <w:rPr>
          <w:rFonts w:ascii="Times New Roman" w:hAnsi="Times New Roman" w:cs="Times New Roman"/>
          <w:sz w:val="24"/>
          <w:szCs w:val="24"/>
          <w:lang w:val="en-GB"/>
        </w:rPr>
        <w:t>-</w:t>
      </w:r>
      <w:r w:rsidR="001358DC" w:rsidRPr="002C1ACB">
        <w:rPr>
          <w:rFonts w:ascii="Times New Roman" w:hAnsi="Times New Roman" w:cs="Times New Roman"/>
          <w:sz w:val="24"/>
          <w:szCs w:val="24"/>
          <w:lang w:val="en-GB"/>
        </w:rPr>
        <w:t xml:space="preserve">related factors affecting </w:t>
      </w:r>
      <w:r w:rsidR="0006210B" w:rsidRPr="002C1ACB">
        <w:rPr>
          <w:rFonts w:ascii="Times New Roman" w:hAnsi="Times New Roman" w:cs="Times New Roman"/>
          <w:sz w:val="24"/>
          <w:szCs w:val="24"/>
          <w:lang w:val="en-GB"/>
        </w:rPr>
        <w:t>organisational commitment</w:t>
      </w:r>
      <w:r w:rsidR="001358DC" w:rsidRPr="002C1ACB">
        <w:rPr>
          <w:rFonts w:ascii="Times New Roman" w:hAnsi="Times New Roman" w:cs="Times New Roman"/>
          <w:sz w:val="24"/>
          <w:szCs w:val="24"/>
          <w:lang w:val="en-GB"/>
        </w:rPr>
        <w:t xml:space="preserve">. </w:t>
      </w:r>
      <w:r w:rsidR="005F4800" w:rsidRPr="002C1ACB">
        <w:rPr>
          <w:rFonts w:ascii="Times New Roman" w:hAnsi="Times New Roman" w:cs="Times New Roman"/>
          <w:sz w:val="24"/>
          <w:szCs w:val="24"/>
          <w:lang w:val="en-GB"/>
        </w:rPr>
        <w:t xml:space="preserve">Thus, it </w:t>
      </w:r>
      <w:r w:rsidR="007D576D" w:rsidRPr="002C1ACB">
        <w:rPr>
          <w:rFonts w:ascii="Times New Roman" w:hAnsi="Times New Roman" w:cs="Times New Roman"/>
          <w:sz w:val="24"/>
          <w:szCs w:val="24"/>
          <w:lang w:val="en-GB"/>
        </w:rPr>
        <w:t>was to</w:t>
      </w:r>
      <w:r w:rsidR="005F4800" w:rsidRPr="002C1ACB">
        <w:rPr>
          <w:rFonts w:ascii="Times New Roman" w:hAnsi="Times New Roman" w:cs="Times New Roman"/>
          <w:sz w:val="24"/>
          <w:szCs w:val="24"/>
          <w:lang w:val="en-GB"/>
        </w:rPr>
        <w:t xml:space="preserve"> help boost the validity of the results through such in-depth </w:t>
      </w:r>
      <w:r w:rsidR="00276244" w:rsidRPr="002C1ACB">
        <w:rPr>
          <w:rFonts w:ascii="Times New Roman" w:hAnsi="Times New Roman" w:cs="Times New Roman"/>
          <w:sz w:val="24"/>
          <w:szCs w:val="24"/>
          <w:lang w:val="en-GB"/>
        </w:rPr>
        <w:t>illuminations</w:t>
      </w:r>
      <w:r w:rsidR="005F4800" w:rsidRPr="002C1ACB">
        <w:rPr>
          <w:rFonts w:ascii="Times New Roman" w:hAnsi="Times New Roman" w:cs="Times New Roman"/>
          <w:sz w:val="24"/>
          <w:szCs w:val="24"/>
          <w:lang w:val="en-GB"/>
        </w:rPr>
        <w:t xml:space="preserve"> of the different aspects of non-work</w:t>
      </w:r>
      <w:r w:rsidR="00C64E43" w:rsidRPr="002C1ACB">
        <w:rPr>
          <w:rFonts w:ascii="Times New Roman" w:hAnsi="Times New Roman" w:cs="Times New Roman"/>
          <w:sz w:val="24"/>
          <w:szCs w:val="24"/>
          <w:lang w:val="en-GB"/>
        </w:rPr>
        <w:t>-</w:t>
      </w:r>
      <w:r w:rsidR="005F4800" w:rsidRPr="002C1ACB">
        <w:rPr>
          <w:rFonts w:ascii="Times New Roman" w:hAnsi="Times New Roman" w:cs="Times New Roman"/>
          <w:sz w:val="24"/>
          <w:szCs w:val="24"/>
          <w:lang w:val="en-GB"/>
        </w:rPr>
        <w:t>related factors affecting employee job commitment.</w:t>
      </w:r>
    </w:p>
    <w:p w:rsidR="00276244" w:rsidRPr="002C1ACB" w:rsidRDefault="001A6E8F"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Second, given that the subjectivist research philosophy </w:t>
      </w:r>
      <w:r w:rsidR="00C64E43" w:rsidRPr="002C1ACB">
        <w:rPr>
          <w:rFonts w:ascii="Times New Roman" w:hAnsi="Times New Roman" w:cs="Times New Roman"/>
          <w:sz w:val="24"/>
          <w:szCs w:val="24"/>
          <w:lang w:val="en-GB"/>
        </w:rPr>
        <w:t>pr</w:t>
      </w:r>
      <w:r w:rsidR="00276244" w:rsidRPr="002C1ACB">
        <w:rPr>
          <w:rFonts w:ascii="Times New Roman" w:hAnsi="Times New Roman" w:cs="Times New Roman"/>
          <w:sz w:val="24"/>
          <w:szCs w:val="24"/>
          <w:lang w:val="en-GB"/>
        </w:rPr>
        <w:t xml:space="preserve">ovides </w:t>
      </w:r>
      <w:r w:rsidRPr="002C1ACB">
        <w:rPr>
          <w:rFonts w:ascii="Times New Roman" w:hAnsi="Times New Roman" w:cs="Times New Roman"/>
          <w:sz w:val="24"/>
          <w:szCs w:val="24"/>
          <w:lang w:val="en-GB"/>
        </w:rPr>
        <w:t xml:space="preserve">the researcher </w:t>
      </w:r>
      <w:r w:rsidR="00C64E43" w:rsidRPr="002C1ACB">
        <w:rPr>
          <w:rFonts w:ascii="Times New Roman" w:hAnsi="Times New Roman" w:cs="Times New Roman"/>
          <w:sz w:val="24"/>
          <w:szCs w:val="24"/>
          <w:lang w:val="en-GB"/>
        </w:rPr>
        <w:t xml:space="preserve">with </w:t>
      </w:r>
      <w:r w:rsidR="00276244" w:rsidRPr="002C1ACB">
        <w:rPr>
          <w:rFonts w:ascii="Times New Roman" w:hAnsi="Times New Roman" w:cs="Times New Roman"/>
          <w:sz w:val="24"/>
          <w:szCs w:val="24"/>
          <w:lang w:val="en-GB"/>
        </w:rPr>
        <w:t>a good opportunity to build</w:t>
      </w:r>
      <w:r w:rsidRPr="002C1ACB">
        <w:rPr>
          <w:rFonts w:ascii="Times New Roman" w:hAnsi="Times New Roman" w:cs="Times New Roman"/>
          <w:sz w:val="24"/>
          <w:szCs w:val="24"/>
          <w:lang w:val="en-GB"/>
        </w:rPr>
        <w:t xml:space="preserve"> rapport with the participants, it </w:t>
      </w:r>
      <w:r w:rsidR="002976CE"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helpful in </w:t>
      </w:r>
      <w:r w:rsidR="00276244" w:rsidRPr="002C1ACB">
        <w:rPr>
          <w:rFonts w:ascii="Times New Roman" w:hAnsi="Times New Roman" w:cs="Times New Roman"/>
          <w:sz w:val="24"/>
          <w:szCs w:val="24"/>
          <w:lang w:val="en-GB"/>
        </w:rPr>
        <w:t>enhancing</w:t>
      </w:r>
      <w:r w:rsidRPr="002C1ACB">
        <w:rPr>
          <w:rFonts w:ascii="Times New Roman" w:hAnsi="Times New Roman" w:cs="Times New Roman"/>
          <w:sz w:val="24"/>
          <w:szCs w:val="24"/>
          <w:lang w:val="en-GB"/>
        </w:rPr>
        <w:t xml:space="preserve"> the success </w:t>
      </w:r>
      <w:r w:rsidRPr="002C1ACB">
        <w:rPr>
          <w:rFonts w:ascii="Times New Roman" w:hAnsi="Times New Roman" w:cs="Times New Roman"/>
          <w:sz w:val="24"/>
          <w:szCs w:val="24"/>
          <w:lang w:val="en-GB"/>
        </w:rPr>
        <w:lastRenderedPageBreak/>
        <w:t>of this study.</w:t>
      </w:r>
      <w:r w:rsidR="00276244" w:rsidRPr="002C1ACB">
        <w:rPr>
          <w:rFonts w:ascii="Times New Roman" w:hAnsi="Times New Roman" w:cs="Times New Roman"/>
          <w:sz w:val="24"/>
          <w:szCs w:val="24"/>
          <w:lang w:val="en-GB"/>
        </w:rPr>
        <w:t xml:space="preserve"> Essentially, the interpretivist/subjectivist research philosophy is that the researcher considers the social setting of research subjects unique and strives to enter and understand it from their perspective. As mentioned above, the setting in which the research subjects of this study reside</w:t>
      </w:r>
      <w:r w:rsidR="004C1629" w:rsidRPr="002C1ACB">
        <w:rPr>
          <w:rFonts w:ascii="Times New Roman" w:hAnsi="Times New Roman" w:cs="Times New Roman"/>
          <w:sz w:val="24"/>
          <w:szCs w:val="24"/>
          <w:lang w:val="en-GB"/>
        </w:rPr>
        <w:t xml:space="preserve"> –</w:t>
      </w:r>
      <w:r w:rsidR="00276244" w:rsidRPr="002C1ACB">
        <w:rPr>
          <w:rFonts w:ascii="Times New Roman" w:hAnsi="Times New Roman" w:cs="Times New Roman"/>
          <w:sz w:val="24"/>
          <w:szCs w:val="24"/>
          <w:lang w:val="en-GB"/>
        </w:rPr>
        <w:t xml:space="preserve"> </w:t>
      </w:r>
      <w:r w:rsidR="009C0717" w:rsidRPr="002C1ACB">
        <w:rPr>
          <w:rFonts w:ascii="Times New Roman" w:hAnsi="Times New Roman" w:cs="Times New Roman"/>
          <w:sz w:val="24"/>
          <w:szCs w:val="24"/>
          <w:lang w:val="en-GB"/>
        </w:rPr>
        <w:t>i.e.,</w:t>
      </w:r>
      <w:r w:rsidR="00276244" w:rsidRPr="002C1ACB">
        <w:rPr>
          <w:rFonts w:ascii="Times New Roman" w:hAnsi="Times New Roman" w:cs="Times New Roman"/>
          <w:sz w:val="24"/>
          <w:szCs w:val="24"/>
          <w:lang w:val="en-GB"/>
        </w:rPr>
        <w:t xml:space="preserve"> the UAE nationals working in the UAE public sector</w:t>
      </w:r>
      <w:r w:rsidR="004C1629" w:rsidRPr="002C1ACB">
        <w:rPr>
          <w:rFonts w:ascii="Times New Roman" w:hAnsi="Times New Roman" w:cs="Times New Roman"/>
          <w:sz w:val="24"/>
          <w:szCs w:val="24"/>
          <w:lang w:val="en-GB"/>
        </w:rPr>
        <w:t xml:space="preserve"> –</w:t>
      </w:r>
      <w:r w:rsidR="00276244" w:rsidRPr="002C1ACB">
        <w:rPr>
          <w:rFonts w:ascii="Times New Roman" w:hAnsi="Times New Roman" w:cs="Times New Roman"/>
          <w:sz w:val="24"/>
          <w:szCs w:val="24"/>
          <w:lang w:val="en-GB"/>
        </w:rPr>
        <w:t xml:space="preserve"> is unique and differs from that of other countries, </w:t>
      </w:r>
      <w:r w:rsidR="004C1629" w:rsidRPr="002C1ACB">
        <w:rPr>
          <w:rFonts w:ascii="Times New Roman" w:hAnsi="Times New Roman" w:cs="Times New Roman"/>
          <w:sz w:val="24"/>
          <w:szCs w:val="24"/>
          <w:lang w:val="en-GB"/>
        </w:rPr>
        <w:t>particularly</w:t>
      </w:r>
      <w:r w:rsidR="00276244" w:rsidRPr="002C1ACB">
        <w:rPr>
          <w:rFonts w:ascii="Times New Roman" w:hAnsi="Times New Roman" w:cs="Times New Roman"/>
          <w:sz w:val="24"/>
          <w:szCs w:val="24"/>
          <w:lang w:val="en-GB"/>
        </w:rPr>
        <w:t xml:space="preserve"> the Western ones, </w:t>
      </w:r>
      <w:r w:rsidR="004C1629" w:rsidRPr="002C1ACB">
        <w:rPr>
          <w:rFonts w:ascii="Times New Roman" w:hAnsi="Times New Roman" w:cs="Times New Roman"/>
          <w:sz w:val="24"/>
          <w:szCs w:val="24"/>
          <w:lang w:val="en-GB"/>
        </w:rPr>
        <w:t xml:space="preserve">mainly </w:t>
      </w:r>
      <w:r w:rsidR="00276244" w:rsidRPr="002C1ACB">
        <w:rPr>
          <w:rFonts w:ascii="Times New Roman" w:hAnsi="Times New Roman" w:cs="Times New Roman"/>
          <w:sz w:val="24"/>
          <w:szCs w:val="24"/>
          <w:lang w:val="en-GB"/>
        </w:rPr>
        <w:t xml:space="preserve">with respect to the relationship between neighbourhood influence and </w:t>
      </w:r>
      <w:r w:rsidR="0006210B" w:rsidRPr="002C1ACB">
        <w:rPr>
          <w:rFonts w:ascii="Times New Roman" w:hAnsi="Times New Roman" w:cs="Times New Roman"/>
          <w:sz w:val="24"/>
          <w:szCs w:val="24"/>
          <w:lang w:val="en-GB"/>
        </w:rPr>
        <w:t>organisational commitment</w:t>
      </w:r>
      <w:r w:rsidR="00276244" w:rsidRPr="002C1ACB">
        <w:rPr>
          <w:rFonts w:ascii="Times New Roman" w:hAnsi="Times New Roman" w:cs="Times New Roman"/>
          <w:sz w:val="24"/>
          <w:szCs w:val="24"/>
          <w:lang w:val="en-GB"/>
        </w:rPr>
        <w:t>.</w:t>
      </w:r>
    </w:p>
    <w:p w:rsidR="0098779F" w:rsidRPr="002C1ACB" w:rsidRDefault="001A6E8F"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 </w:t>
      </w:r>
      <w:r w:rsidR="00276244" w:rsidRPr="002C1ACB">
        <w:rPr>
          <w:rFonts w:ascii="Times New Roman" w:hAnsi="Times New Roman" w:cs="Times New Roman"/>
          <w:sz w:val="24"/>
          <w:szCs w:val="24"/>
          <w:lang w:val="en-GB"/>
        </w:rPr>
        <w:t>Consequently</w:t>
      </w:r>
      <w:r w:rsidRPr="002C1ACB">
        <w:rPr>
          <w:rFonts w:ascii="Times New Roman" w:hAnsi="Times New Roman" w:cs="Times New Roman"/>
          <w:sz w:val="24"/>
          <w:szCs w:val="24"/>
          <w:lang w:val="en-GB"/>
        </w:rPr>
        <w:t xml:space="preserve">, </w:t>
      </w:r>
      <w:r w:rsidR="00276244" w:rsidRPr="002C1ACB">
        <w:rPr>
          <w:rFonts w:ascii="Times New Roman" w:hAnsi="Times New Roman" w:cs="Times New Roman"/>
          <w:sz w:val="24"/>
          <w:szCs w:val="24"/>
          <w:lang w:val="en-GB"/>
        </w:rPr>
        <w:t xml:space="preserve">the subjectivist/interpretivist philosophy </w:t>
      </w:r>
      <w:r w:rsidR="004649C1" w:rsidRPr="002C1ACB">
        <w:rPr>
          <w:rFonts w:ascii="Times New Roman" w:hAnsi="Times New Roman" w:cs="Times New Roman"/>
          <w:sz w:val="24"/>
          <w:szCs w:val="24"/>
          <w:lang w:val="en-GB"/>
        </w:rPr>
        <w:t>was</w:t>
      </w:r>
      <w:r w:rsidR="00276244" w:rsidRPr="002C1ACB">
        <w:rPr>
          <w:rFonts w:ascii="Times New Roman" w:hAnsi="Times New Roman" w:cs="Times New Roman"/>
          <w:sz w:val="24"/>
          <w:szCs w:val="24"/>
          <w:lang w:val="en-GB"/>
        </w:rPr>
        <w:t xml:space="preserve"> appropriate in this situation as this study involves the researcher working in close contact with their participants to the collect data by </w:t>
      </w:r>
      <w:r w:rsidRPr="002C1ACB">
        <w:rPr>
          <w:rFonts w:ascii="Times New Roman" w:hAnsi="Times New Roman" w:cs="Times New Roman"/>
          <w:sz w:val="24"/>
          <w:szCs w:val="24"/>
          <w:lang w:val="en-GB"/>
        </w:rPr>
        <w:t>conducting interviews</w:t>
      </w:r>
      <w:r w:rsidR="00276244" w:rsidRPr="002C1ACB">
        <w:rPr>
          <w:rFonts w:ascii="Times New Roman" w:hAnsi="Times New Roman" w:cs="Times New Roman"/>
          <w:sz w:val="24"/>
          <w:szCs w:val="24"/>
          <w:lang w:val="en-GB"/>
        </w:rPr>
        <w:t xml:space="preserve"> and asking questions. </w:t>
      </w:r>
      <w:r w:rsidRPr="002C1ACB">
        <w:rPr>
          <w:rFonts w:ascii="Times New Roman" w:hAnsi="Times New Roman" w:cs="Times New Roman"/>
          <w:sz w:val="24"/>
          <w:szCs w:val="24"/>
          <w:lang w:val="en-GB"/>
        </w:rPr>
        <w:t xml:space="preserve"> The key </w:t>
      </w:r>
      <w:r w:rsidR="00276244" w:rsidRPr="002C1ACB">
        <w:rPr>
          <w:rFonts w:ascii="Times New Roman" w:hAnsi="Times New Roman" w:cs="Times New Roman"/>
          <w:sz w:val="24"/>
          <w:szCs w:val="24"/>
          <w:lang w:val="en-GB"/>
        </w:rPr>
        <w:t xml:space="preserve">principle </w:t>
      </w:r>
      <w:r w:rsidRPr="002C1ACB">
        <w:rPr>
          <w:rFonts w:ascii="Times New Roman" w:hAnsi="Times New Roman" w:cs="Times New Roman"/>
          <w:sz w:val="24"/>
          <w:szCs w:val="24"/>
          <w:lang w:val="en-GB"/>
        </w:rPr>
        <w:t xml:space="preserve">is to assure the participants </w:t>
      </w:r>
      <w:r w:rsidR="00276244" w:rsidRPr="002C1ACB">
        <w:rPr>
          <w:rFonts w:ascii="Times New Roman" w:hAnsi="Times New Roman" w:cs="Times New Roman"/>
          <w:sz w:val="24"/>
          <w:szCs w:val="24"/>
          <w:lang w:val="en-GB"/>
        </w:rPr>
        <w:t xml:space="preserve">of the study that the data collected </w:t>
      </w:r>
      <w:r w:rsidR="00EF4155" w:rsidRPr="002C1ACB">
        <w:rPr>
          <w:rFonts w:ascii="Times New Roman" w:hAnsi="Times New Roman" w:cs="Times New Roman"/>
          <w:sz w:val="24"/>
          <w:szCs w:val="24"/>
          <w:lang w:val="en-GB"/>
        </w:rPr>
        <w:t>was</w:t>
      </w:r>
      <w:r w:rsidR="00276244" w:rsidRPr="002C1ACB">
        <w:rPr>
          <w:rFonts w:ascii="Times New Roman" w:hAnsi="Times New Roman" w:cs="Times New Roman"/>
          <w:sz w:val="24"/>
          <w:szCs w:val="24"/>
          <w:lang w:val="en-GB"/>
        </w:rPr>
        <w:t xml:space="preserve"> only </w:t>
      </w:r>
      <w:r w:rsidR="00EF4155" w:rsidRPr="002C1ACB">
        <w:rPr>
          <w:rFonts w:ascii="Times New Roman" w:hAnsi="Times New Roman" w:cs="Times New Roman"/>
          <w:sz w:val="24"/>
          <w:szCs w:val="24"/>
          <w:lang w:val="en-GB"/>
        </w:rPr>
        <w:t xml:space="preserve">to </w:t>
      </w:r>
      <w:r w:rsidR="00276244" w:rsidRPr="002C1ACB">
        <w:rPr>
          <w:rFonts w:ascii="Times New Roman" w:hAnsi="Times New Roman" w:cs="Times New Roman"/>
          <w:sz w:val="24"/>
          <w:szCs w:val="24"/>
          <w:lang w:val="en-GB"/>
        </w:rPr>
        <w:t>be used for academic purposes and inform them of confidentiality and their rights</w:t>
      </w:r>
      <w:r w:rsidRPr="002C1ACB">
        <w:rPr>
          <w:rFonts w:ascii="Times New Roman" w:hAnsi="Times New Roman" w:cs="Times New Roman"/>
          <w:sz w:val="24"/>
          <w:szCs w:val="24"/>
          <w:lang w:val="en-GB"/>
        </w:rPr>
        <w:t xml:space="preserve"> </w:t>
      </w:r>
      <w:r w:rsidR="00276244" w:rsidRPr="002C1ACB">
        <w:rPr>
          <w:rFonts w:ascii="Times New Roman" w:hAnsi="Times New Roman" w:cs="Times New Roman"/>
          <w:sz w:val="24"/>
          <w:szCs w:val="24"/>
          <w:lang w:val="en-GB"/>
        </w:rPr>
        <w:t>as participants.</w:t>
      </w:r>
    </w:p>
    <w:p w:rsidR="0098779F" w:rsidRPr="002C1ACB" w:rsidRDefault="00271C95"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The positivist/ob</w:t>
      </w:r>
      <w:r w:rsidR="00276244" w:rsidRPr="002C1ACB">
        <w:rPr>
          <w:rFonts w:ascii="Times New Roman" w:hAnsi="Times New Roman" w:cs="Times New Roman"/>
          <w:sz w:val="24"/>
          <w:szCs w:val="24"/>
          <w:lang w:val="en-GB"/>
        </w:rPr>
        <w:t>jectivist research philosophy has been</w:t>
      </w:r>
      <w:r w:rsidRPr="002C1ACB">
        <w:rPr>
          <w:rFonts w:ascii="Times New Roman" w:hAnsi="Times New Roman" w:cs="Times New Roman"/>
          <w:sz w:val="24"/>
          <w:szCs w:val="24"/>
          <w:lang w:val="en-GB"/>
        </w:rPr>
        <w:t xml:space="preserve"> rejected </w:t>
      </w:r>
      <w:r w:rsidR="00E67B64" w:rsidRPr="002C1ACB">
        <w:rPr>
          <w:rFonts w:ascii="Times New Roman" w:hAnsi="Times New Roman" w:cs="Times New Roman"/>
          <w:sz w:val="24"/>
          <w:szCs w:val="24"/>
          <w:lang w:val="en-GB"/>
        </w:rPr>
        <w:t>because it does not allow close contact with the</w:t>
      </w:r>
      <w:r w:rsidR="00276244" w:rsidRPr="002C1ACB">
        <w:rPr>
          <w:rFonts w:ascii="Times New Roman" w:hAnsi="Times New Roman" w:cs="Times New Roman"/>
          <w:sz w:val="24"/>
          <w:szCs w:val="24"/>
          <w:lang w:val="en-GB"/>
        </w:rPr>
        <w:t xml:space="preserve"> research participants as </w:t>
      </w:r>
      <w:r w:rsidR="00E67B64" w:rsidRPr="002C1ACB">
        <w:rPr>
          <w:rFonts w:ascii="Times New Roman" w:hAnsi="Times New Roman" w:cs="Times New Roman"/>
          <w:sz w:val="24"/>
          <w:szCs w:val="24"/>
          <w:lang w:val="en-GB"/>
        </w:rPr>
        <w:t>required in the qualitative study</w:t>
      </w:r>
      <w:r w:rsidR="00276244" w:rsidRPr="002C1ACB">
        <w:rPr>
          <w:rFonts w:ascii="Times New Roman" w:hAnsi="Times New Roman" w:cs="Times New Roman"/>
          <w:sz w:val="24"/>
          <w:szCs w:val="24"/>
          <w:lang w:val="en-GB"/>
        </w:rPr>
        <w:t xml:space="preserve"> setting</w:t>
      </w:r>
      <w:r w:rsidR="00E67B64" w:rsidRPr="002C1ACB">
        <w:rPr>
          <w:rFonts w:ascii="Times New Roman" w:hAnsi="Times New Roman" w:cs="Times New Roman"/>
          <w:sz w:val="24"/>
          <w:szCs w:val="24"/>
          <w:lang w:val="en-GB"/>
        </w:rPr>
        <w:t xml:space="preserve">. </w:t>
      </w:r>
      <w:r w:rsidR="00CB02A6" w:rsidRPr="002C1ACB">
        <w:rPr>
          <w:rFonts w:ascii="Times New Roman" w:hAnsi="Times New Roman" w:cs="Times New Roman"/>
          <w:sz w:val="24"/>
          <w:szCs w:val="24"/>
          <w:lang w:val="en-GB"/>
        </w:rPr>
        <w:t>Remenyi et al. (1998, p. 32) point</w:t>
      </w:r>
      <w:r w:rsidR="004A4291" w:rsidRPr="002C1ACB">
        <w:rPr>
          <w:rFonts w:ascii="Times New Roman" w:hAnsi="Times New Roman" w:cs="Times New Roman"/>
          <w:sz w:val="24"/>
          <w:szCs w:val="24"/>
          <w:lang w:val="en-GB"/>
        </w:rPr>
        <w:t>ed</w:t>
      </w:r>
      <w:r w:rsidR="00CB02A6" w:rsidRPr="002C1ACB">
        <w:rPr>
          <w:rFonts w:ascii="Times New Roman" w:hAnsi="Times New Roman" w:cs="Times New Roman"/>
          <w:sz w:val="24"/>
          <w:szCs w:val="24"/>
          <w:lang w:val="en-GB"/>
        </w:rPr>
        <w:t xml:space="preserve"> out that positivists are generally focused on “working with an observable social reality and that the end product of such research can be law-like generalizations similar to those produced by the physical a</w:t>
      </w:r>
      <w:r w:rsidR="00276244" w:rsidRPr="002C1ACB">
        <w:rPr>
          <w:rFonts w:ascii="Times New Roman" w:hAnsi="Times New Roman" w:cs="Times New Roman"/>
          <w:sz w:val="24"/>
          <w:szCs w:val="24"/>
          <w:lang w:val="en-GB"/>
        </w:rPr>
        <w:t>nd natural scientists”. This implies that</w:t>
      </w:r>
      <w:r w:rsidR="00CB02A6" w:rsidRPr="002C1ACB">
        <w:rPr>
          <w:rFonts w:ascii="Times New Roman" w:hAnsi="Times New Roman" w:cs="Times New Roman"/>
          <w:sz w:val="24"/>
          <w:szCs w:val="24"/>
          <w:lang w:val="en-GB"/>
        </w:rPr>
        <w:t xml:space="preserve"> the positivist research philosophy envisions working with observable phenomena that can ensure collection of credible data and reliable results. The proposition is then</w:t>
      </w:r>
      <w:r w:rsidR="00276244" w:rsidRPr="002C1ACB">
        <w:rPr>
          <w:rFonts w:ascii="Times New Roman" w:hAnsi="Times New Roman" w:cs="Times New Roman"/>
          <w:sz w:val="24"/>
          <w:szCs w:val="24"/>
          <w:lang w:val="en-GB"/>
        </w:rPr>
        <w:t xml:space="preserve"> developed on the basis of existing theories with the goal of testing to either prove or refute said theories</w:t>
      </w:r>
      <w:r w:rsidR="00CB02A6" w:rsidRPr="002C1ACB">
        <w:rPr>
          <w:rFonts w:ascii="Times New Roman" w:hAnsi="Times New Roman" w:cs="Times New Roman"/>
          <w:sz w:val="24"/>
          <w:szCs w:val="24"/>
          <w:lang w:val="en-GB"/>
        </w:rPr>
        <w:t>. Saunders et al. (2007) point</w:t>
      </w:r>
      <w:r w:rsidR="004A4291" w:rsidRPr="002C1ACB">
        <w:rPr>
          <w:rFonts w:ascii="Times New Roman" w:hAnsi="Times New Roman" w:cs="Times New Roman"/>
          <w:sz w:val="24"/>
          <w:szCs w:val="24"/>
          <w:lang w:val="en-GB"/>
        </w:rPr>
        <w:t>ed</w:t>
      </w:r>
      <w:r w:rsidR="00CB02A6" w:rsidRPr="002C1ACB">
        <w:rPr>
          <w:rFonts w:ascii="Times New Roman" w:hAnsi="Times New Roman" w:cs="Times New Roman"/>
          <w:sz w:val="24"/>
          <w:szCs w:val="24"/>
          <w:lang w:val="en-GB"/>
        </w:rPr>
        <w:t xml:space="preserve"> out that another key fe</w:t>
      </w:r>
      <w:r w:rsidR="00276244" w:rsidRPr="002C1ACB">
        <w:rPr>
          <w:rFonts w:ascii="Times New Roman" w:hAnsi="Times New Roman" w:cs="Times New Roman"/>
          <w:sz w:val="24"/>
          <w:szCs w:val="24"/>
          <w:lang w:val="en-GB"/>
        </w:rPr>
        <w:t xml:space="preserve">ature of positivism is </w:t>
      </w:r>
      <w:r w:rsidR="00CB02A6" w:rsidRPr="002C1ACB">
        <w:rPr>
          <w:rFonts w:ascii="Times New Roman" w:hAnsi="Times New Roman" w:cs="Times New Roman"/>
          <w:sz w:val="24"/>
          <w:szCs w:val="24"/>
          <w:lang w:val="en-GB"/>
        </w:rPr>
        <w:t>that such research is carried out in the value-free way, which means that the researcher has no bias and no persona</w:t>
      </w:r>
      <w:r w:rsidR="00276244" w:rsidRPr="002C1ACB">
        <w:rPr>
          <w:rFonts w:ascii="Times New Roman" w:hAnsi="Times New Roman" w:cs="Times New Roman"/>
          <w:sz w:val="24"/>
          <w:szCs w:val="24"/>
          <w:lang w:val="en-GB"/>
        </w:rPr>
        <w:t xml:space="preserve">l relation to the object of </w:t>
      </w:r>
      <w:r w:rsidR="00CB02A6" w:rsidRPr="002C1ACB">
        <w:rPr>
          <w:rFonts w:ascii="Times New Roman" w:hAnsi="Times New Roman" w:cs="Times New Roman"/>
          <w:sz w:val="24"/>
          <w:szCs w:val="24"/>
          <w:lang w:val="en-GB"/>
        </w:rPr>
        <w:t>res</w:t>
      </w:r>
      <w:r w:rsidR="00276244" w:rsidRPr="002C1ACB">
        <w:rPr>
          <w:rFonts w:ascii="Times New Roman" w:hAnsi="Times New Roman" w:cs="Times New Roman"/>
          <w:sz w:val="24"/>
          <w:szCs w:val="24"/>
          <w:lang w:val="en-GB"/>
        </w:rPr>
        <w:t xml:space="preserve">earch; </w:t>
      </w:r>
      <w:r w:rsidR="004C1629" w:rsidRPr="002C1ACB">
        <w:rPr>
          <w:rFonts w:ascii="Times New Roman" w:hAnsi="Times New Roman" w:cs="Times New Roman"/>
          <w:sz w:val="24"/>
          <w:szCs w:val="24"/>
          <w:lang w:val="en-GB"/>
        </w:rPr>
        <w:t xml:space="preserve">this </w:t>
      </w:r>
      <w:r w:rsidR="00276244" w:rsidRPr="002C1ACB">
        <w:rPr>
          <w:rFonts w:ascii="Times New Roman" w:hAnsi="Times New Roman" w:cs="Times New Roman"/>
          <w:sz w:val="24"/>
          <w:szCs w:val="24"/>
          <w:lang w:val="en-GB"/>
        </w:rPr>
        <w:t xml:space="preserve">ensures that data </w:t>
      </w:r>
      <w:r w:rsidR="004C1629" w:rsidRPr="002C1ACB">
        <w:rPr>
          <w:rFonts w:ascii="Times New Roman" w:hAnsi="Times New Roman" w:cs="Times New Roman"/>
          <w:sz w:val="24"/>
          <w:szCs w:val="24"/>
          <w:lang w:val="en-GB"/>
        </w:rPr>
        <w:t xml:space="preserve">are </w:t>
      </w:r>
      <w:r w:rsidR="00CB02A6" w:rsidRPr="002C1ACB">
        <w:rPr>
          <w:rFonts w:ascii="Times New Roman" w:hAnsi="Times New Roman" w:cs="Times New Roman"/>
          <w:sz w:val="24"/>
          <w:szCs w:val="24"/>
          <w:lang w:val="en-GB"/>
        </w:rPr>
        <w:t>collected in an objective and unbiased manner.</w:t>
      </w:r>
    </w:p>
    <w:p w:rsidR="004B3FEF" w:rsidRPr="002C1ACB" w:rsidRDefault="00276244"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w:t>
      </w:r>
      <w:r w:rsidR="00CB02A6" w:rsidRPr="002C1ACB">
        <w:rPr>
          <w:rFonts w:ascii="Times New Roman" w:hAnsi="Times New Roman" w:cs="Times New Roman"/>
          <w:sz w:val="24"/>
          <w:szCs w:val="24"/>
          <w:lang w:val="en-GB"/>
        </w:rPr>
        <w:t>he distinction between the aforementioned types of rese</w:t>
      </w:r>
      <w:r w:rsidR="00CB1B9D" w:rsidRPr="002C1ACB">
        <w:rPr>
          <w:rFonts w:ascii="Times New Roman" w:hAnsi="Times New Roman" w:cs="Times New Roman"/>
          <w:sz w:val="24"/>
          <w:szCs w:val="24"/>
          <w:lang w:val="en-GB"/>
        </w:rPr>
        <w:t xml:space="preserve">archers is seen in </w:t>
      </w:r>
      <w:r w:rsidR="004C1629" w:rsidRPr="002C1ACB">
        <w:rPr>
          <w:rFonts w:ascii="Times New Roman" w:hAnsi="Times New Roman" w:cs="Times New Roman"/>
          <w:sz w:val="24"/>
          <w:szCs w:val="24"/>
          <w:lang w:val="en-GB"/>
        </w:rPr>
        <w:t xml:space="preserve">their </w:t>
      </w:r>
      <w:r w:rsidR="00CB1B9D" w:rsidRPr="002C1ACB">
        <w:rPr>
          <w:rFonts w:ascii="Times New Roman" w:hAnsi="Times New Roman" w:cs="Times New Roman"/>
          <w:sz w:val="24"/>
          <w:szCs w:val="24"/>
          <w:lang w:val="en-GB"/>
        </w:rPr>
        <w:t xml:space="preserve">behaviours; </w:t>
      </w:r>
      <w:r w:rsidR="00CB02A6" w:rsidRPr="002C1ACB">
        <w:rPr>
          <w:rFonts w:ascii="Times New Roman" w:hAnsi="Times New Roman" w:cs="Times New Roman"/>
          <w:sz w:val="24"/>
          <w:szCs w:val="24"/>
          <w:lang w:val="en-GB"/>
        </w:rPr>
        <w:t xml:space="preserve">the </w:t>
      </w:r>
      <w:r w:rsidR="00CB1B9D" w:rsidRPr="002C1ACB">
        <w:rPr>
          <w:rFonts w:ascii="Times New Roman" w:hAnsi="Times New Roman" w:cs="Times New Roman"/>
          <w:sz w:val="24"/>
          <w:szCs w:val="24"/>
          <w:lang w:val="en-GB"/>
        </w:rPr>
        <w:t xml:space="preserve">resources researcher has to </w:t>
      </w:r>
      <w:r w:rsidR="00CB02A6" w:rsidRPr="002C1ACB">
        <w:rPr>
          <w:rFonts w:ascii="Times New Roman" w:hAnsi="Times New Roman" w:cs="Times New Roman"/>
          <w:sz w:val="24"/>
          <w:szCs w:val="24"/>
          <w:lang w:val="en-GB"/>
        </w:rPr>
        <w:t>remain impartial and external to the study under the pos</w:t>
      </w:r>
      <w:r w:rsidR="00CB02A6" w:rsidRPr="002C1ACB">
        <w:rPr>
          <w:rFonts w:ascii="Times New Roman" w:hAnsi="Times New Roman" w:cs="Times New Roman"/>
          <w:sz w:val="24"/>
          <w:szCs w:val="24"/>
          <w:lang w:val="en-GB"/>
        </w:rPr>
        <w:lastRenderedPageBreak/>
        <w:t>itivist approach, while t</w:t>
      </w:r>
      <w:r w:rsidR="00CB1B9D" w:rsidRPr="002C1ACB">
        <w:rPr>
          <w:rFonts w:ascii="Times New Roman" w:hAnsi="Times New Roman" w:cs="Times New Roman"/>
          <w:sz w:val="24"/>
          <w:szCs w:val="24"/>
          <w:lang w:val="en-GB"/>
        </w:rPr>
        <w:t xml:space="preserve">he feelings researcher can </w:t>
      </w:r>
      <w:r w:rsidR="00CB02A6" w:rsidRPr="002C1ACB">
        <w:rPr>
          <w:rFonts w:ascii="Times New Roman" w:hAnsi="Times New Roman" w:cs="Times New Roman"/>
          <w:sz w:val="24"/>
          <w:szCs w:val="24"/>
          <w:lang w:val="en-GB"/>
        </w:rPr>
        <w:t>usua</w:t>
      </w:r>
      <w:r w:rsidR="00CB1B9D" w:rsidRPr="002C1ACB">
        <w:rPr>
          <w:rFonts w:ascii="Times New Roman" w:hAnsi="Times New Roman" w:cs="Times New Roman"/>
          <w:sz w:val="24"/>
          <w:szCs w:val="24"/>
          <w:lang w:val="en-GB"/>
        </w:rPr>
        <w:t xml:space="preserve">lly be deeply involved in the </w:t>
      </w:r>
      <w:r w:rsidR="00CB02A6" w:rsidRPr="002C1ACB">
        <w:rPr>
          <w:rFonts w:ascii="Times New Roman" w:hAnsi="Times New Roman" w:cs="Times New Roman"/>
          <w:sz w:val="24"/>
          <w:szCs w:val="24"/>
          <w:lang w:val="en-GB"/>
        </w:rPr>
        <w:t>data collection</w:t>
      </w:r>
      <w:r w:rsidR="00CB1B9D" w:rsidRPr="002C1ACB">
        <w:rPr>
          <w:rFonts w:ascii="Times New Roman" w:hAnsi="Times New Roman" w:cs="Times New Roman"/>
          <w:sz w:val="24"/>
          <w:szCs w:val="24"/>
          <w:lang w:val="en-GB"/>
        </w:rPr>
        <w:t xml:space="preserve"> process</w:t>
      </w:r>
      <w:r w:rsidR="00CB02A6" w:rsidRPr="002C1ACB">
        <w:rPr>
          <w:rFonts w:ascii="Times New Roman" w:hAnsi="Times New Roman" w:cs="Times New Roman"/>
          <w:sz w:val="24"/>
          <w:szCs w:val="24"/>
          <w:lang w:val="en-GB"/>
        </w:rPr>
        <w:t xml:space="preserve">. Another </w:t>
      </w:r>
      <w:r w:rsidR="00CB1B9D" w:rsidRPr="002C1ACB">
        <w:rPr>
          <w:rFonts w:ascii="Times New Roman" w:hAnsi="Times New Roman" w:cs="Times New Roman"/>
          <w:sz w:val="24"/>
          <w:szCs w:val="24"/>
          <w:lang w:val="en-GB"/>
        </w:rPr>
        <w:t xml:space="preserve">key </w:t>
      </w:r>
      <w:r w:rsidR="00CB02A6" w:rsidRPr="002C1ACB">
        <w:rPr>
          <w:rFonts w:ascii="Times New Roman" w:hAnsi="Times New Roman" w:cs="Times New Roman"/>
          <w:sz w:val="24"/>
          <w:szCs w:val="24"/>
          <w:lang w:val="en-GB"/>
        </w:rPr>
        <w:t>characteristic feature of positivism is the use of highly structured methodology, which would allow replication of the research by others (Gill &amp; Johnson 2002)</w:t>
      </w:r>
      <w:r w:rsidR="00CB1B9D" w:rsidRPr="002C1ACB">
        <w:rPr>
          <w:rFonts w:ascii="Times New Roman" w:hAnsi="Times New Roman" w:cs="Times New Roman"/>
          <w:sz w:val="24"/>
          <w:szCs w:val="24"/>
          <w:lang w:val="en-GB"/>
        </w:rPr>
        <w:t>; these</w:t>
      </w:r>
      <w:r w:rsidR="00CB02A6" w:rsidRPr="002C1ACB">
        <w:rPr>
          <w:rFonts w:ascii="Times New Roman" w:hAnsi="Times New Roman" w:cs="Times New Roman"/>
          <w:sz w:val="24"/>
          <w:szCs w:val="24"/>
          <w:lang w:val="en-GB"/>
        </w:rPr>
        <w:t xml:space="preserve"> researchers mainly use quantitative rese</w:t>
      </w:r>
      <w:r w:rsidR="00CB1B9D" w:rsidRPr="002C1ACB">
        <w:rPr>
          <w:rFonts w:ascii="Times New Roman" w:hAnsi="Times New Roman" w:cs="Times New Roman"/>
          <w:sz w:val="24"/>
          <w:szCs w:val="24"/>
          <w:lang w:val="en-GB"/>
        </w:rPr>
        <w:t xml:space="preserve">arch methods so that data can </w:t>
      </w:r>
      <w:r w:rsidR="00CB02A6" w:rsidRPr="002C1ACB">
        <w:rPr>
          <w:rFonts w:ascii="Times New Roman" w:hAnsi="Times New Roman" w:cs="Times New Roman"/>
          <w:sz w:val="24"/>
          <w:szCs w:val="24"/>
          <w:lang w:val="en-GB"/>
        </w:rPr>
        <w:t>be analysed using statistical methods.</w:t>
      </w:r>
    </w:p>
    <w:p w:rsidR="0098779F" w:rsidRPr="002C1ACB" w:rsidRDefault="00CB1B9D"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However</w:t>
      </w:r>
      <w:r w:rsidR="00CB02A6" w:rsidRPr="002C1ACB">
        <w:rPr>
          <w:rFonts w:ascii="Times New Roman" w:hAnsi="Times New Roman" w:cs="Times New Roman"/>
          <w:sz w:val="24"/>
          <w:szCs w:val="24"/>
          <w:lang w:val="en-GB"/>
        </w:rPr>
        <w:t>, Saunders at al. (2007) point</w:t>
      </w:r>
      <w:r w:rsidR="004A4291" w:rsidRPr="002C1ACB">
        <w:rPr>
          <w:rFonts w:ascii="Times New Roman" w:hAnsi="Times New Roman" w:cs="Times New Roman"/>
          <w:sz w:val="24"/>
          <w:szCs w:val="24"/>
          <w:lang w:val="en-GB"/>
        </w:rPr>
        <w:t>ed</w:t>
      </w:r>
      <w:r w:rsidR="00CB02A6" w:rsidRPr="002C1ACB">
        <w:rPr>
          <w:rFonts w:ascii="Times New Roman" w:hAnsi="Times New Roman" w:cs="Times New Roman"/>
          <w:sz w:val="24"/>
          <w:szCs w:val="24"/>
          <w:lang w:val="en-GB"/>
        </w:rPr>
        <w:t xml:space="preserve"> out that it is not mandatory t</w:t>
      </w:r>
      <w:r w:rsidRPr="002C1ACB">
        <w:rPr>
          <w:rFonts w:ascii="Times New Roman" w:hAnsi="Times New Roman" w:cs="Times New Roman"/>
          <w:sz w:val="24"/>
          <w:szCs w:val="24"/>
          <w:lang w:val="en-GB"/>
        </w:rPr>
        <w:t xml:space="preserve">o use only quantitative methods and that </w:t>
      </w:r>
      <w:r w:rsidR="00CB02A6" w:rsidRPr="002C1ACB">
        <w:rPr>
          <w:rFonts w:ascii="Times New Roman" w:hAnsi="Times New Roman" w:cs="Times New Roman"/>
          <w:sz w:val="24"/>
          <w:szCs w:val="24"/>
          <w:lang w:val="en-GB"/>
        </w:rPr>
        <w:t>qualitative methods may also be used under the positivist research philosophy. Although the latter may be true, given the research objectives and questions of the present research, positivism does not seem to be the most applicable research philosophy</w:t>
      </w:r>
      <w:r w:rsidRPr="002C1ACB">
        <w:rPr>
          <w:rFonts w:ascii="Times New Roman" w:hAnsi="Times New Roman" w:cs="Times New Roman"/>
          <w:sz w:val="24"/>
          <w:szCs w:val="24"/>
          <w:lang w:val="en-GB"/>
        </w:rPr>
        <w:t xml:space="preserve"> for this study. This is because the work</w:t>
      </w:r>
      <w:r w:rsidR="00CB02A6" w:rsidRPr="002C1ACB">
        <w:rPr>
          <w:rFonts w:ascii="Times New Roman" w:hAnsi="Times New Roman" w:cs="Times New Roman"/>
          <w:sz w:val="24"/>
          <w:szCs w:val="24"/>
          <w:lang w:val="en-GB"/>
        </w:rPr>
        <w:t xml:space="preserve"> and non-work-related factors selected cannot be classified as objective</w:t>
      </w:r>
      <w:r w:rsidRPr="002C1ACB">
        <w:rPr>
          <w:rFonts w:ascii="Times New Roman" w:hAnsi="Times New Roman" w:cs="Times New Roman"/>
          <w:sz w:val="24"/>
          <w:szCs w:val="24"/>
          <w:lang w:val="en-GB"/>
        </w:rPr>
        <w:t xml:space="preserve">, tangible phenomena and would be </w:t>
      </w:r>
      <w:r w:rsidR="00CB02A6" w:rsidRPr="002C1ACB">
        <w:rPr>
          <w:rFonts w:ascii="Times New Roman" w:hAnsi="Times New Roman" w:cs="Times New Roman"/>
          <w:sz w:val="24"/>
          <w:szCs w:val="24"/>
          <w:lang w:val="en-GB"/>
        </w:rPr>
        <w:t xml:space="preserve">classified as feelings </w:t>
      </w:r>
      <w:r w:rsidRPr="002C1ACB">
        <w:rPr>
          <w:rFonts w:ascii="Times New Roman" w:hAnsi="Times New Roman" w:cs="Times New Roman"/>
          <w:sz w:val="24"/>
          <w:szCs w:val="24"/>
          <w:lang w:val="en-GB"/>
        </w:rPr>
        <w:t xml:space="preserve">rather </w:t>
      </w:r>
      <w:r w:rsidR="00CB02A6" w:rsidRPr="002C1ACB">
        <w:rPr>
          <w:rFonts w:ascii="Times New Roman" w:hAnsi="Times New Roman" w:cs="Times New Roman"/>
          <w:sz w:val="24"/>
          <w:szCs w:val="24"/>
          <w:lang w:val="en-GB"/>
        </w:rPr>
        <w:t xml:space="preserve">than </w:t>
      </w:r>
      <w:r w:rsidR="004C1629" w:rsidRPr="002C1ACB">
        <w:rPr>
          <w:rFonts w:ascii="Times New Roman" w:hAnsi="Times New Roman" w:cs="Times New Roman"/>
          <w:sz w:val="24"/>
          <w:szCs w:val="24"/>
          <w:lang w:val="en-GB"/>
        </w:rPr>
        <w:t xml:space="preserve">as </w:t>
      </w:r>
      <w:r w:rsidR="00CB02A6" w:rsidRPr="002C1ACB">
        <w:rPr>
          <w:rFonts w:ascii="Times New Roman" w:hAnsi="Times New Roman" w:cs="Times New Roman"/>
          <w:sz w:val="24"/>
          <w:szCs w:val="24"/>
          <w:lang w:val="en-GB"/>
        </w:rPr>
        <w:t>resources.</w:t>
      </w:r>
    </w:p>
    <w:p w:rsidR="008D3AD7"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Another long-standing research philosophy besides positivism is realism and this research tradition has also been used extensively by researchers. Saunders et al. (2007, p. 104) point</w:t>
      </w:r>
      <w:r w:rsidR="004A4291"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out that “The essence of realism is that what the senses show us the reality is the truth: that objects have an existence independent of the human kind”. Realism is not</w:t>
      </w:r>
      <w:r w:rsidR="008D3AD7" w:rsidRPr="002C1ACB">
        <w:rPr>
          <w:rFonts w:ascii="Times New Roman" w:hAnsi="Times New Roman" w:cs="Times New Roman"/>
          <w:sz w:val="24"/>
          <w:szCs w:val="24"/>
          <w:lang w:val="en-GB"/>
        </w:rPr>
        <w:t xml:space="preserve"> the opposite of positivism; but </w:t>
      </w:r>
      <w:r w:rsidRPr="002C1ACB">
        <w:rPr>
          <w:rFonts w:ascii="Times New Roman" w:hAnsi="Times New Roman" w:cs="Times New Roman"/>
          <w:sz w:val="24"/>
          <w:szCs w:val="24"/>
          <w:lang w:val="en-GB"/>
        </w:rPr>
        <w:t>shares a range of similarities in terms of being focused on studying real objects that exist outside the huma</w:t>
      </w:r>
      <w:r w:rsidR="008D3AD7" w:rsidRPr="002C1ACB">
        <w:rPr>
          <w:rFonts w:ascii="Times New Roman" w:hAnsi="Times New Roman" w:cs="Times New Roman"/>
          <w:sz w:val="24"/>
          <w:szCs w:val="24"/>
          <w:lang w:val="en-GB"/>
        </w:rPr>
        <w:t xml:space="preserve">n mind. Respectively, similar to </w:t>
      </w:r>
      <w:r w:rsidRPr="002C1ACB">
        <w:rPr>
          <w:rFonts w:ascii="Times New Roman" w:hAnsi="Times New Roman" w:cs="Times New Roman"/>
          <w:sz w:val="24"/>
          <w:szCs w:val="24"/>
          <w:lang w:val="en-GB"/>
        </w:rPr>
        <w:t xml:space="preserve">positivism, realism adopts the scientific approach to the </w:t>
      </w:r>
      <w:r w:rsidR="008D3AD7" w:rsidRPr="002C1ACB">
        <w:rPr>
          <w:rFonts w:ascii="Times New Roman" w:hAnsi="Times New Roman" w:cs="Times New Roman"/>
          <w:sz w:val="24"/>
          <w:szCs w:val="24"/>
          <w:lang w:val="en-GB"/>
        </w:rPr>
        <w:t xml:space="preserve">development of knowledge. </w:t>
      </w:r>
    </w:p>
    <w:p w:rsidR="00385C67"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Saunders et al. (2007) </w:t>
      </w:r>
      <w:r w:rsidR="008D3AD7" w:rsidRPr="002C1ACB">
        <w:rPr>
          <w:rFonts w:ascii="Times New Roman" w:hAnsi="Times New Roman" w:cs="Times New Roman"/>
          <w:sz w:val="24"/>
          <w:szCs w:val="24"/>
          <w:lang w:val="en-GB"/>
        </w:rPr>
        <w:t xml:space="preserve">thus </w:t>
      </w:r>
      <w:r w:rsidR="00036ED7" w:rsidRPr="002C1ACB">
        <w:rPr>
          <w:rFonts w:ascii="Times New Roman" w:hAnsi="Times New Roman" w:cs="Times New Roman"/>
          <w:sz w:val="24"/>
          <w:szCs w:val="24"/>
          <w:lang w:val="en-GB"/>
        </w:rPr>
        <w:t>state</w:t>
      </w:r>
      <w:r w:rsidR="004A4291" w:rsidRPr="002C1ACB">
        <w:rPr>
          <w:rFonts w:ascii="Times New Roman" w:hAnsi="Times New Roman" w:cs="Times New Roman"/>
          <w:sz w:val="24"/>
          <w:szCs w:val="24"/>
          <w:lang w:val="en-GB"/>
        </w:rPr>
        <w:t>d</w:t>
      </w:r>
      <w:r w:rsidR="008D3AD7" w:rsidRPr="002C1ACB">
        <w:rPr>
          <w:rFonts w:ascii="Times New Roman" w:hAnsi="Times New Roman" w:cs="Times New Roman"/>
          <w:sz w:val="24"/>
          <w:szCs w:val="24"/>
          <w:lang w:val="en-GB"/>
        </w:rPr>
        <w:t xml:space="preserve"> that </w:t>
      </w:r>
      <w:r w:rsidRPr="002C1ACB">
        <w:rPr>
          <w:rFonts w:ascii="Times New Roman" w:hAnsi="Times New Roman" w:cs="Times New Roman"/>
          <w:sz w:val="24"/>
          <w:szCs w:val="24"/>
          <w:lang w:val="en-GB"/>
        </w:rPr>
        <w:t xml:space="preserve">two types of realism </w:t>
      </w:r>
      <w:r w:rsidR="008D3AD7" w:rsidRPr="002C1ACB">
        <w:rPr>
          <w:rFonts w:ascii="Times New Roman" w:hAnsi="Times New Roman" w:cs="Times New Roman"/>
          <w:sz w:val="24"/>
          <w:szCs w:val="24"/>
          <w:lang w:val="en-GB"/>
        </w:rPr>
        <w:t xml:space="preserve">exist </w:t>
      </w:r>
      <w:r w:rsidRPr="002C1ACB">
        <w:rPr>
          <w:rFonts w:ascii="Times New Roman" w:hAnsi="Times New Roman" w:cs="Times New Roman"/>
          <w:sz w:val="24"/>
          <w:szCs w:val="24"/>
          <w:lang w:val="en-GB"/>
        </w:rPr>
        <w:t>a</w:t>
      </w:r>
      <w:r w:rsidR="008D3AD7" w:rsidRPr="002C1ACB">
        <w:rPr>
          <w:rFonts w:ascii="Times New Roman" w:hAnsi="Times New Roman" w:cs="Times New Roman"/>
          <w:sz w:val="24"/>
          <w:szCs w:val="24"/>
          <w:lang w:val="en-GB"/>
        </w:rPr>
        <w:t xml:space="preserve">s </w:t>
      </w:r>
      <w:r w:rsidR="00036ED7" w:rsidRPr="002C1ACB">
        <w:rPr>
          <w:rFonts w:ascii="Times New Roman" w:hAnsi="Times New Roman" w:cs="Times New Roman"/>
          <w:sz w:val="24"/>
          <w:szCs w:val="24"/>
          <w:lang w:val="en-GB"/>
        </w:rPr>
        <w:t>research philosophy</w:t>
      </w:r>
      <w:r w:rsidR="004C1629" w:rsidRPr="002C1ACB">
        <w:rPr>
          <w:rFonts w:ascii="Times New Roman" w:hAnsi="Times New Roman" w:cs="Times New Roman"/>
          <w:sz w:val="24"/>
          <w:szCs w:val="24"/>
          <w:lang w:val="en-GB"/>
        </w:rPr>
        <w:t xml:space="preserve"> </w:t>
      </w:r>
      <w:r w:rsidR="00CC072A" w:rsidRPr="002C1ACB">
        <w:rPr>
          <w:rFonts w:ascii="Times New Roman" w:hAnsi="Times New Roman" w:cs="Times New Roman"/>
          <w:sz w:val="24"/>
          <w:szCs w:val="24"/>
          <w:lang w:val="en-GB"/>
        </w:rPr>
        <w:t>– direct</w:t>
      </w:r>
      <w:r w:rsidRPr="002C1ACB">
        <w:rPr>
          <w:rFonts w:ascii="Times New Roman" w:hAnsi="Times New Roman" w:cs="Times New Roman"/>
          <w:sz w:val="24"/>
          <w:szCs w:val="24"/>
          <w:lang w:val="en-GB"/>
        </w:rPr>
        <w:t xml:space="preserve"> and </w:t>
      </w:r>
      <w:r w:rsidRPr="002C1ACB">
        <w:rPr>
          <w:rFonts w:ascii="Times New Roman" w:hAnsi="Times New Roman" w:cs="Times New Roman"/>
          <w:i/>
          <w:sz w:val="24"/>
          <w:szCs w:val="24"/>
          <w:lang w:val="en-GB"/>
        </w:rPr>
        <w:t>critical</w:t>
      </w:r>
      <w:r w:rsidRPr="002C1ACB">
        <w:rPr>
          <w:rFonts w:ascii="Times New Roman" w:hAnsi="Times New Roman" w:cs="Times New Roman"/>
          <w:sz w:val="24"/>
          <w:szCs w:val="24"/>
          <w:lang w:val="en-GB"/>
        </w:rPr>
        <w:t xml:space="preserve"> realism.</w:t>
      </w:r>
      <w:r w:rsidR="008D3AD7"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Under direct realism, it is assumed that the reality seen an</w:t>
      </w:r>
      <w:r w:rsidR="00036ED7" w:rsidRPr="002C1ACB">
        <w:rPr>
          <w:rFonts w:ascii="Times New Roman" w:hAnsi="Times New Roman" w:cs="Times New Roman"/>
          <w:sz w:val="24"/>
          <w:szCs w:val="24"/>
          <w:lang w:val="en-GB"/>
        </w:rPr>
        <w:t xml:space="preserve">d experienced by people is an </w:t>
      </w:r>
      <w:r w:rsidRPr="002C1ACB">
        <w:rPr>
          <w:rFonts w:ascii="Times New Roman" w:hAnsi="Times New Roman" w:cs="Times New Roman"/>
          <w:sz w:val="24"/>
          <w:szCs w:val="24"/>
          <w:lang w:val="en-GB"/>
        </w:rPr>
        <w:t>accurate repr</w:t>
      </w:r>
      <w:r w:rsidR="00036ED7" w:rsidRPr="002C1ACB">
        <w:rPr>
          <w:rFonts w:ascii="Times New Roman" w:hAnsi="Times New Roman" w:cs="Times New Roman"/>
          <w:sz w:val="24"/>
          <w:szCs w:val="24"/>
          <w:lang w:val="en-GB"/>
        </w:rPr>
        <w:t>esentation of the world. On the contrary</w:t>
      </w:r>
      <w:r w:rsidRPr="002C1ACB">
        <w:rPr>
          <w:rFonts w:ascii="Times New Roman" w:hAnsi="Times New Roman" w:cs="Times New Roman"/>
          <w:sz w:val="24"/>
          <w:szCs w:val="24"/>
          <w:lang w:val="en-GB"/>
        </w:rPr>
        <w:t xml:space="preserve">, critical realism assumes that “what we experience are sensations, the images of the things in the real world, not the things directly…So what we really see are sensations, which are representations of what is real” (Saunders et al. 2007, p. 105). In the field of social and business research, critical realism is widely used and considered to be applicable </w:t>
      </w:r>
      <w:r w:rsidR="00036ED7" w:rsidRPr="002C1ACB">
        <w:rPr>
          <w:rFonts w:ascii="Times New Roman" w:hAnsi="Times New Roman" w:cs="Times New Roman"/>
          <w:sz w:val="24"/>
          <w:szCs w:val="24"/>
          <w:lang w:val="en-GB"/>
        </w:rPr>
        <w:t>as it regards people’s perception</w:t>
      </w:r>
      <w:r w:rsidRPr="002C1ACB">
        <w:rPr>
          <w:rFonts w:ascii="Times New Roman" w:hAnsi="Times New Roman" w:cs="Times New Roman"/>
          <w:sz w:val="24"/>
          <w:szCs w:val="24"/>
          <w:lang w:val="en-GB"/>
        </w:rPr>
        <w:t xml:space="preserve"> of reality </w:t>
      </w:r>
      <w:r w:rsidRPr="002C1ACB">
        <w:rPr>
          <w:rFonts w:ascii="Times New Roman" w:hAnsi="Times New Roman" w:cs="Times New Roman"/>
          <w:sz w:val="24"/>
          <w:szCs w:val="24"/>
          <w:lang w:val="en-GB"/>
        </w:rPr>
        <w:lastRenderedPageBreak/>
        <w:t xml:space="preserve">as the </w:t>
      </w:r>
      <w:r w:rsidR="00036ED7" w:rsidRPr="002C1ACB">
        <w:rPr>
          <w:rFonts w:ascii="Times New Roman" w:hAnsi="Times New Roman" w:cs="Times New Roman"/>
          <w:sz w:val="24"/>
          <w:szCs w:val="24"/>
          <w:lang w:val="en-GB"/>
        </w:rPr>
        <w:t xml:space="preserve">result of social conditioning and therefore </w:t>
      </w:r>
      <w:r w:rsidRPr="002C1ACB">
        <w:rPr>
          <w:rFonts w:ascii="Times New Roman" w:hAnsi="Times New Roman" w:cs="Times New Roman"/>
          <w:sz w:val="24"/>
          <w:szCs w:val="24"/>
          <w:lang w:val="en-GB"/>
        </w:rPr>
        <w:t xml:space="preserve">cannot be understood separately from social actors (Dobson 2002). </w:t>
      </w:r>
      <w:r w:rsidR="00E67B64" w:rsidRPr="002C1ACB">
        <w:rPr>
          <w:rFonts w:ascii="Times New Roman" w:hAnsi="Times New Roman" w:cs="Times New Roman"/>
          <w:sz w:val="24"/>
          <w:szCs w:val="24"/>
          <w:lang w:val="en-GB"/>
        </w:rPr>
        <w:t xml:space="preserve">Thus, the positivist research philosophy is rejected and the interpretivist philosophy </w:t>
      </w:r>
      <w:r w:rsidR="004C1629" w:rsidRPr="002C1ACB">
        <w:rPr>
          <w:rFonts w:ascii="Times New Roman" w:hAnsi="Times New Roman" w:cs="Times New Roman"/>
          <w:sz w:val="24"/>
          <w:szCs w:val="24"/>
          <w:lang w:val="en-GB"/>
        </w:rPr>
        <w:t xml:space="preserve">is </w:t>
      </w:r>
      <w:r w:rsidR="00E67B64" w:rsidRPr="002C1ACB">
        <w:rPr>
          <w:rFonts w:ascii="Times New Roman" w:hAnsi="Times New Roman" w:cs="Times New Roman"/>
          <w:sz w:val="24"/>
          <w:szCs w:val="24"/>
          <w:lang w:val="en-GB"/>
        </w:rPr>
        <w:t>selected for this study.</w:t>
      </w:r>
    </w:p>
    <w:p w:rsidR="00B6392D" w:rsidRPr="002C1ACB" w:rsidRDefault="00CB02A6" w:rsidP="00927209">
      <w:pPr>
        <w:pStyle w:val="Heading1"/>
        <w:keepNext w:val="0"/>
        <w:keepLines w:val="0"/>
        <w:widowControl w:val="0"/>
        <w:numPr>
          <w:ilvl w:val="1"/>
          <w:numId w:val="34"/>
        </w:numPr>
        <w:spacing w:before="0" w:line="480" w:lineRule="auto"/>
        <w:rPr>
          <w:rFonts w:ascii="Times New Roman" w:hAnsi="Times New Roman"/>
          <w:bCs w:val="0"/>
          <w:color w:val="auto"/>
          <w:sz w:val="24"/>
          <w:szCs w:val="24"/>
          <w:lang w:val="en-GB"/>
        </w:rPr>
      </w:pPr>
      <w:bookmarkStart w:id="106" w:name="_Toc40471132"/>
      <w:bookmarkStart w:id="107" w:name="_Toc72780317"/>
      <w:r w:rsidRPr="002C1ACB">
        <w:rPr>
          <w:rFonts w:ascii="Times New Roman" w:hAnsi="Times New Roman"/>
          <w:bCs w:val="0"/>
          <w:color w:val="auto"/>
          <w:sz w:val="24"/>
          <w:szCs w:val="24"/>
          <w:lang w:val="en-GB"/>
        </w:rPr>
        <w:t>Research Approach</w:t>
      </w:r>
      <w:bookmarkEnd w:id="106"/>
      <w:bookmarkEnd w:id="107"/>
    </w:p>
    <w:p w:rsidR="00463B84" w:rsidRPr="002C1ACB" w:rsidRDefault="008B4D8E" w:rsidP="00463B84">
      <w:pPr>
        <w:widowControl w:val="0"/>
        <w:spacing w:after="0" w:line="480" w:lineRule="auto"/>
        <w:ind w:firstLine="36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For this particular research, the most suitable approach that applies is the </w:t>
      </w:r>
      <w:r w:rsidR="00463B84" w:rsidRPr="002C1ACB">
        <w:rPr>
          <w:rFonts w:ascii="Times New Roman" w:hAnsi="Times New Roman" w:cs="Times New Roman"/>
          <w:sz w:val="24"/>
          <w:szCs w:val="24"/>
          <w:lang w:val="en-GB"/>
        </w:rPr>
        <w:t xml:space="preserve">deductive research approach. The deductive research approach uses reasoning from a particular point of view to a more general view of the data. According to Pearse (2019), the use of the deductive approach in qualitative studies has been ignored for a long time even though it is valuable when applied to such studies. </w:t>
      </w:r>
      <w:r w:rsidR="00413AF5" w:rsidRPr="002C1ACB">
        <w:rPr>
          <w:rFonts w:ascii="Times New Roman" w:hAnsi="Times New Roman" w:cs="Times New Roman"/>
          <w:sz w:val="24"/>
          <w:szCs w:val="24"/>
          <w:lang w:val="en-GB"/>
        </w:rPr>
        <w:t xml:space="preserve">Based on the research by Pearse (2019), this study deviated from the norm of applying inductive research to a qualitative study to using the deductive approach.  </w:t>
      </w:r>
    </w:p>
    <w:p w:rsidR="00263430" w:rsidRPr="002C1ACB" w:rsidRDefault="00263430" w:rsidP="00463B84">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justification for the application of the deductive approach in this research is to get a link between non-work-related factors and organizational commitment. The deductive approach is effective in establishing connections between the factors that are being explicated. In this particular study, the justification for using the deductive approach is to understand how non-work-related factors such as religiosity, family influence, and </w:t>
      </w:r>
      <w:r w:rsidR="003E3C03" w:rsidRPr="002C1ACB">
        <w:rPr>
          <w:rFonts w:ascii="Times New Roman" w:hAnsi="Times New Roman" w:cs="Times New Roman"/>
          <w:sz w:val="24"/>
          <w:szCs w:val="24"/>
          <w:lang w:val="en-GB"/>
        </w:rPr>
        <w:t>neighbourhood</w:t>
      </w:r>
      <w:r w:rsidRPr="002C1ACB">
        <w:rPr>
          <w:rFonts w:ascii="Times New Roman" w:hAnsi="Times New Roman" w:cs="Times New Roman"/>
          <w:sz w:val="24"/>
          <w:szCs w:val="24"/>
          <w:lang w:val="en-GB"/>
        </w:rPr>
        <w:t xml:space="preserve"> influence affect the organisational commitment of Generation Y UAE employees in the public sector. </w:t>
      </w:r>
      <w:r w:rsidR="00461728" w:rsidRPr="002C1ACB">
        <w:rPr>
          <w:rFonts w:ascii="Times New Roman" w:hAnsi="Times New Roman" w:cs="Times New Roman"/>
          <w:sz w:val="24"/>
          <w:szCs w:val="24"/>
          <w:lang w:val="en-GB"/>
        </w:rPr>
        <w:t xml:space="preserve">The three predictor variables were identified priori with the aim of establishing further how they lead to organisational commitment. Hence, it was worth identifying them earlier and further understanding what literature says about their link to organisational commitment. </w:t>
      </w:r>
    </w:p>
    <w:p w:rsidR="00463B84" w:rsidRPr="002C1ACB" w:rsidRDefault="00463B84" w:rsidP="00463B84">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 specific application of qualitative research is based on the understanding that a deductive approach focuses on deducting conclusions from the propositions, which in this case are participant responses. In justifying the qualitative research approach, Pearse (2019) opined that it plays an instrumental role in helping researchers collect results from real experiences and behaviours. This research explores the non-work-related factors influencing working commitment among Generation Y, and this will involve the collection of their real views, attitudes </w:t>
      </w:r>
      <w:r w:rsidRPr="002C1ACB">
        <w:rPr>
          <w:rFonts w:ascii="Times New Roman" w:hAnsi="Times New Roman" w:cs="Times New Roman"/>
          <w:sz w:val="24"/>
          <w:szCs w:val="24"/>
          <w:lang w:val="en-GB"/>
        </w:rPr>
        <w:lastRenderedPageBreak/>
        <w:t>and perceptions. This makes the deductive research approach effective for this research based on the suggestions by Pearse (2019). Further justifying the deductive approach in qualitative studies, Sajjadi, Sun and Castillo (2012) stated that this approach is vital in testing the reliability of the findings that are related to the theory under study in practice through the attitudes and perceptions of research participants. By comparing the findings to the existing theory, the deductive approach makes it easier for researchers to analyse the validity of their findings. In essence, the data collected in this study will need to be applied to the entire Generation Y population and deductive research will work effectively in the attainment of this goal. Therefore, the deductive research approach would be suitable for this study based on the explanations mentioned above.</w:t>
      </w:r>
    </w:p>
    <w:p w:rsidR="003F048F" w:rsidRPr="002C1ACB" w:rsidRDefault="00986CD3" w:rsidP="006963EC">
      <w:pPr>
        <w:spacing w:after="0" w:line="480" w:lineRule="auto"/>
        <w:ind w:firstLine="720"/>
        <w:rPr>
          <w:lang w:val="en-GB"/>
        </w:rPr>
      </w:pPr>
      <w:r w:rsidRPr="002C1ACB">
        <w:rPr>
          <w:rFonts w:ascii="Times New Roman" w:hAnsi="Times New Roman" w:cs="Times New Roman"/>
          <w:sz w:val="24"/>
          <w:szCs w:val="24"/>
          <w:lang w:val="en-GB"/>
        </w:rPr>
        <w:t>In line with the research approach, the researcher followed elaborate steps in the collection and analysis of data.</w:t>
      </w:r>
      <w:r w:rsidR="00CB02A6" w:rsidRPr="002C1ACB">
        <w:rPr>
          <w:rFonts w:ascii="Times New Roman" w:hAnsi="Times New Roman" w:cs="Times New Roman"/>
          <w:sz w:val="24"/>
          <w:szCs w:val="24"/>
          <w:lang w:val="en-GB"/>
        </w:rPr>
        <w:t xml:space="preserve"> The researcher </w:t>
      </w:r>
      <w:r w:rsidR="006A4C5E" w:rsidRPr="002C1ACB">
        <w:rPr>
          <w:rFonts w:ascii="Times New Roman" w:hAnsi="Times New Roman" w:cs="Times New Roman"/>
          <w:sz w:val="24"/>
          <w:szCs w:val="24"/>
          <w:lang w:val="en-GB"/>
        </w:rPr>
        <w:t xml:space="preserve">first needed </w:t>
      </w:r>
      <w:r w:rsidR="00490CDC" w:rsidRPr="002C1ACB">
        <w:rPr>
          <w:rFonts w:ascii="Times New Roman" w:hAnsi="Times New Roman" w:cs="Times New Roman"/>
          <w:sz w:val="24"/>
          <w:szCs w:val="24"/>
          <w:lang w:val="en-GB"/>
        </w:rPr>
        <w:t>to collect</w:t>
      </w:r>
      <w:r w:rsidR="00CB02A6" w:rsidRPr="002C1ACB">
        <w:rPr>
          <w:rFonts w:ascii="Times New Roman" w:hAnsi="Times New Roman" w:cs="Times New Roman"/>
          <w:sz w:val="24"/>
          <w:szCs w:val="24"/>
          <w:lang w:val="en-GB"/>
        </w:rPr>
        <w:t xml:space="preserve"> the dat</w:t>
      </w:r>
      <w:r w:rsidR="00490CDC" w:rsidRPr="002C1ACB">
        <w:rPr>
          <w:rFonts w:ascii="Times New Roman" w:hAnsi="Times New Roman" w:cs="Times New Roman"/>
          <w:sz w:val="24"/>
          <w:szCs w:val="24"/>
          <w:lang w:val="en-GB"/>
        </w:rPr>
        <w:t xml:space="preserve">a relevant to the chosen topic; in the context of </w:t>
      </w:r>
      <w:r w:rsidR="00CB02A6" w:rsidRPr="002C1ACB">
        <w:rPr>
          <w:rFonts w:ascii="Times New Roman" w:hAnsi="Times New Roman" w:cs="Times New Roman"/>
          <w:sz w:val="24"/>
          <w:szCs w:val="24"/>
          <w:lang w:val="en-GB"/>
        </w:rPr>
        <w:t>the proposed study, data relating to the non-work</w:t>
      </w:r>
      <w:r w:rsidR="00F900D8" w:rsidRPr="002C1ACB">
        <w:rPr>
          <w:rFonts w:ascii="Times New Roman" w:hAnsi="Times New Roman" w:cs="Times New Roman"/>
          <w:sz w:val="24"/>
          <w:szCs w:val="24"/>
          <w:lang w:val="en-GB"/>
        </w:rPr>
        <w:t xml:space="preserve">-related </w:t>
      </w:r>
      <w:r w:rsidR="00CB02A6" w:rsidRPr="002C1ACB">
        <w:rPr>
          <w:rFonts w:ascii="Times New Roman" w:hAnsi="Times New Roman" w:cs="Times New Roman"/>
          <w:sz w:val="24"/>
          <w:szCs w:val="24"/>
          <w:lang w:val="en-GB"/>
        </w:rPr>
        <w:t xml:space="preserve">factors that impact the commitment of </w:t>
      </w:r>
      <w:r w:rsidR="00490CDC" w:rsidRPr="002C1ACB">
        <w:rPr>
          <w:rFonts w:ascii="Times New Roman" w:hAnsi="Times New Roman" w:cs="Times New Roman"/>
          <w:sz w:val="24"/>
          <w:szCs w:val="24"/>
          <w:lang w:val="en-GB"/>
        </w:rPr>
        <w:t xml:space="preserve">UAE national </w:t>
      </w:r>
      <w:r w:rsidR="00CB02A6" w:rsidRPr="002C1ACB">
        <w:rPr>
          <w:rFonts w:ascii="Times New Roman" w:hAnsi="Times New Roman" w:cs="Times New Roman"/>
          <w:sz w:val="24"/>
          <w:szCs w:val="24"/>
          <w:lang w:val="en-GB"/>
        </w:rPr>
        <w:t xml:space="preserve">Generation Y </w:t>
      </w:r>
      <w:r w:rsidR="004C24E9" w:rsidRPr="002C1ACB">
        <w:rPr>
          <w:rFonts w:ascii="Times New Roman" w:hAnsi="Times New Roman" w:cs="Times New Roman"/>
          <w:sz w:val="24"/>
          <w:szCs w:val="24"/>
          <w:lang w:val="en-GB"/>
        </w:rPr>
        <w:t>respondents</w:t>
      </w:r>
      <w:r w:rsidR="00490CDC" w:rsidRPr="002C1ACB">
        <w:rPr>
          <w:rFonts w:ascii="Times New Roman" w:hAnsi="Times New Roman" w:cs="Times New Roman"/>
          <w:sz w:val="24"/>
          <w:szCs w:val="24"/>
          <w:lang w:val="en-GB"/>
        </w:rPr>
        <w:t xml:space="preserve"> </w:t>
      </w:r>
      <w:r w:rsidR="00CB02A6" w:rsidRPr="002C1ACB">
        <w:rPr>
          <w:rFonts w:ascii="Times New Roman" w:hAnsi="Times New Roman" w:cs="Times New Roman"/>
          <w:sz w:val="24"/>
          <w:szCs w:val="24"/>
          <w:lang w:val="en-GB"/>
        </w:rPr>
        <w:t xml:space="preserve">to their jobs. After a substantial amount of the relevant data </w:t>
      </w:r>
      <w:r w:rsidR="006A4C5E" w:rsidRPr="002C1ACB">
        <w:rPr>
          <w:rFonts w:ascii="Times New Roman" w:hAnsi="Times New Roman" w:cs="Times New Roman"/>
          <w:sz w:val="24"/>
          <w:szCs w:val="24"/>
          <w:lang w:val="en-GB"/>
        </w:rPr>
        <w:t>had</w:t>
      </w:r>
      <w:r w:rsidR="004945B4" w:rsidRPr="002C1ACB">
        <w:rPr>
          <w:rFonts w:ascii="Times New Roman" w:hAnsi="Times New Roman" w:cs="Times New Roman"/>
          <w:sz w:val="24"/>
          <w:szCs w:val="24"/>
          <w:lang w:val="en-GB"/>
        </w:rPr>
        <w:t xml:space="preserve"> </w:t>
      </w:r>
      <w:r w:rsidR="00CB02A6" w:rsidRPr="002C1ACB">
        <w:rPr>
          <w:rFonts w:ascii="Times New Roman" w:hAnsi="Times New Roman" w:cs="Times New Roman"/>
          <w:sz w:val="24"/>
          <w:szCs w:val="24"/>
          <w:lang w:val="en-GB"/>
        </w:rPr>
        <w:t xml:space="preserve">been collected, the process of data analysis </w:t>
      </w:r>
      <w:r w:rsidR="004C1629" w:rsidRPr="002C1ACB">
        <w:rPr>
          <w:rFonts w:ascii="Times New Roman" w:hAnsi="Times New Roman" w:cs="Times New Roman"/>
          <w:sz w:val="24"/>
          <w:szCs w:val="24"/>
          <w:lang w:val="en-GB"/>
        </w:rPr>
        <w:t>then</w:t>
      </w:r>
      <w:r w:rsidR="00CB02A6" w:rsidRPr="002C1ACB">
        <w:rPr>
          <w:rFonts w:ascii="Times New Roman" w:hAnsi="Times New Roman" w:cs="Times New Roman"/>
          <w:sz w:val="24"/>
          <w:szCs w:val="24"/>
          <w:lang w:val="en-GB"/>
        </w:rPr>
        <w:t xml:space="preserve"> </w:t>
      </w:r>
      <w:r w:rsidR="006A4C5E" w:rsidRPr="002C1ACB">
        <w:rPr>
          <w:rFonts w:ascii="Times New Roman" w:hAnsi="Times New Roman" w:cs="Times New Roman"/>
          <w:sz w:val="24"/>
          <w:szCs w:val="24"/>
          <w:lang w:val="en-GB"/>
        </w:rPr>
        <w:t>took</w:t>
      </w:r>
      <w:r w:rsidR="00CB02A6" w:rsidRPr="002C1ACB">
        <w:rPr>
          <w:rFonts w:ascii="Times New Roman" w:hAnsi="Times New Roman" w:cs="Times New Roman"/>
          <w:sz w:val="24"/>
          <w:szCs w:val="24"/>
          <w:lang w:val="en-GB"/>
        </w:rPr>
        <w:t xml:space="preserve"> place (Leavy 2017). During this process, the researcher </w:t>
      </w:r>
      <w:r w:rsidR="006A4C5E" w:rsidRPr="002C1ACB">
        <w:rPr>
          <w:rFonts w:ascii="Times New Roman" w:hAnsi="Times New Roman" w:cs="Times New Roman"/>
          <w:sz w:val="24"/>
          <w:szCs w:val="24"/>
          <w:lang w:val="en-GB"/>
        </w:rPr>
        <w:t>searched</w:t>
      </w:r>
      <w:r w:rsidR="00CB02A6" w:rsidRPr="002C1ACB">
        <w:rPr>
          <w:rFonts w:ascii="Times New Roman" w:hAnsi="Times New Roman" w:cs="Times New Roman"/>
          <w:sz w:val="24"/>
          <w:szCs w:val="24"/>
          <w:lang w:val="en-GB"/>
        </w:rPr>
        <w:t xml:space="preserve"> for any identifiable patterns within the co</w:t>
      </w:r>
      <w:r w:rsidR="00490CDC" w:rsidRPr="002C1ACB">
        <w:rPr>
          <w:rFonts w:ascii="Times New Roman" w:hAnsi="Times New Roman" w:cs="Times New Roman"/>
          <w:sz w:val="24"/>
          <w:szCs w:val="24"/>
          <w:lang w:val="en-GB"/>
        </w:rPr>
        <w:t>llected data, thus allowing</w:t>
      </w:r>
      <w:r w:rsidR="00CB02A6" w:rsidRPr="002C1ACB">
        <w:rPr>
          <w:rFonts w:ascii="Times New Roman" w:hAnsi="Times New Roman" w:cs="Times New Roman"/>
          <w:sz w:val="24"/>
          <w:szCs w:val="24"/>
          <w:lang w:val="en-GB"/>
        </w:rPr>
        <w:t xml:space="preserve"> the researcher to develop a theory that could be applied to provide an explanation for the </w:t>
      </w:r>
      <w:r w:rsidR="00490CDC" w:rsidRPr="002C1ACB">
        <w:rPr>
          <w:rFonts w:ascii="Times New Roman" w:hAnsi="Times New Roman" w:cs="Times New Roman"/>
          <w:sz w:val="24"/>
          <w:szCs w:val="24"/>
          <w:lang w:val="en-GB"/>
        </w:rPr>
        <w:t xml:space="preserve">observed </w:t>
      </w:r>
      <w:r w:rsidR="00CB02A6" w:rsidRPr="002C1ACB">
        <w:rPr>
          <w:rFonts w:ascii="Times New Roman" w:hAnsi="Times New Roman" w:cs="Times New Roman"/>
          <w:sz w:val="24"/>
          <w:szCs w:val="24"/>
          <w:lang w:val="en-GB"/>
        </w:rPr>
        <w:t>patterns. It is one of the reasons why</w:t>
      </w:r>
      <w:r w:rsidR="004C1629" w:rsidRPr="002C1ACB">
        <w:rPr>
          <w:rFonts w:ascii="Times New Roman" w:hAnsi="Times New Roman" w:cs="Times New Roman"/>
          <w:sz w:val="24"/>
          <w:szCs w:val="24"/>
          <w:lang w:val="en-GB"/>
        </w:rPr>
        <w:t>,</w:t>
      </w:r>
      <w:r w:rsidR="00CB02A6" w:rsidRPr="002C1ACB">
        <w:rPr>
          <w:rFonts w:ascii="Times New Roman" w:hAnsi="Times New Roman" w:cs="Times New Roman"/>
          <w:sz w:val="24"/>
          <w:szCs w:val="24"/>
          <w:lang w:val="en-GB"/>
        </w:rPr>
        <w:t xml:space="preserve"> when dealing with the qualitative data, the researcher should first begin with a set of observations that move from particular experiences to more general propositions concerning the experiences.</w:t>
      </w:r>
      <w:r w:rsidR="00782EE3" w:rsidRPr="002C1ACB">
        <w:rPr>
          <w:rFonts w:ascii="Times New Roman" w:hAnsi="Times New Roman" w:cs="Times New Roman"/>
          <w:sz w:val="24"/>
          <w:szCs w:val="24"/>
          <w:lang w:val="en-GB"/>
        </w:rPr>
        <w:t xml:space="preserve"> This </w:t>
      </w:r>
      <w:r w:rsidR="00DD5BF5" w:rsidRPr="002C1ACB">
        <w:rPr>
          <w:rFonts w:ascii="Times New Roman" w:hAnsi="Times New Roman" w:cs="Times New Roman"/>
          <w:sz w:val="24"/>
          <w:szCs w:val="24"/>
          <w:lang w:val="en-GB"/>
        </w:rPr>
        <w:t>was</w:t>
      </w:r>
      <w:r w:rsidR="00782EE3" w:rsidRPr="002C1ACB">
        <w:rPr>
          <w:rFonts w:ascii="Times New Roman" w:hAnsi="Times New Roman" w:cs="Times New Roman"/>
          <w:sz w:val="24"/>
          <w:szCs w:val="24"/>
          <w:lang w:val="en-GB"/>
        </w:rPr>
        <w:t xml:space="preserve"> then be followed by </w:t>
      </w:r>
      <w:r w:rsidR="004C1629" w:rsidRPr="002C1ACB">
        <w:rPr>
          <w:rFonts w:ascii="Times New Roman" w:hAnsi="Times New Roman" w:cs="Times New Roman"/>
          <w:sz w:val="24"/>
          <w:szCs w:val="24"/>
          <w:lang w:val="en-GB"/>
        </w:rPr>
        <w:t xml:space="preserve">drawing </w:t>
      </w:r>
      <w:r w:rsidR="00782EE3" w:rsidRPr="002C1ACB">
        <w:rPr>
          <w:rFonts w:ascii="Times New Roman" w:hAnsi="Times New Roman" w:cs="Times New Roman"/>
          <w:sz w:val="24"/>
          <w:szCs w:val="24"/>
          <w:lang w:val="en-GB"/>
        </w:rPr>
        <w:t xml:space="preserve">key conclusions from the observed data and using </w:t>
      </w:r>
      <w:r w:rsidR="004C1629" w:rsidRPr="002C1ACB">
        <w:rPr>
          <w:rFonts w:ascii="Times New Roman" w:hAnsi="Times New Roman" w:cs="Times New Roman"/>
          <w:sz w:val="24"/>
          <w:szCs w:val="24"/>
          <w:lang w:val="en-GB"/>
        </w:rPr>
        <w:t xml:space="preserve">them </w:t>
      </w:r>
      <w:r w:rsidR="00782EE3" w:rsidRPr="002C1ACB">
        <w:rPr>
          <w:rFonts w:ascii="Times New Roman" w:hAnsi="Times New Roman" w:cs="Times New Roman"/>
          <w:sz w:val="24"/>
          <w:szCs w:val="24"/>
          <w:lang w:val="en-GB"/>
        </w:rPr>
        <w:t xml:space="preserve">for the development of meaningful explanations. </w:t>
      </w:r>
    </w:p>
    <w:p w:rsidR="00B6392D" w:rsidRPr="002C1ACB" w:rsidRDefault="00156781" w:rsidP="00B80649">
      <w:pPr>
        <w:pStyle w:val="Heading2"/>
        <w:spacing w:before="0" w:line="480" w:lineRule="auto"/>
        <w:rPr>
          <w:rFonts w:ascii="Times New Roman" w:hAnsi="Times New Roman"/>
          <w:color w:val="auto"/>
          <w:sz w:val="24"/>
          <w:szCs w:val="24"/>
          <w:lang w:val="en-GB"/>
        </w:rPr>
      </w:pPr>
      <w:bookmarkStart w:id="108" w:name="_Toc72780318"/>
      <w:r w:rsidRPr="002C1ACB">
        <w:rPr>
          <w:rFonts w:ascii="Times New Roman" w:hAnsi="Times New Roman"/>
          <w:color w:val="auto"/>
          <w:sz w:val="24"/>
          <w:szCs w:val="24"/>
          <w:lang w:val="en-GB"/>
        </w:rPr>
        <w:t>5.</w:t>
      </w:r>
      <w:r w:rsidR="00126EBC" w:rsidRPr="002C1ACB">
        <w:rPr>
          <w:rFonts w:ascii="Times New Roman" w:hAnsi="Times New Roman"/>
          <w:color w:val="auto"/>
          <w:sz w:val="24"/>
          <w:szCs w:val="24"/>
          <w:lang w:val="en-GB"/>
        </w:rPr>
        <w:t>5</w:t>
      </w:r>
      <w:r w:rsidRPr="002C1ACB">
        <w:rPr>
          <w:rFonts w:ascii="Times New Roman" w:hAnsi="Times New Roman"/>
          <w:color w:val="auto"/>
          <w:sz w:val="24"/>
          <w:szCs w:val="24"/>
          <w:lang w:val="en-GB"/>
        </w:rPr>
        <w:t xml:space="preserve"> </w:t>
      </w:r>
      <w:r w:rsidR="00CB02A6" w:rsidRPr="002C1ACB">
        <w:rPr>
          <w:rFonts w:ascii="Times New Roman" w:hAnsi="Times New Roman"/>
          <w:color w:val="auto"/>
          <w:sz w:val="24"/>
          <w:szCs w:val="24"/>
          <w:lang w:val="en-GB"/>
        </w:rPr>
        <w:t>Data Collection</w:t>
      </w:r>
      <w:bookmarkEnd w:id="108"/>
    </w:p>
    <w:p w:rsidR="00392347" w:rsidRPr="002C1ACB" w:rsidRDefault="00CB02A6" w:rsidP="00E0383F">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Given the qualitative nature of this study, the data collection method that </w:t>
      </w:r>
      <w:r w:rsidR="006A4C5E"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used </w:t>
      </w:r>
      <w:r w:rsidR="00187E80" w:rsidRPr="002C1ACB">
        <w:rPr>
          <w:rFonts w:ascii="Times New Roman" w:hAnsi="Times New Roman" w:cs="Times New Roman"/>
          <w:sz w:val="24"/>
          <w:szCs w:val="24"/>
          <w:lang w:val="en-GB"/>
        </w:rPr>
        <w:t>is</w:t>
      </w:r>
      <w:r w:rsidRPr="002C1ACB">
        <w:rPr>
          <w:rFonts w:ascii="Times New Roman" w:hAnsi="Times New Roman" w:cs="Times New Roman"/>
          <w:sz w:val="24"/>
          <w:szCs w:val="24"/>
          <w:lang w:val="en-GB"/>
        </w:rPr>
        <w:t xml:space="preserve"> </w:t>
      </w:r>
      <w:r w:rsidR="00490CDC" w:rsidRPr="002C1ACB">
        <w:rPr>
          <w:rFonts w:ascii="Times New Roman" w:hAnsi="Times New Roman" w:cs="Times New Roman"/>
          <w:sz w:val="24"/>
          <w:szCs w:val="24"/>
          <w:lang w:val="en-GB"/>
        </w:rPr>
        <w:t xml:space="preserve">face-to-face </w:t>
      </w:r>
      <w:r w:rsidRPr="002C1ACB">
        <w:rPr>
          <w:rFonts w:ascii="Times New Roman" w:hAnsi="Times New Roman" w:cs="Times New Roman"/>
          <w:sz w:val="24"/>
          <w:szCs w:val="24"/>
          <w:lang w:val="en-GB"/>
        </w:rPr>
        <w:t>semi-structured interviews</w:t>
      </w:r>
      <w:r w:rsidR="00490CDC" w:rsidRPr="002C1ACB">
        <w:rPr>
          <w:rFonts w:ascii="Times New Roman" w:hAnsi="Times New Roman" w:cs="Times New Roman"/>
          <w:sz w:val="24"/>
          <w:szCs w:val="24"/>
          <w:lang w:val="en-GB"/>
        </w:rPr>
        <w:t xml:space="preserve"> through the use of open-ended questions, as this allows </w:t>
      </w:r>
      <w:r w:rsidR="00490CDC" w:rsidRPr="002C1ACB">
        <w:rPr>
          <w:rFonts w:ascii="Times New Roman" w:hAnsi="Times New Roman" w:cs="Times New Roman"/>
          <w:sz w:val="24"/>
          <w:szCs w:val="24"/>
          <w:lang w:val="en-GB"/>
        </w:rPr>
        <w:lastRenderedPageBreak/>
        <w:t xml:space="preserve">for a discussion to </w:t>
      </w:r>
      <w:r w:rsidR="004C1629" w:rsidRPr="002C1ACB">
        <w:rPr>
          <w:rFonts w:ascii="Times New Roman" w:hAnsi="Times New Roman" w:cs="Times New Roman"/>
          <w:sz w:val="24"/>
          <w:szCs w:val="24"/>
          <w:lang w:val="en-GB"/>
        </w:rPr>
        <w:t xml:space="preserve">take place </w:t>
      </w:r>
      <w:r w:rsidRPr="002C1ACB">
        <w:rPr>
          <w:rFonts w:ascii="Times New Roman" w:hAnsi="Times New Roman" w:cs="Times New Roman"/>
          <w:sz w:val="24"/>
          <w:szCs w:val="24"/>
          <w:lang w:val="en-GB"/>
        </w:rPr>
        <w:t>between the researcher and the interviewees. The ration</w:t>
      </w:r>
      <w:r w:rsidR="00796B9C" w:rsidRPr="002C1ACB">
        <w:rPr>
          <w:rFonts w:ascii="Times New Roman" w:hAnsi="Times New Roman" w:cs="Times New Roman"/>
          <w:sz w:val="24"/>
          <w:szCs w:val="24"/>
          <w:lang w:val="en-GB"/>
        </w:rPr>
        <w:t>al</w:t>
      </w:r>
      <w:r w:rsidRPr="002C1ACB">
        <w:rPr>
          <w:rFonts w:ascii="Times New Roman" w:hAnsi="Times New Roman" w:cs="Times New Roman"/>
          <w:sz w:val="24"/>
          <w:szCs w:val="24"/>
          <w:lang w:val="en-GB"/>
        </w:rPr>
        <w:t xml:space="preserve">e for the use of this data collection method </w:t>
      </w:r>
      <w:r w:rsidR="006A4C5E"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based on the following key factors relating to semi-structured interviews. First, semi-structured interviews </w:t>
      </w:r>
      <w:r w:rsidR="00187E80"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used because they allow</w:t>
      </w:r>
      <w:r w:rsidR="00187E80"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for accurate screening (Leavy 2017). This </w:t>
      </w:r>
      <w:r w:rsidR="00187E80"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possible due to the face-to-face aspect of the interview. The significance of this </w:t>
      </w:r>
      <w:r w:rsidR="006A4C5E"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the reduced falsification of facts by the interviewees</w:t>
      </w:r>
      <w:r w:rsidR="00490CDC"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contributing to the increased accuracy of data. Second, the use of this</w:t>
      </w:r>
      <w:r w:rsidR="00490CDC" w:rsidRPr="002C1ACB">
        <w:rPr>
          <w:rFonts w:ascii="Times New Roman" w:hAnsi="Times New Roman" w:cs="Times New Roman"/>
          <w:sz w:val="24"/>
          <w:szCs w:val="24"/>
          <w:lang w:val="en-GB"/>
        </w:rPr>
        <w:t xml:space="preserve"> data collection method </w:t>
      </w:r>
      <w:r w:rsidR="00FE4D0B" w:rsidRPr="002C1ACB">
        <w:rPr>
          <w:rFonts w:ascii="Times New Roman" w:hAnsi="Times New Roman" w:cs="Times New Roman"/>
          <w:sz w:val="24"/>
          <w:szCs w:val="24"/>
          <w:lang w:val="en-GB"/>
        </w:rPr>
        <w:t>was</w:t>
      </w:r>
      <w:r w:rsidR="00490CDC"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rationali</w:t>
      </w:r>
      <w:r w:rsidR="000A3DC6"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ed </w:t>
      </w:r>
      <w:r w:rsidR="00490CDC" w:rsidRPr="002C1ACB">
        <w:rPr>
          <w:rFonts w:ascii="Times New Roman" w:hAnsi="Times New Roman" w:cs="Times New Roman"/>
          <w:sz w:val="24"/>
          <w:szCs w:val="24"/>
          <w:lang w:val="en-GB"/>
        </w:rPr>
        <w:t xml:space="preserve">by </w:t>
      </w:r>
      <w:r w:rsidR="00E0383F" w:rsidRPr="002C1ACB">
        <w:rPr>
          <w:rFonts w:ascii="Times New Roman" w:hAnsi="Times New Roman" w:cs="Times New Roman"/>
          <w:sz w:val="24"/>
          <w:szCs w:val="24"/>
          <w:lang w:val="en-GB"/>
        </w:rPr>
        <w:t>the fact that it permits the assessment of non-verbal cues that could be provided by the interviews (Bernard 2012).</w:t>
      </w:r>
    </w:p>
    <w:p w:rsidR="007E3A83"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Furthermore, the application of this data collection method is </w:t>
      </w:r>
      <w:r w:rsidR="00490CDC" w:rsidRPr="002C1ACB">
        <w:rPr>
          <w:rFonts w:ascii="Times New Roman" w:hAnsi="Times New Roman" w:cs="Times New Roman"/>
          <w:sz w:val="24"/>
          <w:szCs w:val="24"/>
          <w:lang w:val="en-GB"/>
        </w:rPr>
        <w:t>vindicated</w:t>
      </w:r>
      <w:r w:rsidRPr="002C1ACB">
        <w:rPr>
          <w:rFonts w:ascii="Times New Roman" w:hAnsi="Times New Roman" w:cs="Times New Roman"/>
          <w:sz w:val="24"/>
          <w:szCs w:val="24"/>
          <w:lang w:val="en-GB"/>
        </w:rPr>
        <w:t xml:space="preserve"> by how it allows the researcher to verify the collected data. That is, the researcher </w:t>
      </w:r>
      <w:r w:rsidR="00FE4D0B"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able to verify whether the data </w:t>
      </w:r>
      <w:r w:rsidR="00FE4D0B" w:rsidRPr="002C1ACB">
        <w:rPr>
          <w:rFonts w:ascii="Times New Roman" w:hAnsi="Times New Roman" w:cs="Times New Roman"/>
          <w:sz w:val="24"/>
          <w:szCs w:val="24"/>
          <w:lang w:val="en-GB"/>
        </w:rPr>
        <w:t>was</w:t>
      </w:r>
      <w:r w:rsidR="000A3DC6" w:rsidRPr="002C1ACB">
        <w:rPr>
          <w:rFonts w:ascii="Times New Roman" w:hAnsi="Times New Roman" w:cs="Times New Roman"/>
          <w:sz w:val="24"/>
          <w:szCs w:val="24"/>
          <w:lang w:val="en-GB"/>
        </w:rPr>
        <w:t xml:space="preserve"> sufficiently </w:t>
      </w:r>
      <w:r w:rsidRPr="002C1ACB">
        <w:rPr>
          <w:rFonts w:ascii="Times New Roman" w:hAnsi="Times New Roman" w:cs="Times New Roman"/>
          <w:sz w:val="24"/>
          <w:szCs w:val="24"/>
          <w:lang w:val="en-GB"/>
        </w:rPr>
        <w:t xml:space="preserve">varied by asking for clarification from the answers provided by the interviewees (Bernard 2012). This measure </w:t>
      </w:r>
      <w:r w:rsidR="006A4C5E"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essential in enhancing the degree of the accuracy of the collected data. Another reason that justifie</w:t>
      </w:r>
      <w:r w:rsidR="00FE4D0B"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the use of the </w:t>
      </w:r>
      <w:r w:rsidR="00796B9C" w:rsidRPr="002C1ACB">
        <w:rPr>
          <w:rFonts w:ascii="Times New Roman" w:hAnsi="Times New Roman" w:cs="Times New Roman"/>
          <w:sz w:val="24"/>
          <w:szCs w:val="24"/>
          <w:lang w:val="en-GB"/>
        </w:rPr>
        <w:t>semi-</w:t>
      </w:r>
      <w:r w:rsidRPr="002C1ACB">
        <w:rPr>
          <w:rFonts w:ascii="Times New Roman" w:hAnsi="Times New Roman" w:cs="Times New Roman"/>
          <w:sz w:val="24"/>
          <w:szCs w:val="24"/>
          <w:lang w:val="en-GB"/>
        </w:rPr>
        <w:t xml:space="preserve">structured interviews for data collection is </w:t>
      </w:r>
      <w:r w:rsidR="00FE4D0B" w:rsidRPr="002C1ACB">
        <w:rPr>
          <w:rFonts w:ascii="Times New Roman" w:hAnsi="Times New Roman" w:cs="Times New Roman"/>
          <w:sz w:val="24"/>
          <w:szCs w:val="24"/>
          <w:lang w:val="en-GB"/>
        </w:rPr>
        <w:t>that it allowed</w:t>
      </w:r>
      <w:r w:rsidRPr="002C1ACB">
        <w:rPr>
          <w:rFonts w:ascii="Times New Roman" w:hAnsi="Times New Roman" w:cs="Times New Roman"/>
          <w:sz w:val="24"/>
          <w:szCs w:val="24"/>
          <w:lang w:val="en-GB"/>
        </w:rPr>
        <w:t xml:space="preserve"> </w:t>
      </w:r>
      <w:r w:rsidR="000A3DC6" w:rsidRPr="002C1ACB">
        <w:rPr>
          <w:rFonts w:ascii="Times New Roman" w:hAnsi="Times New Roman" w:cs="Times New Roman"/>
          <w:sz w:val="24"/>
          <w:szCs w:val="24"/>
          <w:lang w:val="en-GB"/>
        </w:rPr>
        <w:t>for the</w:t>
      </w:r>
      <w:r w:rsidR="00490CDC" w:rsidRPr="002C1ACB">
        <w:rPr>
          <w:rFonts w:ascii="Times New Roman" w:hAnsi="Times New Roman" w:cs="Times New Roman"/>
          <w:sz w:val="24"/>
          <w:szCs w:val="24"/>
          <w:lang w:val="en-GB"/>
        </w:rPr>
        <w:t xml:space="preserve"> collect</w:t>
      </w:r>
      <w:r w:rsidR="000A3DC6" w:rsidRPr="002C1ACB">
        <w:rPr>
          <w:rFonts w:ascii="Times New Roman" w:hAnsi="Times New Roman" w:cs="Times New Roman"/>
          <w:sz w:val="24"/>
          <w:szCs w:val="24"/>
          <w:lang w:val="en-GB"/>
        </w:rPr>
        <w:t>ion of</w:t>
      </w:r>
      <w:r w:rsidRPr="002C1ACB">
        <w:rPr>
          <w:rFonts w:ascii="Times New Roman" w:hAnsi="Times New Roman" w:cs="Times New Roman"/>
          <w:sz w:val="24"/>
          <w:szCs w:val="24"/>
          <w:lang w:val="en-GB"/>
        </w:rPr>
        <w:t xml:space="preserve"> detailed information. Thus, the researcher </w:t>
      </w:r>
      <w:r w:rsidR="002C38F9" w:rsidRPr="002C1ACB">
        <w:rPr>
          <w:rFonts w:ascii="Times New Roman" w:hAnsi="Times New Roman" w:cs="Times New Roman"/>
          <w:sz w:val="24"/>
          <w:szCs w:val="24"/>
          <w:lang w:val="en-GB"/>
        </w:rPr>
        <w:t>used</w:t>
      </w:r>
      <w:r w:rsidRPr="002C1ACB">
        <w:rPr>
          <w:rFonts w:ascii="Times New Roman" w:hAnsi="Times New Roman" w:cs="Times New Roman"/>
          <w:sz w:val="24"/>
          <w:szCs w:val="24"/>
          <w:lang w:val="en-GB"/>
        </w:rPr>
        <w:t xml:space="preserve"> the detailed information to </w:t>
      </w:r>
      <w:r w:rsidR="0050615A" w:rsidRPr="002C1ACB">
        <w:rPr>
          <w:rFonts w:ascii="Times New Roman" w:hAnsi="Times New Roman" w:cs="Times New Roman"/>
          <w:sz w:val="24"/>
          <w:szCs w:val="24"/>
          <w:lang w:val="en-GB"/>
        </w:rPr>
        <w:t>analyse</w:t>
      </w:r>
      <w:r w:rsidRPr="002C1ACB">
        <w:rPr>
          <w:rFonts w:ascii="Times New Roman" w:hAnsi="Times New Roman" w:cs="Times New Roman"/>
          <w:sz w:val="24"/>
          <w:szCs w:val="24"/>
          <w:lang w:val="en-GB"/>
        </w:rPr>
        <w:t xml:space="preserve"> the research problem in</w:t>
      </w:r>
      <w:r w:rsidR="000A3DC6"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depth.</w:t>
      </w:r>
    </w:p>
    <w:p w:rsidR="00490CDC"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 the course of collecting data from the participants, selected participants </w:t>
      </w:r>
      <w:r w:rsidR="006A4C5E"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contacted via telephone and informed about the interviews. The details of the call include</w:t>
      </w:r>
      <w:r w:rsidR="006A4C5E"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where and when the interview </w:t>
      </w:r>
      <w:r w:rsidR="002C38F9" w:rsidRPr="002C1ACB">
        <w:rPr>
          <w:rFonts w:ascii="Times New Roman" w:hAnsi="Times New Roman" w:cs="Times New Roman"/>
          <w:sz w:val="24"/>
          <w:szCs w:val="24"/>
          <w:lang w:val="en-GB"/>
        </w:rPr>
        <w:t>would</w:t>
      </w:r>
      <w:r w:rsidRPr="002C1ACB">
        <w:rPr>
          <w:rFonts w:ascii="Times New Roman" w:hAnsi="Times New Roman" w:cs="Times New Roman"/>
          <w:sz w:val="24"/>
          <w:szCs w:val="24"/>
          <w:lang w:val="en-GB"/>
        </w:rPr>
        <w:t xml:space="preserve"> be held. Further</w:t>
      </w:r>
      <w:r w:rsidR="00490CDC" w:rsidRPr="002C1ACB">
        <w:rPr>
          <w:rFonts w:ascii="Times New Roman" w:hAnsi="Times New Roman" w:cs="Times New Roman"/>
          <w:sz w:val="24"/>
          <w:szCs w:val="24"/>
          <w:lang w:val="en-GB"/>
        </w:rPr>
        <w:t>more</w:t>
      </w:r>
      <w:r w:rsidRPr="002C1ACB">
        <w:rPr>
          <w:rFonts w:ascii="Times New Roman" w:hAnsi="Times New Roman" w:cs="Times New Roman"/>
          <w:sz w:val="24"/>
          <w:szCs w:val="24"/>
          <w:lang w:val="en-GB"/>
        </w:rPr>
        <w:t>, the participants w</w:t>
      </w:r>
      <w:r w:rsidR="006A4C5E" w:rsidRPr="002C1ACB">
        <w:rPr>
          <w:rFonts w:ascii="Times New Roman" w:hAnsi="Times New Roman" w:cs="Times New Roman"/>
          <w:sz w:val="24"/>
          <w:szCs w:val="24"/>
          <w:lang w:val="en-GB"/>
        </w:rPr>
        <w:t xml:space="preserve">ere </w:t>
      </w:r>
      <w:r w:rsidRPr="002C1ACB">
        <w:rPr>
          <w:rFonts w:ascii="Times New Roman" w:hAnsi="Times New Roman" w:cs="Times New Roman"/>
          <w:sz w:val="24"/>
          <w:szCs w:val="24"/>
          <w:lang w:val="en-GB"/>
        </w:rPr>
        <w:t xml:space="preserve">provided with information </w:t>
      </w:r>
      <w:r w:rsidR="00490CDC" w:rsidRPr="002C1ACB">
        <w:rPr>
          <w:rFonts w:ascii="Times New Roman" w:hAnsi="Times New Roman" w:cs="Times New Roman"/>
          <w:sz w:val="24"/>
          <w:szCs w:val="24"/>
          <w:lang w:val="en-GB"/>
        </w:rPr>
        <w:t xml:space="preserve">on what their role </w:t>
      </w:r>
      <w:r w:rsidR="006A4C5E" w:rsidRPr="002C1ACB">
        <w:rPr>
          <w:rFonts w:ascii="Times New Roman" w:hAnsi="Times New Roman" w:cs="Times New Roman"/>
          <w:sz w:val="24"/>
          <w:szCs w:val="24"/>
          <w:lang w:val="en-GB"/>
        </w:rPr>
        <w:t>was</w:t>
      </w:r>
      <w:r w:rsidR="00490CDC" w:rsidRPr="002C1ACB">
        <w:rPr>
          <w:rFonts w:ascii="Times New Roman" w:hAnsi="Times New Roman" w:cs="Times New Roman"/>
          <w:sz w:val="24"/>
          <w:szCs w:val="24"/>
          <w:lang w:val="en-GB"/>
        </w:rPr>
        <w:t xml:space="preserve"> during the course of the interview and</w:t>
      </w:r>
      <w:r w:rsidR="000A3DC6" w:rsidRPr="002C1ACB">
        <w:rPr>
          <w:rFonts w:ascii="Times New Roman" w:hAnsi="Times New Roman" w:cs="Times New Roman"/>
          <w:sz w:val="24"/>
          <w:szCs w:val="24"/>
          <w:lang w:val="en-GB"/>
        </w:rPr>
        <w:t>,</w:t>
      </w:r>
      <w:r w:rsidR="00490CDC" w:rsidRPr="002C1ACB">
        <w:rPr>
          <w:rFonts w:ascii="Times New Roman" w:hAnsi="Times New Roman" w:cs="Times New Roman"/>
          <w:sz w:val="24"/>
          <w:szCs w:val="24"/>
          <w:lang w:val="en-GB"/>
        </w:rPr>
        <w:t xml:space="preserve"> by </w:t>
      </w:r>
      <w:r w:rsidR="008E45A3" w:rsidRPr="002C1ACB">
        <w:rPr>
          <w:rFonts w:ascii="Times New Roman" w:hAnsi="Times New Roman" w:cs="Times New Roman"/>
          <w:sz w:val="24"/>
          <w:szCs w:val="24"/>
          <w:lang w:val="en-GB"/>
        </w:rPr>
        <w:t>extension</w:t>
      </w:r>
      <w:r w:rsidR="00490CDC"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the research (Bernard 2012). </w:t>
      </w:r>
    </w:p>
    <w:p w:rsidR="00392347"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Following this, the researcher was able to meet with each individual interviewee in a qui</w:t>
      </w:r>
      <w:r w:rsidR="003D4205" w:rsidRPr="002C1ACB">
        <w:rPr>
          <w:rFonts w:ascii="Times New Roman" w:hAnsi="Times New Roman" w:cs="Times New Roman"/>
          <w:sz w:val="24"/>
          <w:szCs w:val="24"/>
          <w:lang w:val="en-GB"/>
        </w:rPr>
        <w:t>e</w:t>
      </w:r>
      <w:r w:rsidRPr="002C1ACB">
        <w:rPr>
          <w:rFonts w:ascii="Times New Roman" w:hAnsi="Times New Roman" w:cs="Times New Roman"/>
          <w:sz w:val="24"/>
          <w:szCs w:val="24"/>
          <w:lang w:val="en-GB"/>
        </w:rPr>
        <w:t>t room and proceed</w:t>
      </w:r>
      <w:r w:rsidR="00D61CE7"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w:t>
      </w:r>
      <w:r w:rsidR="000A3DC6" w:rsidRPr="002C1ACB">
        <w:rPr>
          <w:rFonts w:ascii="Times New Roman" w:hAnsi="Times New Roman" w:cs="Times New Roman"/>
          <w:sz w:val="24"/>
          <w:szCs w:val="24"/>
          <w:lang w:val="en-GB"/>
        </w:rPr>
        <w:t>with</w:t>
      </w:r>
      <w:r w:rsidRPr="002C1ACB">
        <w:rPr>
          <w:rFonts w:ascii="Times New Roman" w:hAnsi="Times New Roman" w:cs="Times New Roman"/>
          <w:sz w:val="24"/>
          <w:szCs w:val="24"/>
          <w:lang w:val="en-GB"/>
        </w:rPr>
        <w:t xml:space="preserve"> the interview. Each interview lasted for between </w:t>
      </w:r>
      <w:r w:rsidR="006A4C5E" w:rsidRPr="002C1ACB">
        <w:rPr>
          <w:rFonts w:ascii="Times New Roman" w:hAnsi="Times New Roman" w:cs="Times New Roman"/>
          <w:sz w:val="24"/>
          <w:szCs w:val="24"/>
          <w:lang w:val="en-GB"/>
        </w:rPr>
        <w:t>40 minutes to 1 hour</w:t>
      </w:r>
      <w:r w:rsidRPr="002C1ACB">
        <w:rPr>
          <w:rFonts w:ascii="Times New Roman" w:hAnsi="Times New Roman" w:cs="Times New Roman"/>
          <w:sz w:val="24"/>
          <w:szCs w:val="24"/>
          <w:lang w:val="en-GB"/>
        </w:rPr>
        <w:t xml:space="preserve">. </w:t>
      </w:r>
      <w:r w:rsidR="005C2AF8" w:rsidRPr="002C1ACB">
        <w:rPr>
          <w:rFonts w:ascii="Times New Roman" w:hAnsi="Times New Roman" w:cs="Times New Roman"/>
          <w:sz w:val="24"/>
          <w:szCs w:val="24"/>
          <w:lang w:val="en-GB"/>
        </w:rPr>
        <w:t>Participants</w:t>
      </w:r>
      <w:r w:rsidR="00484ADD" w:rsidRPr="002C1ACB">
        <w:rPr>
          <w:rFonts w:ascii="Times New Roman" w:hAnsi="Times New Roman" w:cs="Times New Roman"/>
          <w:sz w:val="24"/>
          <w:szCs w:val="24"/>
          <w:lang w:val="en-GB"/>
        </w:rPr>
        <w:t xml:space="preserve"> were selected from different government </w:t>
      </w:r>
      <w:r w:rsidR="005C2AF8" w:rsidRPr="002C1ACB">
        <w:rPr>
          <w:rFonts w:ascii="Times New Roman" w:hAnsi="Times New Roman" w:cs="Times New Roman"/>
          <w:sz w:val="24"/>
          <w:szCs w:val="24"/>
          <w:lang w:val="en-GB"/>
        </w:rPr>
        <w:t>entities</w:t>
      </w:r>
      <w:r w:rsidR="00484ADD" w:rsidRPr="002C1ACB">
        <w:rPr>
          <w:rFonts w:ascii="Times New Roman" w:hAnsi="Times New Roman" w:cs="Times New Roman"/>
          <w:sz w:val="24"/>
          <w:szCs w:val="24"/>
          <w:lang w:val="en-GB"/>
        </w:rPr>
        <w:t xml:space="preserve"> around the country. </w:t>
      </w:r>
      <w:r w:rsidR="00490CDC" w:rsidRPr="002C1ACB">
        <w:rPr>
          <w:rFonts w:ascii="Times New Roman" w:hAnsi="Times New Roman" w:cs="Times New Roman"/>
          <w:sz w:val="24"/>
          <w:szCs w:val="24"/>
          <w:lang w:val="en-GB"/>
        </w:rPr>
        <w:t xml:space="preserve">Due to this, </w:t>
      </w:r>
      <w:r w:rsidRPr="002C1ACB">
        <w:rPr>
          <w:rFonts w:ascii="Times New Roman" w:hAnsi="Times New Roman" w:cs="Times New Roman"/>
          <w:sz w:val="24"/>
          <w:szCs w:val="24"/>
          <w:lang w:val="en-GB"/>
        </w:rPr>
        <w:t>the interviews were</w:t>
      </w:r>
      <w:r w:rsidR="00066B2C" w:rsidRPr="002C1ACB">
        <w:rPr>
          <w:rFonts w:ascii="Times New Roman" w:hAnsi="Times New Roman" w:cs="Times New Roman"/>
          <w:sz w:val="24"/>
          <w:szCs w:val="24"/>
          <w:lang w:val="en-GB"/>
        </w:rPr>
        <w:t xml:space="preserve"> conducted over a period of </w:t>
      </w:r>
      <w:r w:rsidR="007747F4" w:rsidRPr="002C1ACB">
        <w:rPr>
          <w:rFonts w:ascii="Times New Roman" w:hAnsi="Times New Roman" w:cs="Times New Roman"/>
          <w:sz w:val="24"/>
          <w:szCs w:val="24"/>
          <w:lang w:val="en-GB"/>
        </w:rPr>
        <w:t>four</w:t>
      </w:r>
      <w:r w:rsidR="005C2AF8" w:rsidRPr="002C1ACB">
        <w:rPr>
          <w:rFonts w:ascii="Times New Roman" w:hAnsi="Times New Roman" w:cs="Times New Roman"/>
          <w:sz w:val="24"/>
          <w:szCs w:val="24"/>
          <w:lang w:val="en-GB"/>
        </w:rPr>
        <w:t xml:space="preserve"> </w:t>
      </w:r>
      <w:r w:rsidR="00066B2C" w:rsidRPr="002C1ACB">
        <w:rPr>
          <w:rFonts w:ascii="Times New Roman" w:hAnsi="Times New Roman" w:cs="Times New Roman"/>
          <w:sz w:val="24"/>
          <w:szCs w:val="24"/>
          <w:lang w:val="en-GB"/>
        </w:rPr>
        <w:t>week</w:t>
      </w:r>
      <w:r w:rsidRPr="002C1ACB">
        <w:rPr>
          <w:rFonts w:ascii="Times New Roman" w:hAnsi="Times New Roman" w:cs="Times New Roman"/>
          <w:sz w:val="24"/>
          <w:szCs w:val="24"/>
          <w:lang w:val="en-GB"/>
        </w:rPr>
        <w:t>s to allow for effective col</w:t>
      </w:r>
      <w:r w:rsidRPr="002C1ACB">
        <w:rPr>
          <w:rFonts w:ascii="Times New Roman" w:hAnsi="Times New Roman" w:cs="Times New Roman"/>
          <w:sz w:val="24"/>
          <w:szCs w:val="24"/>
          <w:lang w:val="en-GB"/>
        </w:rPr>
        <w:lastRenderedPageBreak/>
        <w:t>lection of data from all the participants.</w:t>
      </w:r>
      <w:r w:rsidR="00DD5D9F" w:rsidRPr="002C1ACB">
        <w:rPr>
          <w:rFonts w:ascii="Times New Roman" w:hAnsi="Times New Roman" w:cs="Times New Roman"/>
          <w:sz w:val="24"/>
          <w:szCs w:val="24"/>
          <w:lang w:val="en-GB"/>
        </w:rPr>
        <w:t xml:space="preserve"> The end of the data collection process was the saturation point when participants could not give any more details of how non-work-related factors influence their organisational commitment. Importantly, the data collection process was about getting the maximum possible response from respondents to the saturation point where every aspect was exhausted in the collection process. </w:t>
      </w:r>
    </w:p>
    <w:p w:rsidR="00392347" w:rsidRPr="002C1ACB" w:rsidRDefault="003F048F" w:rsidP="00B80649">
      <w:pPr>
        <w:pStyle w:val="Heading3"/>
        <w:spacing w:before="0" w:line="480" w:lineRule="auto"/>
        <w:rPr>
          <w:rFonts w:ascii="Times New Roman" w:hAnsi="Times New Roman"/>
          <w:color w:val="auto"/>
          <w:sz w:val="24"/>
          <w:szCs w:val="24"/>
          <w:lang w:val="en-GB"/>
        </w:rPr>
      </w:pPr>
      <w:r w:rsidRPr="002C1ACB">
        <w:rPr>
          <w:rFonts w:ascii="Times New Roman" w:hAnsi="Times New Roman"/>
          <w:color w:val="auto"/>
          <w:sz w:val="24"/>
          <w:szCs w:val="24"/>
          <w:lang w:val="en-GB"/>
        </w:rPr>
        <w:t xml:space="preserve">                 </w:t>
      </w:r>
      <w:bookmarkStart w:id="109" w:name="_Toc72780319"/>
      <w:r w:rsidR="00A80859" w:rsidRPr="002C1ACB">
        <w:rPr>
          <w:rFonts w:ascii="Times New Roman" w:hAnsi="Times New Roman"/>
          <w:color w:val="auto"/>
          <w:sz w:val="24"/>
          <w:szCs w:val="24"/>
          <w:lang w:val="en-GB"/>
        </w:rPr>
        <w:t>5</w:t>
      </w:r>
      <w:r w:rsidRPr="002C1ACB">
        <w:rPr>
          <w:rFonts w:ascii="Times New Roman" w:hAnsi="Times New Roman"/>
          <w:color w:val="auto"/>
          <w:sz w:val="24"/>
          <w:szCs w:val="24"/>
          <w:lang w:val="en-GB"/>
        </w:rPr>
        <w:t>.</w:t>
      </w:r>
      <w:r w:rsidR="00126EBC" w:rsidRPr="002C1ACB">
        <w:rPr>
          <w:rFonts w:ascii="Times New Roman" w:hAnsi="Times New Roman"/>
          <w:color w:val="auto"/>
          <w:sz w:val="24"/>
          <w:szCs w:val="24"/>
          <w:lang w:val="en-GB"/>
        </w:rPr>
        <w:t>5</w:t>
      </w:r>
      <w:r w:rsidRPr="002C1ACB">
        <w:rPr>
          <w:rFonts w:ascii="Times New Roman" w:hAnsi="Times New Roman"/>
          <w:color w:val="auto"/>
          <w:sz w:val="24"/>
          <w:szCs w:val="24"/>
          <w:lang w:val="en-GB"/>
        </w:rPr>
        <w:t xml:space="preserve">.1 </w:t>
      </w:r>
      <w:r w:rsidR="00CB02A6" w:rsidRPr="002C1ACB">
        <w:rPr>
          <w:rFonts w:ascii="Times New Roman" w:hAnsi="Times New Roman"/>
          <w:color w:val="auto"/>
          <w:sz w:val="24"/>
          <w:szCs w:val="24"/>
          <w:lang w:val="en-GB"/>
        </w:rPr>
        <w:t>Procedure of Data Collection</w:t>
      </w:r>
      <w:bookmarkEnd w:id="109"/>
    </w:p>
    <w:p w:rsidR="00B65674"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 the course of conducting the interviews, the procedure </w:t>
      </w:r>
      <w:r w:rsidR="00D61CE7" w:rsidRPr="002C1ACB">
        <w:rPr>
          <w:rFonts w:ascii="Times New Roman" w:hAnsi="Times New Roman" w:cs="Times New Roman"/>
          <w:sz w:val="24"/>
          <w:szCs w:val="24"/>
          <w:lang w:val="en-GB"/>
        </w:rPr>
        <w:t>was split in into different steps.</w:t>
      </w:r>
      <w:r w:rsidR="00490CDC"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The first step highlight</w:t>
      </w:r>
      <w:r w:rsidR="005C3EEE"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the research questions that need</w:t>
      </w:r>
      <w:r w:rsidR="00C92492"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to be addressed in the interview. In this case, the questions </w:t>
      </w:r>
      <w:r w:rsidR="005C3EEE"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of a semi-structure</w:t>
      </w:r>
      <w:r w:rsidR="007E0F04"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nature and open-ended to allow for the interviewees to provide as much data as possible (Bernard 2012). Further</w:t>
      </w:r>
      <w:r w:rsidR="007E0F04" w:rsidRPr="002C1ACB">
        <w:rPr>
          <w:rFonts w:ascii="Times New Roman" w:hAnsi="Times New Roman" w:cs="Times New Roman"/>
          <w:sz w:val="24"/>
          <w:szCs w:val="24"/>
          <w:lang w:val="en-GB"/>
        </w:rPr>
        <w:t>more</w:t>
      </w:r>
      <w:r w:rsidRPr="002C1ACB">
        <w:rPr>
          <w:rFonts w:ascii="Times New Roman" w:hAnsi="Times New Roman" w:cs="Times New Roman"/>
          <w:sz w:val="24"/>
          <w:szCs w:val="24"/>
          <w:lang w:val="en-GB"/>
        </w:rPr>
        <w:t xml:space="preserve">, the questions </w:t>
      </w:r>
      <w:r w:rsidR="005C3EEE"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structured in a manner that allow</w:t>
      </w:r>
      <w:r w:rsidR="005C3EEE" w:rsidRPr="002C1ACB">
        <w:rPr>
          <w:rFonts w:ascii="Times New Roman" w:hAnsi="Times New Roman" w:cs="Times New Roman"/>
          <w:sz w:val="24"/>
          <w:szCs w:val="24"/>
          <w:lang w:val="en-GB"/>
        </w:rPr>
        <w:t xml:space="preserve">ed </w:t>
      </w:r>
      <w:r w:rsidRPr="002C1ACB">
        <w:rPr>
          <w:rFonts w:ascii="Times New Roman" w:hAnsi="Times New Roman" w:cs="Times New Roman"/>
          <w:sz w:val="24"/>
          <w:szCs w:val="24"/>
          <w:lang w:val="en-GB"/>
        </w:rPr>
        <w:t>for effective exploration of the research problem.</w:t>
      </w:r>
    </w:p>
    <w:p w:rsidR="00163BB9"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next essential step </w:t>
      </w:r>
      <w:r w:rsidR="005C3EEE"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meeting with the participants in the designated venues for the interviews. The interviewer once again </w:t>
      </w:r>
      <w:r w:rsidR="00784DA5" w:rsidRPr="002C1ACB">
        <w:rPr>
          <w:rFonts w:ascii="Times New Roman" w:hAnsi="Times New Roman" w:cs="Times New Roman"/>
          <w:sz w:val="24"/>
          <w:szCs w:val="24"/>
          <w:lang w:val="en-GB"/>
        </w:rPr>
        <w:t>took</w:t>
      </w:r>
      <w:r w:rsidRPr="002C1ACB">
        <w:rPr>
          <w:rFonts w:ascii="Times New Roman" w:hAnsi="Times New Roman" w:cs="Times New Roman"/>
          <w:sz w:val="24"/>
          <w:szCs w:val="24"/>
          <w:lang w:val="en-GB"/>
        </w:rPr>
        <w:t xml:space="preserve"> them through the essential aspects of the research and their role. They address</w:t>
      </w:r>
      <w:r w:rsidR="00784DA5"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any con</w:t>
      </w:r>
      <w:r w:rsidR="007E0F04" w:rsidRPr="002C1ACB">
        <w:rPr>
          <w:rFonts w:ascii="Times New Roman" w:hAnsi="Times New Roman" w:cs="Times New Roman"/>
          <w:sz w:val="24"/>
          <w:szCs w:val="24"/>
          <w:lang w:val="en-GB"/>
        </w:rPr>
        <w:t>cern that the interviewee ha</w:t>
      </w:r>
      <w:r w:rsidR="00784DA5" w:rsidRPr="002C1ACB">
        <w:rPr>
          <w:rFonts w:ascii="Times New Roman" w:hAnsi="Times New Roman" w:cs="Times New Roman"/>
          <w:sz w:val="24"/>
          <w:szCs w:val="24"/>
          <w:lang w:val="en-GB"/>
        </w:rPr>
        <w:t>d</w:t>
      </w:r>
      <w:r w:rsidR="007E0F04" w:rsidRPr="002C1ACB">
        <w:rPr>
          <w:rFonts w:ascii="Times New Roman" w:hAnsi="Times New Roman" w:cs="Times New Roman"/>
          <w:sz w:val="24"/>
          <w:szCs w:val="24"/>
          <w:lang w:val="en-GB"/>
        </w:rPr>
        <w:t xml:space="preserve"> and present</w:t>
      </w:r>
      <w:r w:rsidR="00784DA5" w:rsidRPr="002C1ACB">
        <w:rPr>
          <w:rFonts w:ascii="Times New Roman" w:hAnsi="Times New Roman" w:cs="Times New Roman"/>
          <w:sz w:val="24"/>
          <w:szCs w:val="24"/>
          <w:lang w:val="en-GB"/>
        </w:rPr>
        <w:t>ed</w:t>
      </w:r>
      <w:r w:rsidR="007E0F04" w:rsidRPr="002C1ACB">
        <w:rPr>
          <w:rFonts w:ascii="Times New Roman" w:hAnsi="Times New Roman" w:cs="Times New Roman"/>
          <w:sz w:val="24"/>
          <w:szCs w:val="24"/>
          <w:lang w:val="en-GB"/>
        </w:rPr>
        <w:t xml:space="preserve"> them with </w:t>
      </w:r>
      <w:r w:rsidRPr="002C1ACB">
        <w:rPr>
          <w:rFonts w:ascii="Times New Roman" w:hAnsi="Times New Roman" w:cs="Times New Roman"/>
          <w:sz w:val="24"/>
          <w:szCs w:val="24"/>
          <w:lang w:val="en-GB"/>
        </w:rPr>
        <w:t>consent forms to sign as evidence of informed consent. The interview then commence</w:t>
      </w:r>
      <w:r w:rsidR="00784DA5"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Proper recording processes </w:t>
      </w:r>
      <w:r w:rsidR="00784DA5"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applied with the significance of ensuring all the information col</w:t>
      </w:r>
      <w:r w:rsidR="007E0F04" w:rsidRPr="002C1ACB">
        <w:rPr>
          <w:rFonts w:ascii="Times New Roman" w:hAnsi="Times New Roman" w:cs="Times New Roman"/>
          <w:sz w:val="24"/>
          <w:szCs w:val="24"/>
          <w:lang w:val="en-GB"/>
        </w:rPr>
        <w:t xml:space="preserve">lected </w:t>
      </w:r>
      <w:r w:rsidR="00C92492" w:rsidRPr="002C1ACB">
        <w:rPr>
          <w:rFonts w:ascii="Times New Roman" w:hAnsi="Times New Roman" w:cs="Times New Roman"/>
          <w:sz w:val="24"/>
          <w:szCs w:val="24"/>
          <w:lang w:val="en-GB"/>
        </w:rPr>
        <w:t>could</w:t>
      </w:r>
      <w:r w:rsidR="007E0F04" w:rsidRPr="002C1ACB">
        <w:rPr>
          <w:rFonts w:ascii="Times New Roman" w:hAnsi="Times New Roman" w:cs="Times New Roman"/>
          <w:sz w:val="24"/>
          <w:szCs w:val="24"/>
          <w:lang w:val="en-GB"/>
        </w:rPr>
        <w:t xml:space="preserve"> be retrieved when required</w:t>
      </w:r>
      <w:r w:rsidRPr="002C1ACB">
        <w:rPr>
          <w:rFonts w:ascii="Times New Roman" w:hAnsi="Times New Roman" w:cs="Times New Roman"/>
          <w:sz w:val="24"/>
          <w:szCs w:val="24"/>
          <w:lang w:val="en-GB"/>
        </w:rPr>
        <w:t xml:space="preserve">. This is </w:t>
      </w:r>
      <w:r w:rsidR="003A47C3" w:rsidRPr="002C1ACB">
        <w:rPr>
          <w:rFonts w:ascii="Times New Roman" w:hAnsi="Times New Roman" w:cs="Times New Roman"/>
          <w:sz w:val="24"/>
          <w:szCs w:val="24"/>
          <w:lang w:val="en-GB"/>
        </w:rPr>
        <w:t xml:space="preserve">particularly </w:t>
      </w:r>
      <w:r w:rsidR="007E0F04" w:rsidRPr="002C1ACB">
        <w:rPr>
          <w:rFonts w:ascii="Times New Roman" w:hAnsi="Times New Roman" w:cs="Times New Roman"/>
          <w:sz w:val="24"/>
          <w:szCs w:val="24"/>
          <w:lang w:val="en-GB"/>
        </w:rPr>
        <w:t>essential due to the limits in</w:t>
      </w:r>
      <w:r w:rsidRPr="002C1ACB">
        <w:rPr>
          <w:rFonts w:ascii="Times New Roman" w:hAnsi="Times New Roman" w:cs="Times New Roman"/>
          <w:sz w:val="24"/>
          <w:szCs w:val="24"/>
          <w:lang w:val="en-GB"/>
        </w:rPr>
        <w:t xml:space="preserve"> human memory, which make it difficult for the researcher to remem</w:t>
      </w:r>
      <w:r w:rsidR="007E0F04" w:rsidRPr="002C1ACB">
        <w:rPr>
          <w:rFonts w:ascii="Times New Roman" w:hAnsi="Times New Roman" w:cs="Times New Roman"/>
          <w:sz w:val="24"/>
          <w:szCs w:val="24"/>
          <w:lang w:val="en-GB"/>
        </w:rPr>
        <w:t xml:space="preserve">ber every detail </w:t>
      </w:r>
      <w:r w:rsidRPr="002C1ACB">
        <w:rPr>
          <w:rFonts w:ascii="Times New Roman" w:hAnsi="Times New Roman" w:cs="Times New Roman"/>
          <w:sz w:val="24"/>
          <w:szCs w:val="24"/>
          <w:lang w:val="en-GB"/>
        </w:rPr>
        <w:t xml:space="preserve">during data analysis (Leavy 2017). In addition, it </w:t>
      </w:r>
      <w:r w:rsidR="00784DA5"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useful for the interviewer to take notes of all the essential points </w:t>
      </w:r>
      <w:r w:rsidR="007E0F04" w:rsidRPr="002C1ACB">
        <w:rPr>
          <w:rFonts w:ascii="Times New Roman" w:hAnsi="Times New Roman" w:cs="Times New Roman"/>
          <w:sz w:val="24"/>
          <w:szCs w:val="24"/>
          <w:lang w:val="en-GB"/>
        </w:rPr>
        <w:t xml:space="preserve">that stood out during </w:t>
      </w:r>
      <w:r w:rsidRPr="002C1ACB">
        <w:rPr>
          <w:rFonts w:ascii="Times New Roman" w:hAnsi="Times New Roman" w:cs="Times New Roman"/>
          <w:sz w:val="24"/>
          <w:szCs w:val="24"/>
          <w:lang w:val="en-GB"/>
        </w:rPr>
        <w:t>the interview.</w:t>
      </w:r>
    </w:p>
    <w:p w:rsidR="00444F41"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Furthermore, another essential step that </w:t>
      </w:r>
      <w:r w:rsidR="00784DA5" w:rsidRPr="002C1ACB">
        <w:rPr>
          <w:rFonts w:ascii="Times New Roman" w:hAnsi="Times New Roman" w:cs="Times New Roman"/>
          <w:sz w:val="24"/>
          <w:szCs w:val="24"/>
          <w:lang w:val="en-GB"/>
        </w:rPr>
        <w:t>needed</w:t>
      </w:r>
      <w:r w:rsidRPr="002C1ACB">
        <w:rPr>
          <w:rFonts w:ascii="Times New Roman" w:hAnsi="Times New Roman" w:cs="Times New Roman"/>
          <w:sz w:val="24"/>
          <w:szCs w:val="24"/>
          <w:lang w:val="en-GB"/>
        </w:rPr>
        <w:t xml:space="preserve"> to be </w:t>
      </w:r>
      <w:r w:rsidR="00784DA5" w:rsidRPr="002C1ACB">
        <w:rPr>
          <w:rFonts w:ascii="Times New Roman" w:hAnsi="Times New Roman" w:cs="Times New Roman"/>
          <w:sz w:val="24"/>
          <w:szCs w:val="24"/>
          <w:lang w:val="en-GB"/>
        </w:rPr>
        <w:t>considered was</w:t>
      </w:r>
      <w:r w:rsidR="00543E60" w:rsidRPr="002C1ACB">
        <w:rPr>
          <w:rFonts w:ascii="Times New Roman" w:hAnsi="Times New Roman" w:cs="Times New Roman"/>
          <w:sz w:val="24"/>
          <w:szCs w:val="24"/>
          <w:lang w:val="en-GB"/>
        </w:rPr>
        <w:t xml:space="preserve"> carrying out the interview in a </w:t>
      </w:r>
      <w:r w:rsidRPr="002C1ACB">
        <w:rPr>
          <w:rFonts w:ascii="Times New Roman" w:hAnsi="Times New Roman" w:cs="Times New Roman"/>
          <w:sz w:val="24"/>
          <w:szCs w:val="24"/>
          <w:lang w:val="en-GB"/>
        </w:rPr>
        <w:t>highly ethical</w:t>
      </w:r>
      <w:r w:rsidR="00543E60" w:rsidRPr="002C1ACB">
        <w:rPr>
          <w:rFonts w:ascii="Times New Roman" w:hAnsi="Times New Roman" w:cs="Times New Roman"/>
          <w:sz w:val="24"/>
          <w:szCs w:val="24"/>
          <w:lang w:val="en-GB"/>
        </w:rPr>
        <w:t xml:space="preserve"> manner; this include</w:t>
      </w:r>
      <w:r w:rsidR="00FC56C3" w:rsidRPr="002C1ACB">
        <w:rPr>
          <w:rFonts w:ascii="Times New Roman" w:hAnsi="Times New Roman" w:cs="Times New Roman"/>
          <w:sz w:val="24"/>
          <w:szCs w:val="24"/>
          <w:lang w:val="en-GB"/>
        </w:rPr>
        <w:t>d</w:t>
      </w:r>
      <w:r w:rsidR="00543E60" w:rsidRPr="002C1ACB">
        <w:rPr>
          <w:rFonts w:ascii="Times New Roman" w:hAnsi="Times New Roman" w:cs="Times New Roman"/>
          <w:sz w:val="24"/>
          <w:szCs w:val="24"/>
          <w:lang w:val="en-GB"/>
        </w:rPr>
        <w:t xml:space="preserve"> having the researcher </w:t>
      </w:r>
      <w:r w:rsidRPr="002C1ACB">
        <w:rPr>
          <w:rFonts w:ascii="Times New Roman" w:hAnsi="Times New Roman" w:cs="Times New Roman"/>
          <w:sz w:val="24"/>
          <w:szCs w:val="24"/>
          <w:lang w:val="en-GB"/>
        </w:rPr>
        <w:t>carefully con</w:t>
      </w:r>
      <w:r w:rsidR="00543E60" w:rsidRPr="002C1ACB">
        <w:rPr>
          <w:rFonts w:ascii="Times New Roman" w:hAnsi="Times New Roman" w:cs="Times New Roman"/>
          <w:sz w:val="24"/>
          <w:szCs w:val="24"/>
          <w:lang w:val="en-GB"/>
        </w:rPr>
        <w:t>sider the values and customs</w:t>
      </w:r>
      <w:r w:rsidRPr="002C1ACB">
        <w:rPr>
          <w:rFonts w:ascii="Times New Roman" w:hAnsi="Times New Roman" w:cs="Times New Roman"/>
          <w:sz w:val="24"/>
          <w:szCs w:val="24"/>
          <w:lang w:val="en-GB"/>
        </w:rPr>
        <w:t xml:space="preserve"> of the in</w:t>
      </w:r>
      <w:r w:rsidR="00543E60" w:rsidRPr="002C1ACB">
        <w:rPr>
          <w:rFonts w:ascii="Times New Roman" w:hAnsi="Times New Roman" w:cs="Times New Roman"/>
          <w:sz w:val="24"/>
          <w:szCs w:val="24"/>
          <w:lang w:val="en-GB"/>
        </w:rPr>
        <w:t xml:space="preserve">terviewees. For instance, as </w:t>
      </w:r>
      <w:r w:rsidRPr="002C1ACB">
        <w:rPr>
          <w:rFonts w:ascii="Times New Roman" w:hAnsi="Times New Roman" w:cs="Times New Roman"/>
          <w:sz w:val="24"/>
          <w:szCs w:val="24"/>
          <w:lang w:val="en-GB"/>
        </w:rPr>
        <w:t xml:space="preserve">the participants </w:t>
      </w:r>
      <w:r w:rsidR="00A94838"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practicing Muslims, the questions need</w:t>
      </w:r>
      <w:r w:rsidR="00FC56C3"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to be developed in a manner that respects their religion. Respect also includes the manner of interaction between the researcher and members of the opposite </w:t>
      </w:r>
      <w:r w:rsidRPr="002C1ACB">
        <w:rPr>
          <w:rFonts w:ascii="Times New Roman" w:hAnsi="Times New Roman" w:cs="Times New Roman"/>
          <w:sz w:val="24"/>
          <w:szCs w:val="24"/>
          <w:lang w:val="en-GB"/>
        </w:rPr>
        <w:lastRenderedPageBreak/>
        <w:t>sex given the strict ru</w:t>
      </w:r>
      <w:r w:rsidR="00543E60" w:rsidRPr="002C1ACB">
        <w:rPr>
          <w:rFonts w:ascii="Times New Roman" w:hAnsi="Times New Roman" w:cs="Times New Roman"/>
          <w:sz w:val="24"/>
          <w:szCs w:val="24"/>
          <w:lang w:val="en-GB"/>
        </w:rPr>
        <w:t xml:space="preserve">les </w:t>
      </w:r>
      <w:r w:rsidR="000A3DC6" w:rsidRPr="002C1ACB">
        <w:rPr>
          <w:rFonts w:ascii="Times New Roman" w:hAnsi="Times New Roman" w:cs="Times New Roman"/>
          <w:sz w:val="24"/>
          <w:szCs w:val="24"/>
          <w:lang w:val="en-GB"/>
        </w:rPr>
        <w:t xml:space="preserve">set out </w:t>
      </w:r>
      <w:r w:rsidR="00543E60" w:rsidRPr="002C1ACB">
        <w:rPr>
          <w:rFonts w:ascii="Times New Roman" w:hAnsi="Times New Roman" w:cs="Times New Roman"/>
          <w:sz w:val="24"/>
          <w:szCs w:val="24"/>
          <w:lang w:val="en-GB"/>
        </w:rPr>
        <w:t>in the Islamic religion</w:t>
      </w:r>
      <w:r w:rsidRPr="002C1ACB">
        <w:rPr>
          <w:rFonts w:ascii="Times New Roman" w:hAnsi="Times New Roman" w:cs="Times New Roman"/>
          <w:sz w:val="24"/>
          <w:szCs w:val="24"/>
          <w:lang w:val="en-GB"/>
        </w:rPr>
        <w:t>.</w:t>
      </w:r>
      <w:r w:rsidR="00097650" w:rsidRPr="002C1ACB">
        <w:rPr>
          <w:rFonts w:ascii="Times New Roman" w:hAnsi="Times New Roman" w:cs="Times New Roman"/>
          <w:sz w:val="24"/>
          <w:szCs w:val="24"/>
          <w:lang w:val="en-GB"/>
        </w:rPr>
        <w:t xml:space="preserve"> </w:t>
      </w:r>
      <w:bookmarkStart w:id="110" w:name="_Hlk60687158"/>
      <w:r w:rsidR="00097650" w:rsidRPr="002C1ACB">
        <w:rPr>
          <w:rFonts w:ascii="Times New Roman" w:hAnsi="Times New Roman" w:cs="Times New Roman"/>
          <w:sz w:val="24"/>
          <w:szCs w:val="24"/>
          <w:lang w:val="en-GB"/>
        </w:rPr>
        <w:t xml:space="preserve">Ultimately, the data collection process stopped </w:t>
      </w:r>
      <w:r w:rsidR="00A310E6" w:rsidRPr="002C1ACB">
        <w:rPr>
          <w:rFonts w:ascii="Times New Roman" w:hAnsi="Times New Roman" w:cs="Times New Roman"/>
          <w:sz w:val="24"/>
          <w:szCs w:val="24"/>
          <w:lang w:val="en-GB"/>
        </w:rPr>
        <w:t>at the data saturation point when all the participants had answered the questions to fullness. At the saturation point, data could not be collected further, as participants had exhaustively answered all the questions that were presented in the semi-structured interviews.</w:t>
      </w:r>
    </w:p>
    <w:p w:rsidR="0059171F" w:rsidRPr="002C1ACB" w:rsidRDefault="00CB02A6" w:rsidP="00633782">
      <w:pPr>
        <w:pStyle w:val="Heading1"/>
        <w:keepNext w:val="0"/>
        <w:keepLines w:val="0"/>
        <w:widowControl w:val="0"/>
        <w:numPr>
          <w:ilvl w:val="1"/>
          <w:numId w:val="37"/>
        </w:numPr>
        <w:spacing w:before="0" w:line="480" w:lineRule="auto"/>
        <w:rPr>
          <w:rFonts w:ascii="Times New Roman" w:hAnsi="Times New Roman"/>
          <w:color w:val="auto"/>
          <w:sz w:val="24"/>
          <w:szCs w:val="24"/>
          <w:lang w:val="en-GB"/>
        </w:rPr>
      </w:pPr>
      <w:bookmarkStart w:id="111" w:name="_Toc40471133"/>
      <w:bookmarkStart w:id="112" w:name="_Toc72780320"/>
      <w:bookmarkEnd w:id="110"/>
      <w:r w:rsidRPr="002C1ACB">
        <w:rPr>
          <w:rFonts w:ascii="Times New Roman" w:hAnsi="Times New Roman"/>
          <w:bCs w:val="0"/>
          <w:color w:val="auto"/>
          <w:sz w:val="24"/>
          <w:szCs w:val="24"/>
          <w:lang w:val="en-GB"/>
        </w:rPr>
        <w:t>Research</w:t>
      </w:r>
      <w:r w:rsidRPr="002C1ACB">
        <w:rPr>
          <w:rFonts w:ascii="Times New Roman" w:hAnsi="Times New Roman"/>
          <w:color w:val="auto"/>
          <w:sz w:val="24"/>
          <w:szCs w:val="24"/>
          <w:lang w:val="en-GB"/>
        </w:rPr>
        <w:t xml:space="preserve"> Population and Sample</w:t>
      </w:r>
      <w:bookmarkEnd w:id="111"/>
      <w:bookmarkEnd w:id="112"/>
    </w:p>
    <w:p w:rsidR="0066260F" w:rsidRPr="002C1ACB" w:rsidRDefault="00FB6306" w:rsidP="00B80649">
      <w:pPr>
        <w:pStyle w:val="CommentText"/>
        <w:widowControl w:val="0"/>
        <w:spacing w:after="0" w:line="480" w:lineRule="auto"/>
        <w:ind w:firstLine="547"/>
        <w:rPr>
          <w:rFonts w:ascii="Times New Roman" w:hAnsi="Times New Roman" w:cs="Times New Roman"/>
          <w:sz w:val="24"/>
          <w:szCs w:val="24"/>
          <w:lang w:val="en-GB"/>
        </w:rPr>
      </w:pPr>
      <w:r w:rsidRPr="002C1ACB">
        <w:rPr>
          <w:rFonts w:ascii="Times New Roman" w:hAnsi="Times New Roman" w:cs="Times New Roman"/>
          <w:sz w:val="24"/>
          <w:szCs w:val="24"/>
          <w:lang w:val="en-GB"/>
        </w:rPr>
        <w:t>In this research, a mix of convenience sampling and purposive sampling were used in the selection of the participants of the study. Convenience sampling is a non-probability sampling technique that entails selecting the population based on their availability (Creswell, 201</w:t>
      </w:r>
      <w:r w:rsidR="00A170B8" w:rsidRPr="002C1ACB">
        <w:rPr>
          <w:rFonts w:ascii="Times New Roman" w:hAnsi="Times New Roman" w:cs="Times New Roman"/>
          <w:sz w:val="24"/>
          <w:szCs w:val="24"/>
          <w:lang w:val="en-GB"/>
        </w:rPr>
        <w:t>3</w:t>
      </w:r>
      <w:r w:rsidRPr="002C1ACB">
        <w:rPr>
          <w:rFonts w:ascii="Times New Roman" w:hAnsi="Times New Roman" w:cs="Times New Roman"/>
          <w:sz w:val="24"/>
          <w:szCs w:val="24"/>
          <w:lang w:val="en-GB"/>
        </w:rPr>
        <w:t>). Purposive sampling is also a non-probability sampling technique and it is always aimed at producing a sample that is logically assumed to represent the target population (Saunders et.al., 2012). With the use of these two sampling methods, a sample of 30 participants was selected. 30 participants were deemed appropriate for this research because it fits into the requirements of qualitative research, which generally requires a smaller sample size that helps answer the given research questions and objectives. As Vasileiou et.al. (2018) explained, samples in qualitative research tend to be smaller to support the depth of case-oriented analysis that is fundamental to the mode of inquiry. With Generation Y participants, a sample of 30 was deemed sufficient to provide an exhaustive explanation of non-work-related factors that influence their organisational commitment</w:t>
      </w:r>
      <w:r w:rsidR="00CB02A6" w:rsidRPr="002C1ACB">
        <w:rPr>
          <w:rFonts w:ascii="Times New Roman" w:hAnsi="Times New Roman" w:cs="Times New Roman"/>
          <w:sz w:val="24"/>
          <w:szCs w:val="24"/>
          <w:lang w:val="en-GB"/>
        </w:rPr>
        <w:t xml:space="preserve">. </w:t>
      </w:r>
      <w:r w:rsidR="00CE6DAF" w:rsidRPr="002C1ACB">
        <w:rPr>
          <w:rFonts w:ascii="Times New Roman" w:hAnsi="Times New Roman" w:cs="Times New Roman"/>
          <w:sz w:val="24"/>
          <w:szCs w:val="24"/>
          <w:lang w:val="en-GB"/>
        </w:rPr>
        <w:t>The mix of convenience sampling and purposive sampling is that while convenience sampling helped get the sample from the readily available population, purposive sampling simplified the balance between male and female participants, the determination of the needed age characteristics, marital status, work experience, profession, as well as the residential area of the participants.</w:t>
      </w:r>
    </w:p>
    <w:p w:rsidR="00415906" w:rsidRPr="002C1ACB" w:rsidRDefault="00543E60" w:rsidP="00B80649">
      <w:pPr>
        <w:pStyle w:val="CommentText"/>
        <w:widowControl w:val="0"/>
        <w:spacing w:after="0" w:line="480" w:lineRule="auto"/>
        <w:ind w:firstLine="547"/>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One of the reasons </w:t>
      </w:r>
      <w:r w:rsidR="00CB02A6" w:rsidRPr="002C1ACB">
        <w:rPr>
          <w:rFonts w:ascii="Times New Roman" w:hAnsi="Times New Roman" w:cs="Times New Roman"/>
          <w:sz w:val="24"/>
          <w:szCs w:val="24"/>
          <w:lang w:val="en-GB"/>
        </w:rPr>
        <w:t>for using convenience sampling and not a random s</w:t>
      </w:r>
      <w:r w:rsidRPr="002C1ACB">
        <w:rPr>
          <w:rFonts w:ascii="Times New Roman" w:hAnsi="Times New Roman" w:cs="Times New Roman"/>
          <w:sz w:val="24"/>
          <w:szCs w:val="24"/>
          <w:lang w:val="en-GB"/>
        </w:rPr>
        <w:t>ampling technique</w:t>
      </w:r>
      <w:r w:rsidR="00CB02A6" w:rsidRPr="002C1ACB">
        <w:rPr>
          <w:rFonts w:ascii="Times New Roman" w:hAnsi="Times New Roman" w:cs="Times New Roman"/>
          <w:sz w:val="24"/>
          <w:szCs w:val="24"/>
          <w:lang w:val="en-GB"/>
        </w:rPr>
        <w:t xml:space="preserve"> </w:t>
      </w:r>
      <w:r w:rsidR="00B82D50" w:rsidRPr="002C1ACB">
        <w:rPr>
          <w:rFonts w:ascii="Times New Roman" w:hAnsi="Times New Roman" w:cs="Times New Roman"/>
          <w:sz w:val="24"/>
          <w:szCs w:val="24"/>
          <w:lang w:val="en-GB"/>
        </w:rPr>
        <w:t>was</w:t>
      </w:r>
      <w:r w:rsidR="00CB02A6"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because </w:t>
      </w:r>
      <w:r w:rsidR="00CB02A6" w:rsidRPr="002C1ACB">
        <w:rPr>
          <w:rFonts w:ascii="Times New Roman" w:hAnsi="Times New Roman" w:cs="Times New Roman"/>
          <w:sz w:val="24"/>
          <w:szCs w:val="24"/>
          <w:lang w:val="en-GB"/>
        </w:rPr>
        <w:t>it requires less time an</w:t>
      </w:r>
      <w:r w:rsidRPr="002C1ACB">
        <w:rPr>
          <w:rFonts w:ascii="Times New Roman" w:hAnsi="Times New Roman" w:cs="Times New Roman"/>
          <w:sz w:val="24"/>
          <w:szCs w:val="24"/>
          <w:lang w:val="en-GB"/>
        </w:rPr>
        <w:t>d cost to utili</w:t>
      </w:r>
      <w:r w:rsidR="000A3DC6"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e and because </w:t>
      </w:r>
      <w:r w:rsidR="00CB02A6" w:rsidRPr="002C1ACB">
        <w:rPr>
          <w:rFonts w:ascii="Times New Roman" w:hAnsi="Times New Roman" w:cs="Times New Roman"/>
          <w:sz w:val="24"/>
          <w:szCs w:val="24"/>
          <w:lang w:val="en-GB"/>
        </w:rPr>
        <w:t>a</w:t>
      </w:r>
      <w:r w:rsidR="003F048F" w:rsidRPr="002C1ACB">
        <w:rPr>
          <w:rFonts w:ascii="Times New Roman" w:hAnsi="Times New Roman" w:cs="Times New Roman"/>
          <w:sz w:val="24"/>
          <w:szCs w:val="24"/>
          <w:lang w:val="en-GB"/>
        </w:rPr>
        <w:t>n</w:t>
      </w:r>
      <w:r w:rsidR="00CB02A6" w:rsidRPr="002C1ACB">
        <w:rPr>
          <w:rFonts w:ascii="Times New Roman" w:hAnsi="Times New Roman" w:cs="Times New Roman"/>
          <w:sz w:val="24"/>
          <w:szCs w:val="24"/>
          <w:lang w:val="en-GB"/>
        </w:rPr>
        <w:t xml:space="preserve"> accurate sample frame such </w:t>
      </w:r>
      <w:r w:rsidR="00CB02A6" w:rsidRPr="002C1ACB">
        <w:rPr>
          <w:rFonts w:ascii="Times New Roman" w:hAnsi="Times New Roman" w:cs="Times New Roman"/>
          <w:sz w:val="24"/>
          <w:szCs w:val="24"/>
          <w:lang w:val="en-GB"/>
        </w:rPr>
        <w:lastRenderedPageBreak/>
        <w:t xml:space="preserve">as </w:t>
      </w:r>
      <w:r w:rsidRPr="002C1ACB">
        <w:rPr>
          <w:rFonts w:ascii="Times New Roman" w:hAnsi="Times New Roman" w:cs="Times New Roman"/>
          <w:sz w:val="24"/>
          <w:szCs w:val="24"/>
          <w:lang w:val="en-GB"/>
        </w:rPr>
        <w:t xml:space="preserve">a </w:t>
      </w:r>
      <w:r w:rsidR="00CB02A6" w:rsidRPr="002C1ACB">
        <w:rPr>
          <w:rFonts w:ascii="Times New Roman" w:hAnsi="Times New Roman" w:cs="Times New Roman"/>
          <w:sz w:val="24"/>
          <w:szCs w:val="24"/>
          <w:lang w:val="en-GB"/>
        </w:rPr>
        <w:t xml:space="preserve">list of all UAE </w:t>
      </w:r>
      <w:r w:rsidR="000A3DC6" w:rsidRPr="002C1ACB">
        <w:rPr>
          <w:rFonts w:ascii="Times New Roman" w:hAnsi="Times New Roman" w:cs="Times New Roman"/>
          <w:sz w:val="24"/>
          <w:szCs w:val="24"/>
          <w:lang w:val="en-GB"/>
        </w:rPr>
        <w:t xml:space="preserve">Generation Y </w:t>
      </w:r>
      <w:r w:rsidR="00CB02A6" w:rsidRPr="002C1ACB">
        <w:rPr>
          <w:rFonts w:ascii="Times New Roman" w:hAnsi="Times New Roman" w:cs="Times New Roman"/>
          <w:sz w:val="24"/>
          <w:szCs w:val="24"/>
          <w:lang w:val="en-GB"/>
        </w:rPr>
        <w:t xml:space="preserve">nationals </w:t>
      </w:r>
      <w:r w:rsidR="00A205CD"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not accessible. Additionally</w:t>
      </w:r>
      <w:r w:rsidR="003F048F" w:rsidRPr="002C1ACB">
        <w:rPr>
          <w:rFonts w:ascii="Times New Roman" w:hAnsi="Times New Roman" w:cs="Times New Roman"/>
          <w:sz w:val="24"/>
          <w:szCs w:val="24"/>
          <w:lang w:val="en-GB"/>
        </w:rPr>
        <w:t>, convenience</w:t>
      </w:r>
      <w:r w:rsidR="00CB02A6" w:rsidRPr="002C1ACB">
        <w:rPr>
          <w:rFonts w:ascii="Times New Roman" w:hAnsi="Times New Roman" w:cs="Times New Roman"/>
          <w:sz w:val="24"/>
          <w:szCs w:val="24"/>
          <w:lang w:val="en-GB"/>
        </w:rPr>
        <w:t xml:space="preserve"> sampling </w:t>
      </w:r>
      <w:r w:rsidRPr="002C1ACB">
        <w:rPr>
          <w:rFonts w:ascii="Times New Roman" w:hAnsi="Times New Roman" w:cs="Times New Roman"/>
          <w:sz w:val="24"/>
          <w:szCs w:val="24"/>
          <w:lang w:val="en-GB"/>
        </w:rPr>
        <w:t xml:space="preserve">is </w:t>
      </w:r>
      <w:r w:rsidR="00CB02A6" w:rsidRPr="002C1ACB">
        <w:rPr>
          <w:rFonts w:ascii="Times New Roman" w:hAnsi="Times New Roman" w:cs="Times New Roman"/>
          <w:sz w:val="24"/>
          <w:szCs w:val="24"/>
          <w:lang w:val="en-GB"/>
        </w:rPr>
        <w:t>suitable for getting primary data abou</w:t>
      </w:r>
      <w:r w:rsidRPr="002C1ACB">
        <w:rPr>
          <w:rFonts w:ascii="Times New Roman" w:hAnsi="Times New Roman" w:cs="Times New Roman"/>
          <w:sz w:val="24"/>
          <w:szCs w:val="24"/>
          <w:lang w:val="en-GB"/>
        </w:rPr>
        <w:t xml:space="preserve">t a topic as it allows for access </w:t>
      </w:r>
      <w:r w:rsidR="000A3DC6" w:rsidRPr="002C1ACB">
        <w:rPr>
          <w:rFonts w:ascii="Times New Roman" w:hAnsi="Times New Roman" w:cs="Times New Roman"/>
          <w:sz w:val="24"/>
          <w:szCs w:val="24"/>
          <w:lang w:val="en-GB"/>
        </w:rPr>
        <w:t xml:space="preserve">to </w:t>
      </w:r>
      <w:r w:rsidRPr="002C1ACB">
        <w:rPr>
          <w:rFonts w:ascii="Times New Roman" w:hAnsi="Times New Roman" w:cs="Times New Roman"/>
          <w:sz w:val="24"/>
          <w:szCs w:val="24"/>
          <w:lang w:val="en-GB"/>
        </w:rPr>
        <w:t>big</w:t>
      </w:r>
      <w:r w:rsidR="00CB02A6" w:rsidRPr="002C1ACB">
        <w:rPr>
          <w:rFonts w:ascii="Times New Roman" w:hAnsi="Times New Roman" w:cs="Times New Roman"/>
          <w:sz w:val="24"/>
          <w:szCs w:val="24"/>
          <w:lang w:val="en-GB"/>
        </w:rPr>
        <w:t xml:space="preserve"> population</w:t>
      </w:r>
      <w:r w:rsidRPr="002C1ACB">
        <w:rPr>
          <w:rFonts w:ascii="Times New Roman" w:hAnsi="Times New Roman" w:cs="Times New Roman"/>
          <w:sz w:val="24"/>
          <w:szCs w:val="24"/>
          <w:lang w:val="en-GB"/>
        </w:rPr>
        <w:t>s</w:t>
      </w:r>
      <w:r w:rsidR="00CB02A6" w:rsidRPr="002C1ACB">
        <w:rPr>
          <w:rFonts w:ascii="Times New Roman" w:hAnsi="Times New Roman" w:cs="Times New Roman"/>
          <w:sz w:val="24"/>
          <w:szCs w:val="24"/>
          <w:lang w:val="en-GB"/>
        </w:rPr>
        <w:t xml:space="preserve"> in short</w:t>
      </w:r>
      <w:r w:rsidRPr="002C1ACB">
        <w:rPr>
          <w:rFonts w:ascii="Times New Roman" w:hAnsi="Times New Roman" w:cs="Times New Roman"/>
          <w:sz w:val="24"/>
          <w:szCs w:val="24"/>
          <w:lang w:val="en-GB"/>
        </w:rPr>
        <w:t xml:space="preserve"> amounts of time</w:t>
      </w:r>
      <w:r w:rsidR="00CB02A6" w:rsidRPr="002C1ACB">
        <w:rPr>
          <w:rFonts w:ascii="Times New Roman" w:hAnsi="Times New Roman" w:cs="Times New Roman"/>
          <w:sz w:val="24"/>
          <w:szCs w:val="24"/>
          <w:lang w:val="en-GB"/>
        </w:rPr>
        <w:t>.</w:t>
      </w:r>
    </w:p>
    <w:p w:rsidR="00444F41" w:rsidRPr="002C1ACB" w:rsidRDefault="00CB02A6" w:rsidP="00B80649">
      <w:pPr>
        <w:pStyle w:val="CommentText"/>
        <w:widowControl w:val="0"/>
        <w:spacing w:after="0" w:line="480" w:lineRule="auto"/>
        <w:ind w:firstLine="547"/>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Another </w:t>
      </w:r>
      <w:r w:rsidR="00B669A6" w:rsidRPr="002C1ACB">
        <w:rPr>
          <w:rFonts w:ascii="Times New Roman" w:hAnsi="Times New Roman" w:cs="Times New Roman"/>
          <w:sz w:val="24"/>
          <w:szCs w:val="24"/>
          <w:lang w:val="en-GB"/>
        </w:rPr>
        <w:t>reason for using</w:t>
      </w:r>
      <w:r w:rsidRPr="002C1ACB">
        <w:rPr>
          <w:rFonts w:ascii="Times New Roman" w:hAnsi="Times New Roman" w:cs="Times New Roman"/>
          <w:sz w:val="24"/>
          <w:szCs w:val="24"/>
          <w:lang w:val="en-GB"/>
        </w:rPr>
        <w:t xml:space="preserve"> convenience sampling and not random sampling is </w:t>
      </w:r>
      <w:r w:rsidR="00B669A6" w:rsidRPr="002C1ACB">
        <w:rPr>
          <w:rFonts w:ascii="Times New Roman" w:hAnsi="Times New Roman" w:cs="Times New Roman"/>
          <w:sz w:val="24"/>
          <w:szCs w:val="24"/>
          <w:lang w:val="en-GB"/>
        </w:rPr>
        <w:t xml:space="preserve">that </w:t>
      </w:r>
      <w:r w:rsidRPr="002C1ACB">
        <w:rPr>
          <w:rFonts w:ascii="Times New Roman" w:hAnsi="Times New Roman" w:cs="Times New Roman"/>
          <w:sz w:val="24"/>
          <w:szCs w:val="24"/>
          <w:lang w:val="en-GB"/>
        </w:rPr>
        <w:t>it enable</w:t>
      </w:r>
      <w:r w:rsidR="00A205CD"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the collection of data in areas that cannot be easily accessed with random sampling methods. This is because</w:t>
      </w:r>
      <w:r w:rsidR="000A3DC6"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unlike random sampling techniques, convenience sampling requires </w:t>
      </w:r>
      <w:r w:rsidR="004B277E" w:rsidRPr="002C1ACB">
        <w:rPr>
          <w:rFonts w:ascii="Times New Roman" w:hAnsi="Times New Roman" w:cs="Times New Roman"/>
          <w:sz w:val="24"/>
          <w:szCs w:val="24"/>
          <w:lang w:val="en-GB"/>
        </w:rPr>
        <w:t>fewer</w:t>
      </w:r>
      <w:r w:rsidRPr="002C1ACB">
        <w:rPr>
          <w:rFonts w:ascii="Times New Roman" w:hAnsi="Times New Roman" w:cs="Times New Roman"/>
          <w:sz w:val="24"/>
          <w:szCs w:val="24"/>
          <w:lang w:val="en-GB"/>
        </w:rPr>
        <w:t xml:space="preserve"> formal procedures to access the research population of interest (Bernard 2012). Inclusion criteria for the sample are the following: </w:t>
      </w:r>
      <w:r w:rsidR="000A3DC6" w:rsidRPr="002C1ACB">
        <w:rPr>
          <w:rFonts w:ascii="Times New Roman" w:hAnsi="Times New Roman" w:cs="Times New Roman"/>
          <w:sz w:val="24"/>
          <w:szCs w:val="24"/>
          <w:lang w:val="en-GB"/>
        </w:rPr>
        <w:t xml:space="preserve">(i) </w:t>
      </w:r>
      <w:r w:rsidRPr="002C1ACB">
        <w:rPr>
          <w:rFonts w:ascii="Times New Roman" w:hAnsi="Times New Roman" w:cs="Times New Roman"/>
          <w:sz w:val="24"/>
          <w:szCs w:val="24"/>
          <w:lang w:val="en-GB"/>
        </w:rPr>
        <w:t xml:space="preserve">being Emirati nationals; </w:t>
      </w:r>
      <w:r w:rsidR="000A3DC6" w:rsidRPr="002C1ACB">
        <w:rPr>
          <w:rFonts w:ascii="Times New Roman" w:hAnsi="Times New Roman" w:cs="Times New Roman"/>
          <w:sz w:val="24"/>
          <w:szCs w:val="24"/>
          <w:lang w:val="en-GB"/>
        </w:rPr>
        <w:t xml:space="preserve">(ii) </w:t>
      </w:r>
      <w:r w:rsidRPr="002C1ACB">
        <w:rPr>
          <w:rFonts w:ascii="Times New Roman" w:hAnsi="Times New Roman" w:cs="Times New Roman"/>
          <w:sz w:val="24"/>
          <w:szCs w:val="24"/>
          <w:lang w:val="en-GB"/>
        </w:rPr>
        <w:t xml:space="preserve">being employed in the UAE public sector; </w:t>
      </w:r>
      <w:r w:rsidR="000A3DC6" w:rsidRPr="002C1ACB">
        <w:rPr>
          <w:rFonts w:ascii="Times New Roman" w:hAnsi="Times New Roman" w:cs="Times New Roman"/>
          <w:sz w:val="24"/>
          <w:szCs w:val="24"/>
          <w:lang w:val="en-GB"/>
        </w:rPr>
        <w:t xml:space="preserve">and (iii) </w:t>
      </w:r>
      <w:r w:rsidRPr="002C1ACB">
        <w:rPr>
          <w:rFonts w:ascii="Times New Roman" w:hAnsi="Times New Roman" w:cs="Times New Roman"/>
          <w:sz w:val="24"/>
          <w:szCs w:val="24"/>
          <w:lang w:val="en-GB"/>
        </w:rPr>
        <w:t>belonging to Generation Y.</w:t>
      </w:r>
      <w:r w:rsidR="000A3DC6" w:rsidRPr="002C1ACB">
        <w:rPr>
          <w:rFonts w:ascii="Times New Roman" w:hAnsi="Times New Roman" w:cs="Times New Roman"/>
          <w:sz w:val="24"/>
          <w:szCs w:val="24"/>
          <w:lang w:val="en-GB"/>
        </w:rPr>
        <w:t xml:space="preserve"> M</w:t>
      </w:r>
      <w:r w:rsidRPr="002C1ACB">
        <w:rPr>
          <w:rFonts w:ascii="Times New Roman" w:hAnsi="Times New Roman" w:cs="Times New Roman"/>
          <w:sz w:val="24"/>
          <w:szCs w:val="24"/>
          <w:lang w:val="en-GB"/>
        </w:rPr>
        <w:t>ore or less equal representation of both genders</w:t>
      </w:r>
      <w:r w:rsidR="000A3DC6" w:rsidRPr="002C1ACB">
        <w:rPr>
          <w:rFonts w:ascii="Times New Roman" w:hAnsi="Times New Roman" w:cs="Times New Roman"/>
          <w:sz w:val="24"/>
          <w:szCs w:val="24"/>
          <w:lang w:val="en-GB"/>
        </w:rPr>
        <w:t xml:space="preserve"> would be </w:t>
      </w:r>
      <w:r w:rsidR="005D1265" w:rsidRPr="002C1ACB">
        <w:rPr>
          <w:rFonts w:ascii="Times New Roman" w:hAnsi="Times New Roman" w:cs="Times New Roman"/>
          <w:sz w:val="24"/>
          <w:szCs w:val="24"/>
          <w:lang w:val="en-GB"/>
        </w:rPr>
        <w:t>important,</w:t>
      </w:r>
      <w:r w:rsidRPr="002C1ACB">
        <w:rPr>
          <w:rFonts w:ascii="Times New Roman" w:hAnsi="Times New Roman" w:cs="Times New Roman"/>
          <w:sz w:val="24"/>
          <w:szCs w:val="24"/>
          <w:lang w:val="en-GB"/>
        </w:rPr>
        <w:t xml:space="preserve"> but it is expected that most participants</w:t>
      </w:r>
      <w:r w:rsidR="00C61404"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will be male given the gender set-up of the UAE labour force in the</w:t>
      </w:r>
      <w:r w:rsidR="00B669A6" w:rsidRPr="002C1ACB">
        <w:rPr>
          <w:rFonts w:ascii="Times New Roman" w:hAnsi="Times New Roman" w:cs="Times New Roman"/>
          <w:sz w:val="24"/>
          <w:szCs w:val="24"/>
          <w:lang w:val="en-GB"/>
        </w:rPr>
        <w:t xml:space="preserve"> public sector. Nevertheless, this result will still be meaningful for </w:t>
      </w:r>
      <w:r w:rsidRPr="002C1ACB">
        <w:rPr>
          <w:rFonts w:ascii="Times New Roman" w:hAnsi="Times New Roman" w:cs="Times New Roman"/>
          <w:sz w:val="24"/>
          <w:szCs w:val="24"/>
          <w:lang w:val="en-GB"/>
        </w:rPr>
        <w:t>analysis.</w:t>
      </w:r>
    </w:p>
    <w:p w:rsidR="0066260F" w:rsidRPr="002C1ACB" w:rsidRDefault="0066260F" w:rsidP="00B80649">
      <w:pPr>
        <w:pStyle w:val="CommentText"/>
        <w:widowControl w:val="0"/>
        <w:spacing w:after="0" w:line="480" w:lineRule="auto"/>
        <w:ind w:firstLine="547"/>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advantage and justification of using purposive sampling as explained by Saunders et.al. (2012) is that it provides an opportunity to select participants who can specifically help meet the research objectives of the study. The focus of this study was to ensure that the objectives were specifically addressed based on the sample population. </w:t>
      </w:r>
      <w:bookmarkStart w:id="113" w:name="_Hlk60685818"/>
      <w:r w:rsidR="00A205CD" w:rsidRPr="002C1ACB">
        <w:rPr>
          <w:rFonts w:ascii="Times New Roman" w:hAnsi="Times New Roman" w:cs="Times New Roman"/>
          <w:sz w:val="24"/>
          <w:szCs w:val="24"/>
          <w:lang w:val="en-GB"/>
        </w:rPr>
        <w:t xml:space="preserve">With the application of purposive sampling, the researcher was in a good position to get the sample with the needed characteristics to accurately help meet the research objectives that had been developed </w:t>
      </w:r>
      <w:r w:rsidR="00575553" w:rsidRPr="002C1ACB">
        <w:rPr>
          <w:rFonts w:ascii="Times New Roman" w:hAnsi="Times New Roman" w:cs="Times New Roman"/>
          <w:sz w:val="24"/>
          <w:szCs w:val="24"/>
          <w:lang w:val="en-GB"/>
        </w:rPr>
        <w:t>at the beginning of the study</w:t>
      </w:r>
      <w:r w:rsidR="00A205CD"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Therefore, the objectives of the study were met in an appropriate manner with the needed sample</w:t>
      </w:r>
      <w:bookmarkEnd w:id="113"/>
      <w:r w:rsidR="00D70A31" w:rsidRPr="002C1ACB">
        <w:rPr>
          <w:rFonts w:ascii="Times New Roman" w:hAnsi="Times New Roman" w:cs="Times New Roman"/>
          <w:sz w:val="24"/>
          <w:szCs w:val="24"/>
          <w:lang w:val="en-GB"/>
        </w:rPr>
        <w:t xml:space="preserve"> that appealed directly to the nature of this research. </w:t>
      </w:r>
    </w:p>
    <w:p w:rsidR="005527B7" w:rsidRPr="002C1ACB" w:rsidRDefault="00CB02A6" w:rsidP="00B80649">
      <w:pPr>
        <w:widowControl w:val="0"/>
        <w:spacing w:after="0" w:line="480" w:lineRule="auto"/>
        <w:ind w:firstLine="547"/>
        <w:rPr>
          <w:rFonts w:ascii="Times New Roman" w:hAnsi="Times New Roman" w:cs="Times New Roman"/>
          <w:sz w:val="24"/>
          <w:szCs w:val="24"/>
          <w:lang w:val="en-GB"/>
        </w:rPr>
      </w:pPr>
      <w:r w:rsidRPr="002C1ACB">
        <w:rPr>
          <w:rFonts w:ascii="Times New Roman" w:hAnsi="Times New Roman" w:cs="Times New Roman"/>
          <w:sz w:val="24"/>
          <w:szCs w:val="24"/>
          <w:lang w:val="en-GB"/>
        </w:rPr>
        <w:t>T</w:t>
      </w:r>
      <w:r w:rsidR="00B669A6" w:rsidRPr="002C1ACB">
        <w:rPr>
          <w:rFonts w:ascii="Times New Roman" w:hAnsi="Times New Roman" w:cs="Times New Roman"/>
          <w:sz w:val="24"/>
          <w:szCs w:val="24"/>
          <w:lang w:val="en-GB"/>
        </w:rPr>
        <w:t xml:space="preserve">he researcher </w:t>
      </w:r>
      <w:r w:rsidR="00A94838" w:rsidRPr="002C1ACB">
        <w:rPr>
          <w:rFonts w:ascii="Times New Roman" w:hAnsi="Times New Roman" w:cs="Times New Roman"/>
          <w:sz w:val="24"/>
          <w:szCs w:val="24"/>
          <w:lang w:val="en-GB"/>
        </w:rPr>
        <w:t>approached</w:t>
      </w:r>
      <w:r w:rsidR="00B669A6" w:rsidRPr="002C1ACB">
        <w:rPr>
          <w:rFonts w:ascii="Times New Roman" w:hAnsi="Times New Roman" w:cs="Times New Roman"/>
          <w:sz w:val="24"/>
          <w:szCs w:val="24"/>
          <w:lang w:val="en-GB"/>
        </w:rPr>
        <w:t xml:space="preserve"> the </w:t>
      </w:r>
      <w:r w:rsidRPr="002C1ACB">
        <w:rPr>
          <w:rFonts w:ascii="Times New Roman" w:hAnsi="Times New Roman" w:cs="Times New Roman"/>
          <w:sz w:val="24"/>
          <w:szCs w:val="24"/>
          <w:lang w:val="en-GB"/>
        </w:rPr>
        <w:t xml:space="preserve">management of several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 xml:space="preserve">s in the public sector of the UAE with a request to </w:t>
      </w:r>
      <w:r w:rsidR="00A94838" w:rsidRPr="002C1ACB">
        <w:rPr>
          <w:rFonts w:ascii="Times New Roman" w:hAnsi="Times New Roman" w:cs="Times New Roman"/>
          <w:sz w:val="24"/>
          <w:szCs w:val="24"/>
          <w:lang w:val="en-GB"/>
        </w:rPr>
        <w:t>give permission to approach</w:t>
      </w:r>
      <w:r w:rsidR="00B669A6" w:rsidRPr="002C1ACB">
        <w:rPr>
          <w:rFonts w:ascii="Times New Roman" w:hAnsi="Times New Roman" w:cs="Times New Roman"/>
          <w:sz w:val="24"/>
          <w:szCs w:val="24"/>
          <w:lang w:val="en-GB"/>
        </w:rPr>
        <w:t xml:space="preserve"> their </w:t>
      </w:r>
      <w:r w:rsidR="004C24E9" w:rsidRPr="002C1ACB">
        <w:rPr>
          <w:rFonts w:ascii="Times New Roman" w:hAnsi="Times New Roman" w:cs="Times New Roman"/>
          <w:sz w:val="24"/>
          <w:szCs w:val="24"/>
          <w:lang w:val="en-GB"/>
        </w:rPr>
        <w:t>respondents</w:t>
      </w:r>
      <w:r w:rsidR="00B669A6" w:rsidRPr="002C1ACB">
        <w:rPr>
          <w:rFonts w:ascii="Times New Roman" w:hAnsi="Times New Roman" w:cs="Times New Roman"/>
          <w:sz w:val="24"/>
          <w:szCs w:val="24"/>
          <w:lang w:val="en-GB"/>
        </w:rPr>
        <w:t xml:space="preserve"> to ask for </w:t>
      </w:r>
      <w:r w:rsidRPr="002C1ACB">
        <w:rPr>
          <w:rFonts w:ascii="Times New Roman" w:hAnsi="Times New Roman" w:cs="Times New Roman"/>
          <w:sz w:val="24"/>
          <w:szCs w:val="24"/>
          <w:lang w:val="en-GB"/>
        </w:rPr>
        <w:t xml:space="preserve">participation in the research. A brief presentation of the topic selected and major steps of the study process </w:t>
      </w:r>
      <w:r w:rsidR="00A94838"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w:t>
      </w:r>
      <w:r w:rsidR="00B669A6" w:rsidRPr="002C1ACB">
        <w:rPr>
          <w:rFonts w:ascii="Times New Roman" w:hAnsi="Times New Roman" w:cs="Times New Roman"/>
          <w:sz w:val="24"/>
          <w:szCs w:val="24"/>
          <w:lang w:val="en-GB"/>
        </w:rPr>
        <w:t xml:space="preserve">made with the interested </w:t>
      </w:r>
      <w:r w:rsidR="004C24E9" w:rsidRPr="002C1ACB">
        <w:rPr>
          <w:rFonts w:ascii="Times New Roman" w:hAnsi="Times New Roman" w:cs="Times New Roman"/>
          <w:sz w:val="24"/>
          <w:szCs w:val="24"/>
          <w:lang w:val="en-GB"/>
        </w:rPr>
        <w:t>respondents</w:t>
      </w:r>
      <w:r w:rsidR="00B669A6" w:rsidRPr="002C1ACB">
        <w:rPr>
          <w:rFonts w:ascii="Times New Roman" w:hAnsi="Times New Roman" w:cs="Times New Roman"/>
          <w:sz w:val="24"/>
          <w:szCs w:val="24"/>
          <w:lang w:val="en-GB"/>
        </w:rPr>
        <w:t xml:space="preserve"> present</w:t>
      </w:r>
      <w:r w:rsidRPr="002C1ACB">
        <w:rPr>
          <w:rFonts w:ascii="Times New Roman" w:hAnsi="Times New Roman" w:cs="Times New Roman"/>
          <w:sz w:val="24"/>
          <w:szCs w:val="24"/>
          <w:lang w:val="en-GB"/>
        </w:rPr>
        <w:t xml:space="preserve">. Afterwards, they </w:t>
      </w:r>
      <w:r w:rsidR="00A94838"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asked to pro</w:t>
      </w:r>
      <w:r w:rsidRPr="002C1ACB">
        <w:rPr>
          <w:rFonts w:ascii="Times New Roman" w:hAnsi="Times New Roman" w:cs="Times New Roman"/>
          <w:sz w:val="24"/>
          <w:szCs w:val="24"/>
          <w:lang w:val="en-GB"/>
        </w:rPr>
        <w:lastRenderedPageBreak/>
        <w:t>vide written informed consent once they clearly understand all details pertaining to the research. Anonymity and confidential</w:t>
      </w:r>
      <w:r w:rsidR="00B669A6" w:rsidRPr="002C1ACB">
        <w:rPr>
          <w:rFonts w:ascii="Times New Roman" w:hAnsi="Times New Roman" w:cs="Times New Roman"/>
          <w:sz w:val="24"/>
          <w:szCs w:val="24"/>
          <w:lang w:val="en-GB"/>
        </w:rPr>
        <w:t xml:space="preserve">ity of participants </w:t>
      </w:r>
      <w:r w:rsidR="00A94838" w:rsidRPr="002C1ACB">
        <w:rPr>
          <w:rFonts w:ascii="Times New Roman" w:hAnsi="Times New Roman" w:cs="Times New Roman"/>
          <w:sz w:val="24"/>
          <w:szCs w:val="24"/>
          <w:lang w:val="en-GB"/>
        </w:rPr>
        <w:t>was</w:t>
      </w:r>
      <w:r w:rsidR="00B669A6" w:rsidRPr="002C1ACB">
        <w:rPr>
          <w:rFonts w:ascii="Times New Roman" w:hAnsi="Times New Roman" w:cs="Times New Roman"/>
          <w:sz w:val="24"/>
          <w:szCs w:val="24"/>
          <w:lang w:val="en-GB"/>
        </w:rPr>
        <w:t xml:space="preserve"> prioritised throughout the process</w:t>
      </w:r>
      <w:r w:rsidRPr="002C1ACB">
        <w:rPr>
          <w:rFonts w:ascii="Times New Roman" w:hAnsi="Times New Roman" w:cs="Times New Roman"/>
          <w:sz w:val="24"/>
          <w:szCs w:val="24"/>
          <w:lang w:val="en-GB"/>
        </w:rPr>
        <w:t>.</w:t>
      </w:r>
    </w:p>
    <w:p w:rsidR="00F20151" w:rsidRPr="002C1ACB" w:rsidRDefault="00C242AB" w:rsidP="0034394E">
      <w:pPr>
        <w:widowControl w:val="0"/>
        <w:spacing w:after="0" w:line="480" w:lineRule="auto"/>
        <w:ind w:firstLine="547"/>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sample population </w:t>
      </w:r>
      <w:r w:rsidR="00A94838"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highly representative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 </w:t>
      </w:r>
      <w:r w:rsidR="00354237" w:rsidRPr="002C1ACB">
        <w:rPr>
          <w:rFonts w:ascii="Times New Roman" w:hAnsi="Times New Roman" w:cs="Times New Roman"/>
          <w:sz w:val="24"/>
          <w:szCs w:val="24"/>
          <w:lang w:val="en-GB"/>
        </w:rPr>
        <w:t xml:space="preserve">Representativeness </w:t>
      </w:r>
      <w:r w:rsidR="00A94838" w:rsidRPr="002C1ACB">
        <w:rPr>
          <w:rFonts w:ascii="Times New Roman" w:hAnsi="Times New Roman" w:cs="Times New Roman"/>
          <w:sz w:val="24"/>
          <w:szCs w:val="24"/>
          <w:lang w:val="en-GB"/>
        </w:rPr>
        <w:t>were</w:t>
      </w:r>
      <w:r w:rsidR="00354237" w:rsidRPr="002C1ACB">
        <w:rPr>
          <w:rFonts w:ascii="Times New Roman" w:hAnsi="Times New Roman" w:cs="Times New Roman"/>
          <w:sz w:val="24"/>
          <w:szCs w:val="24"/>
          <w:lang w:val="en-GB"/>
        </w:rPr>
        <w:t xml:space="preserve"> assessed by the balance in gender of the </w:t>
      </w:r>
      <w:r w:rsidR="004C24E9" w:rsidRPr="002C1ACB">
        <w:rPr>
          <w:rFonts w:ascii="Times New Roman" w:hAnsi="Times New Roman" w:cs="Times New Roman"/>
          <w:sz w:val="24"/>
          <w:szCs w:val="24"/>
          <w:lang w:val="en-GB"/>
        </w:rPr>
        <w:t>respondents</w:t>
      </w:r>
      <w:r w:rsidR="00354237" w:rsidRPr="002C1ACB">
        <w:rPr>
          <w:rFonts w:ascii="Times New Roman" w:hAnsi="Times New Roman" w:cs="Times New Roman"/>
          <w:sz w:val="24"/>
          <w:szCs w:val="24"/>
          <w:lang w:val="en-GB"/>
        </w:rPr>
        <w:t xml:space="preserve"> and the spread of the members of the population across different </w:t>
      </w:r>
      <w:r w:rsidR="00636D33" w:rsidRPr="002C1ACB">
        <w:rPr>
          <w:rFonts w:ascii="Times New Roman" w:hAnsi="Times New Roman" w:cs="Times New Roman"/>
          <w:sz w:val="24"/>
          <w:szCs w:val="24"/>
          <w:lang w:val="en-GB"/>
        </w:rPr>
        <w:t>organisation</w:t>
      </w:r>
      <w:r w:rsidR="00354237" w:rsidRPr="002C1ACB">
        <w:rPr>
          <w:rFonts w:ascii="Times New Roman" w:hAnsi="Times New Roman" w:cs="Times New Roman"/>
          <w:sz w:val="24"/>
          <w:szCs w:val="24"/>
          <w:lang w:val="en-GB"/>
        </w:rPr>
        <w:t>s and industries.</w:t>
      </w:r>
    </w:p>
    <w:p w:rsidR="0008021D" w:rsidRPr="002C1ACB" w:rsidRDefault="00CB02A6" w:rsidP="00633782">
      <w:pPr>
        <w:pStyle w:val="Heading1"/>
        <w:keepNext w:val="0"/>
        <w:keepLines w:val="0"/>
        <w:widowControl w:val="0"/>
        <w:numPr>
          <w:ilvl w:val="1"/>
          <w:numId w:val="37"/>
        </w:numPr>
        <w:spacing w:before="0" w:line="480" w:lineRule="auto"/>
        <w:rPr>
          <w:rFonts w:ascii="Times New Roman" w:hAnsi="Times New Roman"/>
          <w:color w:val="auto"/>
          <w:sz w:val="24"/>
          <w:szCs w:val="24"/>
          <w:lang w:val="en-GB"/>
        </w:rPr>
      </w:pPr>
      <w:bookmarkStart w:id="114" w:name="_Toc40471134"/>
      <w:bookmarkStart w:id="115" w:name="_Toc72780321"/>
      <w:r w:rsidRPr="002C1ACB">
        <w:rPr>
          <w:rFonts w:ascii="Times New Roman" w:hAnsi="Times New Roman"/>
          <w:bCs w:val="0"/>
          <w:color w:val="auto"/>
          <w:sz w:val="24"/>
          <w:szCs w:val="24"/>
          <w:lang w:val="en-GB"/>
        </w:rPr>
        <w:t>Data</w:t>
      </w:r>
      <w:r w:rsidRPr="002C1ACB">
        <w:rPr>
          <w:rFonts w:ascii="Times New Roman" w:hAnsi="Times New Roman"/>
          <w:color w:val="auto"/>
          <w:sz w:val="24"/>
          <w:szCs w:val="24"/>
          <w:lang w:val="en-GB"/>
        </w:rPr>
        <w:t xml:space="preserve"> Analysis</w:t>
      </w:r>
      <w:bookmarkEnd w:id="114"/>
      <w:bookmarkEnd w:id="115"/>
    </w:p>
    <w:p w:rsidR="007C62CC" w:rsidRPr="002C1ACB" w:rsidRDefault="008918E3" w:rsidP="00B80649">
      <w:pPr>
        <w:pStyle w:val="Heading3"/>
        <w:spacing w:before="0" w:line="480" w:lineRule="auto"/>
        <w:rPr>
          <w:rFonts w:ascii="Times New Roman" w:hAnsi="Times New Roman"/>
          <w:color w:val="auto"/>
          <w:sz w:val="24"/>
          <w:szCs w:val="24"/>
          <w:lang w:val="en-GB"/>
        </w:rPr>
      </w:pPr>
      <w:r w:rsidRPr="002C1ACB">
        <w:rPr>
          <w:rFonts w:ascii="Times New Roman" w:hAnsi="Times New Roman"/>
          <w:color w:val="auto"/>
          <w:sz w:val="24"/>
          <w:szCs w:val="24"/>
          <w:lang w:val="en-GB"/>
        </w:rPr>
        <w:t xml:space="preserve">                 </w:t>
      </w:r>
      <w:bookmarkStart w:id="116" w:name="_Toc72780322"/>
      <w:r w:rsidR="001D7EDB" w:rsidRPr="002C1ACB">
        <w:rPr>
          <w:rFonts w:ascii="Times New Roman" w:hAnsi="Times New Roman"/>
          <w:color w:val="auto"/>
          <w:sz w:val="24"/>
          <w:szCs w:val="24"/>
          <w:lang w:val="en-GB"/>
        </w:rPr>
        <w:t>5</w:t>
      </w:r>
      <w:r w:rsidRPr="002C1ACB">
        <w:rPr>
          <w:rFonts w:ascii="Times New Roman" w:hAnsi="Times New Roman"/>
          <w:color w:val="auto"/>
          <w:sz w:val="24"/>
          <w:szCs w:val="24"/>
          <w:lang w:val="en-GB"/>
        </w:rPr>
        <w:t>.</w:t>
      </w:r>
      <w:r w:rsidR="00633782" w:rsidRPr="002C1ACB">
        <w:rPr>
          <w:rFonts w:ascii="Times New Roman" w:hAnsi="Times New Roman"/>
          <w:color w:val="auto"/>
          <w:sz w:val="24"/>
          <w:szCs w:val="24"/>
          <w:lang w:val="en-GB"/>
        </w:rPr>
        <w:t>7</w:t>
      </w:r>
      <w:r w:rsidRPr="002C1ACB">
        <w:rPr>
          <w:rFonts w:ascii="Times New Roman" w:hAnsi="Times New Roman"/>
          <w:color w:val="auto"/>
          <w:sz w:val="24"/>
          <w:szCs w:val="24"/>
          <w:lang w:val="en-GB"/>
        </w:rPr>
        <w:t xml:space="preserve">.1 </w:t>
      </w:r>
      <w:r w:rsidR="00CB02A6" w:rsidRPr="002C1ACB">
        <w:rPr>
          <w:rFonts w:ascii="Times New Roman" w:hAnsi="Times New Roman"/>
          <w:color w:val="auto"/>
          <w:sz w:val="24"/>
          <w:szCs w:val="24"/>
          <w:lang w:val="en-GB"/>
        </w:rPr>
        <w:t>Thematic Analysis</w:t>
      </w:r>
      <w:bookmarkEnd w:id="116"/>
    </w:p>
    <w:p w:rsidR="008918E3"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This </w:t>
      </w:r>
      <w:r w:rsidR="00B53DEB"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a qualitative data analysis method. Thematic analysis is defined as a process of the identification of patterns within qualitative dat</w:t>
      </w:r>
      <w:r w:rsidR="00525E84" w:rsidRPr="002C1ACB">
        <w:rPr>
          <w:rFonts w:ascii="Times New Roman" w:hAnsi="Times New Roman" w:cs="Times New Roman"/>
          <w:sz w:val="24"/>
          <w:szCs w:val="24"/>
          <w:lang w:val="en-GB"/>
        </w:rPr>
        <w:t xml:space="preserve">a. These patterns are </w:t>
      </w:r>
      <w:r w:rsidRPr="002C1ACB">
        <w:rPr>
          <w:rFonts w:ascii="Times New Roman" w:hAnsi="Times New Roman" w:cs="Times New Roman"/>
          <w:sz w:val="24"/>
          <w:szCs w:val="24"/>
          <w:lang w:val="en-GB"/>
        </w:rPr>
        <w:t>known as themes in this data analysis method. The rationale for utili</w:t>
      </w:r>
      <w:r w:rsidR="000A3DC6"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ing thematic analysis f</w:t>
      </w:r>
      <w:r w:rsidR="00191E70" w:rsidRPr="002C1ACB">
        <w:rPr>
          <w:rFonts w:ascii="Times New Roman" w:hAnsi="Times New Roman" w:cs="Times New Roman"/>
          <w:sz w:val="24"/>
          <w:szCs w:val="24"/>
          <w:lang w:val="en-GB"/>
        </w:rPr>
        <w:t>or this study was</w:t>
      </w:r>
      <w:r w:rsidR="00525E84" w:rsidRPr="002C1ACB">
        <w:rPr>
          <w:rFonts w:ascii="Times New Roman" w:hAnsi="Times New Roman" w:cs="Times New Roman"/>
          <w:sz w:val="24"/>
          <w:szCs w:val="24"/>
          <w:lang w:val="en-GB"/>
        </w:rPr>
        <w:t xml:space="preserve"> based on the following; f</w:t>
      </w:r>
      <w:r w:rsidRPr="002C1ACB">
        <w:rPr>
          <w:rFonts w:ascii="Times New Roman" w:hAnsi="Times New Roman" w:cs="Times New Roman"/>
          <w:sz w:val="24"/>
          <w:szCs w:val="24"/>
          <w:lang w:val="en-GB"/>
        </w:rPr>
        <w:t xml:space="preserve">irst, thematic analysis </w:t>
      </w:r>
      <w:r w:rsidR="00A94838" w:rsidRPr="002C1ACB">
        <w:rPr>
          <w:rFonts w:ascii="Times New Roman" w:hAnsi="Times New Roman" w:cs="Times New Roman"/>
          <w:sz w:val="24"/>
          <w:szCs w:val="24"/>
          <w:lang w:val="en-GB"/>
        </w:rPr>
        <w:t>provided</w:t>
      </w:r>
      <w:r w:rsidRPr="002C1ACB">
        <w:rPr>
          <w:rFonts w:ascii="Times New Roman" w:hAnsi="Times New Roman" w:cs="Times New Roman"/>
          <w:sz w:val="24"/>
          <w:szCs w:val="24"/>
          <w:lang w:val="en-GB"/>
        </w:rPr>
        <w:t xml:space="preserve"> the researcher with the necessary skills that </w:t>
      </w:r>
      <w:r w:rsidR="00A94838"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useful in carrying out analysis of the collected data (Creswell 2013). The flexible nature of this data analysis method further ration</w:t>
      </w:r>
      <w:r w:rsidR="00525E84" w:rsidRPr="002C1ACB">
        <w:rPr>
          <w:rFonts w:ascii="Times New Roman" w:hAnsi="Times New Roman" w:cs="Times New Roman"/>
          <w:sz w:val="24"/>
          <w:szCs w:val="24"/>
          <w:lang w:val="en-GB"/>
        </w:rPr>
        <w:t>ali</w:t>
      </w:r>
      <w:r w:rsidR="004A4291" w:rsidRPr="002C1ACB">
        <w:rPr>
          <w:rFonts w:ascii="Times New Roman" w:hAnsi="Times New Roman" w:cs="Times New Roman"/>
          <w:sz w:val="24"/>
          <w:szCs w:val="24"/>
          <w:lang w:val="en-GB"/>
        </w:rPr>
        <w:t>s</w:t>
      </w:r>
      <w:r w:rsidR="00525E84" w:rsidRPr="002C1ACB">
        <w:rPr>
          <w:rFonts w:ascii="Times New Roman" w:hAnsi="Times New Roman" w:cs="Times New Roman"/>
          <w:sz w:val="24"/>
          <w:szCs w:val="24"/>
          <w:lang w:val="en-GB"/>
        </w:rPr>
        <w:t>e</w:t>
      </w:r>
      <w:r w:rsidR="00A94838" w:rsidRPr="002C1ACB">
        <w:rPr>
          <w:rFonts w:ascii="Times New Roman" w:hAnsi="Times New Roman" w:cs="Times New Roman"/>
          <w:sz w:val="24"/>
          <w:szCs w:val="24"/>
          <w:lang w:val="en-GB"/>
        </w:rPr>
        <w:t>d</w:t>
      </w:r>
      <w:r w:rsidR="00525E84" w:rsidRPr="002C1ACB">
        <w:rPr>
          <w:rFonts w:ascii="Times New Roman" w:hAnsi="Times New Roman" w:cs="Times New Roman"/>
          <w:sz w:val="24"/>
          <w:szCs w:val="24"/>
          <w:lang w:val="en-GB"/>
        </w:rPr>
        <w:t xml:space="preserve"> its usage for this data; this is because </w:t>
      </w:r>
      <w:r w:rsidRPr="002C1ACB">
        <w:rPr>
          <w:rFonts w:ascii="Times New Roman" w:hAnsi="Times New Roman" w:cs="Times New Roman"/>
          <w:sz w:val="24"/>
          <w:szCs w:val="24"/>
          <w:lang w:val="en-GB"/>
        </w:rPr>
        <w:t>thematic analysis is a qualitati</w:t>
      </w:r>
      <w:r w:rsidR="00525E84" w:rsidRPr="002C1ACB">
        <w:rPr>
          <w:rFonts w:ascii="Times New Roman" w:hAnsi="Times New Roman" w:cs="Times New Roman"/>
          <w:sz w:val="24"/>
          <w:szCs w:val="24"/>
          <w:lang w:val="en-GB"/>
        </w:rPr>
        <w:t xml:space="preserve">ve method that is not tied </w:t>
      </w:r>
      <w:r w:rsidRPr="002C1ACB">
        <w:rPr>
          <w:rFonts w:ascii="Times New Roman" w:hAnsi="Times New Roman" w:cs="Times New Roman"/>
          <w:sz w:val="24"/>
          <w:szCs w:val="24"/>
          <w:lang w:val="en-GB"/>
        </w:rPr>
        <w:t>to any particular the</w:t>
      </w:r>
      <w:r w:rsidR="001F5BED" w:rsidRPr="002C1ACB">
        <w:rPr>
          <w:rFonts w:ascii="Times New Roman" w:hAnsi="Times New Roman" w:cs="Times New Roman"/>
          <w:sz w:val="24"/>
          <w:szCs w:val="24"/>
          <w:lang w:val="en-GB"/>
        </w:rPr>
        <w:t>o</w:t>
      </w:r>
      <w:r w:rsidRPr="002C1ACB">
        <w:rPr>
          <w:rFonts w:ascii="Times New Roman" w:hAnsi="Times New Roman" w:cs="Times New Roman"/>
          <w:sz w:val="24"/>
          <w:szCs w:val="24"/>
          <w:lang w:val="en-GB"/>
        </w:rPr>
        <w:t>retical framework (Leavy 2017). Thus, the goal of utili</w:t>
      </w:r>
      <w:r w:rsidR="0094129A"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ing thematic analysis </w:t>
      </w:r>
      <w:r w:rsidR="00A94838"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to identify themes </w:t>
      </w:r>
      <w:r w:rsidR="00525E84" w:rsidRPr="002C1ACB">
        <w:rPr>
          <w:rFonts w:ascii="Times New Roman" w:hAnsi="Times New Roman" w:cs="Times New Roman"/>
          <w:sz w:val="24"/>
          <w:szCs w:val="24"/>
          <w:lang w:val="en-GB"/>
        </w:rPr>
        <w:t xml:space="preserve">in the collected data; </w:t>
      </w:r>
      <w:r w:rsidR="00D671C9" w:rsidRPr="002C1ACB">
        <w:rPr>
          <w:rFonts w:ascii="Times New Roman" w:hAnsi="Times New Roman" w:cs="Times New Roman"/>
          <w:sz w:val="24"/>
          <w:szCs w:val="24"/>
          <w:lang w:val="en-GB"/>
        </w:rPr>
        <w:t>i.e.,</w:t>
      </w:r>
      <w:r w:rsidR="00525E84"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those patterns in the data that appear interesting in relation to </w:t>
      </w:r>
      <w:r w:rsidR="00525E84" w:rsidRPr="002C1ACB">
        <w:rPr>
          <w:rFonts w:ascii="Times New Roman" w:hAnsi="Times New Roman" w:cs="Times New Roman"/>
          <w:sz w:val="24"/>
          <w:szCs w:val="24"/>
          <w:lang w:val="en-GB"/>
        </w:rPr>
        <w:t xml:space="preserve">the research study that </w:t>
      </w:r>
      <w:r w:rsidRPr="002C1ACB">
        <w:rPr>
          <w:rFonts w:ascii="Times New Roman" w:hAnsi="Times New Roman" w:cs="Times New Roman"/>
          <w:sz w:val="24"/>
          <w:szCs w:val="24"/>
          <w:lang w:val="en-GB"/>
        </w:rPr>
        <w:t>go beyond summari</w:t>
      </w:r>
      <w:r w:rsidR="00A46D38"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ing a study (Leavy 2017). In this case, thematic analysis should encompass interpreting and making sense of the collected data.</w:t>
      </w:r>
    </w:p>
    <w:p w:rsidR="008918E3"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To help carry out an analysis of the data, a computer-assisted qualitative data analysis package, N</w:t>
      </w:r>
      <w:r w:rsidR="00477F9A" w:rsidRPr="002C1ACB">
        <w:rPr>
          <w:rFonts w:ascii="Times New Roman" w:hAnsi="Times New Roman" w:cs="Times New Roman"/>
          <w:sz w:val="24"/>
          <w:szCs w:val="24"/>
          <w:lang w:val="en-GB"/>
        </w:rPr>
        <w:t>V</w:t>
      </w:r>
      <w:r w:rsidRPr="002C1ACB">
        <w:rPr>
          <w:rFonts w:ascii="Times New Roman" w:hAnsi="Times New Roman" w:cs="Times New Roman"/>
          <w:sz w:val="24"/>
          <w:szCs w:val="24"/>
          <w:lang w:val="en-GB"/>
        </w:rPr>
        <w:t xml:space="preserve">ivo, was used. The computer data analysis package </w:t>
      </w:r>
      <w:r w:rsidR="00C22EFA"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useful in </w:t>
      </w:r>
      <w:r w:rsidR="00525E84" w:rsidRPr="002C1ACB">
        <w:rPr>
          <w:rFonts w:ascii="Times New Roman" w:hAnsi="Times New Roman" w:cs="Times New Roman"/>
          <w:sz w:val="24"/>
          <w:szCs w:val="24"/>
          <w:lang w:val="en-GB"/>
        </w:rPr>
        <w:t>simplifying</w:t>
      </w:r>
      <w:r w:rsidRPr="002C1ACB">
        <w:rPr>
          <w:rFonts w:ascii="Times New Roman" w:hAnsi="Times New Roman" w:cs="Times New Roman"/>
          <w:sz w:val="24"/>
          <w:szCs w:val="24"/>
          <w:lang w:val="en-GB"/>
        </w:rPr>
        <w:t xml:space="preserve"> coding and identifying themes in data (Bernard 2012). This </w:t>
      </w:r>
      <w:r w:rsidR="00C22EFA" w:rsidRPr="002C1ACB">
        <w:rPr>
          <w:rFonts w:ascii="Times New Roman" w:hAnsi="Times New Roman" w:cs="Times New Roman"/>
          <w:sz w:val="24"/>
          <w:szCs w:val="24"/>
          <w:lang w:val="en-GB"/>
        </w:rPr>
        <w:t>approach</w:t>
      </w:r>
      <w:r w:rsidRPr="002C1ACB">
        <w:rPr>
          <w:rFonts w:ascii="Times New Roman" w:hAnsi="Times New Roman" w:cs="Times New Roman"/>
          <w:sz w:val="24"/>
          <w:szCs w:val="24"/>
          <w:lang w:val="en-GB"/>
        </w:rPr>
        <w:t xml:space="preserve"> </w:t>
      </w:r>
      <w:r w:rsidR="00C22EFA"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essential in enabling the creation of data displays such as flowcharts, including the tabulation of frequent terms (Creswell 2013). Therefore, data analysis using this computer package can be done in the following way. The collected data that will encompass 30 transcripts will be uploaded in the N</w:t>
      </w:r>
      <w:r w:rsidR="00477F9A" w:rsidRPr="002C1ACB">
        <w:rPr>
          <w:rFonts w:ascii="Times New Roman" w:hAnsi="Times New Roman" w:cs="Times New Roman"/>
          <w:sz w:val="24"/>
          <w:szCs w:val="24"/>
          <w:lang w:val="en-GB"/>
        </w:rPr>
        <w:t>V</w:t>
      </w:r>
      <w:r w:rsidRPr="002C1ACB">
        <w:rPr>
          <w:rFonts w:ascii="Times New Roman" w:hAnsi="Times New Roman" w:cs="Times New Roman"/>
          <w:sz w:val="24"/>
          <w:szCs w:val="24"/>
          <w:lang w:val="en-GB"/>
        </w:rPr>
        <w:t>ivo software.</w:t>
      </w:r>
    </w:p>
    <w:p w:rsidR="00525E84"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 xml:space="preserve">It </w:t>
      </w:r>
      <w:r w:rsidR="00C22EFA"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necessary to code the interview data using grounded theory coding. This approach encompasse</w:t>
      </w:r>
      <w:r w:rsidR="00C22EFA"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the breakdown and categori</w:t>
      </w:r>
      <w:r w:rsidR="00477F9A"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ation</w:t>
      </w:r>
      <w:r w:rsidR="00525E84" w:rsidRPr="002C1ACB">
        <w:rPr>
          <w:rFonts w:ascii="Times New Roman" w:hAnsi="Times New Roman" w:cs="Times New Roman"/>
          <w:sz w:val="24"/>
          <w:szCs w:val="24"/>
          <w:lang w:val="en-GB"/>
        </w:rPr>
        <w:t xml:space="preserve"> of the data into codes. T</w:t>
      </w:r>
      <w:r w:rsidRPr="002C1ACB">
        <w:rPr>
          <w:rFonts w:ascii="Times New Roman" w:hAnsi="Times New Roman" w:cs="Times New Roman"/>
          <w:sz w:val="24"/>
          <w:szCs w:val="24"/>
          <w:lang w:val="en-GB"/>
        </w:rPr>
        <w:t xml:space="preserve">his procedure </w:t>
      </w:r>
      <w:r w:rsidR="00C22EFA"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essential because it cause</w:t>
      </w:r>
      <w:r w:rsidR="00C22EFA"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the derivation of a theory-based analysis of the gathered data. The application of N</w:t>
      </w:r>
      <w:r w:rsidR="00477F9A" w:rsidRPr="002C1ACB">
        <w:rPr>
          <w:rFonts w:ascii="Times New Roman" w:hAnsi="Times New Roman" w:cs="Times New Roman"/>
          <w:sz w:val="24"/>
          <w:szCs w:val="24"/>
          <w:lang w:val="en-GB"/>
        </w:rPr>
        <w:t>V</w:t>
      </w:r>
      <w:r w:rsidRPr="002C1ACB">
        <w:rPr>
          <w:rFonts w:ascii="Times New Roman" w:hAnsi="Times New Roman" w:cs="Times New Roman"/>
          <w:sz w:val="24"/>
          <w:szCs w:val="24"/>
          <w:lang w:val="en-GB"/>
        </w:rPr>
        <w:t xml:space="preserve">ivo software </w:t>
      </w:r>
      <w:r w:rsidR="00C22EFA"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further useful for data analysis of the proposed study because the researcher will be able to create nodes (Leavy 2017). This is something that can take place during the process of open coding. Therefore, the open coding process </w:t>
      </w:r>
      <w:r w:rsidR="00C22EFA"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applied to all the 30 transcripts. It is imperative to indicate that open coding is a process that shows the different codes that are used to categori</w:t>
      </w:r>
      <w:r w:rsidR="00477F9A"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e and classify the data collected from the interviews (Creswel</w:t>
      </w:r>
      <w:r w:rsidR="00525E84" w:rsidRPr="002C1ACB">
        <w:rPr>
          <w:rFonts w:ascii="Times New Roman" w:hAnsi="Times New Roman" w:cs="Times New Roman"/>
          <w:sz w:val="24"/>
          <w:szCs w:val="24"/>
          <w:lang w:val="en-GB"/>
        </w:rPr>
        <w:t xml:space="preserve">l 2013). This step later </w:t>
      </w:r>
      <w:r w:rsidRPr="002C1ACB">
        <w:rPr>
          <w:rFonts w:ascii="Times New Roman" w:hAnsi="Times New Roman" w:cs="Times New Roman"/>
          <w:sz w:val="24"/>
          <w:szCs w:val="24"/>
          <w:lang w:val="en-GB"/>
        </w:rPr>
        <w:t>result</w:t>
      </w:r>
      <w:r w:rsidR="00525E84"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in the identification and comparison of patterns that dem</w:t>
      </w:r>
      <w:r w:rsidR="00525E84" w:rsidRPr="002C1ACB">
        <w:rPr>
          <w:rFonts w:ascii="Times New Roman" w:hAnsi="Times New Roman" w:cs="Times New Roman"/>
          <w:sz w:val="24"/>
          <w:szCs w:val="24"/>
          <w:lang w:val="en-GB"/>
        </w:rPr>
        <w:t>onstrate similarit</w:t>
      </w:r>
      <w:r w:rsidR="004A4291" w:rsidRPr="002C1ACB">
        <w:rPr>
          <w:rFonts w:ascii="Times New Roman" w:hAnsi="Times New Roman" w:cs="Times New Roman"/>
          <w:sz w:val="24"/>
          <w:szCs w:val="24"/>
          <w:lang w:val="en-GB"/>
        </w:rPr>
        <w:t>ies</w:t>
      </w:r>
      <w:r w:rsidR="00525E84" w:rsidRPr="002C1ACB">
        <w:rPr>
          <w:rFonts w:ascii="Times New Roman" w:hAnsi="Times New Roman" w:cs="Times New Roman"/>
          <w:sz w:val="24"/>
          <w:szCs w:val="24"/>
          <w:lang w:val="en-GB"/>
        </w:rPr>
        <w:t xml:space="preserve"> and links</w:t>
      </w:r>
      <w:r w:rsidRPr="002C1ACB">
        <w:rPr>
          <w:rFonts w:ascii="Times New Roman" w:hAnsi="Times New Roman" w:cs="Times New Roman"/>
          <w:sz w:val="24"/>
          <w:szCs w:val="24"/>
          <w:lang w:val="en-GB"/>
        </w:rPr>
        <w:t xml:space="preserve"> in the different data sources. </w:t>
      </w:r>
    </w:p>
    <w:p w:rsidR="00B43F1B"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 key benefit of open coding is </w:t>
      </w:r>
      <w:r w:rsidR="00477F9A" w:rsidRPr="002C1ACB">
        <w:rPr>
          <w:rFonts w:ascii="Times New Roman" w:hAnsi="Times New Roman" w:cs="Times New Roman"/>
          <w:sz w:val="24"/>
          <w:szCs w:val="24"/>
          <w:lang w:val="en-GB"/>
        </w:rPr>
        <w:t xml:space="preserve">that </w:t>
      </w:r>
      <w:r w:rsidRPr="002C1ACB">
        <w:rPr>
          <w:rFonts w:ascii="Times New Roman" w:hAnsi="Times New Roman" w:cs="Times New Roman"/>
          <w:sz w:val="24"/>
          <w:szCs w:val="24"/>
          <w:lang w:val="en-GB"/>
        </w:rPr>
        <w:t xml:space="preserve">it allows </w:t>
      </w:r>
      <w:r w:rsidR="00477F9A" w:rsidRPr="002C1ACB">
        <w:rPr>
          <w:rFonts w:ascii="Times New Roman" w:hAnsi="Times New Roman" w:cs="Times New Roman"/>
          <w:sz w:val="24"/>
          <w:szCs w:val="24"/>
          <w:lang w:val="en-GB"/>
        </w:rPr>
        <w:t xml:space="preserve">for the </w:t>
      </w:r>
      <w:r w:rsidRPr="002C1ACB">
        <w:rPr>
          <w:rFonts w:ascii="Times New Roman" w:hAnsi="Times New Roman" w:cs="Times New Roman"/>
          <w:sz w:val="24"/>
          <w:szCs w:val="24"/>
          <w:lang w:val="en-GB"/>
        </w:rPr>
        <w:t xml:space="preserve">building </w:t>
      </w:r>
      <w:r w:rsidR="00477F9A" w:rsidRPr="002C1ACB">
        <w:rPr>
          <w:rFonts w:ascii="Times New Roman" w:hAnsi="Times New Roman" w:cs="Times New Roman"/>
          <w:sz w:val="24"/>
          <w:szCs w:val="24"/>
          <w:lang w:val="en-GB"/>
        </w:rPr>
        <w:t xml:space="preserve">of a </w:t>
      </w:r>
      <w:r w:rsidRPr="002C1ACB">
        <w:rPr>
          <w:rFonts w:ascii="Times New Roman" w:hAnsi="Times New Roman" w:cs="Times New Roman"/>
          <w:sz w:val="24"/>
          <w:szCs w:val="24"/>
          <w:lang w:val="en-GB"/>
        </w:rPr>
        <w:t>descriptive, multi-dimensional prelimi</w:t>
      </w:r>
      <w:r w:rsidR="001F5BED" w:rsidRPr="002C1ACB">
        <w:rPr>
          <w:rFonts w:ascii="Times New Roman" w:hAnsi="Times New Roman" w:cs="Times New Roman"/>
          <w:sz w:val="24"/>
          <w:szCs w:val="24"/>
          <w:lang w:val="en-GB"/>
        </w:rPr>
        <w:t>n</w:t>
      </w:r>
      <w:r w:rsidRPr="002C1ACB">
        <w:rPr>
          <w:rFonts w:ascii="Times New Roman" w:hAnsi="Times New Roman" w:cs="Times New Roman"/>
          <w:sz w:val="24"/>
          <w:szCs w:val="24"/>
          <w:lang w:val="en-GB"/>
        </w:rPr>
        <w:t>ary framework that could be used for later analysis. This is because open coding is able to do this directly from the raw data (Leavy 2017). In carrying out open coding, the researcher will read through the scripts line by line.</w:t>
      </w:r>
    </w:p>
    <w:p w:rsidR="008824A1" w:rsidRPr="002C1ACB" w:rsidRDefault="008918E3" w:rsidP="00B80649">
      <w:pPr>
        <w:pStyle w:val="Heading3"/>
        <w:spacing w:before="0" w:line="480" w:lineRule="auto"/>
        <w:rPr>
          <w:rFonts w:ascii="Times New Roman" w:hAnsi="Times New Roman"/>
          <w:color w:val="auto"/>
          <w:sz w:val="24"/>
          <w:szCs w:val="24"/>
          <w:lang w:val="en-GB"/>
        </w:rPr>
      </w:pPr>
      <w:r w:rsidRPr="002C1ACB">
        <w:rPr>
          <w:rFonts w:ascii="Times New Roman" w:hAnsi="Times New Roman"/>
          <w:color w:val="auto"/>
          <w:sz w:val="24"/>
          <w:szCs w:val="24"/>
          <w:lang w:val="en-GB"/>
        </w:rPr>
        <w:t xml:space="preserve">                 </w:t>
      </w:r>
      <w:bookmarkStart w:id="117" w:name="_Toc72780323"/>
      <w:r w:rsidR="001D7EDB" w:rsidRPr="002C1ACB">
        <w:rPr>
          <w:rFonts w:ascii="Times New Roman" w:hAnsi="Times New Roman"/>
          <w:color w:val="auto"/>
          <w:sz w:val="24"/>
          <w:szCs w:val="24"/>
          <w:lang w:val="en-GB"/>
        </w:rPr>
        <w:t>5</w:t>
      </w:r>
      <w:r w:rsidRPr="002C1ACB">
        <w:rPr>
          <w:rFonts w:ascii="Times New Roman" w:hAnsi="Times New Roman"/>
          <w:color w:val="auto"/>
          <w:sz w:val="24"/>
          <w:szCs w:val="24"/>
          <w:lang w:val="en-GB"/>
        </w:rPr>
        <w:t>.</w:t>
      </w:r>
      <w:r w:rsidR="00633782" w:rsidRPr="002C1ACB">
        <w:rPr>
          <w:rFonts w:ascii="Times New Roman" w:hAnsi="Times New Roman"/>
          <w:color w:val="auto"/>
          <w:sz w:val="24"/>
          <w:szCs w:val="24"/>
          <w:lang w:val="en-GB"/>
        </w:rPr>
        <w:t>7</w:t>
      </w:r>
      <w:r w:rsidRPr="002C1ACB">
        <w:rPr>
          <w:rFonts w:ascii="Times New Roman" w:hAnsi="Times New Roman"/>
          <w:color w:val="auto"/>
          <w:sz w:val="24"/>
          <w:szCs w:val="24"/>
          <w:lang w:val="en-GB"/>
        </w:rPr>
        <w:t xml:space="preserve">.2 </w:t>
      </w:r>
      <w:r w:rsidR="00CB02A6" w:rsidRPr="002C1ACB">
        <w:rPr>
          <w:rFonts w:ascii="Times New Roman" w:hAnsi="Times New Roman"/>
          <w:color w:val="auto"/>
          <w:sz w:val="24"/>
          <w:szCs w:val="24"/>
          <w:lang w:val="en-GB"/>
        </w:rPr>
        <w:t>Analysis of Interviews</w:t>
      </w:r>
      <w:bookmarkEnd w:id="117"/>
    </w:p>
    <w:p w:rsidR="008824A1" w:rsidRPr="002C1ACB" w:rsidRDefault="007C50A9" w:rsidP="00B80649">
      <w:pPr>
        <w:pStyle w:val="Heading4"/>
        <w:spacing w:before="0" w:line="480" w:lineRule="auto"/>
        <w:rPr>
          <w:rFonts w:ascii="Times New Roman" w:hAnsi="Times New Roman"/>
          <w:color w:val="auto"/>
          <w:sz w:val="24"/>
          <w:szCs w:val="24"/>
          <w:lang w:val="en-GB"/>
        </w:rPr>
      </w:pPr>
      <w:r w:rsidRPr="002C1ACB">
        <w:rPr>
          <w:rFonts w:ascii="Times New Roman" w:hAnsi="Times New Roman"/>
          <w:color w:val="auto"/>
          <w:sz w:val="24"/>
          <w:szCs w:val="24"/>
          <w:lang w:val="en-GB"/>
        </w:rPr>
        <w:t xml:space="preserve">                                  </w:t>
      </w:r>
      <w:r w:rsidR="001D7EDB" w:rsidRPr="002C1ACB">
        <w:rPr>
          <w:rFonts w:ascii="Times New Roman" w:hAnsi="Times New Roman"/>
          <w:color w:val="auto"/>
          <w:sz w:val="24"/>
          <w:szCs w:val="24"/>
          <w:lang w:val="en-GB"/>
        </w:rPr>
        <w:t>5</w:t>
      </w:r>
      <w:r w:rsidRPr="002C1ACB">
        <w:rPr>
          <w:rFonts w:ascii="Times New Roman" w:hAnsi="Times New Roman"/>
          <w:color w:val="auto"/>
          <w:sz w:val="24"/>
          <w:szCs w:val="24"/>
          <w:lang w:val="en-GB"/>
        </w:rPr>
        <w:t>.</w:t>
      </w:r>
      <w:r w:rsidR="00633782" w:rsidRPr="002C1ACB">
        <w:rPr>
          <w:rFonts w:ascii="Times New Roman" w:hAnsi="Times New Roman"/>
          <w:color w:val="auto"/>
          <w:sz w:val="24"/>
          <w:szCs w:val="24"/>
          <w:lang w:val="en-GB"/>
        </w:rPr>
        <w:t>7</w:t>
      </w:r>
      <w:r w:rsidRPr="002C1ACB">
        <w:rPr>
          <w:rFonts w:ascii="Times New Roman" w:hAnsi="Times New Roman"/>
          <w:color w:val="auto"/>
          <w:sz w:val="24"/>
          <w:szCs w:val="24"/>
          <w:lang w:val="en-GB"/>
        </w:rPr>
        <w:t xml:space="preserve">.2.1 </w:t>
      </w:r>
      <w:r w:rsidR="00CB02A6" w:rsidRPr="002C1ACB">
        <w:rPr>
          <w:rFonts w:ascii="Times New Roman" w:hAnsi="Times New Roman"/>
          <w:color w:val="auto"/>
          <w:sz w:val="24"/>
          <w:szCs w:val="24"/>
          <w:lang w:val="en-GB"/>
        </w:rPr>
        <w:t>Selective coding</w:t>
      </w:r>
    </w:p>
    <w:p w:rsidR="00C32022"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Selective coding in the data analysis is used to facilitate the achievemen</w:t>
      </w:r>
      <w:r w:rsidR="00427604" w:rsidRPr="002C1ACB">
        <w:rPr>
          <w:rFonts w:ascii="Times New Roman" w:hAnsi="Times New Roman" w:cs="Times New Roman"/>
          <w:sz w:val="24"/>
          <w:szCs w:val="24"/>
          <w:lang w:val="en-GB"/>
        </w:rPr>
        <w:t xml:space="preserve">t of core categories that are </w:t>
      </w:r>
      <w:r w:rsidRPr="002C1ACB">
        <w:rPr>
          <w:rFonts w:ascii="Times New Roman" w:hAnsi="Times New Roman" w:cs="Times New Roman"/>
          <w:sz w:val="24"/>
          <w:szCs w:val="24"/>
          <w:lang w:val="en-GB"/>
        </w:rPr>
        <w:t xml:space="preserve">presented in parent nodes. This can be defined as a process through which categories are unified along a core category or categories that require additional </w:t>
      </w:r>
      <w:r w:rsidR="00427604" w:rsidRPr="002C1ACB">
        <w:rPr>
          <w:rFonts w:ascii="Times New Roman" w:hAnsi="Times New Roman" w:cs="Times New Roman"/>
          <w:sz w:val="24"/>
          <w:szCs w:val="24"/>
          <w:lang w:val="en-GB"/>
        </w:rPr>
        <w:t>explanations</w:t>
      </w:r>
      <w:r w:rsidRPr="002C1ACB">
        <w:rPr>
          <w:rFonts w:ascii="Times New Roman" w:hAnsi="Times New Roman" w:cs="Times New Roman"/>
          <w:sz w:val="24"/>
          <w:szCs w:val="24"/>
          <w:lang w:val="en-GB"/>
        </w:rPr>
        <w:t xml:space="preserve"> and are filled with descriptive details (Creswell 2013). Furthermore</w:t>
      </w:r>
      <w:r w:rsidR="00427604" w:rsidRPr="002C1ACB">
        <w:rPr>
          <w:rFonts w:ascii="Times New Roman" w:hAnsi="Times New Roman" w:cs="Times New Roman"/>
          <w:sz w:val="24"/>
          <w:szCs w:val="24"/>
          <w:lang w:val="en-GB"/>
        </w:rPr>
        <w:t>, it is defined as a type of</w:t>
      </w:r>
      <w:r w:rsidRPr="002C1ACB">
        <w:rPr>
          <w:rFonts w:ascii="Times New Roman" w:hAnsi="Times New Roman" w:cs="Times New Roman"/>
          <w:sz w:val="24"/>
          <w:szCs w:val="24"/>
          <w:lang w:val="en-GB"/>
        </w:rPr>
        <w:t xml:space="preserve"> grounded theory method that is used to undertake </w:t>
      </w:r>
      <w:r w:rsidR="00427604"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 xml:space="preserve">analysis of </w:t>
      </w:r>
      <w:r w:rsidR="00354237" w:rsidRPr="002C1ACB">
        <w:rPr>
          <w:rFonts w:ascii="Times New Roman" w:hAnsi="Times New Roman" w:cs="Times New Roman"/>
          <w:sz w:val="24"/>
          <w:szCs w:val="24"/>
          <w:lang w:val="en-GB"/>
        </w:rPr>
        <w:t>terms</w:t>
      </w:r>
      <w:r w:rsidRPr="002C1ACB">
        <w:rPr>
          <w:rFonts w:ascii="Times New Roman" w:hAnsi="Times New Roman" w:cs="Times New Roman"/>
          <w:sz w:val="24"/>
          <w:szCs w:val="24"/>
          <w:lang w:val="en-GB"/>
        </w:rPr>
        <w:t xml:space="preserve"> by identifying the codes presented in data during qualitative data analysis (Leavy 2017).</w:t>
      </w:r>
      <w:r w:rsidR="00427604" w:rsidRPr="002C1ACB">
        <w:rPr>
          <w:rFonts w:ascii="Times New Roman" w:hAnsi="Times New Roman" w:cs="Times New Roman"/>
          <w:sz w:val="24"/>
          <w:szCs w:val="24"/>
          <w:lang w:val="en-GB"/>
        </w:rPr>
        <w:t xml:space="preserve"> Coding at this particular stage</w:t>
      </w:r>
      <w:r w:rsidRPr="002C1ACB">
        <w:rPr>
          <w:rFonts w:ascii="Times New Roman" w:hAnsi="Times New Roman" w:cs="Times New Roman"/>
          <w:sz w:val="24"/>
          <w:szCs w:val="24"/>
          <w:lang w:val="en-GB"/>
        </w:rPr>
        <w:t xml:space="preserve"> is described as representing the operations by which data </w:t>
      </w:r>
      <w:r w:rsidR="00477F9A" w:rsidRPr="002C1ACB">
        <w:rPr>
          <w:rFonts w:ascii="Times New Roman" w:hAnsi="Times New Roman" w:cs="Times New Roman"/>
          <w:sz w:val="24"/>
          <w:szCs w:val="24"/>
          <w:lang w:val="en-GB"/>
        </w:rPr>
        <w:t xml:space="preserve">are </w:t>
      </w:r>
      <w:r w:rsidRPr="002C1ACB">
        <w:rPr>
          <w:rFonts w:ascii="Times New Roman" w:hAnsi="Times New Roman" w:cs="Times New Roman"/>
          <w:sz w:val="24"/>
          <w:szCs w:val="24"/>
          <w:lang w:val="en-GB"/>
        </w:rPr>
        <w:t>to be broken down, conceptuali</w:t>
      </w:r>
      <w:r w:rsidR="00477F9A"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ed, and placed back together in a new way (Creswell 2013). Selective coding is referred to as the main way through which codes are </w:t>
      </w:r>
      <w:r w:rsidR="00477F9A" w:rsidRPr="002C1ACB">
        <w:rPr>
          <w:rFonts w:ascii="Times New Roman" w:hAnsi="Times New Roman" w:cs="Times New Roman"/>
          <w:sz w:val="24"/>
          <w:szCs w:val="24"/>
          <w:lang w:val="en-GB"/>
        </w:rPr>
        <w:t xml:space="preserve">constructed </w:t>
      </w:r>
      <w:r w:rsidRPr="002C1ACB">
        <w:rPr>
          <w:rFonts w:ascii="Times New Roman" w:hAnsi="Times New Roman" w:cs="Times New Roman"/>
          <w:sz w:val="24"/>
          <w:szCs w:val="24"/>
          <w:lang w:val="en-GB"/>
        </w:rPr>
        <w:t>in thematic data analysis.</w:t>
      </w:r>
    </w:p>
    <w:p w:rsidR="00CE35C6"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 xml:space="preserve">For </w:t>
      </w:r>
      <w:r w:rsidR="00810CAA" w:rsidRPr="002C1ACB">
        <w:rPr>
          <w:rFonts w:ascii="Times New Roman" w:hAnsi="Times New Roman" w:cs="Times New Roman"/>
          <w:sz w:val="24"/>
          <w:szCs w:val="24"/>
          <w:lang w:val="en-GB"/>
        </w:rPr>
        <w:t>this study</w:t>
      </w:r>
      <w:r w:rsidRPr="002C1ACB">
        <w:rPr>
          <w:rFonts w:ascii="Times New Roman" w:hAnsi="Times New Roman" w:cs="Times New Roman"/>
          <w:sz w:val="24"/>
          <w:szCs w:val="24"/>
          <w:lang w:val="en-GB"/>
        </w:rPr>
        <w:t xml:space="preserve">, the selected codes that </w:t>
      </w:r>
      <w:r w:rsidR="00810CAA"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w:t>
      </w:r>
      <w:r w:rsidR="00477F9A" w:rsidRPr="002C1ACB">
        <w:rPr>
          <w:rFonts w:ascii="Times New Roman" w:hAnsi="Times New Roman" w:cs="Times New Roman"/>
          <w:sz w:val="24"/>
          <w:szCs w:val="24"/>
          <w:lang w:val="en-GB"/>
        </w:rPr>
        <w:t xml:space="preserve">constructed </w:t>
      </w:r>
      <w:r w:rsidRPr="002C1ACB">
        <w:rPr>
          <w:rFonts w:ascii="Times New Roman" w:hAnsi="Times New Roman" w:cs="Times New Roman"/>
          <w:sz w:val="24"/>
          <w:szCs w:val="24"/>
          <w:lang w:val="en-GB"/>
        </w:rPr>
        <w:t>from the dat</w:t>
      </w:r>
      <w:r w:rsidR="00DA273B" w:rsidRPr="002C1ACB">
        <w:rPr>
          <w:rFonts w:ascii="Times New Roman" w:hAnsi="Times New Roman" w:cs="Times New Roman"/>
          <w:sz w:val="24"/>
          <w:szCs w:val="24"/>
          <w:lang w:val="en-GB"/>
        </w:rPr>
        <w:t>a include</w:t>
      </w:r>
      <w:r w:rsidRPr="002C1ACB">
        <w:rPr>
          <w:rFonts w:ascii="Times New Roman" w:hAnsi="Times New Roman" w:cs="Times New Roman"/>
          <w:sz w:val="24"/>
          <w:szCs w:val="24"/>
          <w:lang w:val="en-GB"/>
        </w:rPr>
        <w:t xml:space="preserve"> religiosity, family influence, and neighbourhood. Accordingly, these </w:t>
      </w:r>
      <w:r w:rsidR="009356E2" w:rsidRPr="002C1ACB">
        <w:rPr>
          <w:rFonts w:ascii="Times New Roman" w:hAnsi="Times New Roman" w:cs="Times New Roman"/>
          <w:sz w:val="24"/>
          <w:szCs w:val="24"/>
          <w:lang w:val="en-GB"/>
        </w:rPr>
        <w:t>three</w:t>
      </w:r>
      <w:r w:rsidR="00C61404" w:rsidRPr="002C1ACB">
        <w:rPr>
          <w:rFonts w:ascii="Times New Roman" w:hAnsi="Times New Roman" w:cs="Times New Roman"/>
          <w:sz w:val="24"/>
          <w:szCs w:val="24"/>
          <w:lang w:val="en-GB"/>
        </w:rPr>
        <w:t xml:space="preserve"> </w:t>
      </w:r>
      <w:r w:rsidR="00354237" w:rsidRPr="002C1ACB">
        <w:rPr>
          <w:rFonts w:ascii="Times New Roman" w:hAnsi="Times New Roman" w:cs="Times New Roman"/>
          <w:sz w:val="24"/>
          <w:szCs w:val="24"/>
          <w:lang w:val="en-GB"/>
        </w:rPr>
        <w:t>terms</w:t>
      </w:r>
      <w:r w:rsidRPr="002C1ACB">
        <w:rPr>
          <w:rFonts w:ascii="Times New Roman" w:hAnsi="Times New Roman" w:cs="Times New Roman"/>
          <w:sz w:val="24"/>
          <w:szCs w:val="24"/>
          <w:lang w:val="en-GB"/>
        </w:rPr>
        <w:t xml:space="preserve"> act</w:t>
      </w:r>
      <w:r w:rsidR="00810CAA"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as a representation of the core </w:t>
      </w:r>
      <w:r w:rsidR="00354237" w:rsidRPr="002C1ACB">
        <w:rPr>
          <w:rFonts w:ascii="Times New Roman" w:hAnsi="Times New Roman" w:cs="Times New Roman"/>
          <w:sz w:val="24"/>
          <w:szCs w:val="24"/>
          <w:lang w:val="en-GB"/>
        </w:rPr>
        <w:t>terms</w:t>
      </w:r>
      <w:r w:rsidRPr="002C1ACB">
        <w:rPr>
          <w:rFonts w:ascii="Times New Roman" w:hAnsi="Times New Roman" w:cs="Times New Roman"/>
          <w:sz w:val="24"/>
          <w:szCs w:val="24"/>
          <w:lang w:val="en-GB"/>
        </w:rPr>
        <w:t xml:space="preserve"> that </w:t>
      </w:r>
      <w:r w:rsidR="00810CAA"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constructed from the data coding process. </w:t>
      </w:r>
    </w:p>
    <w:p w:rsidR="008824A1" w:rsidRPr="002C1ACB" w:rsidRDefault="007C50A9" w:rsidP="00B80649">
      <w:pPr>
        <w:pStyle w:val="Heading4"/>
        <w:spacing w:before="0" w:line="480" w:lineRule="auto"/>
        <w:rPr>
          <w:rFonts w:ascii="Times New Roman" w:hAnsi="Times New Roman"/>
          <w:color w:val="auto"/>
          <w:sz w:val="24"/>
          <w:szCs w:val="24"/>
          <w:lang w:val="en-GB"/>
        </w:rPr>
      </w:pPr>
      <w:r w:rsidRPr="002C1ACB">
        <w:rPr>
          <w:rFonts w:ascii="Times New Roman" w:hAnsi="Times New Roman"/>
          <w:color w:val="auto"/>
          <w:sz w:val="24"/>
          <w:szCs w:val="24"/>
          <w:lang w:val="en-GB"/>
        </w:rPr>
        <w:t xml:space="preserve">                                  </w:t>
      </w:r>
      <w:r w:rsidR="001D7EDB" w:rsidRPr="002C1ACB">
        <w:rPr>
          <w:rFonts w:ascii="Times New Roman" w:hAnsi="Times New Roman"/>
          <w:color w:val="auto"/>
          <w:sz w:val="24"/>
          <w:szCs w:val="24"/>
          <w:lang w:val="en-GB"/>
        </w:rPr>
        <w:t>5</w:t>
      </w:r>
      <w:r w:rsidRPr="002C1ACB">
        <w:rPr>
          <w:rFonts w:ascii="Times New Roman" w:hAnsi="Times New Roman"/>
          <w:color w:val="auto"/>
          <w:sz w:val="24"/>
          <w:szCs w:val="24"/>
          <w:lang w:val="en-GB"/>
        </w:rPr>
        <w:t>.</w:t>
      </w:r>
      <w:r w:rsidR="00633782" w:rsidRPr="002C1ACB">
        <w:rPr>
          <w:rFonts w:ascii="Times New Roman" w:hAnsi="Times New Roman"/>
          <w:color w:val="auto"/>
          <w:sz w:val="24"/>
          <w:szCs w:val="24"/>
          <w:lang w:val="en-GB"/>
        </w:rPr>
        <w:t>7</w:t>
      </w:r>
      <w:r w:rsidRPr="002C1ACB">
        <w:rPr>
          <w:rFonts w:ascii="Times New Roman" w:hAnsi="Times New Roman"/>
          <w:color w:val="auto"/>
          <w:sz w:val="24"/>
          <w:szCs w:val="24"/>
          <w:lang w:val="en-GB"/>
        </w:rPr>
        <w:t xml:space="preserve">.2.2 </w:t>
      </w:r>
      <w:r w:rsidR="00CB02A6" w:rsidRPr="002C1ACB">
        <w:rPr>
          <w:rFonts w:ascii="Times New Roman" w:hAnsi="Times New Roman"/>
          <w:color w:val="auto"/>
          <w:sz w:val="24"/>
          <w:szCs w:val="24"/>
          <w:lang w:val="en-GB"/>
        </w:rPr>
        <w:t>Theoretical categories</w:t>
      </w:r>
    </w:p>
    <w:p w:rsidR="00CE35C6" w:rsidRPr="002C1ACB" w:rsidRDefault="00427604"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Theoretical categories are </w:t>
      </w:r>
      <w:r w:rsidR="00CB02A6" w:rsidRPr="002C1ACB">
        <w:rPr>
          <w:rFonts w:ascii="Times New Roman" w:hAnsi="Times New Roman" w:cs="Times New Roman"/>
          <w:sz w:val="24"/>
          <w:szCs w:val="24"/>
          <w:lang w:val="en-GB"/>
        </w:rPr>
        <w:t xml:space="preserve">the main way through which theories are built in the </w:t>
      </w:r>
      <w:r w:rsidR="00C71860" w:rsidRPr="002C1ACB">
        <w:rPr>
          <w:rFonts w:ascii="Times New Roman" w:hAnsi="Times New Roman" w:cs="Times New Roman"/>
          <w:sz w:val="24"/>
          <w:szCs w:val="24"/>
          <w:lang w:val="en-GB"/>
        </w:rPr>
        <w:t>form</w:t>
      </w:r>
      <w:r w:rsidR="00CB02A6" w:rsidRPr="002C1ACB">
        <w:rPr>
          <w:rFonts w:ascii="Times New Roman" w:hAnsi="Times New Roman" w:cs="Times New Roman"/>
          <w:sz w:val="24"/>
          <w:szCs w:val="24"/>
          <w:lang w:val="en-GB"/>
        </w:rPr>
        <w:t xml:space="preserve"> of the collected data in a qualitative study. That is, theoretical categories are created from the selected codes that stem from the collected data (Leavy 2017). A theoretical category is deemed a final step that entails theoretical coding.</w:t>
      </w:r>
    </w:p>
    <w:p w:rsidR="00CE35C6"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This step undertakes additional elaboration of selective coding </w:t>
      </w:r>
      <w:r w:rsidR="00477F9A" w:rsidRPr="002C1ACB">
        <w:rPr>
          <w:rFonts w:ascii="Times New Roman" w:hAnsi="Times New Roman" w:cs="Times New Roman"/>
          <w:sz w:val="24"/>
          <w:szCs w:val="24"/>
          <w:lang w:val="en-GB"/>
        </w:rPr>
        <w:t xml:space="preserve">by </w:t>
      </w:r>
      <w:r w:rsidRPr="002C1ACB">
        <w:rPr>
          <w:rFonts w:ascii="Times New Roman" w:hAnsi="Times New Roman" w:cs="Times New Roman"/>
          <w:sz w:val="24"/>
          <w:szCs w:val="24"/>
          <w:lang w:val="en-GB"/>
        </w:rPr>
        <w:t xml:space="preserve">grouping </w:t>
      </w:r>
      <w:r w:rsidR="00477F9A" w:rsidRPr="002C1ACB">
        <w:rPr>
          <w:rFonts w:ascii="Times New Roman" w:hAnsi="Times New Roman" w:cs="Times New Roman"/>
          <w:sz w:val="24"/>
          <w:szCs w:val="24"/>
          <w:lang w:val="en-GB"/>
        </w:rPr>
        <w:t>the codes</w:t>
      </w:r>
      <w:r w:rsidRPr="002C1ACB">
        <w:rPr>
          <w:rFonts w:ascii="Times New Roman" w:hAnsi="Times New Roman" w:cs="Times New Roman"/>
          <w:sz w:val="24"/>
          <w:szCs w:val="24"/>
          <w:lang w:val="en-GB"/>
        </w:rPr>
        <w:t xml:space="preserve"> into necessary theoretical categories. The process has also been described as the conceptuali</w:t>
      </w:r>
      <w:r w:rsidR="00477F9A"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ation of categories and the relationship existing between them (Bernard 2012).</w:t>
      </w:r>
    </w:p>
    <w:p w:rsidR="00FD72A6"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 the course of determining theoretical categories through the application of theoretical coding, it is essential that the researcher considers a range of different techniques. This measure is meant to ensure that the researcher remains sensitive to adequately identify the </w:t>
      </w:r>
      <w:r w:rsidR="00610E8E" w:rsidRPr="002C1ACB">
        <w:rPr>
          <w:rFonts w:ascii="Times New Roman" w:hAnsi="Times New Roman" w:cs="Times New Roman"/>
          <w:sz w:val="24"/>
          <w:szCs w:val="24"/>
          <w:lang w:val="en-GB"/>
        </w:rPr>
        <w:t xml:space="preserve">subtleties </w:t>
      </w:r>
      <w:r w:rsidRPr="002C1ACB">
        <w:rPr>
          <w:rFonts w:ascii="Times New Roman" w:hAnsi="Times New Roman" w:cs="Times New Roman"/>
          <w:sz w:val="24"/>
          <w:szCs w:val="24"/>
          <w:lang w:val="en-GB"/>
        </w:rPr>
        <w:t>of the relationship in the collected data. Furthermore, the coding techniques that are used ought to have some flexibility. For this reason, it is possible that they may overlap with each other (Leavy 2017).</w:t>
      </w:r>
    </w:p>
    <w:p w:rsidR="00340B2A"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theoretical categories that </w:t>
      </w:r>
      <w:r w:rsidR="00FC719B"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be developed </w:t>
      </w:r>
      <w:r w:rsidR="00FC719B" w:rsidRPr="002C1ACB">
        <w:rPr>
          <w:rFonts w:ascii="Times New Roman" w:hAnsi="Times New Roman" w:cs="Times New Roman"/>
          <w:sz w:val="24"/>
          <w:szCs w:val="24"/>
          <w:lang w:val="en-GB"/>
        </w:rPr>
        <w:t xml:space="preserve">were </w:t>
      </w:r>
      <w:r w:rsidRPr="002C1ACB">
        <w:rPr>
          <w:rFonts w:ascii="Times New Roman" w:hAnsi="Times New Roman" w:cs="Times New Roman"/>
          <w:sz w:val="24"/>
          <w:szCs w:val="24"/>
          <w:lang w:val="en-GB"/>
        </w:rPr>
        <w:t xml:space="preserve">further compared and abstracted by the researcher. </w:t>
      </w:r>
      <w:r w:rsidR="00477F9A" w:rsidRPr="002C1ACB">
        <w:rPr>
          <w:rFonts w:ascii="Times New Roman" w:hAnsi="Times New Roman" w:cs="Times New Roman"/>
          <w:sz w:val="24"/>
          <w:szCs w:val="24"/>
          <w:lang w:val="en-GB"/>
        </w:rPr>
        <w:t xml:space="preserve">This </w:t>
      </w:r>
      <w:r w:rsidRPr="002C1ACB">
        <w:rPr>
          <w:rFonts w:ascii="Times New Roman" w:hAnsi="Times New Roman" w:cs="Times New Roman"/>
          <w:sz w:val="24"/>
          <w:szCs w:val="24"/>
          <w:lang w:val="en-GB"/>
        </w:rPr>
        <w:t>include</w:t>
      </w:r>
      <w:r w:rsidR="00FC719B" w:rsidRPr="002C1ACB">
        <w:rPr>
          <w:rFonts w:ascii="Times New Roman" w:hAnsi="Times New Roman" w:cs="Times New Roman"/>
          <w:sz w:val="24"/>
          <w:szCs w:val="24"/>
          <w:lang w:val="en-GB"/>
        </w:rPr>
        <w:t xml:space="preserve">d </w:t>
      </w:r>
      <w:r w:rsidRPr="002C1ACB">
        <w:rPr>
          <w:rFonts w:ascii="Times New Roman" w:hAnsi="Times New Roman" w:cs="Times New Roman"/>
          <w:sz w:val="24"/>
          <w:szCs w:val="24"/>
          <w:lang w:val="en-GB"/>
        </w:rPr>
        <w:t xml:space="preserve">the use of memo writing, </w:t>
      </w:r>
      <w:r w:rsidR="00477F9A" w:rsidRPr="002C1ACB">
        <w:rPr>
          <w:rFonts w:ascii="Times New Roman" w:hAnsi="Times New Roman" w:cs="Times New Roman"/>
          <w:sz w:val="24"/>
          <w:szCs w:val="24"/>
          <w:lang w:val="en-GB"/>
        </w:rPr>
        <w:t xml:space="preserve">and </w:t>
      </w:r>
      <w:r w:rsidRPr="002C1ACB">
        <w:rPr>
          <w:rFonts w:ascii="Times New Roman" w:hAnsi="Times New Roman" w:cs="Times New Roman"/>
          <w:sz w:val="24"/>
          <w:szCs w:val="24"/>
          <w:lang w:val="en-GB"/>
        </w:rPr>
        <w:t xml:space="preserve">open and theoretical coding. This procedure </w:t>
      </w:r>
      <w:r w:rsidR="00FC719B" w:rsidRPr="002C1ACB">
        <w:rPr>
          <w:rFonts w:ascii="Times New Roman" w:hAnsi="Times New Roman" w:cs="Times New Roman"/>
          <w:sz w:val="24"/>
          <w:szCs w:val="24"/>
          <w:lang w:val="en-GB"/>
        </w:rPr>
        <w:t>took</w:t>
      </w:r>
      <w:r w:rsidRPr="002C1ACB">
        <w:rPr>
          <w:rFonts w:ascii="Times New Roman" w:hAnsi="Times New Roman" w:cs="Times New Roman"/>
          <w:sz w:val="24"/>
          <w:szCs w:val="24"/>
          <w:lang w:val="en-GB"/>
        </w:rPr>
        <w:t xml:space="preserve"> place up to the point where all the categories </w:t>
      </w:r>
      <w:r w:rsidR="00FC719B" w:rsidRPr="002C1ACB">
        <w:rPr>
          <w:rFonts w:ascii="Times New Roman" w:hAnsi="Times New Roman" w:cs="Times New Roman"/>
          <w:sz w:val="24"/>
          <w:szCs w:val="24"/>
          <w:lang w:val="en-GB"/>
        </w:rPr>
        <w:t>became</w:t>
      </w:r>
      <w:r w:rsidRPr="002C1ACB">
        <w:rPr>
          <w:rFonts w:ascii="Times New Roman" w:hAnsi="Times New Roman" w:cs="Times New Roman"/>
          <w:sz w:val="24"/>
          <w:szCs w:val="24"/>
          <w:lang w:val="en-GB"/>
        </w:rPr>
        <w:t xml:space="preserve"> saturated (Bernard 2012</w:t>
      </w:r>
      <w:r w:rsidR="00427604" w:rsidRPr="002C1ACB">
        <w:rPr>
          <w:rFonts w:ascii="Times New Roman" w:hAnsi="Times New Roman" w:cs="Times New Roman"/>
          <w:sz w:val="24"/>
          <w:szCs w:val="24"/>
          <w:lang w:val="en-GB"/>
        </w:rPr>
        <w:t>). S</w:t>
      </w:r>
      <w:r w:rsidRPr="002C1ACB">
        <w:rPr>
          <w:rFonts w:ascii="Times New Roman" w:hAnsi="Times New Roman" w:cs="Times New Roman"/>
          <w:sz w:val="24"/>
          <w:szCs w:val="24"/>
          <w:lang w:val="en-GB"/>
        </w:rPr>
        <w:t>aturat</w:t>
      </w:r>
      <w:r w:rsidR="00427604" w:rsidRPr="002C1ACB">
        <w:rPr>
          <w:rFonts w:ascii="Times New Roman" w:hAnsi="Times New Roman" w:cs="Times New Roman"/>
          <w:sz w:val="24"/>
          <w:szCs w:val="24"/>
          <w:lang w:val="en-GB"/>
        </w:rPr>
        <w:t>ion is defined as the point where</w:t>
      </w:r>
      <w:r w:rsidRPr="002C1ACB">
        <w:rPr>
          <w:rFonts w:ascii="Times New Roman" w:hAnsi="Times New Roman" w:cs="Times New Roman"/>
          <w:sz w:val="24"/>
          <w:szCs w:val="24"/>
          <w:lang w:val="en-GB"/>
        </w:rPr>
        <w:t xml:space="preserve"> it will no longer be possible to identify more new categories that relate to the emerging core category. Consequently, the resultant impact </w:t>
      </w:r>
      <w:r w:rsidR="00FC719B"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the creation of a dense and rich </w:t>
      </w:r>
      <w:r w:rsidR="00126344" w:rsidRPr="002C1ACB">
        <w:rPr>
          <w:rFonts w:ascii="Times New Roman" w:hAnsi="Times New Roman" w:cs="Times New Roman"/>
          <w:sz w:val="24"/>
          <w:szCs w:val="24"/>
          <w:lang w:val="en-GB"/>
        </w:rPr>
        <w:t>database</w:t>
      </w:r>
      <w:r w:rsidRPr="002C1ACB">
        <w:rPr>
          <w:rFonts w:ascii="Times New Roman" w:hAnsi="Times New Roman" w:cs="Times New Roman"/>
          <w:sz w:val="24"/>
          <w:szCs w:val="24"/>
          <w:lang w:val="en-GB"/>
        </w:rPr>
        <w:t xml:space="preserve"> that integrate</w:t>
      </w:r>
      <w:r w:rsidR="00FC719B"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the categories and enable</w:t>
      </w:r>
      <w:r w:rsidR="00FC719B"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the researcher to explain the points of variation (Leavy 2017).</w:t>
      </w:r>
    </w:p>
    <w:p w:rsidR="00024600" w:rsidRPr="002C1ACB" w:rsidRDefault="00CB02A6" w:rsidP="00E51F8E">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Therefore, the categori</w:t>
      </w:r>
      <w:r w:rsidR="00477F9A"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ation of the theoretical codes </w:t>
      </w:r>
      <w:r w:rsidR="00024600" w:rsidRPr="002C1ACB">
        <w:rPr>
          <w:rFonts w:ascii="Times New Roman" w:hAnsi="Times New Roman" w:cs="Times New Roman"/>
          <w:sz w:val="24"/>
          <w:szCs w:val="24"/>
          <w:lang w:val="en-GB"/>
        </w:rPr>
        <w:t>resulted</w:t>
      </w:r>
      <w:r w:rsidRPr="002C1ACB">
        <w:rPr>
          <w:rFonts w:ascii="Times New Roman" w:hAnsi="Times New Roman" w:cs="Times New Roman"/>
          <w:sz w:val="24"/>
          <w:szCs w:val="24"/>
          <w:lang w:val="en-GB"/>
        </w:rPr>
        <w:t xml:space="preserve"> in the development of </w:t>
      </w:r>
      <w:r w:rsidRPr="002C1ACB">
        <w:rPr>
          <w:rFonts w:ascii="Times New Roman" w:hAnsi="Times New Roman" w:cs="Times New Roman"/>
          <w:sz w:val="24"/>
          <w:szCs w:val="24"/>
          <w:lang w:val="en-GB"/>
        </w:rPr>
        <w:lastRenderedPageBreak/>
        <w:t>three categories</w:t>
      </w:r>
      <w:r w:rsidR="001001B4" w:rsidRPr="002C1ACB">
        <w:rPr>
          <w:rFonts w:ascii="Times New Roman" w:hAnsi="Times New Roman" w:cs="Times New Roman"/>
          <w:sz w:val="24"/>
          <w:szCs w:val="24"/>
          <w:lang w:val="en-GB"/>
        </w:rPr>
        <w:t xml:space="preserve"> - these are </w:t>
      </w:r>
      <w:r w:rsidRPr="002C1ACB">
        <w:rPr>
          <w:rFonts w:ascii="Times New Roman" w:hAnsi="Times New Roman" w:cs="Times New Roman"/>
          <w:sz w:val="24"/>
          <w:szCs w:val="24"/>
          <w:lang w:val="en-GB"/>
        </w:rPr>
        <w:t xml:space="preserve">religiosity, family influence, and neighbourhood influence. The developed categories were </w:t>
      </w:r>
      <w:r w:rsidR="0050615A" w:rsidRPr="002C1ACB">
        <w:rPr>
          <w:rFonts w:ascii="Times New Roman" w:hAnsi="Times New Roman" w:cs="Times New Roman"/>
          <w:sz w:val="24"/>
          <w:szCs w:val="24"/>
          <w:lang w:val="en-GB"/>
        </w:rPr>
        <w:t>analyse</w:t>
      </w:r>
      <w:r w:rsidRPr="002C1ACB">
        <w:rPr>
          <w:rFonts w:ascii="Times New Roman" w:hAnsi="Times New Roman" w:cs="Times New Roman"/>
          <w:sz w:val="24"/>
          <w:szCs w:val="24"/>
          <w:lang w:val="en-GB"/>
        </w:rPr>
        <w:t xml:space="preserve">d by means of thematic analysis. The developed theoretical categories </w:t>
      </w:r>
      <w:r w:rsidR="00024600"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further visuali</w:t>
      </w:r>
      <w:r w:rsidR="001001B4"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ed into axis diagrams (Bernard 2012). This </w:t>
      </w:r>
      <w:r w:rsidR="00024600"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meant to further the data analysis. The above-mentioned categories are summari</w:t>
      </w:r>
      <w:r w:rsidR="001001B4"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ed in the diagram below.</w:t>
      </w:r>
    </w:p>
    <w:p w:rsidR="00C61404" w:rsidRPr="002C1ACB" w:rsidRDefault="000D0047" w:rsidP="00B80649">
      <w:pPr>
        <w:widowControl w:val="0"/>
        <w:spacing w:after="0" w:line="480" w:lineRule="auto"/>
        <w:ind w:firstLine="720"/>
        <w:rPr>
          <w:rFonts w:ascii="Times New Roman" w:hAnsi="Times New Roman" w:cs="Times New Roman"/>
          <w:sz w:val="24"/>
          <w:szCs w:val="24"/>
          <w:lang w:val="en-GB"/>
        </w:rPr>
      </w:pPr>
      <w:r w:rsidRPr="002C1ACB">
        <w:rPr>
          <w:noProof/>
        </w:rPr>
        <mc:AlternateContent>
          <mc:Choice Requires="wpg">
            <w:drawing>
              <wp:anchor distT="0" distB="0" distL="114300" distR="114300" simplePos="0" relativeHeight="251669504" behindDoc="0" locked="0" layoutInCell="1" allowOverlap="1" wp14:anchorId="532EBFAD" wp14:editId="1FA9EC9A">
                <wp:simplePos x="0" y="0"/>
                <wp:positionH relativeFrom="column">
                  <wp:posOffset>105781</wp:posOffset>
                </wp:positionH>
                <wp:positionV relativeFrom="paragraph">
                  <wp:posOffset>96520</wp:posOffset>
                </wp:positionV>
                <wp:extent cx="5635625" cy="2108200"/>
                <wp:effectExtent l="0" t="0" r="22225" b="25400"/>
                <wp:wrapNone/>
                <wp:docPr id="170"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35625" cy="2108200"/>
                          <a:chOff x="2316" y="1169"/>
                          <a:chExt cx="8117" cy="3380"/>
                        </a:xfrm>
                      </wpg:grpSpPr>
                      <wps:wsp>
                        <wps:cNvPr id="171" name="Text Box 24"/>
                        <wps:cNvSpPr txBox="1">
                          <a:spLocks noChangeArrowheads="1"/>
                        </wps:cNvSpPr>
                        <wps:spPr bwMode="auto">
                          <a:xfrm>
                            <a:off x="4830" y="1169"/>
                            <a:ext cx="3083" cy="1095"/>
                          </a:xfrm>
                          <a:prstGeom prst="rect">
                            <a:avLst/>
                          </a:prstGeom>
                          <a:solidFill>
                            <a:srgbClr val="FFFFFF"/>
                          </a:solidFill>
                          <a:ln w="9525">
                            <a:solidFill>
                              <a:srgbClr val="000000"/>
                            </a:solidFill>
                            <a:miter lim="800000"/>
                            <a:headEnd/>
                            <a:tailEnd/>
                          </a:ln>
                        </wps:spPr>
                        <wps:txbx>
                          <w:txbxContent>
                            <w:p w:rsidR="00D01CAB" w:rsidRPr="00F24E94" w:rsidRDefault="00D01CAB" w:rsidP="00F24E94">
                              <w:pPr>
                                <w:jc w:val="center"/>
                                <w:rPr>
                                  <w:rFonts w:ascii="Times New Roman" w:hAnsi="Times New Roman" w:cs="Times New Roman"/>
                                  <w:color w:val="0000FF"/>
                                  <w:sz w:val="24"/>
                                  <w:szCs w:val="24"/>
                                </w:rPr>
                              </w:pPr>
                              <w:r w:rsidRPr="00F24E94">
                                <w:rPr>
                                  <w:rFonts w:ascii="Times New Roman" w:hAnsi="Times New Roman" w:cs="Times New Roman"/>
                                  <w:color w:val="0000FF"/>
                                  <w:sz w:val="24"/>
                                  <w:szCs w:val="24"/>
                                </w:rPr>
                                <w:t>Non-work-related factors</w:t>
                              </w:r>
                            </w:p>
                          </w:txbxContent>
                        </wps:txbx>
                        <wps:bodyPr rot="0" vert="horz" wrap="square" lIns="91440" tIns="45720" rIns="91440" bIns="45720" anchor="t" anchorCtr="0" upright="1">
                          <a:noAutofit/>
                        </wps:bodyPr>
                      </wps:wsp>
                      <wps:wsp>
                        <wps:cNvPr id="172" name="Text Box 25"/>
                        <wps:cNvSpPr txBox="1">
                          <a:spLocks noChangeArrowheads="1"/>
                        </wps:cNvSpPr>
                        <wps:spPr bwMode="auto">
                          <a:xfrm>
                            <a:off x="5435" y="3763"/>
                            <a:ext cx="1900" cy="719"/>
                          </a:xfrm>
                          <a:prstGeom prst="rect">
                            <a:avLst/>
                          </a:prstGeom>
                          <a:solidFill>
                            <a:srgbClr val="FFFFFF"/>
                          </a:solidFill>
                          <a:ln w="9525">
                            <a:solidFill>
                              <a:srgbClr val="000000"/>
                            </a:solidFill>
                            <a:miter lim="800000"/>
                            <a:headEnd/>
                            <a:tailEnd/>
                          </a:ln>
                        </wps:spPr>
                        <wps:txbx>
                          <w:txbxContent>
                            <w:p w:rsidR="00D01CAB" w:rsidRPr="005F2493" w:rsidRDefault="00D01CAB" w:rsidP="00F24E94">
                              <w:pPr>
                                <w:jc w:val="center"/>
                                <w:rPr>
                                  <w:rFonts w:ascii="Times New Roman" w:hAnsi="Times New Roman" w:cs="Times New Roman"/>
                                  <w:color w:val="0000FF"/>
                                  <w:sz w:val="24"/>
                                  <w:szCs w:val="24"/>
                                </w:rPr>
                              </w:pPr>
                              <w:r w:rsidRPr="005F2493">
                                <w:rPr>
                                  <w:rFonts w:ascii="Times New Roman" w:hAnsi="Times New Roman" w:cs="Times New Roman"/>
                                  <w:color w:val="0000FF"/>
                                  <w:sz w:val="24"/>
                                  <w:szCs w:val="24"/>
                                </w:rPr>
                                <w:t>Family influence</w:t>
                              </w:r>
                            </w:p>
                          </w:txbxContent>
                        </wps:txbx>
                        <wps:bodyPr rot="0" vert="horz" wrap="square" lIns="91440" tIns="45720" rIns="91440" bIns="45720" anchor="t" anchorCtr="0" upright="1">
                          <a:noAutofit/>
                        </wps:bodyPr>
                      </wps:wsp>
                      <wps:wsp>
                        <wps:cNvPr id="173" name="Text Box 26"/>
                        <wps:cNvSpPr txBox="1">
                          <a:spLocks noChangeArrowheads="1"/>
                        </wps:cNvSpPr>
                        <wps:spPr bwMode="auto">
                          <a:xfrm>
                            <a:off x="8628" y="3680"/>
                            <a:ext cx="1805" cy="670"/>
                          </a:xfrm>
                          <a:prstGeom prst="rect">
                            <a:avLst/>
                          </a:prstGeom>
                          <a:solidFill>
                            <a:srgbClr val="FFFFFF"/>
                          </a:solidFill>
                          <a:ln w="9525">
                            <a:solidFill>
                              <a:srgbClr val="000000"/>
                            </a:solidFill>
                            <a:miter lim="800000"/>
                            <a:headEnd/>
                            <a:tailEnd/>
                          </a:ln>
                        </wps:spPr>
                        <wps:txbx>
                          <w:txbxContent>
                            <w:p w:rsidR="00D01CAB" w:rsidRPr="005F2493" w:rsidRDefault="00D01CAB" w:rsidP="00F24E94">
                              <w:pPr>
                                <w:jc w:val="center"/>
                                <w:rPr>
                                  <w:rFonts w:ascii="Times New Roman" w:hAnsi="Times New Roman" w:cs="Times New Roman"/>
                                  <w:color w:val="0000FF"/>
                                  <w:sz w:val="24"/>
                                  <w:szCs w:val="24"/>
                                  <w:lang w:val="en-GB"/>
                                </w:rPr>
                              </w:pPr>
                              <w:r w:rsidRPr="005F2493">
                                <w:rPr>
                                  <w:rFonts w:ascii="Times New Roman" w:hAnsi="Times New Roman" w:cs="Times New Roman"/>
                                  <w:color w:val="0000FF"/>
                                  <w:sz w:val="24"/>
                                  <w:szCs w:val="24"/>
                                  <w:lang w:val="en-GB"/>
                                </w:rPr>
                                <w:t>Neighbourhood influence</w:t>
                              </w:r>
                            </w:p>
                          </w:txbxContent>
                        </wps:txbx>
                        <wps:bodyPr rot="0" vert="horz" wrap="square" lIns="91440" tIns="45720" rIns="91440" bIns="45720" anchor="t" anchorCtr="0" upright="1">
                          <a:noAutofit/>
                        </wps:bodyPr>
                      </wps:wsp>
                      <wps:wsp>
                        <wps:cNvPr id="174" name="Text Box 27"/>
                        <wps:cNvSpPr txBox="1">
                          <a:spLocks noChangeArrowheads="1"/>
                        </wps:cNvSpPr>
                        <wps:spPr bwMode="auto">
                          <a:xfrm>
                            <a:off x="2316" y="3872"/>
                            <a:ext cx="1433" cy="677"/>
                          </a:xfrm>
                          <a:prstGeom prst="rect">
                            <a:avLst/>
                          </a:prstGeom>
                          <a:solidFill>
                            <a:srgbClr val="FFFFFF"/>
                          </a:solidFill>
                          <a:ln w="9525">
                            <a:solidFill>
                              <a:srgbClr val="000000"/>
                            </a:solidFill>
                            <a:miter lim="800000"/>
                            <a:headEnd/>
                            <a:tailEnd/>
                          </a:ln>
                        </wps:spPr>
                        <wps:txbx>
                          <w:txbxContent>
                            <w:p w:rsidR="00D01CAB" w:rsidRPr="005F2493" w:rsidRDefault="00D01CAB" w:rsidP="00F24E94">
                              <w:pPr>
                                <w:jc w:val="center"/>
                                <w:rPr>
                                  <w:rFonts w:ascii="Times New Roman" w:hAnsi="Times New Roman" w:cs="Times New Roman"/>
                                  <w:color w:val="0000FF"/>
                                  <w:sz w:val="24"/>
                                  <w:szCs w:val="24"/>
                                </w:rPr>
                              </w:pPr>
                              <w:r w:rsidRPr="005F2493">
                                <w:rPr>
                                  <w:rFonts w:ascii="Times New Roman" w:hAnsi="Times New Roman" w:cs="Times New Roman"/>
                                  <w:color w:val="0000FF"/>
                                  <w:sz w:val="24"/>
                                  <w:szCs w:val="24"/>
                                </w:rPr>
                                <w:t>Religiosity</w:t>
                              </w:r>
                            </w:p>
                          </w:txbxContent>
                        </wps:txbx>
                        <wps:bodyPr rot="0" vert="horz" wrap="square" lIns="91440" tIns="45720" rIns="91440" bIns="45720" anchor="t" anchorCtr="0" upright="1">
                          <a:noAutofit/>
                        </wps:bodyPr>
                      </wps:wsp>
                      <wps:wsp>
                        <wps:cNvPr id="175" name="AutoShape 90"/>
                        <wps:cNvCnPr>
                          <a:cxnSpLocks noChangeShapeType="1"/>
                          <a:endCxn id="174" idx="0"/>
                        </wps:cNvCnPr>
                        <wps:spPr bwMode="auto">
                          <a:xfrm flipH="1">
                            <a:off x="3032" y="2264"/>
                            <a:ext cx="2147" cy="160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6" name="AutoShape 92"/>
                        <wps:cNvCnPr>
                          <a:cxnSpLocks noChangeShapeType="1"/>
                          <a:endCxn id="172" idx="0"/>
                        </wps:cNvCnPr>
                        <wps:spPr bwMode="auto">
                          <a:xfrm>
                            <a:off x="6283" y="2264"/>
                            <a:ext cx="102" cy="149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7" name="AutoShape 93"/>
                        <wps:cNvCnPr>
                          <a:cxnSpLocks noChangeShapeType="1"/>
                          <a:endCxn id="173" idx="0"/>
                        </wps:cNvCnPr>
                        <wps:spPr bwMode="auto">
                          <a:xfrm>
                            <a:off x="7030" y="2250"/>
                            <a:ext cx="2500" cy="14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32EBFAD" id="Group 11" o:spid="_x0000_s1042" style="position:absolute;left:0;text-align:left;margin-left:8.35pt;margin-top:7.6pt;width:443.75pt;height:166pt;z-index:251669504" coordorigin="2316,1169" coordsize="8117,33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">
                <v:shape id="Text Box 24" o:spid="_x0000_s1043" type="#_x0000_t202" style="position:absolute;left:4830;top:1169;width:3083;height:10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">
                  <v:textbox>
                    <w:txbxContent>
                      <w:p w:rsidR="00D01CAB" w:rsidRPr="00F24E94" w:rsidRDefault="00D01CAB" w:rsidP="00F24E94">
                        <w:pPr>
                          <w:jc w:val="center"/>
                          <w:rPr>
                            <w:rFonts w:ascii="Times New Roman" w:hAnsi="Times New Roman" w:cs="Times New Roman"/>
                            <w:color w:val="0000FF"/>
                            <w:sz w:val="24"/>
                            <w:szCs w:val="24"/>
                          </w:rPr>
                        </w:pPr>
                        <w:r w:rsidRPr="00F24E94">
                          <w:rPr>
                            <w:rFonts w:ascii="Times New Roman" w:hAnsi="Times New Roman" w:cs="Times New Roman"/>
                            <w:color w:val="0000FF"/>
                            <w:sz w:val="24"/>
                            <w:szCs w:val="24"/>
                          </w:rPr>
                          <w:t>Non-work-related factors</w:t>
                        </w:r>
                      </w:p>
                    </w:txbxContent>
                  </v:textbox>
                </v:shape>
                <v:shape id="Text Box 25" o:spid="_x0000_s1044" type="#_x0000_t202" style="position:absolute;left:5435;top:3763;width:1900;height: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">
                  <v:textbox>
                    <w:txbxContent>
                      <w:p w:rsidR="00D01CAB" w:rsidRPr="005F2493" w:rsidRDefault="00D01CAB" w:rsidP="00F24E94">
                        <w:pPr>
                          <w:jc w:val="center"/>
                          <w:rPr>
                            <w:rFonts w:ascii="Times New Roman" w:hAnsi="Times New Roman" w:cs="Times New Roman"/>
                            <w:color w:val="0000FF"/>
                            <w:sz w:val="24"/>
                            <w:szCs w:val="24"/>
                          </w:rPr>
                        </w:pPr>
                        <w:r w:rsidRPr="005F2493">
                          <w:rPr>
                            <w:rFonts w:ascii="Times New Roman" w:hAnsi="Times New Roman" w:cs="Times New Roman"/>
                            <w:color w:val="0000FF"/>
                            <w:sz w:val="24"/>
                            <w:szCs w:val="24"/>
                          </w:rPr>
                          <w:t>Family influence</w:t>
                        </w:r>
                      </w:p>
                    </w:txbxContent>
                  </v:textbox>
                </v:shape>
                <v:shape id="Text Box 26" o:spid="_x0000_s1045" type="#_x0000_t202" style="position:absolute;left:8628;top:3680;width:1805;height:6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">
                  <v:textbox>
                    <w:txbxContent>
                      <w:p w:rsidR="00D01CAB" w:rsidRPr="005F2493" w:rsidRDefault="00D01CAB" w:rsidP="00F24E94">
                        <w:pPr>
                          <w:jc w:val="center"/>
                          <w:rPr>
                            <w:rFonts w:ascii="Times New Roman" w:hAnsi="Times New Roman" w:cs="Times New Roman"/>
                            <w:color w:val="0000FF"/>
                            <w:sz w:val="24"/>
                            <w:szCs w:val="24"/>
                            <w:lang w:val="en-GB"/>
                          </w:rPr>
                        </w:pPr>
                        <w:r w:rsidRPr="005F2493">
                          <w:rPr>
                            <w:rFonts w:ascii="Times New Roman" w:hAnsi="Times New Roman" w:cs="Times New Roman"/>
                            <w:color w:val="0000FF"/>
                            <w:sz w:val="24"/>
                            <w:szCs w:val="24"/>
                            <w:lang w:val="en-GB"/>
                          </w:rPr>
                          <w:t>Neighbourhood influence</w:t>
                        </w:r>
                      </w:p>
                    </w:txbxContent>
                  </v:textbox>
                </v:shape>
                <v:shape id="Text Box 27" o:spid="_x0000_s1046" type="#_x0000_t202" style="position:absolute;left:2316;top:3872;width:1433;height: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">
                  <v:textbox>
                    <w:txbxContent>
                      <w:p w:rsidR="00D01CAB" w:rsidRPr="005F2493" w:rsidRDefault="00D01CAB" w:rsidP="00F24E94">
                        <w:pPr>
                          <w:jc w:val="center"/>
                          <w:rPr>
                            <w:rFonts w:ascii="Times New Roman" w:hAnsi="Times New Roman" w:cs="Times New Roman"/>
                            <w:color w:val="0000FF"/>
                            <w:sz w:val="24"/>
                            <w:szCs w:val="24"/>
                          </w:rPr>
                        </w:pPr>
                        <w:r w:rsidRPr="005F2493">
                          <w:rPr>
                            <w:rFonts w:ascii="Times New Roman" w:hAnsi="Times New Roman" w:cs="Times New Roman"/>
                            <w:color w:val="0000FF"/>
                            <w:sz w:val="24"/>
                            <w:szCs w:val="24"/>
                          </w:rPr>
                          <w:t>Religiosity</w:t>
                        </w:r>
                      </w:p>
                    </w:txbxContent>
                  </v:textbox>
                </v:shape>
                <v:shape id="AutoShape 90" o:spid="_x0000_s1047" type="#_x0000_t32" style="position:absolute;left:3032;top:2264;width:2147;height:160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">
                  <v:stroke endarrow="block"/>
                </v:shape>
                <v:shape id="AutoShape 92" o:spid="_x0000_s1048" type="#_x0000_t32" style="position:absolute;left:6283;top:2264;width:102;height:14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">
                  <v:stroke endarrow="block"/>
                </v:shape>
                <v:shape id="AutoShape 93" o:spid="_x0000_s1049" type="#_x0000_t32" style="position:absolute;left:7030;top:2250;width:2500;height:14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">
                  <v:stroke endarrow="block"/>
                </v:shape>
              </v:group>
            </w:pict>
          </mc:Fallback>
        </mc:AlternateContent>
      </w:r>
    </w:p>
    <w:p w:rsidR="00197627" w:rsidRPr="002C1ACB" w:rsidRDefault="00197627" w:rsidP="00B80649">
      <w:pPr>
        <w:widowControl w:val="0"/>
        <w:spacing w:after="0" w:line="480" w:lineRule="auto"/>
        <w:rPr>
          <w:rFonts w:ascii="Times New Roman" w:hAnsi="Times New Roman" w:cs="Times New Roman"/>
          <w:sz w:val="24"/>
          <w:szCs w:val="24"/>
          <w:lang w:val="en-GB"/>
        </w:rPr>
      </w:pPr>
    </w:p>
    <w:p w:rsidR="006318CD" w:rsidRPr="002C1ACB" w:rsidRDefault="006318CD" w:rsidP="00B80649">
      <w:pPr>
        <w:widowControl w:val="0"/>
        <w:spacing w:after="0" w:line="480" w:lineRule="auto"/>
        <w:rPr>
          <w:rFonts w:ascii="Times New Roman" w:hAnsi="Times New Roman" w:cs="Times New Roman"/>
          <w:sz w:val="24"/>
          <w:szCs w:val="24"/>
          <w:lang w:val="en-GB"/>
        </w:rPr>
      </w:pPr>
    </w:p>
    <w:p w:rsidR="00062891" w:rsidRPr="002C1ACB" w:rsidRDefault="00062891" w:rsidP="00B80649">
      <w:pPr>
        <w:widowControl w:val="0"/>
        <w:spacing w:after="0" w:line="480" w:lineRule="auto"/>
        <w:rPr>
          <w:rFonts w:ascii="Times New Roman" w:hAnsi="Times New Roman" w:cs="Times New Roman"/>
          <w:sz w:val="24"/>
          <w:szCs w:val="24"/>
          <w:lang w:val="en-GB"/>
        </w:rPr>
      </w:pPr>
    </w:p>
    <w:p w:rsidR="00062891" w:rsidRPr="002C1ACB" w:rsidRDefault="00062891" w:rsidP="00B80649">
      <w:pPr>
        <w:widowControl w:val="0"/>
        <w:spacing w:after="0" w:line="480" w:lineRule="auto"/>
        <w:rPr>
          <w:rFonts w:ascii="Times New Roman" w:hAnsi="Times New Roman" w:cs="Times New Roman"/>
          <w:sz w:val="24"/>
          <w:szCs w:val="24"/>
          <w:lang w:val="en-GB"/>
        </w:rPr>
      </w:pPr>
    </w:p>
    <w:p w:rsidR="00062891" w:rsidRPr="002C1ACB" w:rsidRDefault="00062891" w:rsidP="00B80649">
      <w:pPr>
        <w:widowControl w:val="0"/>
        <w:spacing w:after="0" w:line="480" w:lineRule="auto"/>
        <w:rPr>
          <w:rFonts w:ascii="Times New Roman" w:hAnsi="Times New Roman" w:cs="Times New Roman"/>
          <w:sz w:val="24"/>
          <w:szCs w:val="24"/>
          <w:lang w:val="en-GB"/>
        </w:rPr>
      </w:pPr>
    </w:p>
    <w:p w:rsidR="00571CC4" w:rsidRPr="002C1ACB" w:rsidRDefault="00571CC4" w:rsidP="00B80649">
      <w:pPr>
        <w:widowControl w:val="0"/>
        <w:spacing w:after="0" w:line="480" w:lineRule="auto"/>
        <w:rPr>
          <w:rFonts w:ascii="Times New Roman" w:hAnsi="Times New Roman" w:cs="Times New Roman"/>
          <w:sz w:val="24"/>
          <w:szCs w:val="24"/>
          <w:lang w:val="en-GB"/>
        </w:rPr>
      </w:pPr>
    </w:p>
    <w:p w:rsidR="005A7FA3" w:rsidRPr="002C1ACB" w:rsidRDefault="00647993" w:rsidP="00B80649">
      <w:pPr>
        <w:pStyle w:val="Caption"/>
        <w:rPr>
          <w:rFonts w:ascii="Times New Roman" w:hAnsi="Times New Roman" w:cs="Times New Roman"/>
          <w:b w:val="0"/>
          <w:bCs w:val="0"/>
          <w:color w:val="auto"/>
          <w:sz w:val="24"/>
          <w:szCs w:val="24"/>
          <w:lang w:val="en-GB"/>
        </w:rPr>
      </w:pPr>
      <w:bookmarkStart w:id="118" w:name="_Toc60924058"/>
      <w:r w:rsidRPr="002C1ACB">
        <w:rPr>
          <w:rFonts w:ascii="Times New Roman" w:hAnsi="Times New Roman" w:cs="Times New Roman"/>
          <w:b w:val="0"/>
          <w:bCs w:val="0"/>
          <w:color w:val="auto"/>
          <w:sz w:val="24"/>
          <w:szCs w:val="24"/>
          <w:lang w:val="en-GB"/>
        </w:rPr>
        <w:t xml:space="preserve">Figure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Figure \* ARABIC </w:instrText>
      </w:r>
      <w:r w:rsidRPr="002C1ACB">
        <w:rPr>
          <w:rFonts w:ascii="Times New Roman" w:hAnsi="Times New Roman" w:cs="Times New Roman"/>
          <w:b w:val="0"/>
          <w:bCs w:val="0"/>
          <w:color w:val="auto"/>
          <w:sz w:val="24"/>
          <w:szCs w:val="24"/>
          <w:lang w:val="en-GB"/>
        </w:rPr>
        <w:fldChar w:fldCharType="separate"/>
      </w:r>
      <w:r w:rsidR="001A204B" w:rsidRPr="002C1ACB">
        <w:rPr>
          <w:rFonts w:ascii="Times New Roman" w:hAnsi="Times New Roman" w:cs="Times New Roman"/>
          <w:b w:val="0"/>
          <w:bCs w:val="0"/>
          <w:color w:val="auto"/>
          <w:sz w:val="24"/>
          <w:szCs w:val="24"/>
          <w:lang w:val="en-GB"/>
        </w:rPr>
        <w:t>3</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Categorisation of theoretical codes</w:t>
      </w:r>
      <w:bookmarkEnd w:id="118"/>
      <w:r w:rsidRPr="002C1ACB">
        <w:rPr>
          <w:rFonts w:ascii="Times New Roman" w:hAnsi="Times New Roman" w:cs="Times New Roman"/>
          <w:b w:val="0"/>
          <w:bCs w:val="0"/>
          <w:color w:val="auto"/>
          <w:sz w:val="24"/>
          <w:szCs w:val="24"/>
          <w:lang w:val="en-GB"/>
        </w:rPr>
        <w:t xml:space="preserve"> </w:t>
      </w:r>
    </w:p>
    <w:p w:rsidR="00062891" w:rsidRPr="002C1ACB" w:rsidRDefault="00CB02A6"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Source: Researcher’s compilation</w:t>
      </w:r>
    </w:p>
    <w:p w:rsidR="00B6392D" w:rsidRPr="002C1ACB" w:rsidRDefault="00CB02A6" w:rsidP="00633782">
      <w:pPr>
        <w:pStyle w:val="Heading1"/>
        <w:keepNext w:val="0"/>
        <w:keepLines w:val="0"/>
        <w:widowControl w:val="0"/>
        <w:numPr>
          <w:ilvl w:val="1"/>
          <w:numId w:val="37"/>
        </w:numPr>
        <w:spacing w:before="0" w:line="480" w:lineRule="auto"/>
        <w:rPr>
          <w:rFonts w:ascii="Times New Roman" w:hAnsi="Times New Roman"/>
          <w:color w:val="auto"/>
          <w:sz w:val="24"/>
          <w:szCs w:val="24"/>
          <w:lang w:val="en-GB"/>
        </w:rPr>
      </w:pPr>
      <w:bookmarkStart w:id="119" w:name="_Toc40471135"/>
      <w:bookmarkStart w:id="120" w:name="_Toc72780324"/>
      <w:r w:rsidRPr="002C1ACB">
        <w:rPr>
          <w:rFonts w:ascii="Times New Roman" w:hAnsi="Times New Roman"/>
          <w:color w:val="auto"/>
          <w:sz w:val="24"/>
          <w:szCs w:val="24"/>
          <w:lang w:val="en-GB"/>
        </w:rPr>
        <w:t>Pilot Study</w:t>
      </w:r>
      <w:bookmarkEnd w:id="119"/>
      <w:bookmarkEnd w:id="120"/>
    </w:p>
    <w:p w:rsidR="00CD3DC8"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 pilot study </w:t>
      </w:r>
      <w:r w:rsidR="00E545A0" w:rsidRPr="002C1ACB">
        <w:rPr>
          <w:rFonts w:ascii="Times New Roman" w:hAnsi="Times New Roman" w:cs="Times New Roman"/>
          <w:sz w:val="24"/>
          <w:szCs w:val="24"/>
          <w:lang w:val="en-GB"/>
        </w:rPr>
        <w:t>was done before</w:t>
      </w:r>
      <w:r w:rsidR="006604F2" w:rsidRPr="002C1ACB">
        <w:rPr>
          <w:rFonts w:ascii="Times New Roman" w:hAnsi="Times New Roman" w:cs="Times New Roman"/>
          <w:sz w:val="24"/>
          <w:szCs w:val="24"/>
          <w:lang w:val="en-GB"/>
        </w:rPr>
        <w:t xml:space="preserve"> </w:t>
      </w:r>
      <w:r w:rsidR="00E545A0" w:rsidRPr="002C1ACB">
        <w:rPr>
          <w:rFonts w:ascii="Times New Roman" w:hAnsi="Times New Roman" w:cs="Times New Roman"/>
          <w:sz w:val="24"/>
          <w:szCs w:val="24"/>
          <w:lang w:val="en-GB"/>
        </w:rPr>
        <w:t>conducting this</w:t>
      </w:r>
      <w:r w:rsidRPr="002C1ACB">
        <w:rPr>
          <w:rFonts w:ascii="Times New Roman" w:hAnsi="Times New Roman" w:cs="Times New Roman"/>
          <w:sz w:val="24"/>
          <w:szCs w:val="24"/>
          <w:lang w:val="en-GB"/>
        </w:rPr>
        <w:t xml:space="preserve"> study. This type of study can be described as a form of a </w:t>
      </w:r>
      <w:r w:rsidR="0006180A" w:rsidRPr="002C1ACB">
        <w:rPr>
          <w:rFonts w:ascii="Times New Roman" w:hAnsi="Times New Roman" w:cs="Times New Roman"/>
          <w:sz w:val="24"/>
          <w:szCs w:val="24"/>
          <w:lang w:val="en-GB"/>
        </w:rPr>
        <w:t>small-scale</w:t>
      </w:r>
      <w:r w:rsidRPr="002C1ACB">
        <w:rPr>
          <w:rFonts w:ascii="Times New Roman" w:hAnsi="Times New Roman" w:cs="Times New Roman"/>
          <w:sz w:val="24"/>
          <w:szCs w:val="24"/>
          <w:lang w:val="en-GB"/>
        </w:rPr>
        <w:t xml:space="preserve"> study whose aim is to analy</w:t>
      </w:r>
      <w:r w:rsidR="006604F2"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e essential components of a specific rese</w:t>
      </w:r>
      <w:r w:rsidR="00427604" w:rsidRPr="002C1ACB">
        <w:rPr>
          <w:rFonts w:ascii="Times New Roman" w:hAnsi="Times New Roman" w:cs="Times New Roman"/>
          <w:sz w:val="24"/>
          <w:szCs w:val="24"/>
          <w:lang w:val="en-GB"/>
        </w:rPr>
        <w:t>arch (Leavy 2017) and</w:t>
      </w:r>
      <w:r w:rsidRPr="002C1ACB">
        <w:rPr>
          <w:rFonts w:ascii="Times New Roman" w:hAnsi="Times New Roman" w:cs="Times New Roman"/>
          <w:sz w:val="24"/>
          <w:szCs w:val="24"/>
          <w:lang w:val="en-GB"/>
        </w:rPr>
        <w:t xml:space="preserve"> is conducted when there is a need for the researchers to confirm if they should proceed with their study. </w:t>
      </w:r>
      <w:r w:rsidR="00967518" w:rsidRPr="002C1ACB">
        <w:rPr>
          <w:rFonts w:ascii="Times New Roman" w:hAnsi="Times New Roman" w:cs="Times New Roman"/>
          <w:sz w:val="24"/>
          <w:szCs w:val="24"/>
          <w:lang w:val="en-GB"/>
        </w:rPr>
        <w:t>Thus, for this study, it was necessary to conduct the pilot study for easier understanding of the expected outcomes from the interviews and the validity of the questions.</w:t>
      </w:r>
    </w:p>
    <w:p w:rsidR="00341B79"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rationale for a pilot study </w:t>
      </w:r>
      <w:r w:rsidR="00065DB6"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supported by the following factors. First, carrying out a pilot study is of great significance to gain insights into whether a full</w:t>
      </w:r>
      <w:r w:rsidR="00747F5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scale study can be conducted in the manner that has already been established. In this case, this serves to assess whether there is the need to make any changes that could improve the </w:t>
      </w:r>
      <w:r w:rsidR="001001B4" w:rsidRPr="002C1ACB">
        <w:rPr>
          <w:rFonts w:ascii="Times New Roman" w:hAnsi="Times New Roman" w:cs="Times New Roman"/>
          <w:sz w:val="24"/>
          <w:szCs w:val="24"/>
          <w:lang w:val="en-GB"/>
        </w:rPr>
        <w:t xml:space="preserve">proposed </w:t>
      </w:r>
      <w:r w:rsidRPr="002C1ACB">
        <w:rPr>
          <w:rFonts w:ascii="Times New Roman" w:hAnsi="Times New Roman" w:cs="Times New Roman"/>
          <w:sz w:val="24"/>
          <w:szCs w:val="24"/>
          <w:lang w:val="en-GB"/>
        </w:rPr>
        <w:t>main study (Leavy 2017). Second, another factor that indicates the rationale for conducting a pilot s</w:t>
      </w:r>
      <w:r w:rsidR="00427604" w:rsidRPr="002C1ACB">
        <w:rPr>
          <w:rFonts w:ascii="Times New Roman" w:hAnsi="Times New Roman" w:cs="Times New Roman"/>
          <w:sz w:val="24"/>
          <w:szCs w:val="24"/>
          <w:lang w:val="en-GB"/>
        </w:rPr>
        <w:t xml:space="preserve">tudy is </w:t>
      </w:r>
      <w:r w:rsidR="00427604" w:rsidRPr="002C1ACB">
        <w:rPr>
          <w:rFonts w:ascii="Times New Roman" w:hAnsi="Times New Roman" w:cs="Times New Roman"/>
          <w:sz w:val="24"/>
          <w:szCs w:val="24"/>
          <w:lang w:val="en-GB"/>
        </w:rPr>
        <w:lastRenderedPageBreak/>
        <w:t xml:space="preserve">the need to have a </w:t>
      </w:r>
      <w:r w:rsidR="008A7EB0" w:rsidRPr="002C1ACB">
        <w:rPr>
          <w:rFonts w:ascii="Times New Roman" w:hAnsi="Times New Roman" w:cs="Times New Roman"/>
          <w:sz w:val="24"/>
          <w:szCs w:val="24"/>
          <w:lang w:val="en-GB"/>
        </w:rPr>
        <w:t>high-quality</w:t>
      </w:r>
      <w:r w:rsidRPr="002C1ACB">
        <w:rPr>
          <w:rFonts w:ascii="Times New Roman" w:hAnsi="Times New Roman" w:cs="Times New Roman"/>
          <w:sz w:val="24"/>
          <w:szCs w:val="24"/>
          <w:lang w:val="en-GB"/>
        </w:rPr>
        <w:t xml:space="preserve"> study that allows for the correct interpretation of results, as well as the determination of their implications. </w:t>
      </w:r>
      <w:r w:rsidR="001001B4" w:rsidRPr="002C1ACB">
        <w:rPr>
          <w:rFonts w:ascii="Times New Roman" w:hAnsi="Times New Roman" w:cs="Times New Roman"/>
          <w:sz w:val="24"/>
          <w:szCs w:val="24"/>
          <w:lang w:val="en-GB"/>
        </w:rPr>
        <w:t>In the case of</w:t>
      </w:r>
      <w:r w:rsidRPr="002C1ACB">
        <w:rPr>
          <w:rFonts w:ascii="Times New Roman" w:hAnsi="Times New Roman" w:cs="Times New Roman"/>
          <w:sz w:val="24"/>
          <w:szCs w:val="24"/>
          <w:lang w:val="en-GB"/>
        </w:rPr>
        <w:t xml:space="preserve"> the proposed study, carrying out a pilot study will ensure that the researcher will be able to correctly </w:t>
      </w:r>
      <w:r w:rsidR="00CD3DC8" w:rsidRPr="002C1ACB">
        <w:rPr>
          <w:rFonts w:ascii="Times New Roman" w:hAnsi="Times New Roman" w:cs="Times New Roman"/>
          <w:sz w:val="24"/>
          <w:szCs w:val="24"/>
          <w:lang w:val="en-GB"/>
        </w:rPr>
        <w:t>interpret</w:t>
      </w:r>
      <w:r w:rsidRPr="002C1ACB">
        <w:rPr>
          <w:rFonts w:ascii="Times New Roman" w:hAnsi="Times New Roman" w:cs="Times New Roman"/>
          <w:sz w:val="24"/>
          <w:szCs w:val="24"/>
          <w:lang w:val="en-GB"/>
        </w:rPr>
        <w:t xml:space="preserve"> the results concerning the non-work-related factors th</w:t>
      </w:r>
      <w:r w:rsidR="00DA273B" w:rsidRPr="002C1ACB">
        <w:rPr>
          <w:rFonts w:ascii="Times New Roman" w:hAnsi="Times New Roman" w:cs="Times New Roman"/>
          <w:sz w:val="24"/>
          <w:szCs w:val="24"/>
          <w:lang w:val="en-GB"/>
        </w:rPr>
        <w:t xml:space="preserve">at influence </w:t>
      </w:r>
      <w:r w:rsidR="0006210B" w:rsidRPr="002C1ACB">
        <w:rPr>
          <w:rFonts w:ascii="Times New Roman" w:hAnsi="Times New Roman" w:cs="Times New Roman"/>
          <w:sz w:val="24"/>
          <w:szCs w:val="24"/>
          <w:lang w:val="en-GB"/>
        </w:rPr>
        <w:t>organisational commitment</w:t>
      </w:r>
      <w:r w:rsidR="00DA273B"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of Generation Y nationals in UAE. Moreover, it is essential to indicate that the rationale for a pilot study </w:t>
      </w:r>
      <w:r w:rsidR="001001B4" w:rsidRPr="002C1ACB">
        <w:rPr>
          <w:rFonts w:ascii="Times New Roman" w:hAnsi="Times New Roman" w:cs="Times New Roman"/>
          <w:sz w:val="24"/>
          <w:szCs w:val="24"/>
          <w:lang w:val="en-GB"/>
        </w:rPr>
        <w:t xml:space="preserve">lies </w:t>
      </w:r>
      <w:r w:rsidRPr="002C1ACB">
        <w:rPr>
          <w:rFonts w:ascii="Times New Roman" w:hAnsi="Times New Roman" w:cs="Times New Roman"/>
          <w:sz w:val="24"/>
          <w:szCs w:val="24"/>
          <w:lang w:val="en-GB"/>
        </w:rPr>
        <w:t>in the need to ensure that the study that is to be conducted will be informative and thus add</w:t>
      </w:r>
      <w:r w:rsidR="00A8141B"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value to the researcher’s field.</w:t>
      </w:r>
    </w:p>
    <w:p w:rsidR="0091613B" w:rsidRPr="002C1ACB" w:rsidRDefault="00CD3DC8" w:rsidP="00B80649">
      <w:pPr>
        <w:pStyle w:val="Heading2"/>
        <w:spacing w:before="0" w:line="480" w:lineRule="auto"/>
        <w:rPr>
          <w:rFonts w:ascii="Times New Roman" w:hAnsi="Times New Roman"/>
          <w:color w:val="auto"/>
          <w:sz w:val="24"/>
          <w:szCs w:val="24"/>
          <w:lang w:val="en-GB"/>
        </w:rPr>
      </w:pPr>
      <w:r w:rsidRPr="002C1ACB">
        <w:rPr>
          <w:rFonts w:ascii="Times New Roman" w:hAnsi="Times New Roman"/>
          <w:color w:val="auto"/>
          <w:sz w:val="24"/>
          <w:szCs w:val="24"/>
          <w:lang w:val="en-GB"/>
        </w:rPr>
        <w:t xml:space="preserve">           </w:t>
      </w:r>
      <w:r w:rsidR="0010599A" w:rsidRPr="002C1ACB">
        <w:rPr>
          <w:rFonts w:ascii="Times New Roman" w:hAnsi="Times New Roman"/>
          <w:color w:val="auto"/>
          <w:sz w:val="24"/>
          <w:szCs w:val="24"/>
          <w:lang w:val="en-GB"/>
        </w:rPr>
        <w:t xml:space="preserve">    </w:t>
      </w:r>
      <w:bookmarkStart w:id="121" w:name="_Toc72780325"/>
      <w:r w:rsidR="00A212C5" w:rsidRPr="002C1ACB">
        <w:rPr>
          <w:rFonts w:ascii="Times New Roman" w:hAnsi="Times New Roman"/>
          <w:color w:val="auto"/>
          <w:sz w:val="24"/>
          <w:szCs w:val="24"/>
          <w:lang w:val="en-GB"/>
        </w:rPr>
        <w:t>5</w:t>
      </w:r>
      <w:r w:rsidRPr="002C1ACB">
        <w:rPr>
          <w:rFonts w:ascii="Times New Roman" w:hAnsi="Times New Roman"/>
          <w:color w:val="auto"/>
          <w:sz w:val="24"/>
          <w:szCs w:val="24"/>
          <w:lang w:val="en-GB"/>
        </w:rPr>
        <w:t>.</w:t>
      </w:r>
      <w:r w:rsidR="00633782" w:rsidRPr="002C1ACB">
        <w:rPr>
          <w:rFonts w:ascii="Times New Roman" w:hAnsi="Times New Roman"/>
          <w:color w:val="auto"/>
          <w:sz w:val="24"/>
          <w:szCs w:val="24"/>
          <w:lang w:val="en-GB"/>
        </w:rPr>
        <w:t>8</w:t>
      </w:r>
      <w:r w:rsidRPr="002C1ACB">
        <w:rPr>
          <w:rFonts w:ascii="Times New Roman" w:hAnsi="Times New Roman"/>
          <w:color w:val="auto"/>
          <w:sz w:val="24"/>
          <w:szCs w:val="24"/>
          <w:lang w:val="en-GB"/>
        </w:rPr>
        <w:t>.</w:t>
      </w:r>
      <w:r w:rsidR="005D1265" w:rsidRPr="002C1ACB">
        <w:rPr>
          <w:rFonts w:ascii="Times New Roman" w:hAnsi="Times New Roman"/>
          <w:color w:val="auto"/>
          <w:sz w:val="24"/>
          <w:szCs w:val="24"/>
          <w:lang w:val="en-GB"/>
        </w:rPr>
        <w:t>1</w:t>
      </w:r>
      <w:r w:rsidRPr="002C1ACB">
        <w:rPr>
          <w:rFonts w:ascii="Times New Roman" w:hAnsi="Times New Roman"/>
          <w:color w:val="auto"/>
          <w:sz w:val="24"/>
          <w:szCs w:val="24"/>
          <w:lang w:val="en-GB"/>
        </w:rPr>
        <w:t xml:space="preserve"> </w:t>
      </w:r>
      <w:r w:rsidR="00CB02A6" w:rsidRPr="002C1ACB">
        <w:rPr>
          <w:rFonts w:ascii="Times New Roman" w:hAnsi="Times New Roman"/>
          <w:color w:val="auto"/>
          <w:sz w:val="24"/>
          <w:szCs w:val="24"/>
          <w:lang w:val="en-GB"/>
        </w:rPr>
        <w:t>Benefits of a Pilot Study</w:t>
      </w:r>
      <w:bookmarkEnd w:id="121"/>
    </w:p>
    <w:p w:rsidR="00645C98"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A number of benefits c</w:t>
      </w:r>
      <w:r w:rsidR="00065DB6" w:rsidRPr="002C1ACB">
        <w:rPr>
          <w:rFonts w:ascii="Times New Roman" w:hAnsi="Times New Roman" w:cs="Times New Roman"/>
          <w:sz w:val="24"/>
          <w:szCs w:val="24"/>
          <w:lang w:val="en-GB"/>
        </w:rPr>
        <w:t>a</w:t>
      </w:r>
      <w:r w:rsidRPr="002C1ACB">
        <w:rPr>
          <w:rFonts w:ascii="Times New Roman" w:hAnsi="Times New Roman" w:cs="Times New Roman"/>
          <w:sz w:val="24"/>
          <w:szCs w:val="24"/>
          <w:lang w:val="en-GB"/>
        </w:rPr>
        <w:t>me about as a result of carrying out this pilot study</w:t>
      </w:r>
      <w:r w:rsidR="001001B4" w:rsidRPr="002C1ACB">
        <w:rPr>
          <w:rFonts w:ascii="Times New Roman" w:hAnsi="Times New Roman" w:cs="Times New Roman"/>
          <w:sz w:val="24"/>
          <w:szCs w:val="24"/>
          <w:lang w:val="en-GB"/>
        </w:rPr>
        <w:t>;</w:t>
      </w:r>
      <w:r w:rsidR="000D4635" w:rsidRPr="002C1ACB">
        <w:rPr>
          <w:rFonts w:ascii="Times New Roman" w:hAnsi="Times New Roman" w:cs="Times New Roman"/>
          <w:sz w:val="24"/>
          <w:szCs w:val="24"/>
          <w:lang w:val="en-GB"/>
        </w:rPr>
        <w:t xml:space="preserve"> for example, the researcher </w:t>
      </w:r>
      <w:r w:rsidR="002838F1" w:rsidRPr="002C1ACB">
        <w:rPr>
          <w:rFonts w:ascii="Times New Roman" w:hAnsi="Times New Roman" w:cs="Times New Roman"/>
          <w:sz w:val="24"/>
          <w:szCs w:val="24"/>
          <w:lang w:val="en-GB"/>
        </w:rPr>
        <w:t>was</w:t>
      </w:r>
      <w:r w:rsidR="000D4635" w:rsidRPr="002C1ACB">
        <w:rPr>
          <w:rFonts w:ascii="Times New Roman" w:hAnsi="Times New Roman" w:cs="Times New Roman"/>
          <w:sz w:val="24"/>
          <w:szCs w:val="24"/>
          <w:lang w:val="en-GB"/>
        </w:rPr>
        <w:t xml:space="preserve"> provided with support regarding </w:t>
      </w:r>
      <w:r w:rsidRPr="002C1ACB">
        <w:rPr>
          <w:rFonts w:ascii="Times New Roman" w:hAnsi="Times New Roman" w:cs="Times New Roman"/>
          <w:sz w:val="24"/>
          <w:szCs w:val="24"/>
          <w:lang w:val="en-GB"/>
        </w:rPr>
        <w:t xml:space="preserve">planning for the </w:t>
      </w:r>
      <w:r w:rsidR="001001B4" w:rsidRPr="002C1ACB">
        <w:rPr>
          <w:rFonts w:ascii="Times New Roman" w:hAnsi="Times New Roman" w:cs="Times New Roman"/>
          <w:sz w:val="24"/>
          <w:szCs w:val="24"/>
          <w:lang w:val="en-GB"/>
        </w:rPr>
        <w:t xml:space="preserve">main </w:t>
      </w:r>
      <w:r w:rsidRPr="002C1ACB">
        <w:rPr>
          <w:rFonts w:ascii="Times New Roman" w:hAnsi="Times New Roman" w:cs="Times New Roman"/>
          <w:sz w:val="24"/>
          <w:szCs w:val="24"/>
          <w:lang w:val="en-GB"/>
        </w:rPr>
        <w:t>study. This include</w:t>
      </w:r>
      <w:r w:rsidR="00B555CD"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planning for the pre-analysing tools and methods that </w:t>
      </w:r>
      <w:r w:rsidR="00B555CD"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need</w:t>
      </w:r>
      <w:r w:rsidR="000D4635" w:rsidRPr="002C1ACB">
        <w:rPr>
          <w:rFonts w:ascii="Times New Roman" w:hAnsi="Times New Roman" w:cs="Times New Roman"/>
          <w:sz w:val="24"/>
          <w:szCs w:val="24"/>
          <w:lang w:val="en-GB"/>
        </w:rPr>
        <w:t>ed</w:t>
      </w:r>
      <w:r w:rsidR="001001B4" w:rsidRPr="002C1ACB">
        <w:rPr>
          <w:rFonts w:ascii="Times New Roman" w:hAnsi="Times New Roman" w:cs="Times New Roman"/>
          <w:sz w:val="24"/>
          <w:szCs w:val="24"/>
          <w:lang w:val="en-GB"/>
        </w:rPr>
        <w:t>.</w:t>
      </w:r>
      <w:r w:rsidR="000D4635" w:rsidRPr="002C1ACB">
        <w:rPr>
          <w:rFonts w:ascii="Times New Roman" w:hAnsi="Times New Roman" w:cs="Times New Roman"/>
          <w:sz w:val="24"/>
          <w:szCs w:val="24"/>
          <w:lang w:val="en-GB"/>
        </w:rPr>
        <w:t xml:space="preserve"> Additionally, </w:t>
      </w:r>
      <w:r w:rsidRPr="002C1ACB">
        <w:rPr>
          <w:rFonts w:ascii="Times New Roman" w:hAnsi="Times New Roman" w:cs="Times New Roman"/>
          <w:sz w:val="24"/>
          <w:szCs w:val="24"/>
          <w:lang w:val="en-GB"/>
        </w:rPr>
        <w:t xml:space="preserve">the researcher </w:t>
      </w:r>
      <w:r w:rsidR="00B555CD"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able to gain useful feedback concerning the main study when a pilot study is conducted. Thus, this is yet another benefit of a pilot study because the researcher is able to </w:t>
      </w:r>
      <w:r w:rsidR="001001B4" w:rsidRPr="002C1ACB">
        <w:rPr>
          <w:rFonts w:ascii="Times New Roman" w:hAnsi="Times New Roman" w:cs="Times New Roman"/>
          <w:sz w:val="24"/>
          <w:szCs w:val="24"/>
          <w:lang w:val="en-GB"/>
        </w:rPr>
        <w:t xml:space="preserve">use </w:t>
      </w:r>
      <w:r w:rsidRPr="002C1ACB">
        <w:rPr>
          <w:rFonts w:ascii="Times New Roman" w:hAnsi="Times New Roman" w:cs="Times New Roman"/>
          <w:sz w:val="24"/>
          <w:szCs w:val="24"/>
          <w:lang w:val="en-GB"/>
        </w:rPr>
        <w:t>the gathered feedback to refin</w:t>
      </w:r>
      <w:r w:rsidR="001001B4" w:rsidRPr="002C1ACB">
        <w:rPr>
          <w:rFonts w:ascii="Times New Roman" w:hAnsi="Times New Roman" w:cs="Times New Roman"/>
          <w:sz w:val="24"/>
          <w:szCs w:val="24"/>
          <w:lang w:val="en-GB"/>
        </w:rPr>
        <w:t>e</w:t>
      </w:r>
      <w:r w:rsidRPr="002C1ACB">
        <w:rPr>
          <w:rFonts w:ascii="Times New Roman" w:hAnsi="Times New Roman" w:cs="Times New Roman"/>
          <w:sz w:val="24"/>
          <w:szCs w:val="24"/>
          <w:lang w:val="en-GB"/>
        </w:rPr>
        <w:t xml:space="preserve"> the chosen methodology (Bernard 2012). This ensure</w:t>
      </w:r>
      <w:r w:rsidR="00B555CD"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that the researcher </w:t>
      </w:r>
      <w:r w:rsidR="00B555CD"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able to tackle any issues noted in the feedback before they emerge in the actual study. Further</w:t>
      </w:r>
      <w:r w:rsidR="000D4635" w:rsidRPr="002C1ACB">
        <w:rPr>
          <w:rFonts w:ascii="Times New Roman" w:hAnsi="Times New Roman" w:cs="Times New Roman"/>
          <w:sz w:val="24"/>
          <w:szCs w:val="24"/>
          <w:lang w:val="en-GB"/>
        </w:rPr>
        <w:t>more</w:t>
      </w:r>
      <w:r w:rsidRPr="002C1ACB">
        <w:rPr>
          <w:rFonts w:ascii="Times New Roman" w:hAnsi="Times New Roman" w:cs="Times New Roman"/>
          <w:sz w:val="24"/>
          <w:szCs w:val="24"/>
          <w:lang w:val="en-GB"/>
        </w:rPr>
        <w:t>, a benefit of conducting a pilot</w:t>
      </w:r>
      <w:r w:rsidR="000D4635" w:rsidRPr="002C1ACB">
        <w:rPr>
          <w:rFonts w:ascii="Times New Roman" w:hAnsi="Times New Roman" w:cs="Times New Roman"/>
          <w:sz w:val="24"/>
          <w:szCs w:val="24"/>
          <w:lang w:val="en-GB"/>
        </w:rPr>
        <w:t xml:space="preserve"> study is that </w:t>
      </w:r>
      <w:r w:rsidRPr="002C1ACB">
        <w:rPr>
          <w:rFonts w:ascii="Times New Roman" w:hAnsi="Times New Roman" w:cs="Times New Roman"/>
          <w:sz w:val="24"/>
          <w:szCs w:val="24"/>
          <w:lang w:val="en-GB"/>
        </w:rPr>
        <w:t>it allow</w:t>
      </w:r>
      <w:r w:rsidR="00B555CD"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w:t>
      </w:r>
      <w:r w:rsidR="000D4635" w:rsidRPr="002C1ACB">
        <w:rPr>
          <w:rFonts w:ascii="Times New Roman" w:hAnsi="Times New Roman" w:cs="Times New Roman"/>
          <w:sz w:val="24"/>
          <w:szCs w:val="24"/>
          <w:lang w:val="en-GB"/>
        </w:rPr>
        <w:t xml:space="preserve">the researcher to test the </w:t>
      </w:r>
      <w:r w:rsidRPr="002C1ACB">
        <w:rPr>
          <w:rFonts w:ascii="Times New Roman" w:hAnsi="Times New Roman" w:cs="Times New Roman"/>
          <w:sz w:val="24"/>
          <w:szCs w:val="24"/>
          <w:lang w:val="en-GB"/>
        </w:rPr>
        <w:t xml:space="preserve">adequacy of </w:t>
      </w:r>
      <w:r w:rsidR="000D4635"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 xml:space="preserve">research instruments that have been selected for the main study. This measure </w:t>
      </w:r>
      <w:r w:rsidR="001001B4" w:rsidRPr="002C1ACB">
        <w:rPr>
          <w:rFonts w:ascii="Times New Roman" w:hAnsi="Times New Roman" w:cs="Times New Roman"/>
          <w:sz w:val="24"/>
          <w:szCs w:val="24"/>
          <w:lang w:val="en-GB"/>
        </w:rPr>
        <w:t xml:space="preserve">helps </w:t>
      </w:r>
      <w:r w:rsidRPr="002C1ACB">
        <w:rPr>
          <w:rFonts w:ascii="Times New Roman" w:hAnsi="Times New Roman" w:cs="Times New Roman"/>
          <w:sz w:val="24"/>
          <w:szCs w:val="24"/>
          <w:lang w:val="en-GB"/>
        </w:rPr>
        <w:t>reduc</w:t>
      </w:r>
      <w:r w:rsidR="001001B4" w:rsidRPr="002C1ACB">
        <w:rPr>
          <w:rFonts w:ascii="Times New Roman" w:hAnsi="Times New Roman" w:cs="Times New Roman"/>
          <w:sz w:val="24"/>
          <w:szCs w:val="24"/>
          <w:lang w:val="en-GB"/>
        </w:rPr>
        <w:t>e</w:t>
      </w:r>
      <w:r w:rsidRPr="002C1ACB">
        <w:rPr>
          <w:rFonts w:ascii="Times New Roman" w:hAnsi="Times New Roman" w:cs="Times New Roman"/>
          <w:sz w:val="24"/>
          <w:szCs w:val="24"/>
          <w:lang w:val="en-GB"/>
        </w:rPr>
        <w:t xml:space="preserve"> the number of problems that</w:t>
      </w:r>
      <w:r w:rsidR="001001B4" w:rsidRPr="002C1ACB">
        <w:rPr>
          <w:rFonts w:ascii="Times New Roman" w:hAnsi="Times New Roman" w:cs="Times New Roman"/>
          <w:sz w:val="24"/>
          <w:szCs w:val="24"/>
          <w:lang w:val="en-GB"/>
        </w:rPr>
        <w:t xml:space="preserve"> may</w:t>
      </w:r>
      <w:r w:rsidRPr="002C1ACB">
        <w:rPr>
          <w:rFonts w:ascii="Times New Roman" w:hAnsi="Times New Roman" w:cs="Times New Roman"/>
          <w:sz w:val="24"/>
          <w:szCs w:val="24"/>
          <w:lang w:val="en-GB"/>
        </w:rPr>
        <w:t xml:space="preserve"> be faced </w:t>
      </w:r>
      <w:r w:rsidR="001001B4" w:rsidRPr="002C1ACB">
        <w:rPr>
          <w:rFonts w:ascii="Times New Roman" w:hAnsi="Times New Roman" w:cs="Times New Roman"/>
          <w:sz w:val="24"/>
          <w:szCs w:val="24"/>
          <w:lang w:val="en-GB"/>
        </w:rPr>
        <w:t xml:space="preserve">during </w:t>
      </w:r>
      <w:r w:rsidRPr="002C1ACB">
        <w:rPr>
          <w:rFonts w:ascii="Times New Roman" w:hAnsi="Times New Roman" w:cs="Times New Roman"/>
          <w:sz w:val="24"/>
          <w:szCs w:val="24"/>
          <w:lang w:val="en-GB"/>
        </w:rPr>
        <w:t>the course of the actual study. Another essential benefit of a pilot study is preventing resource wastage and time. This is done by working to ensure that the proposed study is actually feasible (Bernard 2012). The final benefit that this proposal mentions for undertaking a pilot study is it enhances the degree of accuracy of a study by ensuring methodological accuracy.</w:t>
      </w:r>
    </w:p>
    <w:p w:rsidR="0091613B" w:rsidRPr="002C1ACB" w:rsidRDefault="00CD3DC8" w:rsidP="00B80649">
      <w:pPr>
        <w:pStyle w:val="Heading2"/>
        <w:spacing w:before="0" w:line="480" w:lineRule="auto"/>
        <w:rPr>
          <w:rFonts w:ascii="Times New Roman" w:hAnsi="Times New Roman"/>
          <w:color w:val="auto"/>
          <w:sz w:val="24"/>
          <w:szCs w:val="24"/>
          <w:lang w:val="en-GB"/>
        </w:rPr>
      </w:pPr>
      <w:r w:rsidRPr="002C1ACB">
        <w:rPr>
          <w:rFonts w:ascii="Times New Roman" w:hAnsi="Times New Roman"/>
          <w:color w:val="auto"/>
          <w:sz w:val="24"/>
          <w:szCs w:val="24"/>
          <w:lang w:val="en-GB"/>
        </w:rPr>
        <w:t xml:space="preserve">       </w:t>
      </w:r>
      <w:r w:rsidR="0010599A" w:rsidRPr="002C1ACB">
        <w:rPr>
          <w:rFonts w:ascii="Times New Roman" w:hAnsi="Times New Roman"/>
          <w:color w:val="auto"/>
          <w:sz w:val="24"/>
          <w:szCs w:val="24"/>
          <w:lang w:val="en-GB"/>
        </w:rPr>
        <w:t xml:space="preserve">   </w:t>
      </w:r>
      <w:r w:rsidRPr="002C1ACB">
        <w:rPr>
          <w:rFonts w:ascii="Times New Roman" w:hAnsi="Times New Roman"/>
          <w:color w:val="auto"/>
          <w:sz w:val="24"/>
          <w:szCs w:val="24"/>
          <w:lang w:val="en-GB"/>
        </w:rPr>
        <w:t xml:space="preserve">    </w:t>
      </w:r>
      <w:bookmarkStart w:id="122" w:name="_Toc72780326"/>
      <w:r w:rsidR="00A212C5" w:rsidRPr="002C1ACB">
        <w:rPr>
          <w:rFonts w:ascii="Times New Roman" w:hAnsi="Times New Roman"/>
          <w:color w:val="auto"/>
          <w:sz w:val="24"/>
          <w:szCs w:val="24"/>
          <w:lang w:val="en-GB"/>
        </w:rPr>
        <w:t>5</w:t>
      </w:r>
      <w:r w:rsidRPr="002C1ACB">
        <w:rPr>
          <w:rFonts w:ascii="Times New Roman" w:hAnsi="Times New Roman"/>
          <w:color w:val="auto"/>
          <w:sz w:val="24"/>
          <w:szCs w:val="24"/>
          <w:lang w:val="en-GB"/>
        </w:rPr>
        <w:t>.</w:t>
      </w:r>
      <w:r w:rsidR="00633782" w:rsidRPr="002C1ACB">
        <w:rPr>
          <w:rFonts w:ascii="Times New Roman" w:hAnsi="Times New Roman"/>
          <w:color w:val="auto"/>
          <w:sz w:val="24"/>
          <w:szCs w:val="24"/>
          <w:lang w:val="en-GB"/>
        </w:rPr>
        <w:t>8</w:t>
      </w:r>
      <w:r w:rsidRPr="002C1ACB">
        <w:rPr>
          <w:rFonts w:ascii="Times New Roman" w:hAnsi="Times New Roman"/>
          <w:color w:val="auto"/>
          <w:sz w:val="24"/>
          <w:szCs w:val="24"/>
          <w:lang w:val="en-GB"/>
        </w:rPr>
        <w:t>.</w:t>
      </w:r>
      <w:r w:rsidR="005D1265" w:rsidRPr="002C1ACB">
        <w:rPr>
          <w:rFonts w:ascii="Times New Roman" w:hAnsi="Times New Roman"/>
          <w:color w:val="auto"/>
          <w:sz w:val="24"/>
          <w:szCs w:val="24"/>
          <w:lang w:val="en-GB"/>
        </w:rPr>
        <w:t>2</w:t>
      </w:r>
      <w:r w:rsidRPr="002C1ACB">
        <w:rPr>
          <w:rFonts w:ascii="Times New Roman" w:hAnsi="Times New Roman"/>
          <w:color w:val="auto"/>
          <w:sz w:val="24"/>
          <w:szCs w:val="24"/>
          <w:lang w:val="en-GB"/>
        </w:rPr>
        <w:t xml:space="preserve"> </w:t>
      </w:r>
      <w:r w:rsidR="00CB02A6" w:rsidRPr="002C1ACB">
        <w:rPr>
          <w:rFonts w:ascii="Times New Roman" w:hAnsi="Times New Roman"/>
          <w:color w:val="auto"/>
          <w:sz w:val="24"/>
          <w:szCs w:val="24"/>
          <w:lang w:val="en-GB"/>
        </w:rPr>
        <w:t>Procedure for a Pilot Study</w:t>
      </w:r>
      <w:bookmarkEnd w:id="122"/>
    </w:p>
    <w:p w:rsidR="0091613B" w:rsidRPr="002C1ACB" w:rsidRDefault="00CB02A6" w:rsidP="00B80649">
      <w:pPr>
        <w:widowControl w:val="0"/>
        <w:spacing w:after="0" w:line="480" w:lineRule="auto"/>
        <w:ind w:firstLine="547"/>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 pilot study </w:t>
      </w:r>
      <w:r w:rsidR="00967518" w:rsidRPr="002C1ACB">
        <w:rPr>
          <w:rFonts w:ascii="Times New Roman" w:hAnsi="Times New Roman" w:cs="Times New Roman"/>
          <w:sz w:val="24"/>
          <w:szCs w:val="24"/>
          <w:lang w:val="en-GB"/>
        </w:rPr>
        <w:t xml:space="preserve">was held </w:t>
      </w:r>
      <w:r w:rsidR="002F0A50" w:rsidRPr="002C1ACB">
        <w:rPr>
          <w:rFonts w:ascii="Times New Roman" w:hAnsi="Times New Roman" w:cs="Times New Roman"/>
          <w:sz w:val="24"/>
          <w:szCs w:val="24"/>
          <w:lang w:val="en-GB"/>
        </w:rPr>
        <w:t xml:space="preserve">with </w:t>
      </w:r>
      <w:r w:rsidRPr="002C1ACB">
        <w:rPr>
          <w:rFonts w:ascii="Times New Roman" w:hAnsi="Times New Roman" w:cs="Times New Roman"/>
          <w:sz w:val="24"/>
          <w:szCs w:val="24"/>
          <w:lang w:val="en-GB"/>
        </w:rPr>
        <w:t xml:space="preserve">four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The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w:t>
      </w:r>
      <w:r w:rsidR="0092755B"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w:t>
      </w:r>
      <w:r w:rsidR="002F0A50" w:rsidRPr="002C1ACB">
        <w:rPr>
          <w:rFonts w:ascii="Times New Roman" w:hAnsi="Times New Roman" w:cs="Times New Roman"/>
          <w:sz w:val="24"/>
          <w:szCs w:val="24"/>
          <w:lang w:val="en-GB"/>
        </w:rPr>
        <w:t>contacted by tele</w:t>
      </w:r>
      <w:r w:rsidRPr="002C1ACB">
        <w:rPr>
          <w:rFonts w:ascii="Times New Roman" w:hAnsi="Times New Roman" w:cs="Times New Roman"/>
          <w:sz w:val="24"/>
          <w:szCs w:val="24"/>
          <w:lang w:val="en-GB"/>
        </w:rPr>
        <w:t xml:space="preserve">phone to set the date </w:t>
      </w:r>
      <w:r w:rsidR="002F0A50" w:rsidRPr="002C1ACB">
        <w:rPr>
          <w:rFonts w:ascii="Times New Roman" w:hAnsi="Times New Roman" w:cs="Times New Roman"/>
          <w:sz w:val="24"/>
          <w:szCs w:val="24"/>
          <w:lang w:val="en-GB"/>
        </w:rPr>
        <w:t xml:space="preserve">and location </w:t>
      </w:r>
      <w:r w:rsidRPr="002C1ACB">
        <w:rPr>
          <w:rFonts w:ascii="Times New Roman" w:hAnsi="Times New Roman" w:cs="Times New Roman"/>
          <w:sz w:val="24"/>
          <w:szCs w:val="24"/>
          <w:lang w:val="en-GB"/>
        </w:rPr>
        <w:t xml:space="preserve">for the pilot study (Leavy 2017). It was essential for the </w:t>
      </w:r>
      <w:r w:rsidRPr="002C1ACB">
        <w:rPr>
          <w:rFonts w:ascii="Times New Roman" w:hAnsi="Times New Roman" w:cs="Times New Roman"/>
          <w:sz w:val="24"/>
          <w:szCs w:val="24"/>
          <w:lang w:val="en-GB"/>
        </w:rPr>
        <w:lastRenderedPageBreak/>
        <w:t xml:space="preserve">venue to be mutually decided and one in which the participants felt comfortable. </w:t>
      </w:r>
      <w:r w:rsidR="00967518" w:rsidRPr="002C1ACB">
        <w:rPr>
          <w:rFonts w:ascii="Times New Roman" w:hAnsi="Times New Roman" w:cs="Times New Roman"/>
          <w:sz w:val="24"/>
          <w:szCs w:val="24"/>
          <w:lang w:val="en-GB"/>
        </w:rPr>
        <w:t xml:space="preserve">The </w:t>
      </w:r>
      <w:r w:rsidR="004C24E9" w:rsidRPr="002C1ACB">
        <w:rPr>
          <w:rFonts w:ascii="Times New Roman" w:hAnsi="Times New Roman" w:cs="Times New Roman"/>
          <w:sz w:val="24"/>
          <w:szCs w:val="24"/>
          <w:lang w:val="en-GB"/>
        </w:rPr>
        <w:t>respondents</w:t>
      </w:r>
      <w:r w:rsidR="00967518" w:rsidRPr="002C1ACB">
        <w:rPr>
          <w:rFonts w:ascii="Times New Roman" w:hAnsi="Times New Roman" w:cs="Times New Roman"/>
          <w:sz w:val="24"/>
          <w:szCs w:val="24"/>
          <w:lang w:val="en-GB"/>
        </w:rPr>
        <w:t xml:space="preserve"> were randomly identified and selected based on their willingness to </w:t>
      </w:r>
      <w:r w:rsidR="002F0A50" w:rsidRPr="002C1ACB">
        <w:rPr>
          <w:rFonts w:ascii="Times New Roman" w:hAnsi="Times New Roman" w:cs="Times New Roman"/>
          <w:sz w:val="24"/>
          <w:szCs w:val="24"/>
          <w:lang w:val="en-GB"/>
        </w:rPr>
        <w:t>participate</w:t>
      </w:r>
      <w:r w:rsidR="00967518" w:rsidRPr="002C1ACB">
        <w:rPr>
          <w:rFonts w:ascii="Times New Roman" w:hAnsi="Times New Roman" w:cs="Times New Roman"/>
          <w:sz w:val="24"/>
          <w:szCs w:val="24"/>
          <w:lang w:val="en-GB"/>
        </w:rPr>
        <w:t xml:space="preserve">. The focus of the researcher was to make sure that everyone took part in the study </w:t>
      </w:r>
      <w:r w:rsidR="000D4635" w:rsidRPr="002C1ACB">
        <w:rPr>
          <w:rFonts w:ascii="Times New Roman" w:hAnsi="Times New Roman" w:cs="Times New Roman"/>
          <w:sz w:val="24"/>
          <w:szCs w:val="24"/>
          <w:lang w:val="en-GB"/>
        </w:rPr>
        <w:t xml:space="preserve">consensually </w:t>
      </w:r>
      <w:r w:rsidR="00967518" w:rsidRPr="002C1ACB">
        <w:rPr>
          <w:rFonts w:ascii="Times New Roman" w:hAnsi="Times New Roman" w:cs="Times New Roman"/>
          <w:sz w:val="24"/>
          <w:szCs w:val="24"/>
          <w:lang w:val="en-GB"/>
        </w:rPr>
        <w:t xml:space="preserve">and hence the emphasis </w:t>
      </w:r>
      <w:r w:rsidR="000D4635" w:rsidRPr="002C1ACB">
        <w:rPr>
          <w:rFonts w:ascii="Times New Roman" w:hAnsi="Times New Roman" w:cs="Times New Roman"/>
          <w:sz w:val="24"/>
          <w:szCs w:val="24"/>
          <w:lang w:val="en-GB"/>
        </w:rPr>
        <w:t xml:space="preserve">was placed </w:t>
      </w:r>
      <w:r w:rsidR="00967518" w:rsidRPr="002C1ACB">
        <w:rPr>
          <w:rFonts w:ascii="Times New Roman" w:hAnsi="Times New Roman" w:cs="Times New Roman"/>
          <w:sz w:val="24"/>
          <w:szCs w:val="24"/>
          <w:lang w:val="en-GB"/>
        </w:rPr>
        <w:t>on random iden</w:t>
      </w:r>
      <w:r w:rsidR="000D4635" w:rsidRPr="002C1ACB">
        <w:rPr>
          <w:rFonts w:ascii="Times New Roman" w:hAnsi="Times New Roman" w:cs="Times New Roman"/>
          <w:sz w:val="24"/>
          <w:szCs w:val="24"/>
          <w:lang w:val="en-GB"/>
        </w:rPr>
        <w:t xml:space="preserve">tification and selection. </w:t>
      </w:r>
    </w:p>
    <w:p w:rsidR="000F59A2" w:rsidRPr="002C1ACB" w:rsidRDefault="000D4635" w:rsidP="00A212C5">
      <w:pPr>
        <w:widowControl w:val="0"/>
        <w:spacing w:after="0" w:line="480" w:lineRule="auto"/>
        <w:ind w:firstLine="547"/>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pilot </w:t>
      </w:r>
      <w:r w:rsidR="00CB02A6" w:rsidRPr="002C1ACB">
        <w:rPr>
          <w:rFonts w:ascii="Times New Roman" w:hAnsi="Times New Roman" w:cs="Times New Roman"/>
          <w:sz w:val="24"/>
          <w:szCs w:val="24"/>
          <w:lang w:val="en-GB"/>
        </w:rPr>
        <w:t xml:space="preserve">study was </w:t>
      </w:r>
      <w:r w:rsidRPr="002C1ACB">
        <w:rPr>
          <w:rFonts w:ascii="Times New Roman" w:hAnsi="Times New Roman" w:cs="Times New Roman"/>
          <w:sz w:val="24"/>
          <w:szCs w:val="24"/>
          <w:lang w:val="en-GB"/>
        </w:rPr>
        <w:t>carried out over</w:t>
      </w:r>
      <w:r w:rsidR="00F63875" w:rsidRPr="002C1ACB">
        <w:rPr>
          <w:rFonts w:ascii="Times New Roman" w:hAnsi="Times New Roman" w:cs="Times New Roman"/>
          <w:sz w:val="24"/>
          <w:szCs w:val="24"/>
          <w:lang w:val="en-GB"/>
        </w:rPr>
        <w:t xml:space="preserve"> a period of </w:t>
      </w:r>
      <w:r w:rsidR="0092755B" w:rsidRPr="002C1ACB">
        <w:rPr>
          <w:rFonts w:ascii="Times New Roman" w:hAnsi="Times New Roman" w:cs="Times New Roman"/>
          <w:sz w:val="24"/>
          <w:szCs w:val="24"/>
          <w:lang w:val="en-GB"/>
        </w:rPr>
        <w:t>four</w:t>
      </w:r>
      <w:r w:rsidR="00747F5E" w:rsidRPr="002C1ACB">
        <w:rPr>
          <w:rFonts w:ascii="Times New Roman" w:hAnsi="Times New Roman" w:cs="Times New Roman"/>
          <w:sz w:val="24"/>
          <w:szCs w:val="24"/>
          <w:lang w:val="en-GB"/>
        </w:rPr>
        <w:t xml:space="preserve"> </w:t>
      </w:r>
      <w:r w:rsidR="00CB02A6" w:rsidRPr="002C1ACB">
        <w:rPr>
          <w:rFonts w:ascii="Times New Roman" w:hAnsi="Times New Roman" w:cs="Times New Roman"/>
          <w:sz w:val="24"/>
          <w:szCs w:val="24"/>
          <w:lang w:val="en-GB"/>
        </w:rPr>
        <w:t xml:space="preserve">weeks. Face-to-face </w:t>
      </w:r>
      <w:r w:rsidRPr="002C1ACB">
        <w:rPr>
          <w:rFonts w:ascii="Times New Roman" w:hAnsi="Times New Roman" w:cs="Times New Roman"/>
          <w:sz w:val="24"/>
          <w:szCs w:val="24"/>
          <w:lang w:val="en-GB"/>
        </w:rPr>
        <w:t xml:space="preserve">semi-structured </w:t>
      </w:r>
      <w:r w:rsidR="00CB02A6" w:rsidRPr="002C1ACB">
        <w:rPr>
          <w:rFonts w:ascii="Times New Roman" w:hAnsi="Times New Roman" w:cs="Times New Roman"/>
          <w:sz w:val="24"/>
          <w:szCs w:val="24"/>
          <w:lang w:val="en-GB"/>
        </w:rPr>
        <w:t>interviews were used</w:t>
      </w:r>
      <w:r w:rsidR="002F0A50" w:rsidRPr="002C1ACB">
        <w:rPr>
          <w:rFonts w:ascii="Times New Roman" w:hAnsi="Times New Roman" w:cs="Times New Roman"/>
          <w:sz w:val="24"/>
          <w:szCs w:val="24"/>
          <w:lang w:val="en-GB"/>
        </w:rPr>
        <w:t xml:space="preserve">, </w:t>
      </w:r>
      <w:r w:rsidR="008A7EB0" w:rsidRPr="002C1ACB">
        <w:rPr>
          <w:rFonts w:ascii="Times New Roman" w:hAnsi="Times New Roman" w:cs="Times New Roman"/>
          <w:sz w:val="24"/>
          <w:szCs w:val="24"/>
          <w:lang w:val="en-GB"/>
        </w:rPr>
        <w:t>and lasted</w:t>
      </w:r>
      <w:r w:rsidR="00CB02A6" w:rsidRPr="002C1ACB">
        <w:rPr>
          <w:rFonts w:ascii="Times New Roman" w:hAnsi="Times New Roman" w:cs="Times New Roman"/>
          <w:sz w:val="24"/>
          <w:szCs w:val="24"/>
          <w:lang w:val="en-GB"/>
        </w:rPr>
        <w:t xml:space="preserve"> about </w:t>
      </w:r>
      <w:r w:rsidR="00FF2238" w:rsidRPr="002C1ACB">
        <w:rPr>
          <w:rFonts w:ascii="Times New Roman" w:hAnsi="Times New Roman" w:cs="Times New Roman"/>
          <w:sz w:val="24"/>
          <w:szCs w:val="24"/>
          <w:lang w:val="en-GB"/>
        </w:rPr>
        <w:t>40 minutes to 1 hour</w:t>
      </w:r>
      <w:r w:rsidR="001059B5" w:rsidRPr="002C1ACB">
        <w:rPr>
          <w:rFonts w:ascii="Times New Roman" w:hAnsi="Times New Roman" w:cs="Times New Roman"/>
          <w:sz w:val="24"/>
          <w:szCs w:val="24"/>
          <w:lang w:val="en-GB"/>
        </w:rPr>
        <w:t xml:space="preserve"> for each participant</w:t>
      </w:r>
      <w:r w:rsidR="00CB02A6" w:rsidRPr="002C1ACB">
        <w:rPr>
          <w:rFonts w:ascii="Times New Roman" w:hAnsi="Times New Roman" w:cs="Times New Roman"/>
          <w:sz w:val="24"/>
          <w:szCs w:val="24"/>
          <w:lang w:val="en-GB"/>
        </w:rPr>
        <w:t>. The first 15 minutes of the interview actually entailed the researcher taking the participants through the study and gaining their consent. Consent means understanding the study, its significance</w:t>
      </w:r>
      <w:r w:rsidR="002F0A50" w:rsidRPr="002C1ACB">
        <w:rPr>
          <w:rFonts w:ascii="Times New Roman" w:hAnsi="Times New Roman" w:cs="Times New Roman"/>
          <w:sz w:val="24"/>
          <w:szCs w:val="24"/>
          <w:lang w:val="en-GB"/>
        </w:rPr>
        <w:t xml:space="preserve"> and</w:t>
      </w:r>
      <w:r w:rsidR="00CB02A6" w:rsidRPr="002C1ACB">
        <w:rPr>
          <w:rFonts w:ascii="Times New Roman" w:hAnsi="Times New Roman" w:cs="Times New Roman"/>
          <w:sz w:val="24"/>
          <w:szCs w:val="24"/>
          <w:lang w:val="en-GB"/>
        </w:rPr>
        <w:t xml:space="preserve"> role, and signing the consent forms. All the interviews were audio recorded and then transc</w:t>
      </w:r>
      <w:r w:rsidR="001F5BED" w:rsidRPr="002C1ACB">
        <w:rPr>
          <w:rFonts w:ascii="Times New Roman" w:hAnsi="Times New Roman" w:cs="Times New Roman"/>
          <w:sz w:val="24"/>
          <w:szCs w:val="24"/>
          <w:lang w:val="en-GB"/>
        </w:rPr>
        <w:t>r</w:t>
      </w:r>
      <w:r w:rsidR="00CB02A6" w:rsidRPr="002C1ACB">
        <w:rPr>
          <w:rFonts w:ascii="Times New Roman" w:hAnsi="Times New Roman" w:cs="Times New Roman"/>
          <w:sz w:val="24"/>
          <w:szCs w:val="24"/>
          <w:lang w:val="en-GB"/>
        </w:rPr>
        <w:t xml:space="preserve">ibed. The researcher held a discussion with the participating </w:t>
      </w:r>
      <w:r w:rsidR="004C24E9" w:rsidRPr="002C1ACB">
        <w:rPr>
          <w:rFonts w:ascii="Times New Roman" w:hAnsi="Times New Roman" w:cs="Times New Roman"/>
          <w:sz w:val="24"/>
          <w:szCs w:val="24"/>
          <w:lang w:val="en-GB"/>
        </w:rPr>
        <w:t>respondents</w:t>
      </w:r>
      <w:r w:rsidR="00CB02A6" w:rsidRPr="002C1ACB">
        <w:rPr>
          <w:rFonts w:ascii="Times New Roman" w:hAnsi="Times New Roman" w:cs="Times New Roman"/>
          <w:sz w:val="24"/>
          <w:szCs w:val="24"/>
          <w:lang w:val="en-GB"/>
        </w:rPr>
        <w:t xml:space="preserve"> after the interviews. This was done in order to gain their insights into how the interview was </w:t>
      </w:r>
      <w:r w:rsidR="002F0A50" w:rsidRPr="002C1ACB">
        <w:rPr>
          <w:rFonts w:ascii="Times New Roman" w:hAnsi="Times New Roman" w:cs="Times New Roman"/>
          <w:sz w:val="24"/>
          <w:szCs w:val="24"/>
          <w:lang w:val="en-GB"/>
        </w:rPr>
        <w:t xml:space="preserve">conducted </w:t>
      </w:r>
      <w:r w:rsidR="00CB02A6" w:rsidRPr="002C1ACB">
        <w:rPr>
          <w:rFonts w:ascii="Times New Roman" w:hAnsi="Times New Roman" w:cs="Times New Roman"/>
          <w:sz w:val="24"/>
          <w:szCs w:val="24"/>
          <w:lang w:val="en-GB"/>
        </w:rPr>
        <w:t xml:space="preserve">and what they felt </w:t>
      </w:r>
      <w:r w:rsidR="002F0A50" w:rsidRPr="002C1ACB">
        <w:rPr>
          <w:rFonts w:ascii="Times New Roman" w:hAnsi="Times New Roman" w:cs="Times New Roman"/>
          <w:sz w:val="24"/>
          <w:szCs w:val="24"/>
          <w:lang w:val="en-GB"/>
        </w:rPr>
        <w:t xml:space="preserve">was </w:t>
      </w:r>
      <w:r w:rsidR="00CB02A6" w:rsidRPr="002C1ACB">
        <w:rPr>
          <w:rFonts w:ascii="Times New Roman" w:hAnsi="Times New Roman" w:cs="Times New Roman"/>
          <w:sz w:val="24"/>
          <w:szCs w:val="24"/>
          <w:lang w:val="en-GB"/>
        </w:rPr>
        <w:t xml:space="preserve">needed to improve to make the process a better experience (Leavy 2017). </w:t>
      </w:r>
      <w:r w:rsidR="00967518" w:rsidRPr="002C1ACB">
        <w:rPr>
          <w:rFonts w:ascii="Times New Roman" w:hAnsi="Times New Roman" w:cs="Times New Roman"/>
          <w:sz w:val="24"/>
          <w:szCs w:val="24"/>
          <w:lang w:val="en-GB"/>
        </w:rPr>
        <w:t>The details of the participants in terms of the date of the interview, place, gen</w:t>
      </w:r>
      <w:r w:rsidRPr="002C1ACB">
        <w:rPr>
          <w:rFonts w:ascii="Times New Roman" w:hAnsi="Times New Roman" w:cs="Times New Roman"/>
          <w:sz w:val="24"/>
          <w:szCs w:val="24"/>
          <w:lang w:val="en-GB"/>
        </w:rPr>
        <w:t xml:space="preserve">der, duration, and job title </w:t>
      </w:r>
      <w:r w:rsidR="00967518" w:rsidRPr="002C1ACB">
        <w:rPr>
          <w:rFonts w:ascii="Times New Roman" w:hAnsi="Times New Roman" w:cs="Times New Roman"/>
          <w:sz w:val="24"/>
          <w:szCs w:val="24"/>
          <w:lang w:val="en-GB"/>
        </w:rPr>
        <w:t>are in the table</w:t>
      </w:r>
      <w:r w:rsidR="00A212C5" w:rsidRPr="002C1ACB">
        <w:rPr>
          <w:rFonts w:ascii="Times New Roman" w:hAnsi="Times New Roman" w:cs="Times New Roman"/>
          <w:sz w:val="24"/>
          <w:szCs w:val="24"/>
          <w:lang w:val="en-GB"/>
        </w:rPr>
        <w:t xml:space="preserve"> 2</w:t>
      </w:r>
      <w:r w:rsidR="00967518" w:rsidRPr="002C1ACB">
        <w:rPr>
          <w:rFonts w:ascii="Times New Roman" w:hAnsi="Times New Roman" w:cs="Times New Roman"/>
          <w:sz w:val="24"/>
          <w:szCs w:val="24"/>
          <w:lang w:val="en-GB"/>
        </w:rPr>
        <w:t xml:space="preserve"> below</w:t>
      </w:r>
      <w:r w:rsidR="000F59A2" w:rsidRPr="002C1ACB">
        <w:rPr>
          <w:rFonts w:ascii="Times New Roman" w:hAnsi="Times New Roman" w:cs="Times New Roman"/>
          <w:sz w:val="24"/>
          <w:szCs w:val="24"/>
          <w:lang w:val="en-GB"/>
        </w:rPr>
        <w:t>.</w:t>
      </w:r>
    </w:p>
    <w:p w:rsidR="00967518" w:rsidRPr="002C1ACB" w:rsidRDefault="00A212C5" w:rsidP="00A212C5">
      <w:pPr>
        <w:pStyle w:val="Caption"/>
        <w:spacing w:after="0" w:line="480" w:lineRule="auto"/>
        <w:rPr>
          <w:rFonts w:ascii="Times New Roman" w:hAnsi="Times New Roman" w:cs="Times New Roman"/>
          <w:b w:val="0"/>
          <w:bCs w:val="0"/>
          <w:color w:val="auto"/>
          <w:sz w:val="24"/>
          <w:szCs w:val="24"/>
          <w:lang w:val="en-GB"/>
        </w:rPr>
      </w:pPr>
      <w:bookmarkStart w:id="123" w:name="_Toc60924108"/>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2</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Participant interview details</w:t>
      </w:r>
      <w:bookmarkEnd w:id="123"/>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35"/>
        <w:gridCol w:w="1311"/>
        <w:gridCol w:w="1101"/>
        <w:gridCol w:w="792"/>
        <w:gridCol w:w="1045"/>
        <w:gridCol w:w="985"/>
        <w:gridCol w:w="1303"/>
        <w:gridCol w:w="1245"/>
      </w:tblGrid>
      <w:tr w:rsidR="002C1ACB" w:rsidRPr="002C1ACB" w:rsidTr="0051396A">
        <w:tc>
          <w:tcPr>
            <w:tcW w:w="1376" w:type="dxa"/>
            <w:shd w:val="clear" w:color="auto" w:fill="auto"/>
          </w:tcPr>
          <w:p w:rsidR="00967518" w:rsidRPr="002C1ACB" w:rsidRDefault="00967518" w:rsidP="0051396A">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Interview no.</w:t>
            </w:r>
          </w:p>
        </w:tc>
        <w:tc>
          <w:tcPr>
            <w:tcW w:w="1347" w:type="dxa"/>
            <w:shd w:val="clear" w:color="auto" w:fill="auto"/>
          </w:tcPr>
          <w:p w:rsidR="00967518" w:rsidRPr="002C1ACB" w:rsidRDefault="00967518" w:rsidP="0051396A">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Date of interview</w:t>
            </w:r>
          </w:p>
        </w:tc>
        <w:tc>
          <w:tcPr>
            <w:tcW w:w="1174" w:type="dxa"/>
            <w:shd w:val="clear" w:color="auto" w:fill="auto"/>
          </w:tcPr>
          <w:p w:rsidR="00967518" w:rsidRPr="002C1ACB" w:rsidRDefault="00967518" w:rsidP="0051396A">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 xml:space="preserve">Name / Code </w:t>
            </w:r>
          </w:p>
        </w:tc>
        <w:tc>
          <w:tcPr>
            <w:tcW w:w="793" w:type="dxa"/>
            <w:shd w:val="clear" w:color="auto" w:fill="auto"/>
          </w:tcPr>
          <w:p w:rsidR="00967518" w:rsidRPr="002C1ACB" w:rsidRDefault="00967518" w:rsidP="0051396A">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Job title</w:t>
            </w:r>
          </w:p>
        </w:tc>
        <w:tc>
          <w:tcPr>
            <w:tcW w:w="1137" w:type="dxa"/>
            <w:shd w:val="clear" w:color="auto" w:fill="auto"/>
          </w:tcPr>
          <w:p w:rsidR="00967518" w:rsidRPr="002C1ACB" w:rsidRDefault="00967518" w:rsidP="0051396A">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Duration of interview</w:t>
            </w:r>
          </w:p>
        </w:tc>
        <w:tc>
          <w:tcPr>
            <w:tcW w:w="1052" w:type="dxa"/>
            <w:shd w:val="clear" w:color="auto" w:fill="auto"/>
          </w:tcPr>
          <w:p w:rsidR="00967518" w:rsidRPr="002C1ACB" w:rsidRDefault="00967518" w:rsidP="0051396A">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Gender</w:t>
            </w:r>
          </w:p>
        </w:tc>
        <w:tc>
          <w:tcPr>
            <w:tcW w:w="1414" w:type="dxa"/>
            <w:shd w:val="clear" w:color="auto" w:fill="auto"/>
          </w:tcPr>
          <w:p w:rsidR="00967518" w:rsidRPr="002C1ACB" w:rsidRDefault="00636D33" w:rsidP="0051396A">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Organisation</w:t>
            </w:r>
          </w:p>
        </w:tc>
        <w:tc>
          <w:tcPr>
            <w:tcW w:w="1283" w:type="dxa"/>
            <w:shd w:val="clear" w:color="auto" w:fill="auto"/>
          </w:tcPr>
          <w:p w:rsidR="00967518" w:rsidRPr="002C1ACB" w:rsidRDefault="00967518" w:rsidP="0051396A">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 xml:space="preserve">Interview location </w:t>
            </w:r>
          </w:p>
        </w:tc>
      </w:tr>
      <w:tr w:rsidR="002C1ACB" w:rsidRPr="002C1ACB" w:rsidTr="0051396A">
        <w:tc>
          <w:tcPr>
            <w:tcW w:w="1376"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1</w:t>
            </w:r>
          </w:p>
        </w:tc>
        <w:tc>
          <w:tcPr>
            <w:tcW w:w="1347"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17</w:t>
            </w:r>
            <w:r w:rsidRPr="002C1ACB">
              <w:rPr>
                <w:rFonts w:ascii="Times New Roman" w:hAnsi="Times New Roman" w:cs="Times New Roman"/>
                <w:sz w:val="24"/>
                <w:szCs w:val="24"/>
                <w:vertAlign w:val="superscript"/>
                <w:lang w:val="en-GB"/>
              </w:rPr>
              <w:t>th</w:t>
            </w:r>
            <w:r w:rsidRPr="002C1ACB">
              <w:rPr>
                <w:rFonts w:ascii="Times New Roman" w:hAnsi="Times New Roman" w:cs="Times New Roman"/>
                <w:sz w:val="24"/>
                <w:szCs w:val="24"/>
                <w:lang w:val="en-GB"/>
              </w:rPr>
              <w:t xml:space="preserve"> Nov, 2019</w:t>
            </w:r>
          </w:p>
        </w:tc>
        <w:tc>
          <w:tcPr>
            <w:tcW w:w="1174"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F. N</w:t>
            </w:r>
          </w:p>
        </w:tc>
        <w:tc>
          <w:tcPr>
            <w:tcW w:w="793"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Admin Assistant</w:t>
            </w:r>
          </w:p>
        </w:tc>
        <w:tc>
          <w:tcPr>
            <w:tcW w:w="1137"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35 mins</w:t>
            </w:r>
          </w:p>
        </w:tc>
        <w:tc>
          <w:tcPr>
            <w:tcW w:w="1052"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Male</w:t>
            </w:r>
          </w:p>
        </w:tc>
        <w:tc>
          <w:tcPr>
            <w:tcW w:w="1414"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Government – Abu Dhabi</w:t>
            </w:r>
          </w:p>
        </w:tc>
        <w:tc>
          <w:tcPr>
            <w:tcW w:w="1283"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Sharjah University</w:t>
            </w:r>
          </w:p>
        </w:tc>
      </w:tr>
      <w:tr w:rsidR="002C1ACB" w:rsidRPr="002C1ACB" w:rsidTr="0051396A">
        <w:tc>
          <w:tcPr>
            <w:tcW w:w="1376"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2</w:t>
            </w:r>
          </w:p>
        </w:tc>
        <w:tc>
          <w:tcPr>
            <w:tcW w:w="1347"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19</w:t>
            </w:r>
            <w:r w:rsidRPr="002C1ACB">
              <w:rPr>
                <w:rFonts w:ascii="Times New Roman" w:hAnsi="Times New Roman" w:cs="Times New Roman"/>
                <w:sz w:val="24"/>
                <w:szCs w:val="24"/>
                <w:vertAlign w:val="superscript"/>
                <w:lang w:val="en-GB"/>
              </w:rPr>
              <w:t>th</w:t>
            </w:r>
            <w:r w:rsidRPr="002C1ACB">
              <w:rPr>
                <w:rFonts w:ascii="Times New Roman" w:hAnsi="Times New Roman" w:cs="Times New Roman"/>
                <w:sz w:val="24"/>
                <w:szCs w:val="24"/>
                <w:lang w:val="en-GB"/>
              </w:rPr>
              <w:t xml:space="preserve"> Nov,2019</w:t>
            </w:r>
          </w:p>
        </w:tc>
        <w:tc>
          <w:tcPr>
            <w:tcW w:w="1174"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S.S</w:t>
            </w:r>
          </w:p>
        </w:tc>
        <w:tc>
          <w:tcPr>
            <w:tcW w:w="793"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Networking Engineer</w:t>
            </w:r>
          </w:p>
        </w:tc>
        <w:tc>
          <w:tcPr>
            <w:tcW w:w="1137"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40 mins</w:t>
            </w:r>
          </w:p>
        </w:tc>
        <w:tc>
          <w:tcPr>
            <w:tcW w:w="1052"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Female</w:t>
            </w:r>
          </w:p>
        </w:tc>
        <w:tc>
          <w:tcPr>
            <w:tcW w:w="1414"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Government- Dubai</w:t>
            </w:r>
          </w:p>
        </w:tc>
        <w:tc>
          <w:tcPr>
            <w:tcW w:w="1283"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Khorfakkan Public Library </w:t>
            </w:r>
          </w:p>
        </w:tc>
      </w:tr>
      <w:tr w:rsidR="002C1ACB" w:rsidRPr="002C1ACB" w:rsidTr="0051396A">
        <w:tc>
          <w:tcPr>
            <w:tcW w:w="1376"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3</w:t>
            </w:r>
          </w:p>
        </w:tc>
        <w:tc>
          <w:tcPr>
            <w:tcW w:w="1347"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9</w:t>
            </w:r>
            <w:r w:rsidRPr="002C1ACB">
              <w:rPr>
                <w:rFonts w:ascii="Times New Roman" w:hAnsi="Times New Roman" w:cs="Times New Roman"/>
                <w:sz w:val="24"/>
                <w:szCs w:val="24"/>
                <w:vertAlign w:val="superscript"/>
                <w:lang w:val="en-GB"/>
              </w:rPr>
              <w:t>th</w:t>
            </w:r>
            <w:r w:rsidRPr="002C1ACB">
              <w:rPr>
                <w:rFonts w:ascii="Times New Roman" w:hAnsi="Times New Roman" w:cs="Times New Roman"/>
                <w:sz w:val="24"/>
                <w:szCs w:val="24"/>
                <w:lang w:val="en-GB"/>
              </w:rPr>
              <w:t xml:space="preserve"> December</w:t>
            </w:r>
          </w:p>
        </w:tc>
        <w:tc>
          <w:tcPr>
            <w:tcW w:w="1174"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E.R</w:t>
            </w:r>
          </w:p>
        </w:tc>
        <w:tc>
          <w:tcPr>
            <w:tcW w:w="793"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Customer Service Executive</w:t>
            </w:r>
          </w:p>
        </w:tc>
        <w:tc>
          <w:tcPr>
            <w:tcW w:w="1137"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33 mins</w:t>
            </w:r>
          </w:p>
        </w:tc>
        <w:tc>
          <w:tcPr>
            <w:tcW w:w="1052"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Female</w:t>
            </w:r>
          </w:p>
        </w:tc>
        <w:tc>
          <w:tcPr>
            <w:tcW w:w="1414"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Government- Fujairah </w:t>
            </w:r>
          </w:p>
        </w:tc>
        <w:tc>
          <w:tcPr>
            <w:tcW w:w="1283" w:type="dxa"/>
            <w:shd w:val="clear" w:color="auto" w:fill="auto"/>
          </w:tcPr>
          <w:p w:rsidR="00967518" w:rsidRPr="002C1ACB" w:rsidRDefault="00967518" w:rsidP="0051396A">
            <w:pPr>
              <w:spacing w:after="0" w:line="480" w:lineRule="auto"/>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Interviewee workplace</w:t>
            </w:r>
          </w:p>
        </w:tc>
      </w:tr>
      <w:tr w:rsidR="00062086" w:rsidRPr="002C1ACB" w:rsidTr="0051396A">
        <w:tc>
          <w:tcPr>
            <w:tcW w:w="1376"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4</w:t>
            </w:r>
          </w:p>
        </w:tc>
        <w:tc>
          <w:tcPr>
            <w:tcW w:w="1347"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11</w:t>
            </w:r>
            <w:r w:rsidRPr="002C1ACB">
              <w:rPr>
                <w:rFonts w:ascii="Times New Roman" w:hAnsi="Times New Roman" w:cs="Times New Roman"/>
                <w:sz w:val="24"/>
                <w:szCs w:val="24"/>
                <w:vertAlign w:val="superscript"/>
                <w:lang w:val="en-GB"/>
              </w:rPr>
              <w:t>th</w:t>
            </w:r>
            <w:r w:rsidRPr="002C1ACB">
              <w:rPr>
                <w:rFonts w:ascii="Times New Roman" w:hAnsi="Times New Roman" w:cs="Times New Roman"/>
                <w:sz w:val="24"/>
                <w:szCs w:val="24"/>
                <w:lang w:val="en-GB"/>
              </w:rPr>
              <w:t xml:space="preserve"> December, 2019</w:t>
            </w:r>
          </w:p>
        </w:tc>
        <w:tc>
          <w:tcPr>
            <w:tcW w:w="1174"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M.Y</w:t>
            </w:r>
          </w:p>
        </w:tc>
        <w:tc>
          <w:tcPr>
            <w:tcW w:w="793"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HR Officer</w:t>
            </w:r>
          </w:p>
        </w:tc>
        <w:tc>
          <w:tcPr>
            <w:tcW w:w="1137"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30 min</w:t>
            </w:r>
          </w:p>
        </w:tc>
        <w:tc>
          <w:tcPr>
            <w:tcW w:w="1052"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Male</w:t>
            </w:r>
          </w:p>
        </w:tc>
        <w:tc>
          <w:tcPr>
            <w:tcW w:w="1414"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Government- Ajman</w:t>
            </w:r>
          </w:p>
        </w:tc>
        <w:tc>
          <w:tcPr>
            <w:tcW w:w="1283" w:type="dxa"/>
            <w:shd w:val="clear" w:color="auto" w:fill="auto"/>
          </w:tcPr>
          <w:p w:rsidR="00967518" w:rsidRPr="002C1ACB" w:rsidRDefault="00967518" w:rsidP="0051396A">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Interviewee house</w:t>
            </w:r>
          </w:p>
        </w:tc>
      </w:tr>
    </w:tbl>
    <w:p w:rsidR="00967518" w:rsidRPr="002C1ACB" w:rsidRDefault="00967518" w:rsidP="00062086">
      <w:pPr>
        <w:widowControl w:val="0"/>
        <w:spacing w:line="480" w:lineRule="auto"/>
        <w:rPr>
          <w:rFonts w:ascii="Times New Roman" w:hAnsi="Times New Roman" w:cs="Times New Roman"/>
          <w:sz w:val="24"/>
          <w:szCs w:val="24"/>
          <w:lang w:val="en-GB"/>
        </w:rPr>
      </w:pPr>
    </w:p>
    <w:p w:rsidR="00776D51" w:rsidRPr="002C1ACB" w:rsidRDefault="006640B2" w:rsidP="00062086">
      <w:pPr>
        <w:pStyle w:val="Heading3"/>
        <w:spacing w:before="0" w:line="480" w:lineRule="auto"/>
        <w:rPr>
          <w:rFonts w:ascii="Times New Roman" w:hAnsi="Times New Roman"/>
          <w:color w:val="auto"/>
          <w:sz w:val="24"/>
          <w:szCs w:val="24"/>
          <w:lang w:val="en-GB"/>
        </w:rPr>
      </w:pPr>
      <w:r w:rsidRPr="002C1ACB">
        <w:rPr>
          <w:rFonts w:ascii="Times New Roman" w:hAnsi="Times New Roman"/>
          <w:color w:val="auto"/>
          <w:sz w:val="24"/>
          <w:szCs w:val="24"/>
          <w:lang w:val="en-GB"/>
        </w:rPr>
        <w:t xml:space="preserve">           </w:t>
      </w:r>
      <w:bookmarkStart w:id="124" w:name="_Toc72780327"/>
      <w:r w:rsidR="00A212C5" w:rsidRPr="002C1ACB">
        <w:rPr>
          <w:rFonts w:ascii="Times New Roman" w:hAnsi="Times New Roman"/>
          <w:color w:val="auto"/>
          <w:sz w:val="24"/>
          <w:szCs w:val="24"/>
          <w:lang w:val="en-GB"/>
        </w:rPr>
        <w:t>5</w:t>
      </w:r>
      <w:r w:rsidR="00776D51" w:rsidRPr="002C1ACB">
        <w:rPr>
          <w:rFonts w:ascii="Times New Roman" w:hAnsi="Times New Roman"/>
          <w:color w:val="auto"/>
          <w:sz w:val="24"/>
          <w:szCs w:val="24"/>
          <w:lang w:val="en-GB"/>
        </w:rPr>
        <w:t>.</w:t>
      </w:r>
      <w:r w:rsidR="00633782" w:rsidRPr="002C1ACB">
        <w:rPr>
          <w:rFonts w:ascii="Times New Roman" w:hAnsi="Times New Roman"/>
          <w:color w:val="auto"/>
          <w:sz w:val="24"/>
          <w:szCs w:val="24"/>
          <w:lang w:val="en-GB"/>
        </w:rPr>
        <w:t>8</w:t>
      </w:r>
      <w:r w:rsidR="000D4635" w:rsidRPr="002C1ACB">
        <w:rPr>
          <w:rFonts w:ascii="Times New Roman" w:hAnsi="Times New Roman"/>
          <w:color w:val="auto"/>
          <w:sz w:val="24"/>
          <w:szCs w:val="24"/>
          <w:lang w:val="en-GB"/>
        </w:rPr>
        <w:t>.</w:t>
      </w:r>
      <w:r w:rsidR="005D1265" w:rsidRPr="002C1ACB">
        <w:rPr>
          <w:rFonts w:ascii="Times New Roman" w:hAnsi="Times New Roman"/>
          <w:color w:val="auto"/>
          <w:sz w:val="24"/>
          <w:szCs w:val="24"/>
          <w:lang w:val="en-GB"/>
        </w:rPr>
        <w:t>3</w:t>
      </w:r>
      <w:r w:rsidR="000D4635" w:rsidRPr="002C1ACB">
        <w:rPr>
          <w:rFonts w:ascii="Times New Roman" w:hAnsi="Times New Roman"/>
          <w:color w:val="auto"/>
          <w:sz w:val="24"/>
          <w:szCs w:val="24"/>
          <w:lang w:val="en-GB"/>
        </w:rPr>
        <w:t xml:space="preserve"> Lessons Learned from the</w:t>
      </w:r>
      <w:r w:rsidR="00776D51" w:rsidRPr="002C1ACB">
        <w:rPr>
          <w:rFonts w:ascii="Times New Roman" w:hAnsi="Times New Roman"/>
          <w:color w:val="auto"/>
          <w:sz w:val="24"/>
          <w:szCs w:val="24"/>
          <w:lang w:val="en-GB"/>
        </w:rPr>
        <w:t xml:space="preserve"> Pilot Study</w:t>
      </w:r>
      <w:bookmarkEnd w:id="124"/>
    </w:p>
    <w:p w:rsidR="00776D51" w:rsidRPr="002C1ACB" w:rsidRDefault="000D4635"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w:t>
      </w:r>
      <w:r w:rsidR="00DE180C" w:rsidRPr="002C1ACB">
        <w:rPr>
          <w:rFonts w:ascii="Times New Roman" w:hAnsi="Times New Roman" w:cs="Times New Roman"/>
          <w:sz w:val="24"/>
          <w:szCs w:val="24"/>
          <w:lang w:val="en-GB"/>
        </w:rPr>
        <w:t xml:space="preserve">he pilot </w:t>
      </w:r>
      <w:r w:rsidRPr="002C1ACB">
        <w:rPr>
          <w:rFonts w:ascii="Times New Roman" w:hAnsi="Times New Roman" w:cs="Times New Roman"/>
          <w:sz w:val="24"/>
          <w:szCs w:val="24"/>
          <w:lang w:val="en-GB"/>
        </w:rPr>
        <w:t xml:space="preserve">study was the stepping stone to </w:t>
      </w:r>
      <w:r w:rsidR="00DE180C" w:rsidRPr="002C1ACB">
        <w:rPr>
          <w:rFonts w:ascii="Times New Roman" w:hAnsi="Times New Roman" w:cs="Times New Roman"/>
          <w:sz w:val="24"/>
          <w:szCs w:val="24"/>
          <w:lang w:val="en-GB"/>
        </w:rPr>
        <w:t>t</w:t>
      </w:r>
      <w:r w:rsidRPr="002C1ACB">
        <w:rPr>
          <w:rFonts w:ascii="Times New Roman" w:hAnsi="Times New Roman" w:cs="Times New Roman"/>
          <w:sz w:val="24"/>
          <w:szCs w:val="24"/>
          <w:lang w:val="en-GB"/>
        </w:rPr>
        <w:t>he main research</w:t>
      </w:r>
      <w:r w:rsidR="00DE180C" w:rsidRPr="002C1ACB">
        <w:rPr>
          <w:rFonts w:ascii="Times New Roman" w:hAnsi="Times New Roman" w:cs="Times New Roman"/>
          <w:sz w:val="24"/>
          <w:szCs w:val="24"/>
          <w:lang w:val="en-GB"/>
        </w:rPr>
        <w:t>. T</w:t>
      </w:r>
      <w:r w:rsidRPr="002C1ACB">
        <w:rPr>
          <w:rFonts w:ascii="Times New Roman" w:hAnsi="Times New Roman" w:cs="Times New Roman"/>
          <w:sz w:val="24"/>
          <w:szCs w:val="24"/>
          <w:lang w:val="en-GB"/>
        </w:rPr>
        <w:t>he first lesson learned</w:t>
      </w:r>
      <w:r w:rsidR="00DE180C" w:rsidRPr="002C1ACB">
        <w:rPr>
          <w:rFonts w:ascii="Times New Roman" w:hAnsi="Times New Roman" w:cs="Times New Roman"/>
          <w:sz w:val="24"/>
          <w:szCs w:val="24"/>
          <w:lang w:val="en-GB"/>
        </w:rPr>
        <w:t xml:space="preserve"> from the pilot study was that gaining participant consent is c</w:t>
      </w:r>
      <w:r w:rsidRPr="002C1ACB">
        <w:rPr>
          <w:rFonts w:ascii="Times New Roman" w:hAnsi="Times New Roman" w:cs="Times New Roman"/>
          <w:sz w:val="24"/>
          <w:szCs w:val="24"/>
          <w:lang w:val="en-GB"/>
        </w:rPr>
        <w:t xml:space="preserve">ritical. Consent has to be obtained before interacting with the </w:t>
      </w:r>
      <w:r w:rsidR="00DE180C" w:rsidRPr="002C1ACB">
        <w:rPr>
          <w:rFonts w:ascii="Times New Roman" w:hAnsi="Times New Roman" w:cs="Times New Roman"/>
          <w:sz w:val="24"/>
          <w:szCs w:val="24"/>
          <w:lang w:val="en-GB"/>
        </w:rPr>
        <w:t>participants</w:t>
      </w:r>
      <w:r w:rsidRPr="002C1ACB">
        <w:rPr>
          <w:rFonts w:ascii="Times New Roman" w:hAnsi="Times New Roman" w:cs="Times New Roman"/>
          <w:sz w:val="24"/>
          <w:szCs w:val="24"/>
          <w:lang w:val="en-GB"/>
        </w:rPr>
        <w:t xml:space="preserve"> in terms of the interviews</w:t>
      </w:r>
      <w:r w:rsidR="00DE180C" w:rsidRPr="002C1ACB">
        <w:rPr>
          <w:rFonts w:ascii="Times New Roman" w:hAnsi="Times New Roman" w:cs="Times New Roman"/>
          <w:sz w:val="24"/>
          <w:szCs w:val="24"/>
          <w:lang w:val="en-GB"/>
        </w:rPr>
        <w:t xml:space="preserve">, as it does not only indicate the </w:t>
      </w:r>
      <w:r w:rsidR="00DE3EFE" w:rsidRPr="002C1ACB">
        <w:rPr>
          <w:rFonts w:ascii="Times New Roman" w:hAnsi="Times New Roman" w:cs="Times New Roman"/>
          <w:sz w:val="24"/>
          <w:szCs w:val="24"/>
          <w:lang w:val="en-GB"/>
        </w:rPr>
        <w:t>researcher’s</w:t>
      </w:r>
      <w:r w:rsidR="00DE180C" w:rsidRPr="002C1ACB">
        <w:rPr>
          <w:rFonts w:ascii="Times New Roman" w:hAnsi="Times New Roman" w:cs="Times New Roman"/>
          <w:sz w:val="24"/>
          <w:szCs w:val="24"/>
          <w:lang w:val="en-GB"/>
        </w:rPr>
        <w:t xml:space="preserve"> com</w:t>
      </w:r>
      <w:r w:rsidR="00656E5C" w:rsidRPr="002C1ACB">
        <w:rPr>
          <w:rFonts w:ascii="Times New Roman" w:hAnsi="Times New Roman" w:cs="Times New Roman"/>
          <w:sz w:val="24"/>
          <w:szCs w:val="24"/>
          <w:lang w:val="en-GB"/>
        </w:rPr>
        <w:t>m</w:t>
      </w:r>
      <w:r w:rsidR="00DE180C" w:rsidRPr="002C1ACB">
        <w:rPr>
          <w:rFonts w:ascii="Times New Roman" w:hAnsi="Times New Roman" w:cs="Times New Roman"/>
          <w:sz w:val="24"/>
          <w:szCs w:val="24"/>
          <w:lang w:val="en-GB"/>
        </w:rPr>
        <w:t>itment to ethical standards, but also reflects the respect for the position</w:t>
      </w:r>
      <w:r w:rsidRPr="002C1ACB">
        <w:rPr>
          <w:rFonts w:ascii="Times New Roman" w:hAnsi="Times New Roman" w:cs="Times New Roman"/>
          <w:sz w:val="24"/>
          <w:szCs w:val="24"/>
          <w:lang w:val="en-GB"/>
        </w:rPr>
        <w:t xml:space="preserve"> of the participants. Therefore</w:t>
      </w:r>
      <w:r w:rsidR="00131F26"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t</w:t>
      </w:r>
      <w:r w:rsidR="00DE180C" w:rsidRPr="002C1ACB">
        <w:rPr>
          <w:rFonts w:ascii="Times New Roman" w:hAnsi="Times New Roman" w:cs="Times New Roman"/>
          <w:sz w:val="24"/>
          <w:szCs w:val="24"/>
          <w:lang w:val="en-GB"/>
        </w:rPr>
        <w:t>he researcher paid close attention to the consent of the participants</w:t>
      </w:r>
      <w:r w:rsidR="002F0A50" w:rsidRPr="002C1ACB">
        <w:rPr>
          <w:rFonts w:ascii="Times New Roman" w:hAnsi="Times New Roman" w:cs="Times New Roman"/>
          <w:sz w:val="24"/>
          <w:szCs w:val="24"/>
          <w:lang w:val="en-GB"/>
        </w:rPr>
        <w:t>; she ensured they were fully</w:t>
      </w:r>
      <w:r w:rsidR="00DE180C" w:rsidRPr="002C1ACB">
        <w:rPr>
          <w:rFonts w:ascii="Times New Roman" w:hAnsi="Times New Roman" w:cs="Times New Roman"/>
          <w:sz w:val="24"/>
          <w:szCs w:val="24"/>
          <w:lang w:val="en-GB"/>
        </w:rPr>
        <w:t xml:space="preserve"> informed of the nature of the study and the fact that they were free to ask questions and leave the study at any point.</w:t>
      </w:r>
    </w:p>
    <w:p w:rsidR="00DE180C" w:rsidRPr="002C1ACB" w:rsidRDefault="00DE180C"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The second valuable lesson from the pilot study is that the researcher has to effectively understand the schedule of the interviewees before planning the inte</w:t>
      </w:r>
      <w:r w:rsidR="000D4635" w:rsidRPr="002C1ACB">
        <w:rPr>
          <w:rFonts w:ascii="Times New Roman" w:hAnsi="Times New Roman" w:cs="Times New Roman"/>
          <w:sz w:val="24"/>
          <w:szCs w:val="24"/>
          <w:lang w:val="en-GB"/>
        </w:rPr>
        <w:t xml:space="preserve">rview. The best way to get </w:t>
      </w:r>
      <w:r w:rsidR="000D4635" w:rsidRPr="002C1ACB">
        <w:rPr>
          <w:rFonts w:ascii="Times New Roman" w:hAnsi="Times New Roman" w:cs="Times New Roman"/>
          <w:sz w:val="24"/>
          <w:szCs w:val="24"/>
          <w:lang w:val="en-GB"/>
        </w:rPr>
        <w:lastRenderedPageBreak/>
        <w:t xml:space="preserve">required </w:t>
      </w:r>
      <w:r w:rsidRPr="002C1ACB">
        <w:rPr>
          <w:rFonts w:ascii="Times New Roman" w:hAnsi="Times New Roman" w:cs="Times New Roman"/>
          <w:sz w:val="24"/>
          <w:szCs w:val="24"/>
          <w:lang w:val="en-GB"/>
        </w:rPr>
        <w:t>responses from the target population is to begin by understanding their schedule. This is what was done with F.N., S.S., E.R. and M.Y. wher</w:t>
      </w:r>
      <w:r w:rsidR="000D4635" w:rsidRPr="002C1ACB">
        <w:rPr>
          <w:rFonts w:ascii="Times New Roman" w:hAnsi="Times New Roman" w:cs="Times New Roman"/>
          <w:sz w:val="24"/>
          <w:szCs w:val="24"/>
          <w:lang w:val="en-GB"/>
        </w:rPr>
        <w:t xml:space="preserve">e the researcher began by first understanding </w:t>
      </w:r>
      <w:r w:rsidRPr="002C1ACB">
        <w:rPr>
          <w:rFonts w:ascii="Times New Roman" w:hAnsi="Times New Roman" w:cs="Times New Roman"/>
          <w:sz w:val="24"/>
          <w:szCs w:val="24"/>
          <w:lang w:val="en-GB"/>
        </w:rPr>
        <w:t xml:space="preserve">their schedules and the </w:t>
      </w:r>
      <w:r w:rsidR="00946870" w:rsidRPr="002C1ACB">
        <w:rPr>
          <w:rFonts w:ascii="Times New Roman" w:hAnsi="Times New Roman" w:cs="Times New Roman"/>
          <w:sz w:val="24"/>
          <w:szCs w:val="24"/>
          <w:lang w:val="en-GB"/>
        </w:rPr>
        <w:t>time,</w:t>
      </w:r>
      <w:r w:rsidRPr="002C1ACB">
        <w:rPr>
          <w:rFonts w:ascii="Times New Roman" w:hAnsi="Times New Roman" w:cs="Times New Roman"/>
          <w:sz w:val="24"/>
          <w:szCs w:val="24"/>
          <w:lang w:val="en-GB"/>
        </w:rPr>
        <w:t xml:space="preserve"> they would be available for the int</w:t>
      </w:r>
      <w:r w:rsidR="000D4635" w:rsidRPr="002C1ACB">
        <w:rPr>
          <w:rFonts w:ascii="Times New Roman" w:hAnsi="Times New Roman" w:cs="Times New Roman"/>
          <w:sz w:val="24"/>
          <w:szCs w:val="24"/>
          <w:lang w:val="en-GB"/>
        </w:rPr>
        <w:t xml:space="preserve">erviews. The same approach </w:t>
      </w:r>
      <w:r w:rsidR="002F0A50" w:rsidRPr="002C1ACB">
        <w:rPr>
          <w:rFonts w:ascii="Times New Roman" w:hAnsi="Times New Roman" w:cs="Times New Roman"/>
          <w:sz w:val="24"/>
          <w:szCs w:val="24"/>
          <w:lang w:val="en-GB"/>
        </w:rPr>
        <w:t xml:space="preserve">will </w:t>
      </w:r>
      <w:r w:rsidRPr="002C1ACB">
        <w:rPr>
          <w:rFonts w:ascii="Times New Roman" w:hAnsi="Times New Roman" w:cs="Times New Roman"/>
          <w:sz w:val="24"/>
          <w:szCs w:val="24"/>
          <w:lang w:val="en-GB"/>
        </w:rPr>
        <w:t xml:space="preserve">be </w:t>
      </w:r>
      <w:r w:rsidR="000D4635" w:rsidRPr="002C1ACB">
        <w:rPr>
          <w:rFonts w:ascii="Times New Roman" w:hAnsi="Times New Roman" w:cs="Times New Roman"/>
          <w:sz w:val="24"/>
          <w:szCs w:val="24"/>
          <w:lang w:val="en-GB"/>
        </w:rPr>
        <w:t xml:space="preserve">applied to the final </w:t>
      </w:r>
      <w:r w:rsidRPr="002C1ACB">
        <w:rPr>
          <w:rFonts w:ascii="Times New Roman" w:hAnsi="Times New Roman" w:cs="Times New Roman"/>
          <w:sz w:val="24"/>
          <w:szCs w:val="24"/>
          <w:lang w:val="en-GB"/>
        </w:rPr>
        <w:t xml:space="preserve">data </w:t>
      </w:r>
      <w:r w:rsidR="000D4635" w:rsidRPr="002C1ACB">
        <w:rPr>
          <w:rFonts w:ascii="Times New Roman" w:hAnsi="Times New Roman" w:cs="Times New Roman"/>
          <w:sz w:val="24"/>
          <w:szCs w:val="24"/>
          <w:lang w:val="en-GB"/>
        </w:rPr>
        <w:t>collection</w:t>
      </w:r>
      <w:r w:rsidRPr="002C1ACB">
        <w:rPr>
          <w:rFonts w:ascii="Times New Roman" w:hAnsi="Times New Roman" w:cs="Times New Roman"/>
          <w:sz w:val="24"/>
          <w:szCs w:val="24"/>
          <w:lang w:val="en-GB"/>
        </w:rPr>
        <w:t xml:space="preserve">, as it helps alleviate </w:t>
      </w:r>
      <w:r w:rsidR="00DE3EFE" w:rsidRPr="002C1ACB">
        <w:rPr>
          <w:rFonts w:ascii="Times New Roman" w:hAnsi="Times New Roman" w:cs="Times New Roman"/>
          <w:sz w:val="24"/>
          <w:szCs w:val="24"/>
          <w:lang w:val="en-GB"/>
        </w:rPr>
        <w:t xml:space="preserve">inconvenience </w:t>
      </w:r>
      <w:r w:rsidRPr="002C1ACB">
        <w:rPr>
          <w:rFonts w:ascii="Times New Roman" w:hAnsi="Times New Roman" w:cs="Times New Roman"/>
          <w:sz w:val="24"/>
          <w:szCs w:val="24"/>
          <w:lang w:val="en-GB"/>
        </w:rPr>
        <w:t>on both the interviewees’ part and the researcher’s part.</w:t>
      </w:r>
    </w:p>
    <w:p w:rsidR="002A2D6F" w:rsidRPr="002C1ACB" w:rsidRDefault="0005792A"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r>
      <w:r w:rsidR="002A2D6F" w:rsidRPr="002C1ACB">
        <w:rPr>
          <w:rFonts w:ascii="Times New Roman" w:hAnsi="Times New Roman" w:cs="Times New Roman"/>
          <w:sz w:val="24"/>
          <w:szCs w:val="24"/>
          <w:lang w:val="en-GB"/>
        </w:rPr>
        <w:t xml:space="preserve">The third lesson from the pilot study </w:t>
      </w:r>
      <w:r w:rsidR="00860E10" w:rsidRPr="002C1ACB">
        <w:rPr>
          <w:rFonts w:ascii="Times New Roman" w:hAnsi="Times New Roman" w:cs="Times New Roman"/>
          <w:sz w:val="24"/>
          <w:szCs w:val="24"/>
          <w:lang w:val="en-GB"/>
        </w:rPr>
        <w:t>was</w:t>
      </w:r>
      <w:r w:rsidR="002A2D6F" w:rsidRPr="002C1ACB">
        <w:rPr>
          <w:rFonts w:ascii="Times New Roman" w:hAnsi="Times New Roman" w:cs="Times New Roman"/>
          <w:sz w:val="24"/>
          <w:szCs w:val="24"/>
          <w:lang w:val="en-GB"/>
        </w:rPr>
        <w:t xml:space="preserve"> that the questions need to be as specific as possible for the interviewees to understand and give the response. While designing questions, it is always vital to structure them in such a way that it resonates with what the interviewees have experience</w:t>
      </w:r>
      <w:r w:rsidR="009B57BA" w:rsidRPr="002C1ACB">
        <w:rPr>
          <w:rFonts w:ascii="Times New Roman" w:hAnsi="Times New Roman" w:cs="Times New Roman"/>
          <w:sz w:val="24"/>
          <w:szCs w:val="24"/>
          <w:lang w:val="en-GB"/>
        </w:rPr>
        <w:t>d</w:t>
      </w:r>
      <w:r w:rsidR="002A2D6F" w:rsidRPr="002C1ACB">
        <w:rPr>
          <w:rFonts w:ascii="Times New Roman" w:hAnsi="Times New Roman" w:cs="Times New Roman"/>
          <w:sz w:val="24"/>
          <w:szCs w:val="24"/>
          <w:lang w:val="en-GB"/>
        </w:rPr>
        <w:t xml:space="preserve">. For instance, with the interviewees being Generation Y, it was critical that all the questions were designed to address the factors that affect their commitment to work. Without specific questions that address the group, it is always more challenging to get the </w:t>
      </w:r>
      <w:r w:rsidR="009B57BA" w:rsidRPr="002C1ACB">
        <w:rPr>
          <w:rFonts w:ascii="Times New Roman" w:hAnsi="Times New Roman" w:cs="Times New Roman"/>
          <w:sz w:val="24"/>
          <w:szCs w:val="24"/>
          <w:lang w:val="en-GB"/>
        </w:rPr>
        <w:t>desired</w:t>
      </w:r>
      <w:r w:rsidR="002A2D6F" w:rsidRPr="002C1ACB">
        <w:rPr>
          <w:rFonts w:ascii="Times New Roman" w:hAnsi="Times New Roman" w:cs="Times New Roman"/>
          <w:sz w:val="24"/>
          <w:szCs w:val="24"/>
          <w:lang w:val="en-GB"/>
        </w:rPr>
        <w:t xml:space="preserve"> answers from the target population.</w:t>
      </w:r>
    </w:p>
    <w:p w:rsidR="002A2D6F" w:rsidRPr="002C1ACB" w:rsidRDefault="002A2D6F"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Based on the</w:t>
      </w:r>
      <w:r w:rsidR="009B57BA" w:rsidRPr="002C1ACB">
        <w:rPr>
          <w:rFonts w:ascii="Times New Roman" w:hAnsi="Times New Roman" w:cs="Times New Roman"/>
          <w:sz w:val="24"/>
          <w:szCs w:val="24"/>
          <w:lang w:val="en-GB"/>
        </w:rPr>
        <w:t>se</w:t>
      </w:r>
      <w:r w:rsidRPr="002C1ACB">
        <w:rPr>
          <w:rFonts w:ascii="Times New Roman" w:hAnsi="Times New Roman" w:cs="Times New Roman"/>
          <w:sz w:val="24"/>
          <w:szCs w:val="24"/>
          <w:lang w:val="en-GB"/>
        </w:rPr>
        <w:t xml:space="preserve"> lessons, the researcher made changes to some interview questions. Several changes were made to the questions to make sure th</w:t>
      </w:r>
      <w:r w:rsidR="009B57BA" w:rsidRPr="002C1ACB">
        <w:rPr>
          <w:rFonts w:ascii="Times New Roman" w:hAnsi="Times New Roman" w:cs="Times New Roman"/>
          <w:sz w:val="24"/>
          <w:szCs w:val="24"/>
          <w:lang w:val="en-GB"/>
        </w:rPr>
        <w:t>at</w:t>
      </w:r>
      <w:r w:rsidR="002F0A50" w:rsidRPr="002C1ACB">
        <w:rPr>
          <w:rFonts w:ascii="Times New Roman" w:hAnsi="Times New Roman" w:cs="Times New Roman"/>
          <w:sz w:val="24"/>
          <w:szCs w:val="24"/>
          <w:lang w:val="en-GB"/>
        </w:rPr>
        <w:t xml:space="preserve"> interviewees could</w:t>
      </w:r>
      <w:r w:rsidR="009B57BA" w:rsidRPr="002C1ACB">
        <w:rPr>
          <w:rFonts w:ascii="Times New Roman" w:hAnsi="Times New Roman" w:cs="Times New Roman"/>
          <w:sz w:val="24"/>
          <w:szCs w:val="24"/>
          <w:lang w:val="en-GB"/>
        </w:rPr>
        <w:t xml:space="preserve"> easily </w:t>
      </w:r>
      <w:r w:rsidR="002F0A50" w:rsidRPr="002C1ACB">
        <w:rPr>
          <w:rFonts w:ascii="Times New Roman" w:hAnsi="Times New Roman" w:cs="Times New Roman"/>
          <w:sz w:val="24"/>
          <w:szCs w:val="24"/>
          <w:lang w:val="en-GB"/>
        </w:rPr>
        <w:t>understand them</w:t>
      </w:r>
      <w:r w:rsidRPr="002C1ACB">
        <w:rPr>
          <w:rFonts w:ascii="Times New Roman" w:hAnsi="Times New Roman" w:cs="Times New Roman"/>
          <w:sz w:val="24"/>
          <w:szCs w:val="24"/>
          <w:lang w:val="en-GB"/>
        </w:rPr>
        <w:t xml:space="preserve">. For instance, question 6 was rephrased by adding the words, “jobs in general” to make it more comprehensive. Question 13 was totally rephrased from, “Is there any chance that you could be attached to any other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 xml:space="preserve"> compared to the one you are currently working for? What would make the difference in your level of commitment to the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 xml:space="preserve">?” to “Would you consider leaving your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 xml:space="preserve"> for another?” This was helpful in making </w:t>
      </w:r>
      <w:r w:rsidR="002F0A50" w:rsidRPr="002C1ACB">
        <w:rPr>
          <w:rFonts w:ascii="Times New Roman" w:hAnsi="Times New Roman" w:cs="Times New Roman"/>
          <w:sz w:val="24"/>
          <w:szCs w:val="24"/>
          <w:lang w:val="en-GB"/>
        </w:rPr>
        <w:t xml:space="preserve">clarifying the question for </w:t>
      </w:r>
      <w:r w:rsidRPr="002C1ACB">
        <w:rPr>
          <w:rFonts w:ascii="Times New Roman" w:hAnsi="Times New Roman" w:cs="Times New Roman"/>
          <w:sz w:val="24"/>
          <w:szCs w:val="24"/>
          <w:lang w:val="en-GB"/>
        </w:rPr>
        <w:t>the interviewees. Additionally, question 14 was rephrased to make it clear</w:t>
      </w:r>
      <w:r w:rsidR="009B57BA" w:rsidRPr="002C1ACB">
        <w:rPr>
          <w:rFonts w:ascii="Times New Roman" w:hAnsi="Times New Roman" w:cs="Times New Roman"/>
          <w:sz w:val="24"/>
          <w:szCs w:val="24"/>
          <w:lang w:val="en-GB"/>
        </w:rPr>
        <w:t>er</w:t>
      </w:r>
      <w:r w:rsidRPr="002C1ACB">
        <w:rPr>
          <w:rFonts w:ascii="Times New Roman" w:hAnsi="Times New Roman" w:cs="Times New Roman"/>
          <w:sz w:val="24"/>
          <w:szCs w:val="24"/>
          <w:lang w:val="en-GB"/>
        </w:rPr>
        <w:t xml:space="preserve"> to </w:t>
      </w:r>
      <w:r w:rsidR="009B57BA" w:rsidRPr="002C1ACB">
        <w:rPr>
          <w:rFonts w:ascii="Times New Roman" w:hAnsi="Times New Roman" w:cs="Times New Roman"/>
          <w:sz w:val="24"/>
          <w:szCs w:val="24"/>
          <w:lang w:val="en-GB"/>
        </w:rPr>
        <w:t>the participants</w:t>
      </w:r>
      <w:r w:rsidRPr="002C1ACB">
        <w:rPr>
          <w:rFonts w:ascii="Times New Roman" w:hAnsi="Times New Roman" w:cs="Times New Roman"/>
          <w:sz w:val="24"/>
          <w:szCs w:val="24"/>
          <w:lang w:val="en-GB"/>
        </w:rPr>
        <w:t xml:space="preserve">. Three more questions were added to the interview to help in the collection of more data from the interviewees increasing the total number of questions from 15 to 18. The questions were added </w:t>
      </w:r>
      <w:r w:rsidR="002F0A50" w:rsidRPr="002C1ACB">
        <w:rPr>
          <w:rFonts w:ascii="Times New Roman" w:hAnsi="Times New Roman" w:cs="Times New Roman"/>
          <w:sz w:val="24"/>
          <w:szCs w:val="24"/>
          <w:lang w:val="en-GB"/>
        </w:rPr>
        <w:t xml:space="preserve">to </w:t>
      </w:r>
      <w:r w:rsidRPr="002C1ACB">
        <w:rPr>
          <w:rFonts w:ascii="Times New Roman" w:hAnsi="Times New Roman" w:cs="Times New Roman"/>
          <w:sz w:val="24"/>
          <w:szCs w:val="24"/>
          <w:lang w:val="en-GB"/>
        </w:rPr>
        <w:t xml:space="preserve">help the researcher collect more data on aspects such as the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working overtime, taking lunch breaks, and understanding the extent of the efforts that they put ion their work. The specific changes that were made as a consequence of conducting the </w:t>
      </w:r>
      <w:r w:rsidRPr="002C1ACB">
        <w:rPr>
          <w:rFonts w:ascii="Times New Roman" w:hAnsi="Times New Roman" w:cs="Times New Roman"/>
          <w:sz w:val="24"/>
          <w:szCs w:val="24"/>
          <w:lang w:val="en-GB"/>
        </w:rPr>
        <w:lastRenderedPageBreak/>
        <w:t xml:space="preserve">pilot study are </w:t>
      </w:r>
      <w:r w:rsidR="00813186" w:rsidRPr="002C1ACB">
        <w:rPr>
          <w:rFonts w:ascii="Times New Roman" w:hAnsi="Times New Roman" w:cs="Times New Roman"/>
          <w:sz w:val="24"/>
          <w:szCs w:val="24"/>
          <w:lang w:val="en-GB"/>
        </w:rPr>
        <w:t xml:space="preserve">shown </w:t>
      </w:r>
      <w:r w:rsidRPr="002C1ACB">
        <w:rPr>
          <w:rFonts w:ascii="Times New Roman" w:hAnsi="Times New Roman" w:cs="Times New Roman"/>
          <w:sz w:val="24"/>
          <w:szCs w:val="24"/>
          <w:lang w:val="en-GB"/>
        </w:rPr>
        <w:t>below</w:t>
      </w:r>
      <w:r w:rsidR="000F59A2" w:rsidRPr="002C1ACB">
        <w:rPr>
          <w:rFonts w:ascii="Times New Roman" w:hAnsi="Times New Roman" w:cs="Times New Roman"/>
          <w:sz w:val="24"/>
          <w:szCs w:val="24"/>
          <w:lang w:val="en-GB"/>
        </w:rPr>
        <w:t>.</w:t>
      </w:r>
    </w:p>
    <w:p w:rsidR="002A2D6F" w:rsidRPr="002C1ACB" w:rsidRDefault="0014248D" w:rsidP="0014248D">
      <w:pPr>
        <w:pStyle w:val="Caption"/>
        <w:rPr>
          <w:rFonts w:ascii="Times New Roman" w:hAnsi="Times New Roman" w:cs="Times New Roman"/>
          <w:b w:val="0"/>
          <w:bCs w:val="0"/>
          <w:color w:val="auto"/>
          <w:sz w:val="24"/>
          <w:szCs w:val="24"/>
          <w:lang w:val="en-GB"/>
        </w:rPr>
      </w:pPr>
      <w:bookmarkStart w:id="125" w:name="_Toc60924109"/>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3</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Summary of changes made after pilot study</w:t>
      </w:r>
      <w:bookmarkEnd w:id="125"/>
      <w:r w:rsidRPr="002C1ACB">
        <w:rPr>
          <w:rFonts w:ascii="Times New Roman" w:hAnsi="Times New Roman" w:cs="Times New Roman"/>
          <w:b w:val="0"/>
          <w:bCs w:val="0"/>
          <w:color w:val="auto"/>
          <w:sz w:val="24"/>
          <w:szCs w:val="24"/>
          <w:lang w:val="en-GB"/>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97"/>
        <w:gridCol w:w="3017"/>
        <w:gridCol w:w="3003"/>
      </w:tblGrid>
      <w:tr w:rsidR="002C1ACB" w:rsidRPr="002C1ACB" w:rsidTr="0051396A">
        <w:tc>
          <w:tcPr>
            <w:tcW w:w="3116" w:type="dxa"/>
            <w:shd w:val="clear" w:color="auto" w:fill="auto"/>
          </w:tcPr>
          <w:p w:rsidR="002A2D6F" w:rsidRPr="002C1ACB" w:rsidRDefault="002A2D6F"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Interview Questions </w:t>
            </w:r>
            <w:r w:rsidR="002047A0"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Pilot</w:t>
            </w:r>
          </w:p>
        </w:tc>
        <w:tc>
          <w:tcPr>
            <w:tcW w:w="3117" w:type="dxa"/>
            <w:shd w:val="clear" w:color="auto" w:fill="auto"/>
          </w:tcPr>
          <w:p w:rsidR="002A2D6F" w:rsidRPr="002C1ACB" w:rsidRDefault="002A2D6F"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Interview Questions </w:t>
            </w:r>
            <w:r w:rsidR="008F4D26"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Final</w:t>
            </w:r>
          </w:p>
        </w:tc>
        <w:tc>
          <w:tcPr>
            <w:tcW w:w="3117" w:type="dxa"/>
            <w:shd w:val="clear" w:color="auto" w:fill="auto"/>
          </w:tcPr>
          <w:p w:rsidR="002A2D6F" w:rsidRPr="002C1ACB" w:rsidRDefault="002A2D6F"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Remarks</w:t>
            </w:r>
          </w:p>
        </w:tc>
      </w:tr>
      <w:tr w:rsidR="002C1ACB" w:rsidRPr="002C1ACB" w:rsidTr="0051396A">
        <w:tc>
          <w:tcPr>
            <w:tcW w:w="3116" w:type="dxa"/>
            <w:shd w:val="clear" w:color="auto" w:fill="auto"/>
          </w:tcPr>
          <w:p w:rsidR="002A2D6F" w:rsidRPr="002C1ACB" w:rsidRDefault="002A2D6F"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6. Are there any </w:t>
            </w:r>
            <w:r w:rsidR="00FC0BF3" w:rsidRPr="002C1ACB">
              <w:rPr>
                <w:rFonts w:ascii="Times New Roman" w:hAnsi="Times New Roman" w:cs="Times New Roman"/>
                <w:sz w:val="24"/>
                <w:szCs w:val="24"/>
                <w:lang w:val="en-GB"/>
              </w:rPr>
              <w:t>neighbourhood</w:t>
            </w:r>
            <w:r w:rsidRPr="002C1ACB">
              <w:rPr>
                <w:rFonts w:ascii="Times New Roman" w:hAnsi="Times New Roman" w:cs="Times New Roman"/>
                <w:sz w:val="24"/>
                <w:szCs w:val="24"/>
                <w:lang w:val="en-GB"/>
              </w:rPr>
              <w:t xml:space="preserve"> cultures and beliefs that affect the performance of your job?</w:t>
            </w:r>
          </w:p>
        </w:tc>
        <w:tc>
          <w:tcPr>
            <w:tcW w:w="3117" w:type="dxa"/>
            <w:shd w:val="clear" w:color="auto" w:fill="auto"/>
          </w:tcPr>
          <w:p w:rsidR="002A2D6F" w:rsidRPr="002C1ACB" w:rsidRDefault="002A2D6F"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6. Are there any </w:t>
            </w:r>
            <w:r w:rsidR="00FC0BF3" w:rsidRPr="002C1ACB">
              <w:rPr>
                <w:rFonts w:ascii="Times New Roman" w:hAnsi="Times New Roman" w:cs="Times New Roman"/>
                <w:sz w:val="24"/>
                <w:szCs w:val="24"/>
                <w:lang w:val="en-GB"/>
              </w:rPr>
              <w:t>neighbourhood</w:t>
            </w:r>
            <w:r w:rsidRPr="002C1ACB">
              <w:rPr>
                <w:rFonts w:ascii="Times New Roman" w:hAnsi="Times New Roman" w:cs="Times New Roman"/>
                <w:sz w:val="24"/>
                <w:szCs w:val="24"/>
                <w:lang w:val="en-GB"/>
              </w:rPr>
              <w:t xml:space="preserve"> cultures and beliefs that affect the performance of your job or the jobs in general?</w:t>
            </w:r>
          </w:p>
        </w:tc>
        <w:tc>
          <w:tcPr>
            <w:tcW w:w="3117" w:type="dxa"/>
            <w:shd w:val="clear" w:color="auto" w:fill="auto"/>
          </w:tcPr>
          <w:p w:rsidR="002A2D6F" w:rsidRPr="002C1ACB" w:rsidRDefault="002A2D6F"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Added (jobs in general) to make it more comprehensive</w:t>
            </w:r>
          </w:p>
        </w:tc>
      </w:tr>
      <w:tr w:rsidR="002C1ACB" w:rsidRPr="002C1ACB" w:rsidTr="0051396A">
        <w:tc>
          <w:tcPr>
            <w:tcW w:w="3116" w:type="dxa"/>
            <w:shd w:val="clear" w:color="auto" w:fill="auto"/>
          </w:tcPr>
          <w:p w:rsidR="002A2D6F" w:rsidRPr="002C1ACB" w:rsidRDefault="002A2D6F"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13. Is there any chance that you could be attached to any other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 xml:space="preserve"> compared to the one you are currently working for? What would make the difference in your level of commitment to the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w:t>
            </w:r>
          </w:p>
        </w:tc>
        <w:tc>
          <w:tcPr>
            <w:tcW w:w="3117" w:type="dxa"/>
            <w:shd w:val="clear" w:color="auto" w:fill="auto"/>
          </w:tcPr>
          <w:p w:rsidR="002A2D6F" w:rsidRPr="002C1ACB" w:rsidRDefault="002A2D6F"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13. Would you consider leaving your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 xml:space="preserve"> for another?</w:t>
            </w:r>
          </w:p>
        </w:tc>
        <w:tc>
          <w:tcPr>
            <w:tcW w:w="3117" w:type="dxa"/>
            <w:shd w:val="clear" w:color="auto" w:fill="auto"/>
          </w:tcPr>
          <w:p w:rsidR="002A2D6F" w:rsidRPr="002C1ACB" w:rsidRDefault="002A2D6F"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Rephrased the question</w:t>
            </w:r>
          </w:p>
        </w:tc>
      </w:tr>
      <w:tr w:rsidR="002C1ACB" w:rsidRPr="002C1ACB" w:rsidTr="0051396A">
        <w:tc>
          <w:tcPr>
            <w:tcW w:w="3116" w:type="dxa"/>
            <w:shd w:val="clear" w:color="auto" w:fill="auto"/>
          </w:tcPr>
          <w:p w:rsidR="002A2D6F" w:rsidRPr="002C1ACB" w:rsidRDefault="002A2D6F"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14. While working on your job, do you take the job problems of the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 xml:space="preserve"> as your personal ones? If so, how do you help the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 xml:space="preserve"> alleviate the impact of these problems to make sure that it is on the right track?</w:t>
            </w:r>
          </w:p>
        </w:tc>
        <w:tc>
          <w:tcPr>
            <w:tcW w:w="3117" w:type="dxa"/>
            <w:shd w:val="clear" w:color="auto" w:fill="auto"/>
          </w:tcPr>
          <w:p w:rsidR="002A2D6F" w:rsidRPr="002C1ACB" w:rsidRDefault="002A2D6F"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14. Do you take the job problems of the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 xml:space="preserve"> as your personal ones? If so, how do you help the </w:t>
            </w:r>
            <w:r w:rsidR="00636D33" w:rsidRPr="002C1ACB">
              <w:rPr>
                <w:rFonts w:ascii="Times New Roman" w:hAnsi="Times New Roman" w:cs="Times New Roman"/>
                <w:sz w:val="24"/>
                <w:szCs w:val="24"/>
                <w:lang w:val="en-GB"/>
              </w:rPr>
              <w:t>organisation</w:t>
            </w:r>
            <w:r w:rsidRPr="002C1ACB">
              <w:rPr>
                <w:rFonts w:ascii="Times New Roman" w:hAnsi="Times New Roman" w:cs="Times New Roman"/>
                <w:sz w:val="24"/>
                <w:szCs w:val="24"/>
                <w:lang w:val="en-GB"/>
              </w:rPr>
              <w:t xml:space="preserve"> alleviate the impact of these problems to make sure that it is on the right track?</w:t>
            </w:r>
          </w:p>
        </w:tc>
        <w:tc>
          <w:tcPr>
            <w:tcW w:w="3117" w:type="dxa"/>
            <w:shd w:val="clear" w:color="auto" w:fill="auto"/>
          </w:tcPr>
          <w:p w:rsidR="002A2D6F" w:rsidRPr="002C1ACB" w:rsidRDefault="002A2D6F"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Rephrased the question</w:t>
            </w:r>
          </w:p>
        </w:tc>
      </w:tr>
      <w:tr w:rsidR="002C1ACB" w:rsidRPr="002C1ACB" w:rsidTr="0051396A">
        <w:tc>
          <w:tcPr>
            <w:tcW w:w="3116" w:type="dxa"/>
            <w:shd w:val="clear" w:color="auto" w:fill="auto"/>
          </w:tcPr>
          <w:p w:rsidR="002A2D6F" w:rsidRPr="002C1ACB" w:rsidRDefault="002A2D6F" w:rsidP="00B80649">
            <w:pPr>
              <w:widowControl w:val="0"/>
              <w:spacing w:after="0" w:line="480" w:lineRule="auto"/>
              <w:rPr>
                <w:rFonts w:ascii="Times New Roman" w:hAnsi="Times New Roman" w:cs="Times New Roman"/>
                <w:sz w:val="24"/>
                <w:szCs w:val="24"/>
                <w:lang w:val="en-GB"/>
              </w:rPr>
            </w:pPr>
          </w:p>
        </w:tc>
        <w:tc>
          <w:tcPr>
            <w:tcW w:w="3117" w:type="dxa"/>
            <w:shd w:val="clear" w:color="auto" w:fill="auto"/>
          </w:tcPr>
          <w:p w:rsidR="002A2D6F" w:rsidRPr="002C1ACB" w:rsidRDefault="002A2D6F"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16. Do you ever stay </w:t>
            </w:r>
            <w:r w:rsidR="001C57AC" w:rsidRPr="002C1ACB">
              <w:rPr>
                <w:rFonts w:ascii="Times New Roman" w:hAnsi="Times New Roman" w:cs="Times New Roman"/>
                <w:sz w:val="24"/>
                <w:szCs w:val="24"/>
                <w:lang w:val="en-GB"/>
              </w:rPr>
              <w:t xml:space="preserve">on </w:t>
            </w:r>
            <w:r w:rsidRPr="002C1ACB">
              <w:rPr>
                <w:rFonts w:ascii="Times New Roman" w:hAnsi="Times New Roman" w:cs="Times New Roman"/>
                <w:sz w:val="24"/>
                <w:szCs w:val="24"/>
                <w:lang w:val="en-GB"/>
              </w:rPr>
              <w:t xml:space="preserve">at </w:t>
            </w:r>
            <w:r w:rsidRPr="002C1ACB">
              <w:rPr>
                <w:rFonts w:ascii="Times New Roman" w:hAnsi="Times New Roman" w:cs="Times New Roman"/>
                <w:sz w:val="24"/>
                <w:szCs w:val="24"/>
                <w:lang w:val="en-GB"/>
              </w:rPr>
              <w:lastRenderedPageBreak/>
              <w:t>work after your official work hours to do work that you feel is your responsibility?</w:t>
            </w:r>
          </w:p>
        </w:tc>
        <w:tc>
          <w:tcPr>
            <w:tcW w:w="3117" w:type="dxa"/>
            <w:shd w:val="clear" w:color="auto" w:fill="auto"/>
          </w:tcPr>
          <w:p w:rsidR="002A2D6F" w:rsidRPr="002C1ACB" w:rsidRDefault="002A2D6F"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Added</w:t>
            </w:r>
          </w:p>
        </w:tc>
      </w:tr>
      <w:tr w:rsidR="002C1ACB" w:rsidRPr="002C1ACB" w:rsidTr="0051396A">
        <w:tc>
          <w:tcPr>
            <w:tcW w:w="3116" w:type="dxa"/>
            <w:shd w:val="clear" w:color="auto" w:fill="auto"/>
          </w:tcPr>
          <w:p w:rsidR="002A2D6F" w:rsidRPr="002C1ACB" w:rsidRDefault="002A2D6F" w:rsidP="00B80649">
            <w:pPr>
              <w:widowControl w:val="0"/>
              <w:spacing w:after="0" w:line="480" w:lineRule="auto"/>
              <w:rPr>
                <w:rFonts w:ascii="Times New Roman" w:hAnsi="Times New Roman" w:cs="Times New Roman"/>
                <w:sz w:val="24"/>
                <w:szCs w:val="24"/>
                <w:lang w:val="en-GB"/>
              </w:rPr>
            </w:pPr>
          </w:p>
        </w:tc>
        <w:tc>
          <w:tcPr>
            <w:tcW w:w="3117" w:type="dxa"/>
            <w:shd w:val="clear" w:color="auto" w:fill="auto"/>
          </w:tcPr>
          <w:p w:rsidR="002A2D6F" w:rsidRPr="002C1ACB" w:rsidRDefault="00224889"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17. Do you always put 100%</w:t>
            </w:r>
            <w:r w:rsidR="002A2D6F" w:rsidRPr="002C1ACB">
              <w:rPr>
                <w:rFonts w:ascii="Times New Roman" w:hAnsi="Times New Roman" w:cs="Times New Roman"/>
                <w:sz w:val="24"/>
                <w:szCs w:val="24"/>
                <w:lang w:val="en-GB"/>
              </w:rPr>
              <w:t xml:space="preserve"> effort into your work?</w:t>
            </w:r>
          </w:p>
        </w:tc>
        <w:tc>
          <w:tcPr>
            <w:tcW w:w="3117" w:type="dxa"/>
            <w:shd w:val="clear" w:color="auto" w:fill="auto"/>
          </w:tcPr>
          <w:p w:rsidR="002A2D6F" w:rsidRPr="002C1ACB" w:rsidRDefault="002A2D6F"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Added</w:t>
            </w:r>
          </w:p>
        </w:tc>
      </w:tr>
      <w:tr w:rsidR="00062086" w:rsidRPr="002C1ACB" w:rsidTr="0051396A">
        <w:tc>
          <w:tcPr>
            <w:tcW w:w="3116" w:type="dxa"/>
            <w:shd w:val="clear" w:color="auto" w:fill="auto"/>
          </w:tcPr>
          <w:p w:rsidR="002A2D6F" w:rsidRPr="002C1ACB" w:rsidRDefault="002A2D6F" w:rsidP="00B80649">
            <w:pPr>
              <w:widowControl w:val="0"/>
              <w:spacing w:after="0" w:line="480" w:lineRule="auto"/>
              <w:rPr>
                <w:rFonts w:ascii="Times New Roman" w:hAnsi="Times New Roman" w:cs="Times New Roman"/>
                <w:sz w:val="24"/>
                <w:szCs w:val="24"/>
                <w:lang w:val="en-GB"/>
              </w:rPr>
            </w:pPr>
          </w:p>
        </w:tc>
        <w:tc>
          <w:tcPr>
            <w:tcW w:w="3117" w:type="dxa"/>
            <w:shd w:val="clear" w:color="auto" w:fill="auto"/>
          </w:tcPr>
          <w:p w:rsidR="002A2D6F" w:rsidRPr="002C1ACB" w:rsidRDefault="002A2D6F"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18. How long </w:t>
            </w:r>
            <w:r w:rsidR="001C57AC" w:rsidRPr="002C1ACB">
              <w:rPr>
                <w:rFonts w:ascii="Times New Roman" w:hAnsi="Times New Roman" w:cs="Times New Roman"/>
                <w:sz w:val="24"/>
                <w:szCs w:val="24"/>
                <w:lang w:val="en-GB"/>
              </w:rPr>
              <w:t xml:space="preserve">do </w:t>
            </w:r>
            <w:r w:rsidR="00302625" w:rsidRPr="002C1ACB">
              <w:rPr>
                <w:rFonts w:ascii="Times New Roman" w:hAnsi="Times New Roman" w:cs="Times New Roman"/>
                <w:sz w:val="24"/>
                <w:szCs w:val="24"/>
                <w:lang w:val="en-GB"/>
              </w:rPr>
              <w:t>you</w:t>
            </w:r>
            <w:r w:rsidRPr="002C1ACB">
              <w:rPr>
                <w:rFonts w:ascii="Times New Roman" w:hAnsi="Times New Roman" w:cs="Times New Roman"/>
                <w:sz w:val="24"/>
                <w:szCs w:val="24"/>
                <w:lang w:val="en-GB"/>
              </w:rPr>
              <w:t xml:space="preserve"> take for lunch/tea breaks etc</w:t>
            </w:r>
            <w:r w:rsidR="001C57AC" w:rsidRPr="002C1ACB">
              <w:rPr>
                <w:rFonts w:ascii="Times New Roman" w:hAnsi="Times New Roman" w:cs="Times New Roman"/>
                <w:sz w:val="24"/>
                <w:szCs w:val="24"/>
                <w:lang w:val="en-GB"/>
              </w:rPr>
              <w:t>.?</w:t>
            </w:r>
          </w:p>
        </w:tc>
        <w:tc>
          <w:tcPr>
            <w:tcW w:w="3117" w:type="dxa"/>
            <w:shd w:val="clear" w:color="auto" w:fill="auto"/>
          </w:tcPr>
          <w:p w:rsidR="002A2D6F" w:rsidRPr="002C1ACB" w:rsidRDefault="002A2D6F"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Added</w:t>
            </w:r>
          </w:p>
        </w:tc>
      </w:tr>
    </w:tbl>
    <w:p w:rsidR="002A2D6F" w:rsidRPr="002C1ACB" w:rsidRDefault="002A2D6F" w:rsidP="00B80649">
      <w:pPr>
        <w:widowControl w:val="0"/>
        <w:spacing w:line="480" w:lineRule="auto"/>
        <w:rPr>
          <w:rFonts w:ascii="Times New Roman" w:hAnsi="Times New Roman" w:cs="Times New Roman"/>
          <w:sz w:val="24"/>
          <w:szCs w:val="24"/>
          <w:lang w:val="en-GB"/>
        </w:rPr>
      </w:pPr>
    </w:p>
    <w:p w:rsidR="00B6392D" w:rsidRPr="002C1ACB" w:rsidRDefault="00CB02A6" w:rsidP="00633782">
      <w:pPr>
        <w:pStyle w:val="Heading1"/>
        <w:keepNext w:val="0"/>
        <w:keepLines w:val="0"/>
        <w:widowControl w:val="0"/>
        <w:numPr>
          <w:ilvl w:val="1"/>
          <w:numId w:val="37"/>
        </w:numPr>
        <w:spacing w:before="0" w:line="480" w:lineRule="auto"/>
        <w:rPr>
          <w:rFonts w:ascii="Times New Roman" w:hAnsi="Times New Roman"/>
          <w:bCs w:val="0"/>
          <w:color w:val="auto"/>
          <w:sz w:val="24"/>
          <w:szCs w:val="24"/>
          <w:lang w:val="en-GB"/>
        </w:rPr>
      </w:pPr>
      <w:bookmarkStart w:id="126" w:name="_Toc40471136"/>
      <w:bookmarkStart w:id="127" w:name="_Toc72780328"/>
      <w:r w:rsidRPr="002C1ACB">
        <w:rPr>
          <w:rFonts w:ascii="Times New Roman" w:hAnsi="Times New Roman"/>
          <w:bCs w:val="0"/>
          <w:color w:val="auto"/>
          <w:sz w:val="24"/>
          <w:szCs w:val="24"/>
          <w:lang w:val="en-GB"/>
        </w:rPr>
        <w:t>Validity and Reliability</w:t>
      </w:r>
      <w:bookmarkEnd w:id="126"/>
      <w:bookmarkEnd w:id="127"/>
    </w:p>
    <w:p w:rsidR="00341B79" w:rsidRPr="002C1ACB" w:rsidRDefault="000822C0" w:rsidP="00B80649">
      <w:pPr>
        <w:pStyle w:val="Heading3"/>
        <w:spacing w:before="0" w:line="480" w:lineRule="auto"/>
        <w:rPr>
          <w:rFonts w:ascii="Times New Roman" w:hAnsi="Times New Roman"/>
          <w:color w:val="auto"/>
          <w:sz w:val="24"/>
          <w:szCs w:val="24"/>
          <w:lang w:val="en-GB"/>
        </w:rPr>
      </w:pPr>
      <w:r w:rsidRPr="002C1ACB">
        <w:rPr>
          <w:rFonts w:ascii="Times New Roman" w:hAnsi="Times New Roman"/>
          <w:color w:val="auto"/>
          <w:sz w:val="24"/>
          <w:szCs w:val="24"/>
          <w:lang w:val="en-GB"/>
        </w:rPr>
        <w:t xml:space="preserve">           </w:t>
      </w:r>
      <w:bookmarkStart w:id="128" w:name="_Toc72780329"/>
      <w:r w:rsidR="0014248D" w:rsidRPr="002C1ACB">
        <w:rPr>
          <w:rFonts w:ascii="Times New Roman" w:hAnsi="Times New Roman"/>
          <w:color w:val="auto"/>
          <w:sz w:val="24"/>
          <w:szCs w:val="24"/>
          <w:lang w:val="en-GB"/>
        </w:rPr>
        <w:t>5</w:t>
      </w:r>
      <w:r w:rsidRPr="002C1ACB">
        <w:rPr>
          <w:rFonts w:ascii="Times New Roman" w:hAnsi="Times New Roman"/>
          <w:color w:val="auto"/>
          <w:sz w:val="24"/>
          <w:szCs w:val="24"/>
          <w:lang w:val="en-GB"/>
        </w:rPr>
        <w:t>.</w:t>
      </w:r>
      <w:r w:rsidR="00633782" w:rsidRPr="002C1ACB">
        <w:rPr>
          <w:rFonts w:ascii="Times New Roman" w:hAnsi="Times New Roman"/>
          <w:color w:val="auto"/>
          <w:sz w:val="24"/>
          <w:szCs w:val="24"/>
          <w:lang w:val="en-GB"/>
        </w:rPr>
        <w:t>9</w:t>
      </w:r>
      <w:r w:rsidRPr="002C1ACB">
        <w:rPr>
          <w:rFonts w:ascii="Times New Roman" w:hAnsi="Times New Roman"/>
          <w:color w:val="auto"/>
          <w:sz w:val="24"/>
          <w:szCs w:val="24"/>
          <w:lang w:val="en-GB"/>
        </w:rPr>
        <w:t xml:space="preserve">.1 </w:t>
      </w:r>
      <w:r w:rsidR="00CB02A6" w:rsidRPr="002C1ACB">
        <w:rPr>
          <w:rFonts w:ascii="Times New Roman" w:hAnsi="Times New Roman"/>
          <w:color w:val="auto"/>
          <w:sz w:val="24"/>
          <w:szCs w:val="24"/>
          <w:lang w:val="en-GB"/>
        </w:rPr>
        <w:t>Validity</w:t>
      </w:r>
      <w:bookmarkEnd w:id="128"/>
    </w:p>
    <w:p w:rsidR="00C71C73"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Validity is a reflection of a study that demonstrates </w:t>
      </w:r>
      <w:r w:rsidR="00224889" w:rsidRPr="002C1ACB">
        <w:rPr>
          <w:rFonts w:ascii="Times New Roman" w:hAnsi="Times New Roman" w:cs="Times New Roman"/>
          <w:sz w:val="24"/>
          <w:szCs w:val="24"/>
          <w:lang w:val="en-GB"/>
        </w:rPr>
        <w:t>its accuracy</w:t>
      </w:r>
      <w:r w:rsidRPr="002C1ACB">
        <w:rPr>
          <w:rFonts w:ascii="Times New Roman" w:hAnsi="Times New Roman" w:cs="Times New Roman"/>
          <w:sz w:val="24"/>
          <w:szCs w:val="24"/>
          <w:lang w:val="en-GB"/>
        </w:rPr>
        <w:t xml:space="preserve">. In this case, it is about a study lacking bias and relates to the context that is being measured. Thus, in the course of carrying out the study, it </w:t>
      </w:r>
      <w:r w:rsidR="00860E10" w:rsidRPr="002C1ACB">
        <w:rPr>
          <w:rFonts w:ascii="Times New Roman" w:hAnsi="Times New Roman" w:cs="Times New Roman"/>
          <w:sz w:val="24"/>
          <w:szCs w:val="24"/>
          <w:lang w:val="en-GB"/>
        </w:rPr>
        <w:t xml:space="preserve">was </w:t>
      </w:r>
      <w:r w:rsidRPr="002C1ACB">
        <w:rPr>
          <w:rFonts w:ascii="Times New Roman" w:hAnsi="Times New Roman" w:cs="Times New Roman"/>
          <w:sz w:val="24"/>
          <w:szCs w:val="24"/>
          <w:lang w:val="en-GB"/>
        </w:rPr>
        <w:t>vital that the researcher remain</w:t>
      </w:r>
      <w:r w:rsidR="00860E10" w:rsidRPr="002C1ACB">
        <w:rPr>
          <w:rFonts w:ascii="Times New Roman" w:hAnsi="Times New Roman" w:cs="Times New Roman"/>
          <w:sz w:val="24"/>
          <w:szCs w:val="24"/>
          <w:lang w:val="en-GB"/>
        </w:rPr>
        <w:t xml:space="preserve">ed </w:t>
      </w:r>
      <w:r w:rsidRPr="002C1ACB">
        <w:rPr>
          <w:rFonts w:ascii="Times New Roman" w:hAnsi="Times New Roman" w:cs="Times New Roman"/>
          <w:sz w:val="24"/>
          <w:szCs w:val="24"/>
          <w:lang w:val="en-GB"/>
        </w:rPr>
        <w:t>unbiased in relation to the research problem under study.</w:t>
      </w:r>
    </w:p>
    <w:p w:rsidR="0060430C"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Construct validity</w:t>
      </w:r>
      <w:r w:rsidR="005D5FFB" w:rsidRPr="002C1ACB">
        <w:rPr>
          <w:rFonts w:ascii="Times New Roman" w:hAnsi="Times New Roman" w:cs="Times New Roman"/>
          <w:sz w:val="24"/>
          <w:szCs w:val="24"/>
          <w:lang w:val="en-GB"/>
        </w:rPr>
        <w:t>, also referred to as measurement validity,</w:t>
      </w:r>
      <w:r w:rsidRPr="002C1ACB">
        <w:rPr>
          <w:rFonts w:ascii="Times New Roman" w:hAnsi="Times New Roman" w:cs="Times New Roman"/>
          <w:sz w:val="24"/>
          <w:szCs w:val="24"/>
          <w:lang w:val="en-GB"/>
        </w:rPr>
        <w:t xml:space="preserve"> is one of the ways that the validity of the proposed study </w:t>
      </w:r>
      <w:r w:rsidR="007F1F41"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assessed. The application of this form of validity result</w:t>
      </w:r>
      <w:r w:rsidR="007F1F41"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in determining whether a result that has been derived in a study regarding a concept actually refers to it as intended. The questions developed in the semi-structured interviews </w:t>
      </w:r>
      <w:r w:rsidR="007F1F41"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w:t>
      </w:r>
      <w:r w:rsidR="005D5FFB" w:rsidRPr="002C1ACB">
        <w:rPr>
          <w:rFonts w:ascii="Times New Roman" w:hAnsi="Times New Roman" w:cs="Times New Roman"/>
          <w:sz w:val="24"/>
          <w:szCs w:val="24"/>
          <w:lang w:val="en-GB"/>
        </w:rPr>
        <w:t>important</w:t>
      </w:r>
      <w:r w:rsidRPr="002C1ACB">
        <w:rPr>
          <w:rFonts w:ascii="Times New Roman" w:hAnsi="Times New Roman" w:cs="Times New Roman"/>
          <w:sz w:val="24"/>
          <w:szCs w:val="24"/>
          <w:lang w:val="en-GB"/>
        </w:rPr>
        <w:t xml:space="preserve"> in determining this construct validity. </w:t>
      </w:r>
      <w:r w:rsidR="005D5FFB" w:rsidRPr="002C1ACB">
        <w:rPr>
          <w:rFonts w:ascii="Times New Roman" w:hAnsi="Times New Roman" w:cs="Times New Roman"/>
          <w:sz w:val="24"/>
          <w:szCs w:val="24"/>
          <w:lang w:val="en-GB"/>
        </w:rPr>
        <w:t>If</w:t>
      </w:r>
      <w:r w:rsidRPr="002C1ACB">
        <w:rPr>
          <w:rFonts w:ascii="Times New Roman" w:hAnsi="Times New Roman" w:cs="Times New Roman"/>
          <w:sz w:val="24"/>
          <w:szCs w:val="24"/>
          <w:lang w:val="en-GB"/>
        </w:rPr>
        <w:t xml:space="preserve"> </w:t>
      </w:r>
      <w:r w:rsidR="007F1F41" w:rsidRPr="002C1ACB">
        <w:rPr>
          <w:rFonts w:ascii="Times New Roman" w:hAnsi="Times New Roman" w:cs="Times New Roman"/>
          <w:sz w:val="24"/>
          <w:szCs w:val="24"/>
          <w:lang w:val="en-GB"/>
        </w:rPr>
        <w:t>cases where it was fo</w:t>
      </w:r>
      <w:r w:rsidRPr="002C1ACB">
        <w:rPr>
          <w:rFonts w:ascii="Times New Roman" w:hAnsi="Times New Roman" w:cs="Times New Roman"/>
          <w:sz w:val="24"/>
          <w:szCs w:val="24"/>
          <w:lang w:val="en-GB"/>
        </w:rPr>
        <w:t xml:space="preserve">und that the questions do not measure the concepts in the research problem, then </w:t>
      </w:r>
      <w:r w:rsidR="005D5FFB" w:rsidRPr="002C1ACB">
        <w:rPr>
          <w:rFonts w:ascii="Times New Roman" w:hAnsi="Times New Roman" w:cs="Times New Roman"/>
          <w:sz w:val="24"/>
          <w:szCs w:val="24"/>
          <w:lang w:val="en-GB"/>
        </w:rPr>
        <w:t xml:space="preserve">changes </w:t>
      </w:r>
      <w:r w:rsidR="007F1F41" w:rsidRPr="002C1ACB">
        <w:rPr>
          <w:rFonts w:ascii="Times New Roman" w:hAnsi="Times New Roman" w:cs="Times New Roman"/>
          <w:sz w:val="24"/>
          <w:szCs w:val="24"/>
          <w:lang w:val="en-GB"/>
        </w:rPr>
        <w:t>were</w:t>
      </w:r>
      <w:r w:rsidR="005D5FFB" w:rsidRPr="002C1ACB">
        <w:rPr>
          <w:rFonts w:ascii="Times New Roman" w:hAnsi="Times New Roman" w:cs="Times New Roman"/>
          <w:sz w:val="24"/>
          <w:szCs w:val="24"/>
          <w:lang w:val="en-GB"/>
        </w:rPr>
        <w:t xml:space="preserve"> made to make the questions appropriate for this study</w:t>
      </w:r>
      <w:r w:rsidRPr="002C1ACB">
        <w:rPr>
          <w:rFonts w:ascii="Times New Roman" w:hAnsi="Times New Roman" w:cs="Times New Roman"/>
          <w:sz w:val="24"/>
          <w:szCs w:val="24"/>
          <w:lang w:val="en-GB"/>
        </w:rPr>
        <w:t xml:space="preserve"> (Creswell 2013). This </w:t>
      </w:r>
      <w:r w:rsidR="00745421"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done by making use of the feedback following the pilot study, which enable</w:t>
      </w:r>
      <w:r w:rsidR="00745421"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the identification of any weaknesses in the developed questions.</w:t>
      </w:r>
    </w:p>
    <w:p w:rsidR="00985EFC"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Validity </w:t>
      </w:r>
      <w:r w:rsidR="00745421"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also be determined using internal validity. Internal validity is a reflection of the work of the researcher who develops relationships and shows a reflection of them within </w:t>
      </w:r>
      <w:r w:rsidRPr="002C1ACB">
        <w:rPr>
          <w:rFonts w:ascii="Times New Roman" w:hAnsi="Times New Roman" w:cs="Times New Roman"/>
          <w:sz w:val="24"/>
          <w:szCs w:val="24"/>
          <w:lang w:val="en-GB"/>
        </w:rPr>
        <w:lastRenderedPageBreak/>
        <w:t>the research analysis. This process eventually results in the understanding of a research resu</w:t>
      </w:r>
      <w:r w:rsidR="005D5FFB" w:rsidRPr="002C1ACB">
        <w:rPr>
          <w:rFonts w:ascii="Times New Roman" w:hAnsi="Times New Roman" w:cs="Times New Roman"/>
          <w:sz w:val="24"/>
          <w:szCs w:val="24"/>
          <w:lang w:val="en-GB"/>
        </w:rPr>
        <w:t>lt (Leavy 2017). The d</w:t>
      </w:r>
      <w:r w:rsidRPr="002C1ACB">
        <w:rPr>
          <w:rFonts w:ascii="Times New Roman" w:hAnsi="Times New Roman" w:cs="Times New Roman"/>
          <w:sz w:val="24"/>
          <w:szCs w:val="24"/>
          <w:lang w:val="en-GB"/>
        </w:rPr>
        <w:t xml:space="preserve">ata analysis can entail a number of patterns that match and conducting comparisons through the use of handwritten notes and schemas that were developed by the researcher. In this case, the researcher needs to ensure that notes are taken during interviews with participants. This measure </w:t>
      </w:r>
      <w:r w:rsidR="00745421"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useful in ensuring that the researcher </w:t>
      </w:r>
      <w:r w:rsidR="00745421"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able to maintain control throughout the study.</w:t>
      </w:r>
    </w:p>
    <w:p w:rsidR="00CD6C87"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Moreover, validity can also be determined using external validity. This refers to whether it is possible for the results of a study to be generali</w:t>
      </w:r>
      <w:r w:rsidR="00DB593F"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ed (Bernard 2012). In this case, the study </w:t>
      </w:r>
      <w:r w:rsidR="00745421"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deemed valid if it</w:t>
      </w:r>
      <w:r w:rsidR="00DB593F" w:rsidRPr="002C1ACB">
        <w:rPr>
          <w:rFonts w:ascii="Times New Roman" w:hAnsi="Times New Roman" w:cs="Times New Roman"/>
          <w:sz w:val="24"/>
          <w:szCs w:val="24"/>
          <w:lang w:val="en-GB"/>
        </w:rPr>
        <w:t>s findings</w:t>
      </w:r>
      <w:r w:rsidRPr="002C1ACB">
        <w:rPr>
          <w:rFonts w:ascii="Times New Roman" w:hAnsi="Times New Roman" w:cs="Times New Roman"/>
          <w:sz w:val="24"/>
          <w:szCs w:val="24"/>
          <w:lang w:val="en-GB"/>
        </w:rPr>
        <w:t xml:space="preserve"> can be generali</w:t>
      </w:r>
      <w:r w:rsidR="00DB593F"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ed beyond the given circumstances</w:t>
      </w:r>
      <w:r w:rsidR="005D5FFB" w:rsidRPr="002C1ACB">
        <w:rPr>
          <w:rFonts w:ascii="Times New Roman" w:hAnsi="Times New Roman" w:cs="Times New Roman"/>
          <w:sz w:val="24"/>
          <w:szCs w:val="24"/>
          <w:lang w:val="en-GB"/>
        </w:rPr>
        <w:t>; this</w:t>
      </w:r>
      <w:r w:rsidRPr="002C1ACB">
        <w:rPr>
          <w:rFonts w:ascii="Times New Roman" w:hAnsi="Times New Roman" w:cs="Times New Roman"/>
          <w:sz w:val="24"/>
          <w:szCs w:val="24"/>
          <w:lang w:val="en-GB"/>
        </w:rPr>
        <w:t xml:space="preserve"> </w:t>
      </w:r>
      <w:r w:rsidR="00745421"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done by utili</w:t>
      </w:r>
      <w:r w:rsidR="00DB593F"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ing the feedback provided b</w:t>
      </w:r>
      <w:r w:rsidR="005D5FFB" w:rsidRPr="002C1ACB">
        <w:rPr>
          <w:rFonts w:ascii="Times New Roman" w:hAnsi="Times New Roman" w:cs="Times New Roman"/>
          <w:sz w:val="24"/>
          <w:szCs w:val="24"/>
          <w:lang w:val="en-GB"/>
        </w:rPr>
        <w:t>y the examiners. T</w:t>
      </w:r>
      <w:r w:rsidRPr="002C1ACB">
        <w:rPr>
          <w:rFonts w:ascii="Times New Roman" w:hAnsi="Times New Roman" w:cs="Times New Roman"/>
          <w:sz w:val="24"/>
          <w:szCs w:val="24"/>
          <w:lang w:val="en-GB"/>
        </w:rPr>
        <w:t>he examiners assess</w:t>
      </w:r>
      <w:r w:rsidR="00745421" w:rsidRPr="002C1ACB">
        <w:rPr>
          <w:rFonts w:ascii="Times New Roman" w:hAnsi="Times New Roman" w:cs="Times New Roman"/>
          <w:sz w:val="24"/>
          <w:szCs w:val="24"/>
          <w:lang w:val="en-GB"/>
        </w:rPr>
        <w:t xml:space="preserve">ed </w:t>
      </w:r>
      <w:r w:rsidRPr="002C1ACB">
        <w:rPr>
          <w:rFonts w:ascii="Times New Roman" w:hAnsi="Times New Roman" w:cs="Times New Roman"/>
          <w:sz w:val="24"/>
          <w:szCs w:val="24"/>
          <w:lang w:val="en-GB"/>
        </w:rPr>
        <w:t>and determine</w:t>
      </w:r>
      <w:r w:rsidR="00745421"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whether the findings of the proposed study support the collected data.</w:t>
      </w:r>
    </w:p>
    <w:p w:rsidR="00BA5FA4" w:rsidRPr="002C1ACB" w:rsidRDefault="000822C0" w:rsidP="00B80649">
      <w:pPr>
        <w:pStyle w:val="Heading3"/>
        <w:spacing w:before="0" w:line="480" w:lineRule="auto"/>
        <w:rPr>
          <w:rFonts w:ascii="Times New Roman" w:hAnsi="Times New Roman"/>
          <w:color w:val="auto"/>
          <w:sz w:val="24"/>
          <w:szCs w:val="24"/>
          <w:lang w:val="en-GB"/>
        </w:rPr>
      </w:pPr>
      <w:r w:rsidRPr="002C1ACB">
        <w:rPr>
          <w:rFonts w:ascii="Times New Roman" w:hAnsi="Times New Roman"/>
          <w:color w:val="auto"/>
          <w:sz w:val="24"/>
          <w:szCs w:val="24"/>
          <w:lang w:val="en-GB"/>
        </w:rPr>
        <w:t xml:space="preserve">            </w:t>
      </w:r>
      <w:bookmarkStart w:id="129" w:name="_Toc72780330"/>
      <w:r w:rsidR="004F6018" w:rsidRPr="002C1ACB">
        <w:rPr>
          <w:rFonts w:ascii="Times New Roman" w:hAnsi="Times New Roman"/>
          <w:color w:val="auto"/>
          <w:sz w:val="24"/>
          <w:szCs w:val="24"/>
          <w:lang w:val="en-GB"/>
        </w:rPr>
        <w:t>5</w:t>
      </w:r>
      <w:r w:rsidR="00CB02A6" w:rsidRPr="002C1ACB">
        <w:rPr>
          <w:rFonts w:ascii="Times New Roman" w:hAnsi="Times New Roman"/>
          <w:color w:val="auto"/>
          <w:sz w:val="24"/>
          <w:szCs w:val="24"/>
          <w:lang w:val="en-GB"/>
        </w:rPr>
        <w:t>.</w:t>
      </w:r>
      <w:r w:rsidR="00633782" w:rsidRPr="002C1ACB">
        <w:rPr>
          <w:rFonts w:ascii="Times New Roman" w:hAnsi="Times New Roman"/>
          <w:color w:val="auto"/>
          <w:sz w:val="24"/>
          <w:szCs w:val="24"/>
          <w:lang w:val="en-GB"/>
        </w:rPr>
        <w:t>9</w:t>
      </w:r>
      <w:r w:rsidR="00CB02A6" w:rsidRPr="002C1ACB">
        <w:rPr>
          <w:rFonts w:ascii="Times New Roman" w:hAnsi="Times New Roman"/>
          <w:color w:val="auto"/>
          <w:sz w:val="24"/>
          <w:szCs w:val="24"/>
          <w:lang w:val="en-GB"/>
        </w:rPr>
        <w:t>.2 Reliability</w:t>
      </w:r>
      <w:bookmarkEnd w:id="129"/>
    </w:p>
    <w:p w:rsidR="00D63DC1"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Reliability is defined as the situation that determines whether it is possible to repeat the results of a study. Ensuring the reliability of this study is essential in order to prevent misinterpretation of the collected data or the occ</w:t>
      </w:r>
      <w:r w:rsidR="005D5FFB" w:rsidRPr="002C1ACB">
        <w:rPr>
          <w:rFonts w:ascii="Times New Roman" w:hAnsi="Times New Roman" w:cs="Times New Roman"/>
          <w:sz w:val="24"/>
          <w:szCs w:val="24"/>
          <w:lang w:val="en-GB"/>
        </w:rPr>
        <w:t>urrence of bias. R</w:t>
      </w:r>
      <w:r w:rsidRPr="002C1ACB">
        <w:rPr>
          <w:rFonts w:ascii="Times New Roman" w:hAnsi="Times New Roman" w:cs="Times New Roman"/>
          <w:sz w:val="24"/>
          <w:szCs w:val="24"/>
          <w:lang w:val="en-GB"/>
        </w:rPr>
        <w:t>eliability is ensuring that the consistency of results</w:t>
      </w:r>
      <w:r w:rsidR="005D5FFB" w:rsidRPr="002C1ACB">
        <w:rPr>
          <w:rFonts w:ascii="Times New Roman" w:hAnsi="Times New Roman" w:cs="Times New Roman"/>
          <w:sz w:val="24"/>
          <w:szCs w:val="24"/>
          <w:lang w:val="en-GB"/>
        </w:rPr>
        <w:t xml:space="preserve"> is maintained</w:t>
      </w:r>
      <w:r w:rsidRPr="002C1ACB">
        <w:rPr>
          <w:rFonts w:ascii="Times New Roman" w:hAnsi="Times New Roman" w:cs="Times New Roman"/>
          <w:sz w:val="24"/>
          <w:szCs w:val="24"/>
          <w:lang w:val="en-GB"/>
        </w:rPr>
        <w:t xml:space="preserve"> of a study over a period of time (Leavy 2017). Thus, it is necessary to ensure that the results can be reproduced under similar </w:t>
      </w:r>
      <w:r w:rsidR="005D5FFB" w:rsidRPr="002C1ACB">
        <w:rPr>
          <w:rFonts w:ascii="Times New Roman" w:hAnsi="Times New Roman" w:cs="Times New Roman"/>
          <w:sz w:val="24"/>
          <w:szCs w:val="24"/>
          <w:lang w:val="en-GB"/>
        </w:rPr>
        <w:t>conditions</w:t>
      </w:r>
      <w:r w:rsidRPr="002C1ACB">
        <w:rPr>
          <w:rFonts w:ascii="Times New Roman" w:hAnsi="Times New Roman" w:cs="Times New Roman"/>
          <w:sz w:val="24"/>
          <w:szCs w:val="24"/>
          <w:lang w:val="en-GB"/>
        </w:rPr>
        <w:t xml:space="preserve"> and </w:t>
      </w:r>
      <w:r w:rsidR="005D5FFB" w:rsidRPr="002C1ACB">
        <w:rPr>
          <w:rFonts w:ascii="Times New Roman" w:hAnsi="Times New Roman" w:cs="Times New Roman"/>
          <w:sz w:val="24"/>
          <w:szCs w:val="24"/>
          <w:lang w:val="en-GB"/>
        </w:rPr>
        <w:t>remain the same. The</w:t>
      </w:r>
      <w:r w:rsidRPr="002C1ACB">
        <w:rPr>
          <w:rFonts w:ascii="Times New Roman" w:hAnsi="Times New Roman" w:cs="Times New Roman"/>
          <w:sz w:val="24"/>
          <w:szCs w:val="24"/>
          <w:lang w:val="en-GB"/>
        </w:rPr>
        <w:t xml:space="preserve"> elements of reliability are repeatability and replicability of a study.</w:t>
      </w:r>
    </w:p>
    <w:p w:rsidR="003664AB" w:rsidRPr="002C1ACB" w:rsidRDefault="005D5FFB"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Therefore, the application of consistent</w:t>
      </w:r>
      <w:r w:rsidR="00CB02A6" w:rsidRPr="002C1ACB">
        <w:rPr>
          <w:rFonts w:ascii="Times New Roman" w:hAnsi="Times New Roman" w:cs="Times New Roman"/>
          <w:sz w:val="24"/>
          <w:szCs w:val="24"/>
          <w:lang w:val="en-GB"/>
        </w:rPr>
        <w:t xml:space="preserve"> research </w:t>
      </w:r>
      <w:r w:rsidRPr="002C1ACB">
        <w:rPr>
          <w:rFonts w:ascii="Times New Roman" w:hAnsi="Times New Roman" w:cs="Times New Roman"/>
          <w:sz w:val="24"/>
          <w:szCs w:val="24"/>
          <w:lang w:val="en-GB"/>
        </w:rPr>
        <w:t xml:space="preserve">methods </w:t>
      </w:r>
      <w:r w:rsidR="00CB02A6" w:rsidRPr="002C1ACB">
        <w:rPr>
          <w:rFonts w:ascii="Times New Roman" w:hAnsi="Times New Roman" w:cs="Times New Roman"/>
          <w:sz w:val="24"/>
          <w:szCs w:val="24"/>
          <w:lang w:val="en-GB"/>
        </w:rPr>
        <w:t>assist</w:t>
      </w:r>
      <w:r w:rsidR="00FC07A8" w:rsidRPr="002C1ACB">
        <w:rPr>
          <w:rFonts w:ascii="Times New Roman" w:hAnsi="Times New Roman" w:cs="Times New Roman"/>
          <w:sz w:val="24"/>
          <w:szCs w:val="24"/>
          <w:lang w:val="en-GB"/>
        </w:rPr>
        <w:t>ed</w:t>
      </w:r>
      <w:r w:rsidR="00CB02A6" w:rsidRPr="002C1ACB">
        <w:rPr>
          <w:rFonts w:ascii="Times New Roman" w:hAnsi="Times New Roman" w:cs="Times New Roman"/>
          <w:sz w:val="24"/>
          <w:szCs w:val="24"/>
          <w:lang w:val="en-GB"/>
        </w:rPr>
        <w:t xml:space="preserve"> in ensuring the </w:t>
      </w:r>
      <w:r w:rsidR="00C914FC" w:rsidRPr="002C1ACB">
        <w:rPr>
          <w:rFonts w:ascii="Times New Roman" w:hAnsi="Times New Roman" w:cs="Times New Roman"/>
          <w:sz w:val="24"/>
          <w:szCs w:val="24"/>
          <w:lang w:val="en-GB"/>
        </w:rPr>
        <w:t>reliability</w:t>
      </w:r>
      <w:r w:rsidR="00CB02A6" w:rsidRPr="002C1ACB">
        <w:rPr>
          <w:rFonts w:ascii="Times New Roman" w:hAnsi="Times New Roman" w:cs="Times New Roman"/>
          <w:sz w:val="24"/>
          <w:szCs w:val="24"/>
          <w:lang w:val="en-GB"/>
        </w:rPr>
        <w:t xml:space="preserve"> of the</w:t>
      </w:r>
      <w:r w:rsidRPr="002C1ACB">
        <w:rPr>
          <w:rFonts w:ascii="Times New Roman" w:hAnsi="Times New Roman" w:cs="Times New Roman"/>
          <w:sz w:val="24"/>
          <w:szCs w:val="24"/>
          <w:lang w:val="en-GB"/>
        </w:rPr>
        <w:t xml:space="preserve"> proposed study. Specifically, </w:t>
      </w:r>
      <w:r w:rsidR="00CB02A6" w:rsidRPr="002C1ACB">
        <w:rPr>
          <w:rFonts w:ascii="Times New Roman" w:hAnsi="Times New Roman" w:cs="Times New Roman"/>
          <w:sz w:val="24"/>
          <w:szCs w:val="24"/>
          <w:lang w:val="en-GB"/>
        </w:rPr>
        <w:t>it can help in assessing whether the methods’ consistency supports the experiences of the participants. Further, ensur</w:t>
      </w:r>
      <w:r w:rsidRPr="002C1ACB">
        <w:rPr>
          <w:rFonts w:ascii="Times New Roman" w:hAnsi="Times New Roman" w:cs="Times New Roman"/>
          <w:sz w:val="24"/>
          <w:szCs w:val="24"/>
          <w:lang w:val="en-GB"/>
        </w:rPr>
        <w:t>ing reliability also consist</w:t>
      </w:r>
      <w:r w:rsidR="00F100F1"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of </w:t>
      </w:r>
      <w:r w:rsidR="00CB02A6" w:rsidRPr="002C1ACB">
        <w:rPr>
          <w:rFonts w:ascii="Times New Roman" w:hAnsi="Times New Roman" w:cs="Times New Roman"/>
          <w:sz w:val="24"/>
          <w:szCs w:val="24"/>
          <w:lang w:val="en-GB"/>
        </w:rPr>
        <w:t xml:space="preserve">assessing the collected </w:t>
      </w:r>
      <w:r w:rsidRPr="002C1ACB">
        <w:rPr>
          <w:rFonts w:ascii="Times New Roman" w:hAnsi="Times New Roman" w:cs="Times New Roman"/>
          <w:sz w:val="24"/>
          <w:szCs w:val="24"/>
          <w:lang w:val="en-GB"/>
        </w:rPr>
        <w:t xml:space="preserve">data </w:t>
      </w:r>
      <w:r w:rsidR="00CB02A6" w:rsidRPr="002C1ACB">
        <w:rPr>
          <w:rFonts w:ascii="Times New Roman" w:hAnsi="Times New Roman" w:cs="Times New Roman"/>
          <w:sz w:val="24"/>
          <w:szCs w:val="24"/>
          <w:lang w:val="en-GB"/>
        </w:rPr>
        <w:t xml:space="preserve">to make sure that any data that </w:t>
      </w:r>
      <w:r w:rsidR="00DB593F" w:rsidRPr="002C1ACB">
        <w:rPr>
          <w:rFonts w:ascii="Times New Roman" w:hAnsi="Times New Roman" w:cs="Times New Roman"/>
          <w:sz w:val="24"/>
          <w:szCs w:val="24"/>
          <w:lang w:val="en-GB"/>
        </w:rPr>
        <w:t xml:space="preserve">are </w:t>
      </w:r>
      <w:r w:rsidR="00CB02A6" w:rsidRPr="002C1ACB">
        <w:rPr>
          <w:rFonts w:ascii="Times New Roman" w:hAnsi="Times New Roman" w:cs="Times New Roman"/>
          <w:sz w:val="24"/>
          <w:szCs w:val="24"/>
          <w:lang w:val="en-GB"/>
        </w:rPr>
        <w:t xml:space="preserve">not understandable </w:t>
      </w:r>
      <w:r w:rsidRPr="002C1ACB">
        <w:rPr>
          <w:rFonts w:ascii="Times New Roman" w:hAnsi="Times New Roman" w:cs="Times New Roman"/>
          <w:sz w:val="24"/>
          <w:szCs w:val="24"/>
          <w:lang w:val="en-GB"/>
        </w:rPr>
        <w:t xml:space="preserve">or unclear </w:t>
      </w:r>
      <w:r w:rsidR="00CB02A6" w:rsidRPr="002C1ACB">
        <w:rPr>
          <w:rFonts w:ascii="Times New Roman" w:hAnsi="Times New Roman" w:cs="Times New Roman"/>
          <w:sz w:val="24"/>
          <w:szCs w:val="24"/>
          <w:lang w:val="en-GB"/>
        </w:rPr>
        <w:t xml:space="preserve">will be </w:t>
      </w:r>
      <w:r w:rsidRPr="002C1ACB">
        <w:rPr>
          <w:rFonts w:ascii="Times New Roman" w:hAnsi="Times New Roman" w:cs="Times New Roman"/>
          <w:sz w:val="24"/>
          <w:szCs w:val="24"/>
          <w:lang w:val="en-GB"/>
        </w:rPr>
        <w:t xml:space="preserve">removed </w:t>
      </w:r>
      <w:r w:rsidR="00CB02A6" w:rsidRPr="002C1ACB">
        <w:rPr>
          <w:rFonts w:ascii="Times New Roman" w:hAnsi="Times New Roman" w:cs="Times New Roman"/>
          <w:sz w:val="24"/>
          <w:szCs w:val="24"/>
          <w:lang w:val="en-GB"/>
        </w:rPr>
        <w:t xml:space="preserve">during the interview. In addition, the collected data </w:t>
      </w:r>
      <w:r w:rsidR="00F100F1" w:rsidRPr="002C1ACB">
        <w:rPr>
          <w:rFonts w:ascii="Times New Roman" w:hAnsi="Times New Roman" w:cs="Times New Roman"/>
          <w:sz w:val="24"/>
          <w:szCs w:val="24"/>
          <w:lang w:val="en-GB"/>
        </w:rPr>
        <w:t>was</w:t>
      </w:r>
      <w:r w:rsidR="00CB02A6" w:rsidRPr="002C1ACB">
        <w:rPr>
          <w:rFonts w:ascii="Times New Roman" w:hAnsi="Times New Roman" w:cs="Times New Roman"/>
          <w:sz w:val="24"/>
          <w:szCs w:val="24"/>
          <w:lang w:val="en-GB"/>
        </w:rPr>
        <w:t xml:space="preserve"> cross</w:t>
      </w:r>
      <w:r w:rsidR="00DB593F" w:rsidRPr="002C1ACB">
        <w:rPr>
          <w:rFonts w:ascii="Times New Roman" w:hAnsi="Times New Roman" w:cs="Times New Roman"/>
          <w:sz w:val="24"/>
          <w:szCs w:val="24"/>
          <w:lang w:val="en-GB"/>
        </w:rPr>
        <w:t>-</w:t>
      </w:r>
      <w:r w:rsidR="00CB02A6" w:rsidRPr="002C1ACB">
        <w:rPr>
          <w:rFonts w:ascii="Times New Roman" w:hAnsi="Times New Roman" w:cs="Times New Roman"/>
          <w:sz w:val="24"/>
          <w:szCs w:val="24"/>
          <w:lang w:val="en-GB"/>
        </w:rPr>
        <w:t>checked using a variety of assessments by the supervising professors.</w:t>
      </w:r>
    </w:p>
    <w:p w:rsidR="002D6EDB" w:rsidRPr="002C1ACB" w:rsidRDefault="004F6018" w:rsidP="00B80649">
      <w:pPr>
        <w:pStyle w:val="Heading2"/>
        <w:spacing w:before="120" w:line="480" w:lineRule="auto"/>
        <w:rPr>
          <w:rFonts w:ascii="Times New Roman" w:hAnsi="Times New Roman"/>
          <w:color w:val="auto"/>
          <w:sz w:val="24"/>
          <w:szCs w:val="24"/>
          <w:lang w:val="en-GB"/>
        </w:rPr>
      </w:pPr>
      <w:bookmarkStart w:id="130" w:name="_Toc72780331"/>
      <w:r w:rsidRPr="002C1ACB">
        <w:rPr>
          <w:rFonts w:ascii="Times New Roman" w:hAnsi="Times New Roman"/>
          <w:color w:val="auto"/>
          <w:sz w:val="24"/>
          <w:szCs w:val="24"/>
          <w:lang w:val="en-GB"/>
        </w:rPr>
        <w:lastRenderedPageBreak/>
        <w:t>5</w:t>
      </w:r>
      <w:r w:rsidR="000822C0" w:rsidRPr="002C1ACB">
        <w:rPr>
          <w:rFonts w:ascii="Times New Roman" w:hAnsi="Times New Roman"/>
          <w:color w:val="auto"/>
          <w:sz w:val="24"/>
          <w:szCs w:val="24"/>
          <w:lang w:val="en-GB"/>
        </w:rPr>
        <w:t>.</w:t>
      </w:r>
      <w:r w:rsidR="00633782" w:rsidRPr="002C1ACB">
        <w:rPr>
          <w:rFonts w:ascii="Times New Roman" w:hAnsi="Times New Roman"/>
          <w:color w:val="auto"/>
          <w:sz w:val="24"/>
          <w:szCs w:val="24"/>
          <w:lang w:val="en-GB"/>
        </w:rPr>
        <w:t>10</w:t>
      </w:r>
      <w:r w:rsidR="000822C0" w:rsidRPr="002C1ACB">
        <w:rPr>
          <w:rFonts w:ascii="Times New Roman" w:hAnsi="Times New Roman"/>
          <w:color w:val="auto"/>
          <w:sz w:val="24"/>
          <w:szCs w:val="24"/>
          <w:lang w:val="en-GB"/>
        </w:rPr>
        <w:t xml:space="preserve"> </w:t>
      </w:r>
      <w:r w:rsidR="00CB02A6" w:rsidRPr="002C1ACB">
        <w:rPr>
          <w:rFonts w:ascii="Times New Roman" w:hAnsi="Times New Roman"/>
          <w:color w:val="auto"/>
          <w:sz w:val="24"/>
          <w:szCs w:val="24"/>
          <w:lang w:val="en-GB"/>
        </w:rPr>
        <w:t>Recording</w:t>
      </w:r>
      <w:bookmarkEnd w:id="130"/>
    </w:p>
    <w:p w:rsidR="002D6EDB"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The recording</w:t>
      </w:r>
      <w:r w:rsidR="00EF570C" w:rsidRPr="002C1ACB">
        <w:rPr>
          <w:rFonts w:ascii="Times New Roman" w:hAnsi="Times New Roman" w:cs="Times New Roman"/>
          <w:sz w:val="24"/>
          <w:szCs w:val="24"/>
          <w:lang w:val="en-GB"/>
        </w:rPr>
        <w:t xml:space="preserve"> process </w:t>
      </w:r>
      <w:r w:rsidRPr="002C1ACB">
        <w:rPr>
          <w:rFonts w:ascii="Times New Roman" w:hAnsi="Times New Roman" w:cs="Times New Roman"/>
          <w:sz w:val="24"/>
          <w:szCs w:val="24"/>
          <w:lang w:val="en-GB"/>
        </w:rPr>
        <w:t>involve</w:t>
      </w:r>
      <w:r w:rsidR="00F100F1"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the use of smart devices, such as a phone or a </w:t>
      </w:r>
      <w:r w:rsidR="00EF570C" w:rsidRPr="002C1ACB">
        <w:rPr>
          <w:rFonts w:ascii="Times New Roman" w:hAnsi="Times New Roman" w:cs="Times New Roman"/>
          <w:sz w:val="24"/>
          <w:szCs w:val="24"/>
          <w:lang w:val="en-GB"/>
        </w:rPr>
        <w:t>tablet, given their convenience because they are easy to use and control, they are portable</w:t>
      </w:r>
      <w:r w:rsidR="00DB593F" w:rsidRPr="002C1ACB">
        <w:rPr>
          <w:rFonts w:ascii="Times New Roman" w:hAnsi="Times New Roman" w:cs="Times New Roman"/>
          <w:sz w:val="24"/>
          <w:szCs w:val="24"/>
          <w:lang w:val="en-GB"/>
        </w:rPr>
        <w:t>,</w:t>
      </w:r>
      <w:r w:rsidR="00EF570C" w:rsidRPr="002C1ACB">
        <w:rPr>
          <w:rFonts w:ascii="Times New Roman" w:hAnsi="Times New Roman" w:cs="Times New Roman"/>
          <w:sz w:val="24"/>
          <w:szCs w:val="24"/>
          <w:lang w:val="en-GB"/>
        </w:rPr>
        <w:t xml:space="preserve"> and </w:t>
      </w:r>
      <w:r w:rsidR="00DB593F" w:rsidRPr="002C1ACB">
        <w:rPr>
          <w:rFonts w:ascii="Times New Roman" w:hAnsi="Times New Roman" w:cs="Times New Roman"/>
          <w:sz w:val="24"/>
          <w:szCs w:val="24"/>
          <w:lang w:val="en-GB"/>
        </w:rPr>
        <w:t xml:space="preserve">it is </w:t>
      </w:r>
      <w:r w:rsidR="00EF570C" w:rsidRPr="002C1ACB">
        <w:rPr>
          <w:rFonts w:ascii="Times New Roman" w:hAnsi="Times New Roman" w:cs="Times New Roman"/>
          <w:sz w:val="24"/>
          <w:szCs w:val="24"/>
          <w:lang w:val="en-GB"/>
        </w:rPr>
        <w:t>easy to retrieve data from</w:t>
      </w:r>
      <w:r w:rsidR="00DB593F" w:rsidRPr="002C1ACB">
        <w:rPr>
          <w:rFonts w:ascii="Times New Roman" w:hAnsi="Times New Roman" w:cs="Times New Roman"/>
          <w:sz w:val="24"/>
          <w:szCs w:val="24"/>
          <w:lang w:val="en-GB"/>
        </w:rPr>
        <w:t xml:space="preserve"> them</w:t>
      </w:r>
      <w:r w:rsidR="00EF570C"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The audio recorder </w:t>
      </w:r>
      <w:r w:rsidR="00F100F1"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turned on during the interviews and record</w:t>
      </w:r>
      <w:r w:rsidR="00F100F1"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the entire process. The data </w:t>
      </w:r>
      <w:r w:rsidR="00F100F1"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then be transferred into a computer </w:t>
      </w:r>
      <w:r w:rsidR="00EF570C" w:rsidRPr="002C1ACB">
        <w:rPr>
          <w:rFonts w:ascii="Times New Roman" w:hAnsi="Times New Roman" w:cs="Times New Roman"/>
          <w:sz w:val="24"/>
          <w:szCs w:val="24"/>
          <w:lang w:val="en-GB"/>
        </w:rPr>
        <w:t xml:space="preserve">and be developed into transcripts that </w:t>
      </w:r>
      <w:r w:rsidR="00F100F1" w:rsidRPr="002C1ACB">
        <w:rPr>
          <w:rFonts w:ascii="Times New Roman" w:hAnsi="Times New Roman" w:cs="Times New Roman"/>
          <w:sz w:val="24"/>
          <w:szCs w:val="24"/>
          <w:lang w:val="en-GB"/>
        </w:rPr>
        <w:t>were</w:t>
      </w:r>
      <w:r w:rsidR="00EF570C" w:rsidRPr="002C1ACB">
        <w:rPr>
          <w:rFonts w:ascii="Times New Roman" w:hAnsi="Times New Roman" w:cs="Times New Roman"/>
          <w:sz w:val="24"/>
          <w:szCs w:val="24"/>
          <w:lang w:val="en-GB"/>
        </w:rPr>
        <w:t xml:space="preserve"> stored a password-protected marked folder.</w:t>
      </w:r>
    </w:p>
    <w:p w:rsidR="002D6EDB" w:rsidRPr="002C1ACB" w:rsidRDefault="00F4761E" w:rsidP="00B80649">
      <w:pPr>
        <w:pStyle w:val="Heading2"/>
        <w:spacing w:before="0" w:line="480" w:lineRule="auto"/>
        <w:rPr>
          <w:rFonts w:ascii="Times New Roman" w:hAnsi="Times New Roman"/>
          <w:color w:val="auto"/>
          <w:sz w:val="24"/>
          <w:szCs w:val="24"/>
          <w:lang w:val="en-GB"/>
        </w:rPr>
      </w:pPr>
      <w:bookmarkStart w:id="131" w:name="_Toc72780332"/>
      <w:r w:rsidRPr="002C1ACB">
        <w:rPr>
          <w:rFonts w:ascii="Times New Roman" w:hAnsi="Times New Roman"/>
          <w:color w:val="auto"/>
          <w:sz w:val="24"/>
          <w:szCs w:val="24"/>
          <w:lang w:val="en-GB"/>
        </w:rPr>
        <w:t>5</w:t>
      </w:r>
      <w:r w:rsidR="0010599A" w:rsidRPr="002C1ACB">
        <w:rPr>
          <w:rFonts w:ascii="Times New Roman" w:hAnsi="Times New Roman"/>
          <w:color w:val="auto"/>
          <w:sz w:val="24"/>
          <w:szCs w:val="24"/>
          <w:lang w:val="en-GB"/>
        </w:rPr>
        <w:t>.1</w:t>
      </w:r>
      <w:r w:rsidR="00633782" w:rsidRPr="002C1ACB">
        <w:rPr>
          <w:rFonts w:ascii="Times New Roman" w:hAnsi="Times New Roman"/>
          <w:color w:val="auto"/>
          <w:sz w:val="24"/>
          <w:szCs w:val="24"/>
          <w:lang w:val="en-GB"/>
        </w:rPr>
        <w:t>1</w:t>
      </w:r>
      <w:r w:rsidR="0010599A" w:rsidRPr="002C1ACB">
        <w:rPr>
          <w:rFonts w:ascii="Times New Roman" w:hAnsi="Times New Roman"/>
          <w:color w:val="auto"/>
          <w:sz w:val="24"/>
          <w:szCs w:val="24"/>
          <w:lang w:val="en-GB"/>
        </w:rPr>
        <w:t xml:space="preserve"> </w:t>
      </w:r>
      <w:r w:rsidR="00CB02A6" w:rsidRPr="002C1ACB">
        <w:rPr>
          <w:rFonts w:ascii="Times New Roman" w:hAnsi="Times New Roman"/>
          <w:color w:val="auto"/>
          <w:sz w:val="24"/>
          <w:szCs w:val="24"/>
          <w:lang w:val="en-GB"/>
        </w:rPr>
        <w:t>Reading and Memo</w:t>
      </w:r>
      <w:r w:rsidR="00126344" w:rsidRPr="002C1ACB">
        <w:rPr>
          <w:rFonts w:ascii="Times New Roman" w:hAnsi="Times New Roman"/>
          <w:color w:val="auto"/>
          <w:sz w:val="24"/>
          <w:szCs w:val="24"/>
          <w:lang w:val="en-GB"/>
        </w:rPr>
        <w:t>-taking</w:t>
      </w:r>
      <w:bookmarkEnd w:id="131"/>
      <w:r w:rsidR="00126344" w:rsidRPr="002C1ACB">
        <w:rPr>
          <w:rFonts w:ascii="Times New Roman" w:hAnsi="Times New Roman"/>
          <w:color w:val="auto"/>
          <w:sz w:val="24"/>
          <w:szCs w:val="24"/>
          <w:lang w:val="en-GB"/>
        </w:rPr>
        <w:t xml:space="preserve"> </w:t>
      </w:r>
    </w:p>
    <w:p w:rsidR="000822C0" w:rsidRPr="002C1ACB" w:rsidRDefault="00EF570C" w:rsidP="00A80A97">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Insight into the collected data </w:t>
      </w:r>
      <w:r w:rsidR="00F100F1"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gained by carefully going throu</w:t>
      </w:r>
      <w:r w:rsidR="004053C9" w:rsidRPr="002C1ACB">
        <w:rPr>
          <w:rFonts w:ascii="Times New Roman" w:hAnsi="Times New Roman" w:cs="Times New Roman"/>
          <w:sz w:val="24"/>
          <w:szCs w:val="24"/>
          <w:lang w:val="en-GB"/>
        </w:rPr>
        <w:t xml:space="preserve">gh all of </w:t>
      </w:r>
      <w:r w:rsidR="00DB593F" w:rsidRPr="002C1ACB">
        <w:rPr>
          <w:rFonts w:ascii="Times New Roman" w:hAnsi="Times New Roman" w:cs="Times New Roman"/>
          <w:sz w:val="24"/>
          <w:szCs w:val="24"/>
          <w:lang w:val="en-GB"/>
        </w:rPr>
        <w:t xml:space="preserve">them </w:t>
      </w:r>
      <w:r w:rsidRPr="002C1ACB">
        <w:rPr>
          <w:rFonts w:ascii="Times New Roman" w:hAnsi="Times New Roman" w:cs="Times New Roman"/>
          <w:sz w:val="24"/>
          <w:szCs w:val="24"/>
          <w:lang w:val="en-GB"/>
        </w:rPr>
        <w:t xml:space="preserve">through the use of transcripts. It </w:t>
      </w:r>
      <w:r w:rsidR="00F100F1"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essential that this is </w:t>
      </w:r>
      <w:r w:rsidR="00CB02A6" w:rsidRPr="002C1ACB">
        <w:rPr>
          <w:rFonts w:ascii="Times New Roman" w:hAnsi="Times New Roman" w:cs="Times New Roman"/>
          <w:sz w:val="24"/>
          <w:szCs w:val="24"/>
          <w:lang w:val="en-GB"/>
        </w:rPr>
        <w:t xml:space="preserve">done several times with initial reading focused on getting to understand the collected data before in-depth interpretation during additional readings. In the additional reading of the transcripts, it </w:t>
      </w:r>
      <w:r w:rsidR="00F100F1" w:rsidRPr="002C1ACB">
        <w:rPr>
          <w:rFonts w:ascii="Times New Roman" w:hAnsi="Times New Roman" w:cs="Times New Roman"/>
          <w:sz w:val="24"/>
          <w:szCs w:val="24"/>
          <w:lang w:val="en-GB"/>
        </w:rPr>
        <w:t>was</w:t>
      </w:r>
      <w:r w:rsidR="00CB02A6" w:rsidRPr="002C1ACB">
        <w:rPr>
          <w:rFonts w:ascii="Times New Roman" w:hAnsi="Times New Roman" w:cs="Times New Roman"/>
          <w:sz w:val="24"/>
          <w:szCs w:val="24"/>
          <w:lang w:val="en-GB"/>
        </w:rPr>
        <w:t xml:space="preserve"> </w:t>
      </w:r>
      <w:r w:rsidR="00D66908" w:rsidRPr="002C1ACB">
        <w:rPr>
          <w:rFonts w:ascii="Times New Roman" w:hAnsi="Times New Roman" w:cs="Times New Roman"/>
          <w:sz w:val="24"/>
          <w:szCs w:val="24"/>
          <w:lang w:val="en-GB"/>
        </w:rPr>
        <w:t>vital</w:t>
      </w:r>
      <w:r w:rsidR="00CB02A6" w:rsidRPr="002C1ACB">
        <w:rPr>
          <w:rFonts w:ascii="Times New Roman" w:hAnsi="Times New Roman" w:cs="Times New Roman"/>
          <w:sz w:val="24"/>
          <w:szCs w:val="24"/>
          <w:lang w:val="en-GB"/>
        </w:rPr>
        <w:t xml:space="preserve"> to break down the data into several parts in order to </w:t>
      </w:r>
      <w:r w:rsidR="00D66908" w:rsidRPr="002C1ACB">
        <w:rPr>
          <w:rFonts w:ascii="Times New Roman" w:hAnsi="Times New Roman" w:cs="Times New Roman"/>
          <w:sz w:val="24"/>
          <w:szCs w:val="24"/>
          <w:lang w:val="en-GB"/>
        </w:rPr>
        <w:t>obtain as much meaning as possible. N</w:t>
      </w:r>
      <w:r w:rsidR="00CB02A6" w:rsidRPr="002C1ACB">
        <w:rPr>
          <w:rFonts w:ascii="Times New Roman" w:hAnsi="Times New Roman" w:cs="Times New Roman"/>
          <w:sz w:val="24"/>
          <w:szCs w:val="24"/>
          <w:lang w:val="en-GB"/>
        </w:rPr>
        <w:t>otes and short key phrases</w:t>
      </w:r>
      <w:r w:rsidR="00D66908" w:rsidRPr="002C1ACB">
        <w:rPr>
          <w:rFonts w:ascii="Times New Roman" w:hAnsi="Times New Roman" w:cs="Times New Roman"/>
          <w:sz w:val="24"/>
          <w:szCs w:val="24"/>
          <w:lang w:val="en-GB"/>
        </w:rPr>
        <w:t xml:space="preserve"> </w:t>
      </w:r>
      <w:r w:rsidR="00F100F1" w:rsidRPr="002C1ACB">
        <w:rPr>
          <w:rFonts w:ascii="Times New Roman" w:hAnsi="Times New Roman" w:cs="Times New Roman"/>
          <w:sz w:val="24"/>
          <w:szCs w:val="24"/>
          <w:lang w:val="en-GB"/>
        </w:rPr>
        <w:t>were</w:t>
      </w:r>
      <w:r w:rsidR="00D66908" w:rsidRPr="002C1ACB">
        <w:rPr>
          <w:rFonts w:ascii="Times New Roman" w:hAnsi="Times New Roman" w:cs="Times New Roman"/>
          <w:sz w:val="24"/>
          <w:szCs w:val="24"/>
          <w:lang w:val="en-GB"/>
        </w:rPr>
        <w:t xml:space="preserve"> also used to keep track of emerging themes</w:t>
      </w:r>
      <w:r w:rsidR="00CB02A6" w:rsidRPr="002C1ACB">
        <w:rPr>
          <w:rFonts w:ascii="Times New Roman" w:hAnsi="Times New Roman" w:cs="Times New Roman"/>
          <w:sz w:val="24"/>
          <w:szCs w:val="24"/>
          <w:lang w:val="en-GB"/>
        </w:rPr>
        <w:t xml:space="preserve">. </w:t>
      </w:r>
    </w:p>
    <w:p w:rsidR="00B6392D" w:rsidRPr="002C1ACB" w:rsidRDefault="00A80A97" w:rsidP="00A80A97">
      <w:pPr>
        <w:pStyle w:val="Heading2"/>
        <w:spacing w:before="0" w:line="480" w:lineRule="auto"/>
        <w:rPr>
          <w:rFonts w:ascii="Times New Roman" w:hAnsi="Times New Roman"/>
          <w:color w:val="auto"/>
          <w:sz w:val="24"/>
          <w:szCs w:val="24"/>
          <w:lang w:val="en-GB"/>
        </w:rPr>
      </w:pPr>
      <w:bookmarkStart w:id="132" w:name="_Toc72780333"/>
      <w:r w:rsidRPr="002C1ACB">
        <w:rPr>
          <w:rFonts w:ascii="Times New Roman" w:hAnsi="Times New Roman"/>
          <w:color w:val="auto"/>
          <w:sz w:val="24"/>
          <w:szCs w:val="24"/>
          <w:lang w:val="en-GB"/>
        </w:rPr>
        <w:t>5</w:t>
      </w:r>
      <w:r w:rsidR="000822C0" w:rsidRPr="002C1ACB">
        <w:rPr>
          <w:rFonts w:ascii="Times New Roman" w:hAnsi="Times New Roman"/>
          <w:color w:val="auto"/>
          <w:sz w:val="24"/>
          <w:szCs w:val="24"/>
          <w:lang w:val="en-GB"/>
        </w:rPr>
        <w:t>.1</w:t>
      </w:r>
      <w:r w:rsidR="00633782" w:rsidRPr="002C1ACB">
        <w:rPr>
          <w:rFonts w:ascii="Times New Roman" w:hAnsi="Times New Roman"/>
          <w:color w:val="auto"/>
          <w:sz w:val="24"/>
          <w:szCs w:val="24"/>
          <w:lang w:val="en-GB"/>
        </w:rPr>
        <w:t>2</w:t>
      </w:r>
      <w:r w:rsidR="006C4D96" w:rsidRPr="002C1ACB">
        <w:rPr>
          <w:rFonts w:ascii="Times New Roman" w:hAnsi="Times New Roman"/>
          <w:color w:val="auto"/>
          <w:sz w:val="24"/>
          <w:szCs w:val="24"/>
          <w:lang w:val="en-GB"/>
        </w:rPr>
        <w:t xml:space="preserve"> </w:t>
      </w:r>
      <w:r w:rsidR="00580AB3" w:rsidRPr="002C1ACB">
        <w:rPr>
          <w:rFonts w:ascii="Times New Roman" w:hAnsi="Times New Roman"/>
          <w:color w:val="auto"/>
          <w:sz w:val="24"/>
          <w:szCs w:val="24"/>
          <w:lang w:val="en-GB"/>
        </w:rPr>
        <w:t>Ethical Considerations</w:t>
      </w:r>
      <w:bookmarkEnd w:id="132"/>
    </w:p>
    <w:p w:rsidR="00D56B94" w:rsidRPr="002C1ACB" w:rsidRDefault="00CB02A6" w:rsidP="00A80A97">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Ethical considerations are extremely significant in any field, including research activities, and they shoul</w:t>
      </w:r>
      <w:r w:rsidR="00D66908" w:rsidRPr="002C1ACB">
        <w:rPr>
          <w:rFonts w:ascii="Times New Roman" w:hAnsi="Times New Roman" w:cs="Times New Roman"/>
          <w:sz w:val="24"/>
          <w:szCs w:val="24"/>
          <w:lang w:val="en-GB"/>
        </w:rPr>
        <w:t xml:space="preserve">d be taken into account from the beginning, even </w:t>
      </w:r>
      <w:r w:rsidRPr="002C1ACB">
        <w:rPr>
          <w:rFonts w:ascii="Times New Roman" w:hAnsi="Times New Roman" w:cs="Times New Roman"/>
          <w:sz w:val="24"/>
          <w:szCs w:val="24"/>
          <w:lang w:val="en-GB"/>
        </w:rPr>
        <w:t>at the stage of planning and development. This ear</w:t>
      </w:r>
      <w:r w:rsidR="004053C9" w:rsidRPr="002C1ACB">
        <w:rPr>
          <w:rFonts w:ascii="Times New Roman" w:hAnsi="Times New Roman" w:cs="Times New Roman"/>
          <w:sz w:val="24"/>
          <w:szCs w:val="24"/>
          <w:lang w:val="en-GB"/>
        </w:rPr>
        <w:t>ly inclusion prevent</w:t>
      </w:r>
      <w:r w:rsidR="00F100F1"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any unforeseen negative </w:t>
      </w:r>
      <w:r w:rsidR="000B3611" w:rsidRPr="002C1ACB">
        <w:rPr>
          <w:rFonts w:ascii="Times New Roman" w:hAnsi="Times New Roman" w:cs="Times New Roman"/>
          <w:sz w:val="24"/>
          <w:szCs w:val="24"/>
          <w:lang w:val="en-GB"/>
        </w:rPr>
        <w:t>issues</w:t>
      </w:r>
      <w:r w:rsidRPr="002C1ACB">
        <w:rPr>
          <w:rFonts w:ascii="Times New Roman" w:hAnsi="Times New Roman" w:cs="Times New Roman"/>
          <w:sz w:val="24"/>
          <w:szCs w:val="24"/>
          <w:lang w:val="en-GB"/>
        </w:rPr>
        <w:t xml:space="preserve"> at later sta</w:t>
      </w:r>
      <w:r w:rsidR="00D66908" w:rsidRPr="002C1ACB">
        <w:rPr>
          <w:rFonts w:ascii="Times New Roman" w:hAnsi="Times New Roman" w:cs="Times New Roman"/>
          <w:sz w:val="24"/>
          <w:szCs w:val="24"/>
          <w:lang w:val="en-GB"/>
        </w:rPr>
        <w:t xml:space="preserve">ges of the research. In fact, as </w:t>
      </w:r>
      <w:r w:rsidRPr="002C1ACB">
        <w:rPr>
          <w:rFonts w:ascii="Times New Roman" w:hAnsi="Times New Roman" w:cs="Times New Roman"/>
          <w:sz w:val="24"/>
          <w:szCs w:val="24"/>
          <w:lang w:val="en-GB"/>
        </w:rPr>
        <w:t xml:space="preserve">the current research involves human subjects as the sample, ethics </w:t>
      </w:r>
      <w:r w:rsidR="00F100F1" w:rsidRPr="002C1ACB">
        <w:rPr>
          <w:rFonts w:ascii="Times New Roman" w:hAnsi="Times New Roman" w:cs="Times New Roman"/>
          <w:sz w:val="24"/>
          <w:szCs w:val="24"/>
          <w:lang w:val="en-GB"/>
        </w:rPr>
        <w:t xml:space="preserve">was </w:t>
      </w:r>
      <w:r w:rsidRPr="002C1ACB">
        <w:rPr>
          <w:rFonts w:ascii="Times New Roman" w:hAnsi="Times New Roman" w:cs="Times New Roman"/>
          <w:sz w:val="24"/>
          <w:szCs w:val="24"/>
          <w:lang w:val="en-GB"/>
        </w:rPr>
        <w:t>the priority at all times. Most studies that involve people usually need approval from the Institutional Review Board</w:t>
      </w:r>
      <w:r w:rsidR="00F100F1" w:rsidRPr="002C1ACB">
        <w:rPr>
          <w:rFonts w:ascii="Times New Roman" w:hAnsi="Times New Roman" w:cs="Times New Roman"/>
          <w:sz w:val="24"/>
          <w:szCs w:val="24"/>
          <w:lang w:val="en-GB"/>
        </w:rPr>
        <w:t xml:space="preserve"> (IRB)</w:t>
      </w:r>
      <w:r w:rsidRPr="002C1ACB">
        <w:rPr>
          <w:rFonts w:ascii="Times New Roman" w:hAnsi="Times New Roman" w:cs="Times New Roman"/>
          <w:sz w:val="24"/>
          <w:szCs w:val="24"/>
          <w:lang w:val="en-GB"/>
        </w:rPr>
        <w:t>, ensuring that those participants are subject</w:t>
      </w:r>
      <w:r w:rsidR="00D66908"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to no harm and that their best interests are always at the forefront of the researcher’s mind.</w:t>
      </w:r>
    </w:p>
    <w:p w:rsidR="00684A9E" w:rsidRPr="002C1ACB" w:rsidRDefault="00D66908"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 xml:space="preserve">As </w:t>
      </w:r>
      <w:r w:rsidR="00CB02A6" w:rsidRPr="002C1ACB">
        <w:rPr>
          <w:rFonts w:ascii="Times New Roman" w:hAnsi="Times New Roman" w:cs="Times New Roman"/>
          <w:sz w:val="24"/>
          <w:szCs w:val="24"/>
          <w:lang w:val="en-GB"/>
        </w:rPr>
        <w:t xml:space="preserve">mentioned above, ethical considerations </w:t>
      </w:r>
      <w:r w:rsidR="00F100F1" w:rsidRPr="002C1ACB">
        <w:rPr>
          <w:rFonts w:ascii="Times New Roman" w:hAnsi="Times New Roman" w:cs="Times New Roman"/>
          <w:sz w:val="24"/>
          <w:szCs w:val="24"/>
          <w:lang w:val="en-GB"/>
        </w:rPr>
        <w:t>were</w:t>
      </w:r>
      <w:r w:rsidR="00CB02A6" w:rsidRPr="002C1ACB">
        <w:rPr>
          <w:rFonts w:ascii="Times New Roman" w:hAnsi="Times New Roman" w:cs="Times New Roman"/>
          <w:sz w:val="24"/>
          <w:szCs w:val="24"/>
          <w:lang w:val="en-GB"/>
        </w:rPr>
        <w:t xml:space="preserve"> incorporated into the process of choosing the re</w:t>
      </w:r>
      <w:r w:rsidRPr="002C1ACB">
        <w:rPr>
          <w:rFonts w:ascii="Times New Roman" w:hAnsi="Times New Roman" w:cs="Times New Roman"/>
          <w:sz w:val="24"/>
          <w:szCs w:val="24"/>
          <w:lang w:val="en-GB"/>
        </w:rPr>
        <w:t xml:space="preserve">search approach and design; therefore, the </w:t>
      </w:r>
      <w:r w:rsidR="00CB02A6" w:rsidRPr="002C1ACB">
        <w:rPr>
          <w:rFonts w:ascii="Times New Roman" w:hAnsi="Times New Roman" w:cs="Times New Roman"/>
          <w:sz w:val="24"/>
          <w:szCs w:val="24"/>
          <w:lang w:val="en-GB"/>
        </w:rPr>
        <w:t xml:space="preserve">anonymity and confidentiality of </w:t>
      </w:r>
      <w:r w:rsidR="004053C9" w:rsidRPr="002C1ACB">
        <w:rPr>
          <w:rFonts w:ascii="Times New Roman" w:hAnsi="Times New Roman" w:cs="Times New Roman"/>
          <w:sz w:val="24"/>
          <w:szCs w:val="24"/>
          <w:lang w:val="en-GB"/>
        </w:rPr>
        <w:t xml:space="preserve">all </w:t>
      </w:r>
      <w:r w:rsidR="00CB02A6" w:rsidRPr="002C1ACB">
        <w:rPr>
          <w:rFonts w:ascii="Times New Roman" w:hAnsi="Times New Roman" w:cs="Times New Roman"/>
          <w:sz w:val="24"/>
          <w:szCs w:val="24"/>
          <w:lang w:val="en-GB"/>
        </w:rPr>
        <w:t xml:space="preserve">participants </w:t>
      </w:r>
      <w:r w:rsidR="00602659" w:rsidRPr="002C1ACB">
        <w:rPr>
          <w:rFonts w:ascii="Times New Roman" w:hAnsi="Times New Roman" w:cs="Times New Roman"/>
          <w:sz w:val="24"/>
          <w:szCs w:val="24"/>
          <w:lang w:val="en-GB"/>
        </w:rPr>
        <w:t>was</w:t>
      </w:r>
      <w:r w:rsidR="004053C9" w:rsidRPr="002C1ACB">
        <w:rPr>
          <w:rFonts w:ascii="Times New Roman" w:hAnsi="Times New Roman" w:cs="Times New Roman"/>
          <w:sz w:val="24"/>
          <w:szCs w:val="24"/>
          <w:lang w:val="en-GB"/>
        </w:rPr>
        <w:t xml:space="preserve"> ensured. Whilst</w:t>
      </w:r>
      <w:r w:rsidR="00CB02A6" w:rsidRPr="002C1ACB">
        <w:rPr>
          <w:rFonts w:ascii="Times New Roman" w:hAnsi="Times New Roman" w:cs="Times New Roman"/>
          <w:sz w:val="24"/>
          <w:szCs w:val="24"/>
          <w:lang w:val="en-GB"/>
        </w:rPr>
        <w:t xml:space="preserve"> the interviews were conducted face-to-face, the researcher ha</w:t>
      </w:r>
      <w:r w:rsidR="00602659" w:rsidRPr="002C1ACB">
        <w:rPr>
          <w:rFonts w:ascii="Times New Roman" w:hAnsi="Times New Roman" w:cs="Times New Roman"/>
          <w:sz w:val="24"/>
          <w:szCs w:val="24"/>
          <w:lang w:val="en-GB"/>
        </w:rPr>
        <w:t>d</w:t>
      </w:r>
      <w:r w:rsidR="00CB02A6" w:rsidRPr="002C1ACB">
        <w:rPr>
          <w:rFonts w:ascii="Times New Roman" w:hAnsi="Times New Roman" w:cs="Times New Roman"/>
          <w:sz w:val="24"/>
          <w:szCs w:val="24"/>
          <w:lang w:val="en-GB"/>
        </w:rPr>
        <w:t xml:space="preserve"> the responsibility of ensuring that the identity of th</w:t>
      </w:r>
      <w:r w:rsidR="00F51173" w:rsidRPr="002C1ACB">
        <w:rPr>
          <w:rFonts w:ascii="Times New Roman" w:hAnsi="Times New Roman" w:cs="Times New Roman"/>
          <w:sz w:val="24"/>
          <w:szCs w:val="24"/>
          <w:lang w:val="en-GB"/>
        </w:rPr>
        <w:t xml:space="preserve">e participants </w:t>
      </w:r>
      <w:r w:rsidR="00602659" w:rsidRPr="002C1ACB">
        <w:rPr>
          <w:rFonts w:ascii="Times New Roman" w:hAnsi="Times New Roman" w:cs="Times New Roman"/>
          <w:sz w:val="24"/>
          <w:szCs w:val="24"/>
          <w:lang w:val="en-GB"/>
        </w:rPr>
        <w:t>was</w:t>
      </w:r>
      <w:r w:rsidR="00F51173" w:rsidRPr="002C1ACB">
        <w:rPr>
          <w:rFonts w:ascii="Times New Roman" w:hAnsi="Times New Roman" w:cs="Times New Roman"/>
          <w:sz w:val="24"/>
          <w:szCs w:val="24"/>
          <w:lang w:val="en-GB"/>
        </w:rPr>
        <w:t xml:space="preserve"> well protected.</w:t>
      </w:r>
      <w:r w:rsidR="00CB02A6" w:rsidRPr="002C1ACB">
        <w:rPr>
          <w:rFonts w:ascii="Times New Roman" w:hAnsi="Times New Roman" w:cs="Times New Roman"/>
          <w:sz w:val="24"/>
          <w:szCs w:val="24"/>
          <w:lang w:val="en-GB"/>
        </w:rPr>
        <w:t xml:space="preserve"> In this </w:t>
      </w:r>
      <w:r w:rsidR="00CB02A6" w:rsidRPr="002C1ACB">
        <w:rPr>
          <w:rFonts w:ascii="Times New Roman" w:hAnsi="Times New Roman" w:cs="Times New Roman"/>
          <w:sz w:val="24"/>
          <w:szCs w:val="24"/>
          <w:lang w:val="en-GB"/>
        </w:rPr>
        <w:lastRenderedPageBreak/>
        <w:t>case,</w:t>
      </w:r>
      <w:r w:rsidR="004053C9" w:rsidRPr="002C1ACB">
        <w:rPr>
          <w:rFonts w:ascii="Times New Roman" w:hAnsi="Times New Roman" w:cs="Times New Roman"/>
          <w:sz w:val="24"/>
          <w:szCs w:val="24"/>
          <w:lang w:val="en-GB"/>
        </w:rPr>
        <w:t xml:space="preserve"> while</w:t>
      </w:r>
      <w:r w:rsidR="00CB02A6" w:rsidRPr="002C1ACB">
        <w:rPr>
          <w:rFonts w:ascii="Times New Roman" w:hAnsi="Times New Roman" w:cs="Times New Roman"/>
          <w:sz w:val="24"/>
          <w:szCs w:val="24"/>
          <w:lang w:val="en-GB"/>
        </w:rPr>
        <w:t xml:space="preserve"> interviewing the participants, the researcher ensured that their actual names were not used. Therefore, in the documentation used in the interview, the research</w:t>
      </w:r>
      <w:r w:rsidR="00DB593F" w:rsidRPr="002C1ACB">
        <w:rPr>
          <w:rFonts w:ascii="Times New Roman" w:hAnsi="Times New Roman" w:cs="Times New Roman"/>
          <w:sz w:val="24"/>
          <w:szCs w:val="24"/>
          <w:lang w:val="en-GB"/>
        </w:rPr>
        <w:t>er</w:t>
      </w:r>
      <w:r w:rsidR="00CB02A6" w:rsidRPr="002C1ACB">
        <w:rPr>
          <w:rFonts w:ascii="Times New Roman" w:hAnsi="Times New Roman" w:cs="Times New Roman"/>
          <w:sz w:val="24"/>
          <w:szCs w:val="24"/>
          <w:lang w:val="en-GB"/>
        </w:rPr>
        <w:t xml:space="preserve"> used </w:t>
      </w:r>
      <w:r w:rsidR="00C914FC" w:rsidRPr="002C1ACB">
        <w:rPr>
          <w:rFonts w:ascii="Times New Roman" w:hAnsi="Times New Roman" w:cs="Times New Roman"/>
          <w:sz w:val="24"/>
          <w:szCs w:val="24"/>
          <w:lang w:val="en-GB"/>
        </w:rPr>
        <w:t>pseudonyms</w:t>
      </w:r>
      <w:r w:rsidR="00CB02A6" w:rsidRPr="002C1ACB">
        <w:rPr>
          <w:rFonts w:ascii="Times New Roman" w:hAnsi="Times New Roman" w:cs="Times New Roman"/>
          <w:sz w:val="24"/>
          <w:szCs w:val="24"/>
          <w:lang w:val="en-GB"/>
        </w:rPr>
        <w:t xml:space="preserve"> to refer to the participants. In particular, this entailed the use of names, such as interviewee 1, </w:t>
      </w:r>
      <w:r w:rsidR="00DB593F" w:rsidRPr="002C1ACB">
        <w:rPr>
          <w:rFonts w:ascii="Times New Roman" w:hAnsi="Times New Roman" w:cs="Times New Roman"/>
          <w:sz w:val="24"/>
          <w:szCs w:val="24"/>
          <w:lang w:val="en-GB"/>
        </w:rPr>
        <w:t xml:space="preserve">interviewee </w:t>
      </w:r>
      <w:r w:rsidR="00CB02A6" w:rsidRPr="002C1ACB">
        <w:rPr>
          <w:rFonts w:ascii="Times New Roman" w:hAnsi="Times New Roman" w:cs="Times New Roman"/>
          <w:sz w:val="24"/>
          <w:szCs w:val="24"/>
          <w:lang w:val="en-GB"/>
        </w:rPr>
        <w:t xml:space="preserve">2, and so on. </w:t>
      </w:r>
      <w:r w:rsidR="00C914FC" w:rsidRPr="002C1ACB">
        <w:rPr>
          <w:rFonts w:ascii="Times New Roman" w:hAnsi="Times New Roman" w:cs="Times New Roman"/>
          <w:sz w:val="24"/>
          <w:szCs w:val="24"/>
          <w:lang w:val="en-GB"/>
        </w:rPr>
        <w:t>Confidentiality</w:t>
      </w:r>
      <w:r w:rsidR="00CB02A6" w:rsidRPr="002C1ACB">
        <w:rPr>
          <w:rFonts w:ascii="Times New Roman" w:hAnsi="Times New Roman" w:cs="Times New Roman"/>
          <w:sz w:val="24"/>
          <w:szCs w:val="24"/>
          <w:lang w:val="en-GB"/>
        </w:rPr>
        <w:t xml:space="preserve"> and anonymity should also be ensured in the audio recording process (Bryman &amp; Bell 2015). </w:t>
      </w:r>
    </w:p>
    <w:p w:rsidR="00D56B94" w:rsidRPr="002C1ACB" w:rsidRDefault="004053C9"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Confidentiality </w:t>
      </w:r>
      <w:r w:rsidR="00CB02A6" w:rsidRPr="002C1ACB">
        <w:rPr>
          <w:rFonts w:ascii="Times New Roman" w:hAnsi="Times New Roman" w:cs="Times New Roman"/>
          <w:sz w:val="24"/>
          <w:szCs w:val="24"/>
          <w:lang w:val="en-GB"/>
        </w:rPr>
        <w:t>of the colle</w:t>
      </w:r>
      <w:r w:rsidRPr="002C1ACB">
        <w:rPr>
          <w:rFonts w:ascii="Times New Roman" w:hAnsi="Times New Roman" w:cs="Times New Roman"/>
          <w:sz w:val="24"/>
          <w:szCs w:val="24"/>
          <w:lang w:val="en-GB"/>
        </w:rPr>
        <w:t>cted data needs to be ensured to further protect</w:t>
      </w:r>
      <w:r w:rsidR="00CB02A6" w:rsidRPr="002C1ACB">
        <w:rPr>
          <w:rFonts w:ascii="Times New Roman" w:hAnsi="Times New Roman" w:cs="Times New Roman"/>
          <w:sz w:val="24"/>
          <w:szCs w:val="24"/>
          <w:lang w:val="en-GB"/>
        </w:rPr>
        <w:t xml:space="preserve"> the well-being of the participants (Bryman &amp; Bell 2015). This can be done by ensuring that the collected data </w:t>
      </w:r>
      <w:r w:rsidR="001C57AC" w:rsidRPr="002C1ACB">
        <w:rPr>
          <w:rFonts w:ascii="Times New Roman" w:hAnsi="Times New Roman" w:cs="Times New Roman"/>
          <w:sz w:val="24"/>
          <w:szCs w:val="24"/>
          <w:lang w:val="en-GB"/>
        </w:rPr>
        <w:t xml:space="preserve">are </w:t>
      </w:r>
      <w:r w:rsidR="00CB02A6" w:rsidRPr="002C1ACB">
        <w:rPr>
          <w:rFonts w:ascii="Times New Roman" w:hAnsi="Times New Roman" w:cs="Times New Roman"/>
          <w:sz w:val="24"/>
          <w:szCs w:val="24"/>
          <w:lang w:val="en-GB"/>
        </w:rPr>
        <w:t>stored</w:t>
      </w:r>
      <w:r w:rsidR="001C57AC" w:rsidRPr="002C1ACB">
        <w:rPr>
          <w:rFonts w:ascii="Times New Roman" w:hAnsi="Times New Roman" w:cs="Times New Roman"/>
          <w:sz w:val="24"/>
          <w:szCs w:val="24"/>
          <w:lang w:val="en-GB"/>
        </w:rPr>
        <w:t xml:space="preserve"> safely</w:t>
      </w:r>
      <w:r w:rsidR="00CB02A6" w:rsidRPr="002C1ACB">
        <w:rPr>
          <w:rFonts w:ascii="Times New Roman" w:hAnsi="Times New Roman" w:cs="Times New Roman"/>
          <w:sz w:val="24"/>
          <w:szCs w:val="24"/>
          <w:lang w:val="en-GB"/>
        </w:rPr>
        <w:t xml:space="preserve">. In this case, </w:t>
      </w:r>
      <w:r w:rsidRPr="002C1ACB">
        <w:rPr>
          <w:rFonts w:ascii="Times New Roman" w:hAnsi="Times New Roman" w:cs="Times New Roman"/>
          <w:sz w:val="24"/>
          <w:szCs w:val="24"/>
          <w:lang w:val="en-GB"/>
        </w:rPr>
        <w:t xml:space="preserve">the hard copy data </w:t>
      </w:r>
      <w:r w:rsidR="00CB02A6" w:rsidRPr="002C1ACB">
        <w:rPr>
          <w:rFonts w:ascii="Times New Roman" w:hAnsi="Times New Roman" w:cs="Times New Roman"/>
          <w:sz w:val="24"/>
          <w:szCs w:val="24"/>
          <w:lang w:val="en-GB"/>
        </w:rPr>
        <w:t xml:space="preserve">in the form of documents </w:t>
      </w:r>
      <w:r w:rsidR="00602659" w:rsidRPr="002C1ACB">
        <w:rPr>
          <w:rFonts w:ascii="Times New Roman" w:hAnsi="Times New Roman" w:cs="Times New Roman"/>
          <w:sz w:val="24"/>
          <w:szCs w:val="24"/>
          <w:lang w:val="en-GB"/>
        </w:rPr>
        <w:t>was</w:t>
      </w:r>
      <w:r w:rsidR="00CB02A6" w:rsidRPr="002C1ACB">
        <w:rPr>
          <w:rFonts w:ascii="Times New Roman" w:hAnsi="Times New Roman" w:cs="Times New Roman"/>
          <w:sz w:val="24"/>
          <w:szCs w:val="24"/>
          <w:lang w:val="en-GB"/>
        </w:rPr>
        <w:t xml:space="preserve"> stored in locked </w:t>
      </w:r>
      <w:r w:rsidR="007E03E2" w:rsidRPr="002C1ACB">
        <w:rPr>
          <w:rFonts w:ascii="Times New Roman" w:hAnsi="Times New Roman" w:cs="Times New Roman"/>
          <w:sz w:val="24"/>
          <w:szCs w:val="24"/>
          <w:lang w:val="en-GB"/>
        </w:rPr>
        <w:t>cabinets</w:t>
      </w:r>
      <w:r w:rsidR="00CB02A6" w:rsidRPr="002C1ACB">
        <w:rPr>
          <w:rFonts w:ascii="Times New Roman" w:hAnsi="Times New Roman" w:cs="Times New Roman"/>
          <w:sz w:val="24"/>
          <w:szCs w:val="24"/>
          <w:lang w:val="en-GB"/>
        </w:rPr>
        <w:t xml:space="preserve"> and </w:t>
      </w:r>
      <w:r w:rsidRPr="002C1ACB">
        <w:rPr>
          <w:rFonts w:ascii="Times New Roman" w:hAnsi="Times New Roman" w:cs="Times New Roman"/>
          <w:sz w:val="24"/>
          <w:szCs w:val="24"/>
          <w:lang w:val="en-GB"/>
        </w:rPr>
        <w:t xml:space="preserve">the researcher </w:t>
      </w:r>
      <w:r w:rsidR="00602659" w:rsidRPr="002C1ACB">
        <w:rPr>
          <w:rFonts w:ascii="Times New Roman" w:hAnsi="Times New Roman" w:cs="Times New Roman"/>
          <w:sz w:val="24"/>
          <w:szCs w:val="24"/>
          <w:lang w:val="en-GB"/>
        </w:rPr>
        <w:t>kept</w:t>
      </w:r>
      <w:r w:rsidRPr="002C1ACB">
        <w:rPr>
          <w:rFonts w:ascii="Times New Roman" w:hAnsi="Times New Roman" w:cs="Times New Roman"/>
          <w:sz w:val="24"/>
          <w:szCs w:val="24"/>
          <w:lang w:val="en-GB"/>
        </w:rPr>
        <w:t xml:space="preserve"> key</w:t>
      </w:r>
      <w:r w:rsidR="00CB02A6" w:rsidRPr="002C1ACB">
        <w:rPr>
          <w:rFonts w:ascii="Times New Roman" w:hAnsi="Times New Roman" w:cs="Times New Roman"/>
          <w:sz w:val="24"/>
          <w:szCs w:val="24"/>
          <w:lang w:val="en-GB"/>
        </w:rPr>
        <w:t xml:space="preserve">. The data </w:t>
      </w:r>
      <w:r w:rsidR="00602659" w:rsidRPr="002C1ACB">
        <w:rPr>
          <w:rFonts w:ascii="Times New Roman" w:hAnsi="Times New Roman" w:cs="Times New Roman"/>
          <w:sz w:val="24"/>
          <w:szCs w:val="24"/>
          <w:lang w:val="en-GB"/>
        </w:rPr>
        <w:t>was</w:t>
      </w:r>
      <w:r w:rsidR="00CB02A6" w:rsidRPr="002C1ACB">
        <w:rPr>
          <w:rFonts w:ascii="Times New Roman" w:hAnsi="Times New Roman" w:cs="Times New Roman"/>
          <w:sz w:val="24"/>
          <w:szCs w:val="24"/>
          <w:lang w:val="en-GB"/>
        </w:rPr>
        <w:t xml:space="preserve"> made available only to the academic staff that </w:t>
      </w:r>
      <w:r w:rsidR="00602659" w:rsidRPr="002C1ACB">
        <w:rPr>
          <w:rFonts w:ascii="Times New Roman" w:hAnsi="Times New Roman" w:cs="Times New Roman"/>
          <w:sz w:val="24"/>
          <w:szCs w:val="24"/>
          <w:lang w:val="en-GB"/>
        </w:rPr>
        <w:t>was</w:t>
      </w:r>
      <w:r w:rsidR="00CB02A6" w:rsidRPr="002C1ACB">
        <w:rPr>
          <w:rFonts w:ascii="Times New Roman" w:hAnsi="Times New Roman" w:cs="Times New Roman"/>
          <w:sz w:val="24"/>
          <w:szCs w:val="24"/>
          <w:lang w:val="en-GB"/>
        </w:rPr>
        <w:t xml:space="preserve"> involved in the research study. The data that </w:t>
      </w:r>
      <w:r w:rsidR="00602659"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w:t>
      </w:r>
      <w:r w:rsidR="00CB02A6" w:rsidRPr="002C1ACB">
        <w:rPr>
          <w:rFonts w:ascii="Times New Roman" w:hAnsi="Times New Roman" w:cs="Times New Roman"/>
          <w:sz w:val="24"/>
          <w:szCs w:val="24"/>
          <w:lang w:val="en-GB"/>
        </w:rPr>
        <w:t xml:space="preserve">collected in soft </w:t>
      </w:r>
      <w:r w:rsidRPr="002C1ACB">
        <w:rPr>
          <w:rFonts w:ascii="Times New Roman" w:hAnsi="Times New Roman" w:cs="Times New Roman"/>
          <w:sz w:val="24"/>
          <w:szCs w:val="24"/>
          <w:lang w:val="en-GB"/>
        </w:rPr>
        <w:t xml:space="preserve">copy format, such as </w:t>
      </w:r>
      <w:r w:rsidR="00CB02A6" w:rsidRPr="002C1ACB">
        <w:rPr>
          <w:rFonts w:ascii="Times New Roman" w:hAnsi="Times New Roman" w:cs="Times New Roman"/>
          <w:sz w:val="24"/>
          <w:szCs w:val="24"/>
          <w:lang w:val="en-GB"/>
        </w:rPr>
        <w:t>audio recording</w:t>
      </w:r>
      <w:r w:rsidRPr="002C1ACB">
        <w:rPr>
          <w:rFonts w:ascii="Times New Roman" w:hAnsi="Times New Roman" w:cs="Times New Roman"/>
          <w:sz w:val="24"/>
          <w:szCs w:val="24"/>
          <w:lang w:val="en-GB"/>
        </w:rPr>
        <w:t>s</w:t>
      </w:r>
      <w:r w:rsidR="00CB02A6" w:rsidRPr="002C1ACB">
        <w:rPr>
          <w:rFonts w:ascii="Times New Roman" w:hAnsi="Times New Roman" w:cs="Times New Roman"/>
          <w:sz w:val="24"/>
          <w:szCs w:val="24"/>
          <w:lang w:val="en-GB"/>
        </w:rPr>
        <w:t xml:space="preserve">, </w:t>
      </w:r>
      <w:r w:rsidR="00602659"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protected using a strong </w:t>
      </w:r>
      <w:r w:rsidR="00CB02A6" w:rsidRPr="002C1ACB">
        <w:rPr>
          <w:rFonts w:ascii="Times New Roman" w:hAnsi="Times New Roman" w:cs="Times New Roman"/>
          <w:sz w:val="24"/>
          <w:szCs w:val="24"/>
          <w:lang w:val="en-GB"/>
        </w:rPr>
        <w:t>password</w:t>
      </w:r>
      <w:r w:rsidR="00DB593F" w:rsidRPr="002C1ACB">
        <w:rPr>
          <w:rFonts w:ascii="Times New Roman" w:hAnsi="Times New Roman" w:cs="Times New Roman"/>
          <w:sz w:val="24"/>
          <w:szCs w:val="24"/>
          <w:lang w:val="en-GB"/>
        </w:rPr>
        <w:t xml:space="preserve"> and</w:t>
      </w:r>
      <w:r w:rsidR="00CB02A6" w:rsidRPr="002C1ACB">
        <w:rPr>
          <w:rFonts w:ascii="Times New Roman" w:hAnsi="Times New Roman" w:cs="Times New Roman"/>
          <w:sz w:val="24"/>
          <w:szCs w:val="24"/>
          <w:lang w:val="en-GB"/>
        </w:rPr>
        <w:t xml:space="preserve"> </w:t>
      </w:r>
      <w:r w:rsidR="00602659" w:rsidRPr="002C1ACB">
        <w:rPr>
          <w:rFonts w:ascii="Times New Roman" w:hAnsi="Times New Roman" w:cs="Times New Roman"/>
          <w:sz w:val="24"/>
          <w:szCs w:val="24"/>
          <w:lang w:val="en-GB"/>
        </w:rPr>
        <w:t>was</w:t>
      </w:r>
      <w:r w:rsidR="00CB02A6" w:rsidRPr="002C1ACB">
        <w:rPr>
          <w:rFonts w:ascii="Times New Roman" w:hAnsi="Times New Roman" w:cs="Times New Roman"/>
          <w:sz w:val="24"/>
          <w:szCs w:val="24"/>
          <w:lang w:val="en-GB"/>
        </w:rPr>
        <w:t xml:space="preserve"> stored in a flash driv</w:t>
      </w:r>
      <w:r w:rsidRPr="002C1ACB">
        <w:rPr>
          <w:rFonts w:ascii="Times New Roman" w:hAnsi="Times New Roman" w:cs="Times New Roman"/>
          <w:sz w:val="24"/>
          <w:szCs w:val="24"/>
          <w:lang w:val="en-GB"/>
        </w:rPr>
        <w:t xml:space="preserve">e, which </w:t>
      </w:r>
      <w:r w:rsidR="00602659"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kept under </w:t>
      </w:r>
      <w:r w:rsidR="00CB02A6" w:rsidRPr="002C1ACB">
        <w:rPr>
          <w:rFonts w:ascii="Times New Roman" w:hAnsi="Times New Roman" w:cs="Times New Roman"/>
          <w:sz w:val="24"/>
          <w:szCs w:val="24"/>
          <w:lang w:val="en-GB"/>
        </w:rPr>
        <w:t xml:space="preserve">lock and key in a safe drawer. </w:t>
      </w:r>
    </w:p>
    <w:p w:rsidR="00D56B94" w:rsidRPr="002C1ACB" w:rsidRDefault="00CB02A6"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Another essential ethical issue that need</w:t>
      </w:r>
      <w:r w:rsidR="00602659"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to be considered in the proposed</w:t>
      </w:r>
      <w:r w:rsidR="00893E31" w:rsidRPr="002C1ACB">
        <w:rPr>
          <w:rFonts w:ascii="Times New Roman" w:hAnsi="Times New Roman" w:cs="Times New Roman"/>
          <w:sz w:val="24"/>
          <w:szCs w:val="24"/>
          <w:lang w:val="en-GB"/>
        </w:rPr>
        <w:t xml:space="preserve"> study is informed consent. The </w:t>
      </w:r>
      <w:r w:rsidRPr="002C1ACB">
        <w:rPr>
          <w:rFonts w:ascii="Times New Roman" w:hAnsi="Times New Roman" w:cs="Times New Roman"/>
          <w:sz w:val="24"/>
          <w:szCs w:val="24"/>
          <w:lang w:val="en-GB"/>
        </w:rPr>
        <w:t xml:space="preserve">information </w:t>
      </w:r>
      <w:r w:rsidR="00893E31" w:rsidRPr="002C1ACB">
        <w:rPr>
          <w:rFonts w:ascii="Times New Roman" w:hAnsi="Times New Roman" w:cs="Times New Roman"/>
          <w:sz w:val="24"/>
          <w:szCs w:val="24"/>
          <w:lang w:val="en-GB"/>
        </w:rPr>
        <w:t xml:space="preserve">sheet consisting of a </w:t>
      </w:r>
      <w:r w:rsidRPr="002C1ACB">
        <w:rPr>
          <w:rFonts w:ascii="Times New Roman" w:hAnsi="Times New Roman" w:cs="Times New Roman"/>
          <w:sz w:val="24"/>
          <w:szCs w:val="24"/>
          <w:lang w:val="en-GB"/>
        </w:rPr>
        <w:t xml:space="preserve">sufficiently detailed explanation of the research purpose and process </w:t>
      </w:r>
      <w:r w:rsidR="00075961"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provided to prospective st</w:t>
      </w:r>
      <w:r w:rsidR="00893E31" w:rsidRPr="002C1ACB">
        <w:rPr>
          <w:rFonts w:ascii="Times New Roman" w:hAnsi="Times New Roman" w:cs="Times New Roman"/>
          <w:sz w:val="24"/>
          <w:szCs w:val="24"/>
          <w:lang w:val="en-GB"/>
        </w:rPr>
        <w:t xml:space="preserve">udy participants with the goal of ensuring they understand their role and </w:t>
      </w:r>
      <w:r w:rsidRPr="002C1ACB">
        <w:rPr>
          <w:rFonts w:ascii="Times New Roman" w:hAnsi="Times New Roman" w:cs="Times New Roman"/>
          <w:sz w:val="24"/>
          <w:szCs w:val="24"/>
          <w:lang w:val="en-GB"/>
        </w:rPr>
        <w:t xml:space="preserve">provide informed consent for participation. They </w:t>
      </w:r>
      <w:r w:rsidR="00095BAE"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w:t>
      </w:r>
      <w:r w:rsidR="00893E31" w:rsidRPr="002C1ACB">
        <w:rPr>
          <w:rFonts w:ascii="Times New Roman" w:hAnsi="Times New Roman" w:cs="Times New Roman"/>
          <w:sz w:val="24"/>
          <w:szCs w:val="24"/>
          <w:lang w:val="en-GB"/>
        </w:rPr>
        <w:t xml:space="preserve">then </w:t>
      </w:r>
      <w:r w:rsidRPr="002C1ACB">
        <w:rPr>
          <w:rFonts w:ascii="Times New Roman" w:hAnsi="Times New Roman" w:cs="Times New Roman"/>
          <w:sz w:val="24"/>
          <w:szCs w:val="24"/>
          <w:lang w:val="en-GB"/>
        </w:rPr>
        <w:t xml:space="preserve">asked to sign the informed consent form, which is aimed at ensuring that their participation in the study is willing and they </w:t>
      </w:r>
      <w:r w:rsidR="00095BAE"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free from any coerci</w:t>
      </w:r>
      <w:r w:rsidR="00893E31" w:rsidRPr="002C1ACB">
        <w:rPr>
          <w:rFonts w:ascii="Times New Roman" w:hAnsi="Times New Roman" w:cs="Times New Roman"/>
          <w:sz w:val="24"/>
          <w:szCs w:val="24"/>
          <w:lang w:val="en-GB"/>
        </w:rPr>
        <w:t xml:space="preserve">on, as well as the knowledge that they know </w:t>
      </w:r>
      <w:r w:rsidRPr="002C1ACB">
        <w:rPr>
          <w:rFonts w:ascii="Times New Roman" w:hAnsi="Times New Roman" w:cs="Times New Roman"/>
          <w:sz w:val="24"/>
          <w:szCs w:val="24"/>
          <w:lang w:val="en-GB"/>
        </w:rPr>
        <w:t xml:space="preserve">what they are agreeing to. The informed consent form </w:t>
      </w:r>
      <w:r w:rsidR="00095BAE"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necessary to protect both participants</w:t>
      </w:r>
      <w:r w:rsidR="00893E31" w:rsidRPr="002C1ACB">
        <w:rPr>
          <w:rFonts w:ascii="Times New Roman" w:hAnsi="Times New Roman" w:cs="Times New Roman"/>
          <w:sz w:val="24"/>
          <w:szCs w:val="24"/>
          <w:lang w:val="en-GB"/>
        </w:rPr>
        <w:t xml:space="preserve"> and the researcher and therefore </w:t>
      </w:r>
      <w:r w:rsidRPr="002C1ACB">
        <w:rPr>
          <w:rFonts w:ascii="Times New Roman" w:hAnsi="Times New Roman" w:cs="Times New Roman"/>
          <w:sz w:val="24"/>
          <w:szCs w:val="24"/>
          <w:lang w:val="en-GB"/>
        </w:rPr>
        <w:t xml:space="preserve">guarantee that the highest ethical standards of research conduct are maintained. </w:t>
      </w:r>
      <w:r w:rsidR="00893E31" w:rsidRPr="002C1ACB">
        <w:rPr>
          <w:rFonts w:ascii="Times New Roman" w:hAnsi="Times New Roman" w:cs="Times New Roman"/>
          <w:sz w:val="24"/>
          <w:szCs w:val="24"/>
          <w:lang w:val="en-GB"/>
        </w:rPr>
        <w:t xml:space="preserve">Therefore, </w:t>
      </w:r>
      <w:r w:rsidRPr="002C1ACB">
        <w:rPr>
          <w:rFonts w:ascii="Times New Roman" w:hAnsi="Times New Roman" w:cs="Times New Roman"/>
          <w:sz w:val="24"/>
          <w:szCs w:val="24"/>
          <w:lang w:val="en-GB"/>
        </w:rPr>
        <w:t xml:space="preserve">neither deception nor </w:t>
      </w:r>
      <w:r w:rsidR="007E03E2" w:rsidRPr="002C1ACB">
        <w:rPr>
          <w:rFonts w:ascii="Times New Roman" w:hAnsi="Times New Roman" w:cs="Times New Roman"/>
          <w:sz w:val="24"/>
          <w:szCs w:val="24"/>
          <w:lang w:val="en-GB"/>
        </w:rPr>
        <w:t>coercion</w:t>
      </w:r>
      <w:r w:rsidRPr="002C1ACB">
        <w:rPr>
          <w:rFonts w:ascii="Times New Roman" w:hAnsi="Times New Roman" w:cs="Times New Roman"/>
          <w:sz w:val="24"/>
          <w:szCs w:val="24"/>
          <w:lang w:val="en-GB"/>
        </w:rPr>
        <w:t xml:space="preserve"> </w:t>
      </w:r>
      <w:r w:rsidR="00095BAE" w:rsidRPr="002C1ACB">
        <w:rPr>
          <w:rFonts w:ascii="Times New Roman" w:hAnsi="Times New Roman" w:cs="Times New Roman"/>
          <w:sz w:val="24"/>
          <w:szCs w:val="24"/>
          <w:lang w:val="en-GB"/>
        </w:rPr>
        <w:t>were</w:t>
      </w:r>
      <w:r w:rsidR="00893E31" w:rsidRPr="002C1ACB">
        <w:rPr>
          <w:rFonts w:ascii="Times New Roman" w:hAnsi="Times New Roman" w:cs="Times New Roman"/>
          <w:sz w:val="24"/>
          <w:szCs w:val="24"/>
          <w:lang w:val="en-GB"/>
        </w:rPr>
        <w:t xml:space="preserve"> used </w:t>
      </w:r>
      <w:r w:rsidRPr="002C1ACB">
        <w:rPr>
          <w:rFonts w:ascii="Times New Roman" w:hAnsi="Times New Roman" w:cs="Times New Roman"/>
          <w:sz w:val="24"/>
          <w:szCs w:val="24"/>
          <w:lang w:val="en-GB"/>
        </w:rPr>
        <w:t>to make them to participate in the study.</w:t>
      </w:r>
    </w:p>
    <w:p w:rsidR="0083297E" w:rsidRPr="002C1ACB" w:rsidRDefault="00893E31"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Additionally</w:t>
      </w:r>
      <w:r w:rsidR="00CB02A6" w:rsidRPr="002C1ACB">
        <w:rPr>
          <w:rFonts w:ascii="Times New Roman" w:hAnsi="Times New Roman" w:cs="Times New Roman"/>
          <w:sz w:val="24"/>
          <w:szCs w:val="24"/>
          <w:lang w:val="en-GB"/>
        </w:rPr>
        <w:t>, ethical consideration</w:t>
      </w:r>
      <w:r w:rsidRPr="002C1ACB">
        <w:rPr>
          <w:rFonts w:ascii="Times New Roman" w:hAnsi="Times New Roman" w:cs="Times New Roman"/>
          <w:sz w:val="24"/>
          <w:szCs w:val="24"/>
          <w:lang w:val="en-GB"/>
        </w:rPr>
        <w:t>s have</w:t>
      </w:r>
      <w:r w:rsidR="00CB02A6" w:rsidRPr="002C1ACB">
        <w:rPr>
          <w:rFonts w:ascii="Times New Roman" w:hAnsi="Times New Roman" w:cs="Times New Roman"/>
          <w:sz w:val="24"/>
          <w:szCs w:val="24"/>
          <w:lang w:val="en-GB"/>
        </w:rPr>
        <w:t xml:space="preserve"> to be taken in relation to the process of data analysis and dissemination. Accordingly, the process of data transcribing is to be carried out in a private room using earphones. This is essential in order to prevent the possibility of the audio </w:t>
      </w:r>
      <w:r w:rsidR="00CB02A6" w:rsidRPr="002C1ACB">
        <w:rPr>
          <w:rFonts w:ascii="Times New Roman" w:hAnsi="Times New Roman" w:cs="Times New Roman"/>
          <w:sz w:val="24"/>
          <w:szCs w:val="24"/>
          <w:lang w:val="en-GB"/>
        </w:rPr>
        <w:lastRenderedPageBreak/>
        <w:t>recordings being heard by other unauthori</w:t>
      </w:r>
      <w:r w:rsidR="004945B4" w:rsidRPr="002C1ACB">
        <w:rPr>
          <w:rFonts w:ascii="Times New Roman" w:hAnsi="Times New Roman" w:cs="Times New Roman"/>
          <w:sz w:val="24"/>
          <w:szCs w:val="24"/>
          <w:lang w:val="en-GB"/>
        </w:rPr>
        <w:t>s</w:t>
      </w:r>
      <w:r w:rsidR="00CB02A6" w:rsidRPr="002C1ACB">
        <w:rPr>
          <w:rFonts w:ascii="Times New Roman" w:hAnsi="Times New Roman" w:cs="Times New Roman"/>
          <w:sz w:val="24"/>
          <w:szCs w:val="24"/>
          <w:lang w:val="en-GB"/>
        </w:rPr>
        <w:t>ed parties (Bryman &amp; Bell 2015). It is significant to ensure that at this point, the identity of the participants is concealed, including any identifiers, such as names</w:t>
      </w:r>
      <w:r w:rsidRPr="002C1ACB">
        <w:rPr>
          <w:rFonts w:ascii="Times New Roman" w:hAnsi="Times New Roman" w:cs="Times New Roman"/>
          <w:sz w:val="24"/>
          <w:szCs w:val="24"/>
          <w:lang w:val="en-GB"/>
        </w:rPr>
        <w:t xml:space="preserve"> of participants and organisations</w:t>
      </w:r>
      <w:r w:rsidR="00CB02A6" w:rsidRPr="002C1ACB">
        <w:rPr>
          <w:rFonts w:ascii="Times New Roman" w:hAnsi="Times New Roman" w:cs="Times New Roman"/>
          <w:sz w:val="24"/>
          <w:szCs w:val="24"/>
          <w:lang w:val="en-GB"/>
        </w:rPr>
        <w:t>. Furthermore, identifiers should not be included during publication of the research.</w:t>
      </w:r>
    </w:p>
    <w:p w:rsidR="00893E31" w:rsidRPr="002C1ACB" w:rsidRDefault="00CB02A6"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The cur</w:t>
      </w:r>
      <w:r w:rsidR="00893E31" w:rsidRPr="002C1ACB">
        <w:rPr>
          <w:rFonts w:ascii="Times New Roman" w:hAnsi="Times New Roman" w:cs="Times New Roman"/>
          <w:sz w:val="24"/>
          <w:szCs w:val="24"/>
          <w:lang w:val="en-GB"/>
        </w:rPr>
        <w:t>rent research concerns a contemporary</w:t>
      </w:r>
      <w:r w:rsidRPr="002C1ACB">
        <w:rPr>
          <w:rFonts w:ascii="Times New Roman" w:hAnsi="Times New Roman" w:cs="Times New Roman"/>
          <w:sz w:val="24"/>
          <w:szCs w:val="24"/>
          <w:lang w:val="en-GB"/>
        </w:rPr>
        <w:t xml:space="preserve"> issue in the UAE labour market and focuses on the public sector, which may also hold some micro-political and ethical implications for the research. However, upon thorough consideration, it </w:t>
      </w:r>
      <w:r w:rsidR="00095BAE" w:rsidRPr="002C1ACB">
        <w:rPr>
          <w:rFonts w:ascii="Times New Roman" w:hAnsi="Times New Roman" w:cs="Times New Roman"/>
          <w:sz w:val="24"/>
          <w:szCs w:val="24"/>
          <w:lang w:val="en-GB"/>
        </w:rPr>
        <w:t>was</w:t>
      </w:r>
      <w:r w:rsidRPr="002C1ACB">
        <w:rPr>
          <w:rFonts w:ascii="Times New Roman" w:hAnsi="Times New Roman" w:cs="Times New Roman"/>
          <w:sz w:val="24"/>
          <w:szCs w:val="24"/>
          <w:lang w:val="en-GB"/>
        </w:rPr>
        <w:t xml:space="preserve"> concluded that the researcher ha</w:t>
      </w:r>
      <w:r w:rsidR="00095BAE"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no personal interest or g</w:t>
      </w:r>
      <w:r w:rsidR="00893E31" w:rsidRPr="002C1ACB">
        <w:rPr>
          <w:rFonts w:ascii="Times New Roman" w:hAnsi="Times New Roman" w:cs="Times New Roman"/>
          <w:sz w:val="24"/>
          <w:szCs w:val="24"/>
          <w:lang w:val="en-GB"/>
        </w:rPr>
        <w:t>ain in the study except for purely</w:t>
      </w:r>
      <w:r w:rsidRPr="002C1ACB">
        <w:rPr>
          <w:rFonts w:ascii="Times New Roman" w:hAnsi="Times New Roman" w:cs="Times New Roman"/>
          <w:sz w:val="24"/>
          <w:szCs w:val="24"/>
          <w:lang w:val="en-GB"/>
        </w:rPr>
        <w:t xml:space="preserve"> scientific interest in the topic under consideration. Personal values and perspectives have not had a significant influence on the process of selecting the approach and design.</w:t>
      </w:r>
    </w:p>
    <w:p w:rsidR="00D56B94" w:rsidRPr="002C1ACB" w:rsidRDefault="00EF406D"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 Regardless,</w:t>
      </w:r>
      <w:r w:rsidR="00CB02A6" w:rsidRPr="002C1ACB">
        <w:rPr>
          <w:rFonts w:ascii="Times New Roman" w:hAnsi="Times New Roman" w:cs="Times New Roman"/>
          <w:sz w:val="24"/>
          <w:szCs w:val="24"/>
          <w:lang w:val="en-GB"/>
        </w:rPr>
        <w:t xml:space="preserve"> it is necessary to remain </w:t>
      </w:r>
      <w:r w:rsidR="004945B4" w:rsidRPr="002C1ACB">
        <w:rPr>
          <w:rFonts w:ascii="Times New Roman" w:hAnsi="Times New Roman" w:cs="Times New Roman"/>
          <w:sz w:val="24"/>
          <w:szCs w:val="24"/>
          <w:lang w:val="en-GB"/>
        </w:rPr>
        <w:t xml:space="preserve">constantly </w:t>
      </w:r>
      <w:r w:rsidR="00CB02A6" w:rsidRPr="002C1ACB">
        <w:rPr>
          <w:rFonts w:ascii="Times New Roman" w:hAnsi="Times New Roman" w:cs="Times New Roman"/>
          <w:sz w:val="24"/>
          <w:szCs w:val="24"/>
          <w:lang w:val="en-GB"/>
        </w:rPr>
        <w:t>aware of the potential interference</w:t>
      </w:r>
      <w:r w:rsidRPr="002C1ACB">
        <w:rPr>
          <w:rFonts w:ascii="Times New Roman" w:hAnsi="Times New Roman" w:cs="Times New Roman"/>
          <w:sz w:val="24"/>
          <w:szCs w:val="24"/>
          <w:lang w:val="en-GB"/>
        </w:rPr>
        <w:t>s</w:t>
      </w:r>
      <w:r w:rsidR="00CB02A6" w:rsidRPr="002C1ACB">
        <w:rPr>
          <w:rFonts w:ascii="Times New Roman" w:hAnsi="Times New Roman" w:cs="Times New Roman"/>
          <w:sz w:val="24"/>
          <w:szCs w:val="24"/>
          <w:lang w:val="en-GB"/>
        </w:rPr>
        <w:t xml:space="preserve"> of these values and</w:t>
      </w:r>
      <w:r w:rsidRPr="002C1ACB">
        <w:rPr>
          <w:rFonts w:ascii="Times New Roman" w:hAnsi="Times New Roman" w:cs="Times New Roman"/>
          <w:sz w:val="24"/>
          <w:szCs w:val="24"/>
          <w:lang w:val="en-GB"/>
        </w:rPr>
        <w:t xml:space="preserve"> perspectives at all stages of </w:t>
      </w:r>
      <w:r w:rsidR="00893E31" w:rsidRPr="002C1ACB">
        <w:rPr>
          <w:rFonts w:ascii="Times New Roman" w:hAnsi="Times New Roman" w:cs="Times New Roman"/>
          <w:sz w:val="24"/>
          <w:szCs w:val="24"/>
          <w:lang w:val="en-GB"/>
        </w:rPr>
        <w:t>research, particularly during collection and analysis</w:t>
      </w:r>
      <w:r w:rsidR="004945B4" w:rsidRPr="002C1ACB">
        <w:rPr>
          <w:rFonts w:ascii="Times New Roman" w:hAnsi="Times New Roman" w:cs="Times New Roman"/>
          <w:sz w:val="24"/>
          <w:szCs w:val="24"/>
          <w:lang w:val="en-GB"/>
        </w:rPr>
        <w:t>,</w:t>
      </w:r>
      <w:r w:rsidR="00893E31" w:rsidRPr="002C1ACB">
        <w:rPr>
          <w:rFonts w:ascii="Times New Roman" w:hAnsi="Times New Roman" w:cs="Times New Roman"/>
          <w:sz w:val="24"/>
          <w:szCs w:val="24"/>
          <w:lang w:val="en-GB"/>
        </w:rPr>
        <w:t xml:space="preserve"> </w:t>
      </w:r>
      <w:r w:rsidR="00CB02A6" w:rsidRPr="002C1ACB">
        <w:rPr>
          <w:rFonts w:ascii="Times New Roman" w:hAnsi="Times New Roman" w:cs="Times New Roman"/>
          <w:sz w:val="24"/>
          <w:szCs w:val="24"/>
          <w:lang w:val="en-GB"/>
        </w:rPr>
        <w:t>so that bias</w:t>
      </w:r>
      <w:r w:rsidR="00893E31" w:rsidRPr="002C1ACB">
        <w:rPr>
          <w:rFonts w:ascii="Times New Roman" w:hAnsi="Times New Roman" w:cs="Times New Roman"/>
          <w:sz w:val="24"/>
          <w:szCs w:val="24"/>
          <w:lang w:val="en-GB"/>
        </w:rPr>
        <w:t>es</w:t>
      </w:r>
      <w:r w:rsidR="00CB02A6" w:rsidRPr="002C1ACB">
        <w:rPr>
          <w:rFonts w:ascii="Times New Roman" w:hAnsi="Times New Roman" w:cs="Times New Roman"/>
          <w:sz w:val="24"/>
          <w:szCs w:val="24"/>
          <w:lang w:val="en-GB"/>
        </w:rPr>
        <w:t xml:space="preserve"> </w:t>
      </w:r>
      <w:r w:rsidR="007F00E5" w:rsidRPr="002C1ACB">
        <w:rPr>
          <w:rFonts w:ascii="Times New Roman" w:hAnsi="Times New Roman" w:cs="Times New Roman"/>
          <w:sz w:val="24"/>
          <w:szCs w:val="24"/>
          <w:lang w:val="en-GB"/>
        </w:rPr>
        <w:t xml:space="preserve">do </w:t>
      </w:r>
      <w:r w:rsidR="00CB02A6" w:rsidRPr="002C1ACB">
        <w:rPr>
          <w:rFonts w:ascii="Times New Roman" w:hAnsi="Times New Roman" w:cs="Times New Roman"/>
          <w:sz w:val="24"/>
          <w:szCs w:val="24"/>
          <w:lang w:val="en-GB"/>
        </w:rPr>
        <w:t>not affect the results in any way. Persona</w:t>
      </w:r>
      <w:r w:rsidRPr="002C1ACB">
        <w:rPr>
          <w:rFonts w:ascii="Times New Roman" w:hAnsi="Times New Roman" w:cs="Times New Roman"/>
          <w:sz w:val="24"/>
          <w:szCs w:val="24"/>
          <w:lang w:val="en-GB"/>
        </w:rPr>
        <w:t>l perspectives have been an influence</w:t>
      </w:r>
      <w:r w:rsidR="00CB02A6" w:rsidRPr="002C1ACB">
        <w:rPr>
          <w:rFonts w:ascii="Times New Roman" w:hAnsi="Times New Roman" w:cs="Times New Roman"/>
          <w:sz w:val="24"/>
          <w:szCs w:val="24"/>
          <w:lang w:val="en-GB"/>
        </w:rPr>
        <w:t xml:space="preserve"> while developing the proposition relating to the relationship between the neighbourhood influence in th</w:t>
      </w:r>
      <w:r w:rsidR="00893E31" w:rsidRPr="002C1ACB">
        <w:rPr>
          <w:rFonts w:ascii="Times New Roman" w:hAnsi="Times New Roman" w:cs="Times New Roman"/>
          <w:sz w:val="24"/>
          <w:szCs w:val="24"/>
          <w:lang w:val="en-GB"/>
        </w:rPr>
        <w:t xml:space="preserve">e UAE and </w:t>
      </w:r>
      <w:r w:rsidR="0006210B" w:rsidRPr="002C1ACB">
        <w:rPr>
          <w:rFonts w:ascii="Times New Roman" w:hAnsi="Times New Roman" w:cs="Times New Roman"/>
          <w:sz w:val="24"/>
          <w:szCs w:val="24"/>
          <w:lang w:val="en-GB"/>
        </w:rPr>
        <w:t>organisational commitment</w:t>
      </w:r>
      <w:r w:rsidR="00893E31" w:rsidRPr="002C1ACB">
        <w:rPr>
          <w:rFonts w:ascii="Times New Roman" w:hAnsi="Times New Roman" w:cs="Times New Roman"/>
          <w:sz w:val="24"/>
          <w:szCs w:val="24"/>
          <w:lang w:val="en-GB"/>
        </w:rPr>
        <w:t xml:space="preserve"> of</w:t>
      </w:r>
      <w:r w:rsidR="00CB02A6" w:rsidRPr="002C1ACB">
        <w:rPr>
          <w:rFonts w:ascii="Times New Roman" w:hAnsi="Times New Roman" w:cs="Times New Roman"/>
          <w:sz w:val="24"/>
          <w:szCs w:val="24"/>
          <w:lang w:val="en-GB"/>
        </w:rPr>
        <w:t xml:space="preserve"> UAE nationals. </w:t>
      </w:r>
      <w:r w:rsidR="00893E31" w:rsidRPr="002C1ACB">
        <w:rPr>
          <w:rFonts w:ascii="Times New Roman" w:hAnsi="Times New Roman" w:cs="Times New Roman"/>
          <w:sz w:val="24"/>
          <w:szCs w:val="24"/>
          <w:lang w:val="en-GB"/>
        </w:rPr>
        <w:t xml:space="preserve">Moreover, </w:t>
      </w:r>
      <w:r w:rsidR="00CB02A6" w:rsidRPr="002C1ACB">
        <w:rPr>
          <w:rFonts w:ascii="Times New Roman" w:hAnsi="Times New Roman" w:cs="Times New Roman"/>
          <w:sz w:val="24"/>
          <w:szCs w:val="24"/>
          <w:lang w:val="en-GB"/>
        </w:rPr>
        <w:t>persona</w:t>
      </w:r>
      <w:r w:rsidR="00893E31" w:rsidRPr="002C1ACB">
        <w:rPr>
          <w:rFonts w:ascii="Times New Roman" w:hAnsi="Times New Roman" w:cs="Times New Roman"/>
          <w:sz w:val="24"/>
          <w:szCs w:val="24"/>
          <w:lang w:val="en-GB"/>
        </w:rPr>
        <w:t>l insight has allowed for the conclusion</w:t>
      </w:r>
      <w:r w:rsidR="00CB02A6" w:rsidRPr="002C1ACB">
        <w:rPr>
          <w:rFonts w:ascii="Times New Roman" w:hAnsi="Times New Roman" w:cs="Times New Roman"/>
          <w:sz w:val="24"/>
          <w:szCs w:val="24"/>
          <w:lang w:val="en-GB"/>
        </w:rPr>
        <w:t xml:space="preserve"> that the UAE </w:t>
      </w:r>
      <w:r w:rsidR="006963EC" w:rsidRPr="002C1ACB">
        <w:rPr>
          <w:rFonts w:ascii="Times New Roman" w:hAnsi="Times New Roman" w:cs="Times New Roman"/>
          <w:sz w:val="24"/>
          <w:szCs w:val="24"/>
          <w:lang w:val="en-GB"/>
        </w:rPr>
        <w:t>neighbourhoods differ</w:t>
      </w:r>
      <w:r w:rsidR="004945B4" w:rsidRPr="002C1ACB">
        <w:rPr>
          <w:rFonts w:ascii="Times New Roman" w:hAnsi="Times New Roman" w:cs="Times New Roman"/>
          <w:sz w:val="24"/>
          <w:szCs w:val="24"/>
          <w:lang w:val="en-GB"/>
        </w:rPr>
        <w:t xml:space="preserve"> significantly </w:t>
      </w:r>
      <w:r w:rsidR="00CB02A6" w:rsidRPr="002C1ACB">
        <w:rPr>
          <w:rFonts w:ascii="Times New Roman" w:hAnsi="Times New Roman" w:cs="Times New Roman"/>
          <w:sz w:val="24"/>
          <w:szCs w:val="24"/>
          <w:lang w:val="en-GB"/>
        </w:rPr>
        <w:t xml:space="preserve">from the ones in the Western countries where most research </w:t>
      </w:r>
      <w:r w:rsidR="00FF723F" w:rsidRPr="002C1ACB">
        <w:rPr>
          <w:rFonts w:ascii="Times New Roman" w:hAnsi="Times New Roman" w:cs="Times New Roman"/>
          <w:sz w:val="24"/>
          <w:szCs w:val="24"/>
          <w:lang w:val="en-GB"/>
        </w:rPr>
        <w:t>on this topic</w:t>
      </w:r>
      <w:r w:rsidR="00CB02A6" w:rsidRPr="002C1ACB">
        <w:rPr>
          <w:rFonts w:ascii="Times New Roman" w:hAnsi="Times New Roman" w:cs="Times New Roman"/>
          <w:sz w:val="24"/>
          <w:szCs w:val="24"/>
          <w:lang w:val="en-GB"/>
        </w:rPr>
        <w:t xml:space="preserve"> has been conducted.</w:t>
      </w:r>
    </w:p>
    <w:p w:rsidR="00FF723F" w:rsidRPr="002C1ACB" w:rsidRDefault="00FF723F"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Neighbourhoods with a high socioeconomic status do not have the same influence 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in the UAE that has been proven to exist in Western countries as seen in the sections above. This idea has also been observed through the researcher’s personal observations and knowledge of UAE nationals’ societies. However, it is still important to remember </w:t>
      </w:r>
      <w:r w:rsidR="00CB02A6" w:rsidRPr="002C1ACB">
        <w:rPr>
          <w:rFonts w:ascii="Times New Roman" w:hAnsi="Times New Roman" w:cs="Times New Roman"/>
          <w:sz w:val="24"/>
          <w:szCs w:val="24"/>
          <w:lang w:val="en-GB"/>
        </w:rPr>
        <w:t>their</w:t>
      </w:r>
      <w:r w:rsidRPr="002C1ACB">
        <w:rPr>
          <w:rFonts w:ascii="Times New Roman" w:hAnsi="Times New Roman" w:cs="Times New Roman"/>
          <w:sz w:val="24"/>
          <w:szCs w:val="24"/>
          <w:lang w:val="en-GB"/>
        </w:rPr>
        <w:t xml:space="preserve"> potential implications for this </w:t>
      </w:r>
      <w:r w:rsidR="00CB02A6" w:rsidRPr="002C1ACB">
        <w:rPr>
          <w:rFonts w:ascii="Times New Roman" w:hAnsi="Times New Roman" w:cs="Times New Roman"/>
          <w:sz w:val="24"/>
          <w:szCs w:val="24"/>
          <w:lang w:val="en-GB"/>
        </w:rPr>
        <w:t xml:space="preserve">research and </w:t>
      </w:r>
      <w:r w:rsidRPr="002C1ACB">
        <w:rPr>
          <w:rFonts w:ascii="Times New Roman" w:hAnsi="Times New Roman" w:cs="Times New Roman"/>
          <w:sz w:val="24"/>
          <w:szCs w:val="24"/>
          <w:lang w:val="en-GB"/>
        </w:rPr>
        <w:t>therefore the researcher maintain</w:t>
      </w:r>
      <w:r w:rsidR="007F00E5"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their distance during the data collection and research process. The conflict</w:t>
      </w:r>
      <w:r w:rsidR="004945B4"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of interest </w:t>
      </w:r>
      <w:r w:rsidR="007F00E5"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also minimi</w:t>
      </w:r>
      <w:r w:rsidR="004945B4"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ed by the fact that the researcher ha</w:t>
      </w:r>
      <w:r w:rsidR="007F00E5"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no connections with UAE public sector organi</w:t>
      </w:r>
      <w:r w:rsidR="004945B4"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ations or HR departments in these companies. </w:t>
      </w:r>
    </w:p>
    <w:p w:rsidR="00FC0487" w:rsidRPr="002C1ACB" w:rsidRDefault="00A50380" w:rsidP="00B80649">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ab/>
        <w:t>Overall, this</w:t>
      </w:r>
      <w:r w:rsidR="00CB02A6" w:rsidRPr="002C1ACB">
        <w:rPr>
          <w:rFonts w:ascii="Times New Roman" w:hAnsi="Times New Roman" w:cs="Times New Roman"/>
          <w:sz w:val="24"/>
          <w:szCs w:val="24"/>
          <w:lang w:val="en-GB"/>
        </w:rPr>
        <w:t xml:space="preserve"> research attempted to take into account all required ethical considerations and implications. Protection of the participants’ interests </w:t>
      </w:r>
      <w:r w:rsidR="007F00E5" w:rsidRPr="002C1ACB">
        <w:rPr>
          <w:rFonts w:ascii="Times New Roman" w:hAnsi="Times New Roman" w:cs="Times New Roman"/>
          <w:sz w:val="24"/>
          <w:szCs w:val="24"/>
          <w:lang w:val="en-GB"/>
        </w:rPr>
        <w:t>was</w:t>
      </w:r>
      <w:r w:rsidR="00CB02A6" w:rsidRPr="002C1ACB">
        <w:rPr>
          <w:rFonts w:ascii="Times New Roman" w:hAnsi="Times New Roman" w:cs="Times New Roman"/>
          <w:sz w:val="24"/>
          <w:szCs w:val="24"/>
          <w:lang w:val="en-GB"/>
        </w:rPr>
        <w:t xml:space="preserve"> considered as one of the key objectives of the methodology development process. In order to ensure that the participants fe</w:t>
      </w:r>
      <w:r w:rsidR="007F00E5" w:rsidRPr="002C1ACB">
        <w:rPr>
          <w:rFonts w:ascii="Times New Roman" w:hAnsi="Times New Roman" w:cs="Times New Roman"/>
          <w:sz w:val="24"/>
          <w:szCs w:val="24"/>
          <w:lang w:val="en-GB"/>
        </w:rPr>
        <w:t>lt</w:t>
      </w:r>
      <w:r w:rsidR="00CB02A6" w:rsidRPr="002C1ACB">
        <w:rPr>
          <w:rFonts w:ascii="Times New Roman" w:hAnsi="Times New Roman" w:cs="Times New Roman"/>
          <w:sz w:val="24"/>
          <w:szCs w:val="24"/>
          <w:lang w:val="en-GB"/>
        </w:rPr>
        <w:t xml:space="preserve"> comfortable with participating in the research, they </w:t>
      </w:r>
      <w:r w:rsidR="007F00E5" w:rsidRPr="002C1ACB">
        <w:rPr>
          <w:rFonts w:ascii="Times New Roman" w:hAnsi="Times New Roman" w:cs="Times New Roman"/>
          <w:sz w:val="24"/>
          <w:szCs w:val="24"/>
          <w:lang w:val="en-GB"/>
        </w:rPr>
        <w:t>were</w:t>
      </w:r>
      <w:r w:rsidR="00CB02A6" w:rsidRPr="002C1ACB">
        <w:rPr>
          <w:rFonts w:ascii="Times New Roman" w:hAnsi="Times New Roman" w:cs="Times New Roman"/>
          <w:sz w:val="24"/>
          <w:szCs w:val="24"/>
          <w:lang w:val="en-GB"/>
        </w:rPr>
        <w:t xml:space="preserve"> offered a </w:t>
      </w:r>
      <w:r w:rsidRPr="002C1ACB">
        <w:rPr>
          <w:rFonts w:ascii="Times New Roman" w:hAnsi="Times New Roman" w:cs="Times New Roman"/>
          <w:sz w:val="24"/>
          <w:szCs w:val="24"/>
          <w:lang w:val="en-GB"/>
        </w:rPr>
        <w:t>de</w:t>
      </w:r>
      <w:r w:rsidR="00CB02A6" w:rsidRPr="002C1ACB">
        <w:rPr>
          <w:rFonts w:ascii="Times New Roman" w:hAnsi="Times New Roman" w:cs="Times New Roman"/>
          <w:sz w:val="24"/>
          <w:szCs w:val="24"/>
          <w:lang w:val="en-GB"/>
        </w:rPr>
        <w:t>brief</w:t>
      </w:r>
      <w:r w:rsidRPr="002C1ACB">
        <w:rPr>
          <w:rFonts w:ascii="Times New Roman" w:hAnsi="Times New Roman" w:cs="Times New Roman"/>
          <w:sz w:val="24"/>
          <w:szCs w:val="24"/>
          <w:lang w:val="en-GB"/>
        </w:rPr>
        <w:t>ing</w:t>
      </w:r>
      <w:r w:rsidR="00CB02A6" w:rsidRPr="002C1ACB">
        <w:rPr>
          <w:rFonts w:ascii="Times New Roman" w:hAnsi="Times New Roman" w:cs="Times New Roman"/>
          <w:sz w:val="24"/>
          <w:szCs w:val="24"/>
          <w:lang w:val="en-GB"/>
        </w:rPr>
        <w:t xml:space="preserve"> of the research results upon its completion. This serve</w:t>
      </w:r>
      <w:r w:rsidR="007F00E5" w:rsidRPr="002C1ACB">
        <w:rPr>
          <w:rFonts w:ascii="Times New Roman" w:hAnsi="Times New Roman" w:cs="Times New Roman"/>
          <w:sz w:val="24"/>
          <w:szCs w:val="24"/>
          <w:lang w:val="en-GB"/>
        </w:rPr>
        <w:t>d</w:t>
      </w:r>
      <w:r w:rsidR="00CB02A6" w:rsidRPr="002C1ACB">
        <w:rPr>
          <w:rFonts w:ascii="Times New Roman" w:hAnsi="Times New Roman" w:cs="Times New Roman"/>
          <w:sz w:val="24"/>
          <w:szCs w:val="24"/>
          <w:lang w:val="en-GB"/>
        </w:rPr>
        <w:t xml:space="preserve"> as an incentive for their participation </w:t>
      </w:r>
      <w:r w:rsidRPr="002C1ACB">
        <w:rPr>
          <w:rFonts w:ascii="Times New Roman" w:hAnsi="Times New Roman" w:cs="Times New Roman"/>
          <w:sz w:val="24"/>
          <w:szCs w:val="24"/>
          <w:lang w:val="en-GB"/>
        </w:rPr>
        <w:t>as</w:t>
      </w:r>
      <w:r w:rsidR="00CB02A6" w:rsidRPr="002C1ACB">
        <w:rPr>
          <w:rFonts w:ascii="Times New Roman" w:hAnsi="Times New Roman" w:cs="Times New Roman"/>
          <w:sz w:val="24"/>
          <w:szCs w:val="24"/>
          <w:lang w:val="en-GB"/>
        </w:rPr>
        <w:t xml:space="preserve"> the research</w:t>
      </w:r>
      <w:r w:rsidRPr="002C1ACB">
        <w:rPr>
          <w:rFonts w:ascii="Times New Roman" w:hAnsi="Times New Roman" w:cs="Times New Roman"/>
          <w:sz w:val="24"/>
          <w:szCs w:val="24"/>
          <w:lang w:val="en-GB"/>
        </w:rPr>
        <w:t>er</w:t>
      </w:r>
      <w:r w:rsidR="00CB02A6" w:rsidRPr="002C1ACB">
        <w:rPr>
          <w:rFonts w:ascii="Times New Roman" w:hAnsi="Times New Roman" w:cs="Times New Roman"/>
          <w:sz w:val="24"/>
          <w:szCs w:val="24"/>
          <w:lang w:val="en-GB"/>
        </w:rPr>
        <w:t xml:space="preserve"> </w:t>
      </w:r>
      <w:r w:rsidR="007F00E5" w:rsidRPr="002C1ACB">
        <w:rPr>
          <w:rFonts w:ascii="Times New Roman" w:hAnsi="Times New Roman" w:cs="Times New Roman"/>
          <w:sz w:val="24"/>
          <w:szCs w:val="24"/>
          <w:lang w:val="en-GB"/>
        </w:rPr>
        <w:t>could not</w:t>
      </w:r>
      <w:r w:rsidR="00CB02A6" w:rsidRPr="002C1ACB">
        <w:rPr>
          <w:rFonts w:ascii="Times New Roman" w:hAnsi="Times New Roman" w:cs="Times New Roman"/>
          <w:sz w:val="24"/>
          <w:szCs w:val="24"/>
          <w:lang w:val="en-GB"/>
        </w:rPr>
        <w:t xml:space="preserve"> offer them any other incentives as compensation for their time and efforts. </w:t>
      </w:r>
    </w:p>
    <w:p w:rsidR="00AB6460" w:rsidRPr="002C1ACB" w:rsidRDefault="00AB6460" w:rsidP="00B80649">
      <w:pPr>
        <w:widowControl w:val="0"/>
        <w:spacing w:after="0" w:line="480" w:lineRule="auto"/>
        <w:rPr>
          <w:rFonts w:ascii="Times New Roman" w:hAnsi="Times New Roman" w:cs="Times New Roman"/>
          <w:sz w:val="24"/>
          <w:szCs w:val="24"/>
          <w:lang w:val="en-GB"/>
        </w:rPr>
      </w:pPr>
    </w:p>
    <w:p w:rsidR="00AB6460" w:rsidRPr="002C1ACB" w:rsidRDefault="00AB6460" w:rsidP="00B80649">
      <w:pPr>
        <w:widowControl w:val="0"/>
        <w:spacing w:after="0" w:line="480" w:lineRule="auto"/>
        <w:rPr>
          <w:rFonts w:ascii="Times New Roman" w:hAnsi="Times New Roman" w:cs="Times New Roman"/>
          <w:sz w:val="24"/>
          <w:szCs w:val="24"/>
          <w:lang w:val="en-GB"/>
        </w:rPr>
      </w:pPr>
    </w:p>
    <w:p w:rsidR="00AB6460" w:rsidRPr="002C1ACB" w:rsidRDefault="00AB6460" w:rsidP="00B80649">
      <w:pPr>
        <w:widowControl w:val="0"/>
        <w:spacing w:after="0" w:line="480" w:lineRule="auto"/>
        <w:rPr>
          <w:rFonts w:ascii="Times New Roman" w:hAnsi="Times New Roman" w:cs="Times New Roman"/>
          <w:sz w:val="24"/>
          <w:szCs w:val="24"/>
          <w:lang w:val="en-GB"/>
        </w:rPr>
      </w:pPr>
    </w:p>
    <w:p w:rsidR="00AB6460" w:rsidRPr="002C1ACB" w:rsidRDefault="00AB6460" w:rsidP="00B80649">
      <w:pPr>
        <w:widowControl w:val="0"/>
        <w:spacing w:after="0" w:line="480" w:lineRule="auto"/>
        <w:rPr>
          <w:rFonts w:ascii="Times New Roman" w:hAnsi="Times New Roman" w:cs="Times New Roman"/>
          <w:sz w:val="24"/>
          <w:szCs w:val="24"/>
          <w:lang w:val="en-GB"/>
        </w:rPr>
      </w:pPr>
    </w:p>
    <w:p w:rsidR="00AB6460" w:rsidRPr="002C1ACB" w:rsidRDefault="00AB6460" w:rsidP="00B80649">
      <w:pPr>
        <w:widowControl w:val="0"/>
        <w:spacing w:after="0" w:line="480" w:lineRule="auto"/>
        <w:rPr>
          <w:rFonts w:ascii="Times New Roman" w:hAnsi="Times New Roman" w:cs="Times New Roman"/>
          <w:sz w:val="24"/>
          <w:szCs w:val="24"/>
          <w:lang w:val="en-GB"/>
        </w:rPr>
      </w:pPr>
    </w:p>
    <w:p w:rsidR="00AB6460" w:rsidRPr="002C1ACB" w:rsidRDefault="00AB6460" w:rsidP="00B80649">
      <w:pPr>
        <w:widowControl w:val="0"/>
        <w:spacing w:after="0" w:line="480" w:lineRule="auto"/>
        <w:rPr>
          <w:rFonts w:ascii="Times New Roman" w:hAnsi="Times New Roman" w:cs="Times New Roman"/>
          <w:sz w:val="24"/>
          <w:szCs w:val="24"/>
          <w:lang w:val="en-GB"/>
        </w:rPr>
      </w:pPr>
    </w:p>
    <w:p w:rsidR="00AB6460" w:rsidRPr="002C1ACB" w:rsidRDefault="00AB6460" w:rsidP="00B80649">
      <w:pPr>
        <w:widowControl w:val="0"/>
        <w:spacing w:after="0" w:line="480" w:lineRule="auto"/>
        <w:rPr>
          <w:rFonts w:ascii="Times New Roman" w:hAnsi="Times New Roman" w:cs="Times New Roman"/>
          <w:sz w:val="24"/>
          <w:szCs w:val="24"/>
          <w:lang w:val="en-GB"/>
        </w:rPr>
      </w:pPr>
    </w:p>
    <w:p w:rsidR="00AB6460" w:rsidRPr="002C1ACB" w:rsidRDefault="00AB6460" w:rsidP="00B80649">
      <w:pPr>
        <w:widowControl w:val="0"/>
        <w:spacing w:after="0" w:line="480" w:lineRule="auto"/>
        <w:rPr>
          <w:rFonts w:ascii="Times New Roman" w:hAnsi="Times New Roman" w:cs="Times New Roman"/>
          <w:sz w:val="24"/>
          <w:szCs w:val="24"/>
          <w:lang w:val="en-GB"/>
        </w:rPr>
      </w:pPr>
    </w:p>
    <w:p w:rsidR="00AB6460" w:rsidRPr="002C1ACB" w:rsidRDefault="00AB6460" w:rsidP="00B80649">
      <w:pPr>
        <w:widowControl w:val="0"/>
        <w:spacing w:after="0" w:line="480" w:lineRule="auto"/>
        <w:rPr>
          <w:rFonts w:ascii="Times New Roman" w:hAnsi="Times New Roman" w:cs="Times New Roman"/>
          <w:sz w:val="24"/>
          <w:szCs w:val="24"/>
          <w:lang w:val="en-GB"/>
        </w:rPr>
      </w:pPr>
    </w:p>
    <w:p w:rsidR="00AB6460" w:rsidRPr="002C1ACB" w:rsidRDefault="00AB6460" w:rsidP="00B80649">
      <w:pPr>
        <w:widowControl w:val="0"/>
        <w:spacing w:after="0" w:line="480" w:lineRule="auto"/>
        <w:rPr>
          <w:rFonts w:ascii="Times New Roman" w:hAnsi="Times New Roman" w:cs="Times New Roman"/>
          <w:sz w:val="24"/>
          <w:szCs w:val="24"/>
          <w:lang w:val="en-GB"/>
        </w:rPr>
      </w:pPr>
    </w:p>
    <w:p w:rsidR="00AB6460" w:rsidRPr="002C1ACB" w:rsidRDefault="00AB6460" w:rsidP="00B80649">
      <w:pPr>
        <w:widowControl w:val="0"/>
        <w:spacing w:after="0" w:line="480" w:lineRule="auto"/>
        <w:rPr>
          <w:rFonts w:ascii="Times New Roman" w:hAnsi="Times New Roman" w:cs="Times New Roman"/>
          <w:sz w:val="24"/>
          <w:szCs w:val="24"/>
          <w:lang w:val="en-GB"/>
        </w:rPr>
      </w:pPr>
    </w:p>
    <w:p w:rsidR="00AB6460" w:rsidRPr="002C1ACB" w:rsidRDefault="00AB6460" w:rsidP="00B80649">
      <w:pPr>
        <w:widowControl w:val="0"/>
        <w:spacing w:after="0" w:line="480" w:lineRule="auto"/>
        <w:rPr>
          <w:rFonts w:ascii="Times New Roman" w:hAnsi="Times New Roman" w:cs="Times New Roman"/>
          <w:sz w:val="24"/>
          <w:szCs w:val="24"/>
          <w:lang w:val="en-GB"/>
        </w:rPr>
      </w:pPr>
    </w:p>
    <w:p w:rsidR="00AB6460" w:rsidRPr="002C1ACB" w:rsidRDefault="00AB6460" w:rsidP="00B80649">
      <w:pPr>
        <w:widowControl w:val="0"/>
        <w:spacing w:after="0" w:line="480" w:lineRule="auto"/>
        <w:rPr>
          <w:rFonts w:ascii="Times New Roman" w:hAnsi="Times New Roman" w:cs="Times New Roman"/>
          <w:sz w:val="24"/>
          <w:szCs w:val="24"/>
          <w:lang w:val="en-GB"/>
        </w:rPr>
      </w:pPr>
    </w:p>
    <w:p w:rsidR="00D66B77" w:rsidRPr="002C1ACB" w:rsidRDefault="00D66B77" w:rsidP="00B80649">
      <w:pPr>
        <w:widowControl w:val="0"/>
        <w:spacing w:after="0" w:line="480" w:lineRule="auto"/>
        <w:rPr>
          <w:rFonts w:ascii="Times New Roman" w:hAnsi="Times New Roman" w:cs="Times New Roman"/>
          <w:sz w:val="24"/>
          <w:szCs w:val="24"/>
          <w:lang w:val="en-GB"/>
        </w:rPr>
      </w:pPr>
    </w:p>
    <w:p w:rsidR="00D66B77" w:rsidRPr="002C1ACB" w:rsidRDefault="00D66B77" w:rsidP="00B80649">
      <w:pPr>
        <w:widowControl w:val="0"/>
        <w:spacing w:after="0" w:line="480" w:lineRule="auto"/>
        <w:rPr>
          <w:rFonts w:ascii="Times New Roman" w:hAnsi="Times New Roman" w:cs="Times New Roman"/>
          <w:sz w:val="24"/>
          <w:szCs w:val="24"/>
          <w:lang w:val="en-GB"/>
        </w:rPr>
      </w:pPr>
    </w:p>
    <w:p w:rsidR="00D66B77" w:rsidRPr="002C1ACB" w:rsidRDefault="00D66B77" w:rsidP="00B80649">
      <w:pPr>
        <w:widowControl w:val="0"/>
        <w:spacing w:after="0" w:line="480" w:lineRule="auto"/>
        <w:rPr>
          <w:rFonts w:ascii="Times New Roman" w:hAnsi="Times New Roman" w:cs="Times New Roman"/>
          <w:sz w:val="24"/>
          <w:szCs w:val="24"/>
          <w:lang w:val="en-GB"/>
        </w:rPr>
      </w:pPr>
    </w:p>
    <w:p w:rsidR="002742CC" w:rsidRPr="002C1ACB" w:rsidRDefault="00165657" w:rsidP="00B80649">
      <w:pPr>
        <w:pStyle w:val="Heading1"/>
        <w:spacing w:line="480" w:lineRule="auto"/>
        <w:rPr>
          <w:rFonts w:ascii="Times New Roman" w:hAnsi="Times New Roman"/>
          <w:color w:val="auto"/>
          <w:sz w:val="24"/>
          <w:szCs w:val="24"/>
          <w:lang w:val="en-GB" w:bidi="en-US"/>
        </w:rPr>
      </w:pPr>
      <w:bookmarkStart w:id="133" w:name="_Toc40471138"/>
      <w:bookmarkStart w:id="134" w:name="_Toc72780334"/>
      <w:r w:rsidRPr="002C1ACB">
        <w:rPr>
          <w:rFonts w:ascii="Times New Roman" w:hAnsi="Times New Roman"/>
          <w:color w:val="auto"/>
          <w:sz w:val="24"/>
          <w:szCs w:val="24"/>
          <w:lang w:val="en-GB" w:bidi="en-US"/>
        </w:rPr>
        <w:lastRenderedPageBreak/>
        <w:t xml:space="preserve">CHAPTER </w:t>
      </w:r>
      <w:r w:rsidR="00716BD9" w:rsidRPr="002C1ACB">
        <w:rPr>
          <w:rFonts w:ascii="Times New Roman" w:hAnsi="Times New Roman"/>
          <w:color w:val="auto"/>
          <w:sz w:val="24"/>
          <w:szCs w:val="24"/>
          <w:lang w:val="en-GB" w:bidi="en-US"/>
        </w:rPr>
        <w:t>SIX</w:t>
      </w:r>
      <w:r w:rsidRPr="002C1ACB">
        <w:rPr>
          <w:rFonts w:ascii="Times New Roman" w:hAnsi="Times New Roman"/>
          <w:color w:val="auto"/>
          <w:sz w:val="24"/>
          <w:szCs w:val="24"/>
          <w:lang w:val="en-GB" w:bidi="en-US"/>
        </w:rPr>
        <w:t>:</w:t>
      </w:r>
      <w:r w:rsidR="002742CC" w:rsidRPr="002C1ACB">
        <w:rPr>
          <w:rFonts w:ascii="Times New Roman" w:hAnsi="Times New Roman"/>
          <w:color w:val="auto"/>
          <w:sz w:val="24"/>
          <w:szCs w:val="24"/>
          <w:lang w:val="en-GB" w:bidi="en-US"/>
        </w:rPr>
        <w:t xml:space="preserve"> ANALYSIS AND RESULTS</w:t>
      </w:r>
      <w:bookmarkEnd w:id="133"/>
      <w:bookmarkEnd w:id="134"/>
    </w:p>
    <w:p w:rsidR="001F0BB3" w:rsidRPr="002C1ACB" w:rsidRDefault="001F0BB3" w:rsidP="00D66B77">
      <w:pPr>
        <w:spacing w:after="0" w:line="480" w:lineRule="auto"/>
        <w:rPr>
          <w:rFonts w:asciiTheme="majorBidi" w:hAnsiTheme="majorBidi" w:cstheme="majorBidi"/>
          <w:sz w:val="24"/>
          <w:szCs w:val="24"/>
          <w:lang w:val="en-GB"/>
        </w:rPr>
      </w:pPr>
      <w:r w:rsidRPr="002C1ACB">
        <w:rPr>
          <w:rFonts w:ascii="Times New Roman" w:hAnsi="Times New Roman" w:cs="Times New Roman"/>
          <w:b/>
          <w:bCs/>
          <w:sz w:val="24"/>
          <w:szCs w:val="24"/>
          <w:lang w:val="en-GB"/>
        </w:rPr>
        <w:tab/>
      </w:r>
      <w:r w:rsidR="00B04AA7" w:rsidRPr="002C1ACB">
        <w:rPr>
          <w:rFonts w:ascii="Times New Roman" w:hAnsi="Times New Roman" w:cs="Times New Roman"/>
          <w:sz w:val="24"/>
          <w:szCs w:val="24"/>
          <w:lang w:val="en-GB"/>
        </w:rPr>
        <w:t xml:space="preserve">This </w:t>
      </w:r>
      <w:r w:rsidR="00D66B77" w:rsidRPr="002C1ACB">
        <w:rPr>
          <w:rFonts w:ascii="Times New Roman" w:hAnsi="Times New Roman" w:cs="Times New Roman"/>
          <w:sz w:val="24"/>
          <w:szCs w:val="24"/>
          <w:lang w:val="en-GB"/>
        </w:rPr>
        <w:t>chapter</w:t>
      </w:r>
      <w:r w:rsidR="00B04AA7" w:rsidRPr="002C1ACB">
        <w:rPr>
          <w:rFonts w:ascii="Times New Roman" w:hAnsi="Times New Roman" w:cs="Times New Roman"/>
          <w:sz w:val="24"/>
          <w:szCs w:val="24"/>
          <w:lang w:val="en-GB"/>
        </w:rPr>
        <w:t xml:space="preserve"> presents the data collected and </w:t>
      </w:r>
      <w:r w:rsidR="00FC030B" w:rsidRPr="002C1ACB">
        <w:rPr>
          <w:rFonts w:ascii="Times New Roman" w:hAnsi="Times New Roman" w:cs="Times New Roman"/>
          <w:sz w:val="24"/>
          <w:szCs w:val="24"/>
          <w:lang w:val="en-GB"/>
        </w:rPr>
        <w:t xml:space="preserve">their </w:t>
      </w:r>
      <w:r w:rsidR="00B04AA7" w:rsidRPr="002C1ACB">
        <w:rPr>
          <w:rFonts w:ascii="Times New Roman" w:hAnsi="Times New Roman" w:cs="Times New Roman"/>
          <w:sz w:val="24"/>
          <w:szCs w:val="24"/>
          <w:lang w:val="en-GB"/>
        </w:rPr>
        <w:t xml:space="preserve">analysis; it </w:t>
      </w:r>
      <w:r w:rsidRPr="002C1ACB">
        <w:rPr>
          <w:rFonts w:ascii="Times New Roman" w:hAnsi="Times New Roman" w:cs="Times New Roman"/>
          <w:sz w:val="24"/>
          <w:szCs w:val="24"/>
          <w:lang w:val="en-GB"/>
        </w:rPr>
        <w:t xml:space="preserve">is </w:t>
      </w:r>
      <w:r w:rsidR="00B04AA7" w:rsidRPr="002C1ACB">
        <w:rPr>
          <w:rFonts w:ascii="Times New Roman" w:hAnsi="Times New Roman" w:cs="Times New Roman"/>
          <w:sz w:val="24"/>
          <w:szCs w:val="24"/>
          <w:lang w:val="en-GB"/>
        </w:rPr>
        <w:t xml:space="preserve">also </w:t>
      </w:r>
      <w:r w:rsidRPr="002C1ACB">
        <w:rPr>
          <w:rFonts w:ascii="Times New Roman" w:hAnsi="Times New Roman" w:cs="Times New Roman"/>
          <w:sz w:val="24"/>
          <w:szCs w:val="24"/>
          <w:lang w:val="en-GB"/>
        </w:rPr>
        <w:t xml:space="preserve">illustrative of the qualitative data that </w:t>
      </w:r>
      <w:r w:rsidR="00232ACB" w:rsidRPr="002C1ACB">
        <w:rPr>
          <w:rFonts w:ascii="Times New Roman" w:hAnsi="Times New Roman" w:cs="Times New Roman"/>
          <w:sz w:val="24"/>
          <w:szCs w:val="24"/>
          <w:lang w:val="en-GB"/>
        </w:rPr>
        <w:t xml:space="preserve">were </w:t>
      </w:r>
      <w:r w:rsidRPr="002C1ACB">
        <w:rPr>
          <w:rFonts w:ascii="Times New Roman" w:hAnsi="Times New Roman" w:cs="Times New Roman"/>
          <w:sz w:val="24"/>
          <w:szCs w:val="24"/>
          <w:lang w:val="en-GB"/>
        </w:rPr>
        <w:t>collected through semi-structured, open ended interviews from 30 respondents across different emirates in the UAE. The analysis of the data was done using NVivo</w:t>
      </w:r>
      <w:r w:rsidR="00302D2C"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software where key themes were identified. The high frequencies</w:t>
      </w:r>
      <w:r w:rsidR="00B04AA7"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that wer</w:t>
      </w:r>
      <w:r w:rsidR="00461BF4" w:rsidRPr="002C1ACB">
        <w:rPr>
          <w:rFonts w:ascii="Times New Roman" w:hAnsi="Times New Roman" w:cs="Times New Roman"/>
          <w:sz w:val="24"/>
          <w:szCs w:val="24"/>
          <w:lang w:val="en-GB"/>
        </w:rPr>
        <w:t>e mentioned by participants are</w:t>
      </w:r>
      <w:r w:rsidRPr="002C1ACB">
        <w:rPr>
          <w:rFonts w:ascii="Times New Roman" w:hAnsi="Times New Roman" w:cs="Times New Roman"/>
          <w:sz w:val="24"/>
          <w:szCs w:val="24"/>
          <w:lang w:val="en-GB"/>
        </w:rPr>
        <w:t xml:space="preserve"> displayed using Word Clouds that were automatically generated </w:t>
      </w:r>
      <w:r w:rsidR="00461BF4" w:rsidRPr="002C1ACB">
        <w:rPr>
          <w:rFonts w:ascii="Times New Roman" w:hAnsi="Times New Roman" w:cs="Times New Roman"/>
          <w:sz w:val="24"/>
          <w:szCs w:val="24"/>
          <w:lang w:val="en-GB"/>
        </w:rPr>
        <w:t xml:space="preserve">by the software. Through the </w:t>
      </w:r>
      <w:r w:rsidRPr="002C1ACB">
        <w:rPr>
          <w:rFonts w:ascii="Times New Roman" w:hAnsi="Times New Roman" w:cs="Times New Roman"/>
          <w:sz w:val="24"/>
          <w:szCs w:val="24"/>
          <w:lang w:val="en-GB"/>
        </w:rPr>
        <w:t xml:space="preserve">identification of frequently used words, the researcher was able to easily </w:t>
      </w:r>
      <w:r w:rsidR="00461BF4" w:rsidRPr="002C1ACB">
        <w:rPr>
          <w:rFonts w:ascii="Times New Roman" w:hAnsi="Times New Roman" w:cs="Times New Roman"/>
          <w:sz w:val="24"/>
          <w:szCs w:val="24"/>
          <w:lang w:val="en-GB"/>
        </w:rPr>
        <w:t>recognise</w:t>
      </w:r>
      <w:r w:rsidRPr="002C1ACB">
        <w:rPr>
          <w:rFonts w:ascii="Times New Roman" w:hAnsi="Times New Roman" w:cs="Times New Roman"/>
          <w:sz w:val="24"/>
          <w:szCs w:val="24"/>
          <w:lang w:val="en-GB"/>
        </w:rPr>
        <w:t xml:space="preserve"> how each of the non-work</w:t>
      </w:r>
      <w:r w:rsidR="00030D64"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related factors influenced the commitment of Generation Y UAE nationals. To support </w:t>
      </w:r>
      <w:r w:rsidR="00FC030B"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NV</w:t>
      </w:r>
      <w:r w:rsidR="00232ACB" w:rsidRPr="002C1ACB">
        <w:rPr>
          <w:rFonts w:ascii="Times New Roman" w:hAnsi="Times New Roman" w:cs="Times New Roman"/>
          <w:sz w:val="24"/>
          <w:szCs w:val="24"/>
          <w:lang w:val="en-GB"/>
        </w:rPr>
        <w:t>i</w:t>
      </w:r>
      <w:r w:rsidRPr="002C1ACB">
        <w:rPr>
          <w:rFonts w:ascii="Times New Roman" w:hAnsi="Times New Roman" w:cs="Times New Roman"/>
          <w:sz w:val="24"/>
          <w:szCs w:val="24"/>
          <w:lang w:val="en-GB"/>
        </w:rPr>
        <w:t>vo analysis</w:t>
      </w:r>
      <w:r w:rsidR="00FC030B"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all transcripts were </w:t>
      </w:r>
      <w:r w:rsidR="0050615A" w:rsidRPr="002C1ACB">
        <w:rPr>
          <w:rFonts w:ascii="Times New Roman" w:hAnsi="Times New Roman" w:cs="Times New Roman"/>
          <w:sz w:val="24"/>
          <w:szCs w:val="24"/>
          <w:lang w:val="en-GB"/>
        </w:rPr>
        <w:t>analyse</w:t>
      </w:r>
      <w:r w:rsidRPr="002C1ACB">
        <w:rPr>
          <w:rFonts w:ascii="Times New Roman" w:hAnsi="Times New Roman" w:cs="Times New Roman"/>
          <w:sz w:val="24"/>
          <w:szCs w:val="24"/>
          <w:lang w:val="en-GB"/>
        </w:rPr>
        <w:t>d individua</w:t>
      </w:r>
      <w:r w:rsidR="00461BF4" w:rsidRPr="002C1ACB">
        <w:rPr>
          <w:rFonts w:ascii="Times New Roman" w:hAnsi="Times New Roman" w:cs="Times New Roman"/>
          <w:sz w:val="24"/>
          <w:szCs w:val="24"/>
          <w:lang w:val="en-GB"/>
        </w:rPr>
        <w:t xml:space="preserve">lly by the researcher in order to make the </w:t>
      </w:r>
      <w:r w:rsidRPr="002C1ACB">
        <w:rPr>
          <w:rFonts w:ascii="Times New Roman" w:hAnsi="Times New Roman" w:cs="Times New Roman"/>
          <w:sz w:val="24"/>
          <w:szCs w:val="24"/>
          <w:lang w:val="en-GB"/>
        </w:rPr>
        <w:t>presentation o</w:t>
      </w:r>
      <w:r w:rsidR="00461BF4" w:rsidRPr="002C1ACB">
        <w:rPr>
          <w:rFonts w:ascii="Times New Roman" w:hAnsi="Times New Roman" w:cs="Times New Roman"/>
          <w:sz w:val="24"/>
          <w:szCs w:val="24"/>
          <w:lang w:val="en-GB"/>
        </w:rPr>
        <w:t xml:space="preserve">f </w:t>
      </w:r>
      <w:r w:rsidRPr="002C1ACB">
        <w:rPr>
          <w:rFonts w:ascii="Times New Roman" w:hAnsi="Times New Roman" w:cs="Times New Roman"/>
          <w:sz w:val="24"/>
          <w:szCs w:val="24"/>
          <w:lang w:val="en-GB"/>
        </w:rPr>
        <w:t>data as clear</w:t>
      </w:r>
      <w:r w:rsidR="00461BF4" w:rsidRPr="002C1ACB">
        <w:rPr>
          <w:rFonts w:ascii="Times New Roman" w:hAnsi="Times New Roman" w:cs="Times New Roman"/>
          <w:sz w:val="24"/>
          <w:szCs w:val="24"/>
          <w:lang w:val="en-GB"/>
        </w:rPr>
        <w:t xml:space="preserve"> and concise</w:t>
      </w:r>
      <w:r w:rsidRPr="002C1ACB">
        <w:rPr>
          <w:rFonts w:ascii="Times New Roman" w:hAnsi="Times New Roman" w:cs="Times New Roman"/>
          <w:sz w:val="24"/>
          <w:szCs w:val="24"/>
          <w:lang w:val="en-GB"/>
        </w:rPr>
        <w:t xml:space="preserve"> as possible. A </w:t>
      </w:r>
      <w:r w:rsidRPr="002C1ACB">
        <w:rPr>
          <w:rFonts w:asciiTheme="majorBidi" w:hAnsiTheme="majorBidi" w:cstheme="majorBidi"/>
          <w:sz w:val="24"/>
          <w:szCs w:val="24"/>
          <w:lang w:val="en-GB"/>
        </w:rPr>
        <w:t>sample of t</w:t>
      </w:r>
      <w:r w:rsidR="00461BF4" w:rsidRPr="002C1ACB">
        <w:rPr>
          <w:rFonts w:asciiTheme="majorBidi" w:hAnsiTheme="majorBidi" w:cstheme="majorBidi"/>
          <w:sz w:val="24"/>
          <w:szCs w:val="24"/>
          <w:lang w:val="en-GB"/>
        </w:rPr>
        <w:t xml:space="preserve">he manual analysis completed can be found </w:t>
      </w:r>
      <w:r w:rsidRPr="002C1ACB">
        <w:rPr>
          <w:rFonts w:asciiTheme="majorBidi" w:hAnsiTheme="majorBidi" w:cstheme="majorBidi"/>
          <w:sz w:val="24"/>
          <w:szCs w:val="24"/>
          <w:lang w:val="en-GB"/>
        </w:rPr>
        <w:t xml:space="preserve">in Appendix </w:t>
      </w:r>
      <w:r w:rsidR="002520BF" w:rsidRPr="002C1ACB">
        <w:rPr>
          <w:rFonts w:asciiTheme="majorBidi" w:hAnsiTheme="majorBidi" w:cstheme="majorBidi"/>
          <w:sz w:val="24"/>
          <w:szCs w:val="24"/>
          <w:lang w:val="en-GB"/>
        </w:rPr>
        <w:t>1.</w:t>
      </w:r>
    </w:p>
    <w:p w:rsidR="006005FC" w:rsidRPr="002C1ACB" w:rsidRDefault="00D66B77" w:rsidP="00D66B77">
      <w:pPr>
        <w:pStyle w:val="Heading2"/>
        <w:spacing w:before="0" w:line="480" w:lineRule="auto"/>
        <w:rPr>
          <w:rFonts w:asciiTheme="majorBidi" w:hAnsiTheme="majorBidi" w:cstheme="majorBidi"/>
          <w:color w:val="auto"/>
          <w:sz w:val="24"/>
          <w:szCs w:val="24"/>
          <w:lang w:val="en-GB"/>
        </w:rPr>
      </w:pPr>
      <w:bookmarkStart w:id="135" w:name="_Toc40471142"/>
      <w:bookmarkStart w:id="136" w:name="_Toc72780335"/>
      <w:r w:rsidRPr="002C1ACB">
        <w:rPr>
          <w:rFonts w:asciiTheme="majorBidi" w:hAnsiTheme="majorBidi" w:cstheme="majorBidi"/>
          <w:color w:val="auto"/>
          <w:sz w:val="24"/>
          <w:szCs w:val="24"/>
          <w:lang w:val="en-GB"/>
        </w:rPr>
        <w:t xml:space="preserve">6.1 </w:t>
      </w:r>
      <w:r w:rsidR="001F0BB3" w:rsidRPr="002C1ACB">
        <w:rPr>
          <w:rFonts w:asciiTheme="majorBidi" w:hAnsiTheme="majorBidi" w:cstheme="majorBidi"/>
          <w:color w:val="auto"/>
          <w:sz w:val="24"/>
          <w:szCs w:val="24"/>
          <w:lang w:val="en-GB"/>
        </w:rPr>
        <w:t>Findings, Themes</w:t>
      </w:r>
      <w:bookmarkEnd w:id="135"/>
      <w:bookmarkEnd w:id="136"/>
    </w:p>
    <w:p w:rsidR="006005FC" w:rsidRPr="002C1ACB" w:rsidRDefault="006005FC" w:rsidP="00D66B77">
      <w:pPr>
        <w:spacing w:after="0" w:line="480" w:lineRule="auto"/>
        <w:ind w:firstLine="720"/>
        <w:rPr>
          <w:rFonts w:ascii="Times New Roman" w:hAnsi="Times New Roman" w:cs="Times New Roman"/>
          <w:sz w:val="24"/>
          <w:szCs w:val="24"/>
          <w:lang w:val="en-GB"/>
        </w:rPr>
      </w:pPr>
      <w:r w:rsidRPr="002C1ACB">
        <w:rPr>
          <w:rFonts w:asciiTheme="majorBidi" w:hAnsiTheme="majorBidi" w:cstheme="majorBidi"/>
          <w:sz w:val="24"/>
          <w:szCs w:val="24"/>
          <w:lang w:val="en-GB"/>
        </w:rPr>
        <w:t>All the responses given by the participants were transcribed and linked to the mainstream lines. Accordingly,</w:t>
      </w:r>
      <w:r w:rsidRPr="002C1ACB">
        <w:rPr>
          <w:rFonts w:ascii="Times New Roman" w:hAnsi="Times New Roman" w:cs="Times New Roman"/>
          <w:sz w:val="24"/>
          <w:szCs w:val="24"/>
          <w:lang w:val="en-GB"/>
        </w:rPr>
        <w:t xml:space="preserve"> some of the responses appeared to be very similar whilst others differed; nevertheless, the key ideas of the answers were understood by the researcher.</w:t>
      </w:r>
    </w:p>
    <w:p w:rsidR="006005FC" w:rsidRPr="002C1ACB" w:rsidRDefault="006005FC" w:rsidP="00B305F0">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interviews lasted different times for each of the participants; they ranged from 40 minutes to one hour. From the researcher’s point of view, all the stories given by the participants were unique and interesting in their own ways. Every participant was happy to be part of the study and the interactions were cordial from start to end. Importantly, the participants offered maximum support to the researcher in the data collection process to understand the influence of non-work-related factors on affecting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UAE nationals. The interviews were framed in </w:t>
      </w:r>
      <w:r w:rsidR="009C6FA8" w:rsidRPr="002C1ACB">
        <w:rPr>
          <w:rFonts w:ascii="Times New Roman" w:hAnsi="Times New Roman" w:cs="Times New Roman"/>
          <w:sz w:val="24"/>
          <w:szCs w:val="24"/>
          <w:lang w:val="en-GB"/>
        </w:rPr>
        <w:t>simple English hence making it easier for the re</w:t>
      </w:r>
      <w:r w:rsidR="00D66B77" w:rsidRPr="002C1ACB">
        <w:rPr>
          <w:rFonts w:ascii="Times New Roman" w:hAnsi="Times New Roman" w:cs="Times New Roman"/>
          <w:sz w:val="24"/>
          <w:szCs w:val="24"/>
          <w:lang w:val="en-GB"/>
        </w:rPr>
        <w:t>s</w:t>
      </w:r>
      <w:r w:rsidR="009C6FA8" w:rsidRPr="002C1ACB">
        <w:rPr>
          <w:rFonts w:ascii="Times New Roman" w:hAnsi="Times New Roman" w:cs="Times New Roman"/>
          <w:sz w:val="24"/>
          <w:szCs w:val="24"/>
          <w:lang w:val="en-GB"/>
        </w:rPr>
        <w:t>pondents to understan</w:t>
      </w:r>
      <w:r w:rsidRPr="002C1ACB">
        <w:rPr>
          <w:rFonts w:ascii="Times New Roman" w:hAnsi="Times New Roman" w:cs="Times New Roman"/>
          <w:sz w:val="24"/>
          <w:szCs w:val="24"/>
          <w:lang w:val="en-GB"/>
        </w:rPr>
        <w:t>d. The essence here was to ensure that a clear language of communication and understanding was developed to ensure that participants easily answered the questions. Given that the language spo</w:t>
      </w:r>
      <w:r w:rsidR="00B305F0" w:rsidRPr="002C1ACB">
        <w:rPr>
          <w:rFonts w:ascii="Times New Roman" w:hAnsi="Times New Roman" w:cs="Times New Roman"/>
          <w:sz w:val="24"/>
          <w:szCs w:val="24"/>
          <w:lang w:val="en-GB"/>
        </w:rPr>
        <w:t>ken in the UAE is mainly Arabic</w:t>
      </w:r>
      <w:r w:rsidRPr="002C1ACB">
        <w:rPr>
          <w:rFonts w:ascii="Times New Roman" w:hAnsi="Times New Roman" w:cs="Times New Roman"/>
          <w:sz w:val="24"/>
          <w:szCs w:val="24"/>
          <w:lang w:val="en-GB"/>
        </w:rPr>
        <w:t xml:space="preserve">. </w:t>
      </w:r>
      <w:r w:rsidR="00205DD2" w:rsidRPr="002C1ACB">
        <w:rPr>
          <w:rFonts w:ascii="Times New Roman" w:hAnsi="Times New Roman" w:cs="Times New Roman"/>
          <w:sz w:val="24"/>
          <w:szCs w:val="24"/>
          <w:lang w:val="en-GB"/>
        </w:rPr>
        <w:t xml:space="preserve">Overall, </w:t>
      </w:r>
      <w:r w:rsidR="00B305F0" w:rsidRPr="002C1ACB">
        <w:rPr>
          <w:rFonts w:ascii="Times New Roman" w:hAnsi="Times New Roman" w:cs="Times New Roman"/>
          <w:sz w:val="24"/>
          <w:szCs w:val="24"/>
          <w:lang w:val="en-GB"/>
        </w:rPr>
        <w:t xml:space="preserve">the </w:t>
      </w:r>
      <w:r w:rsidR="00205DD2" w:rsidRPr="002C1ACB">
        <w:rPr>
          <w:rFonts w:ascii="Times New Roman" w:hAnsi="Times New Roman" w:cs="Times New Roman"/>
          <w:sz w:val="24"/>
          <w:szCs w:val="24"/>
          <w:lang w:val="en-GB"/>
        </w:rPr>
        <w:t>design</w:t>
      </w:r>
      <w:r w:rsidR="00B305F0" w:rsidRPr="002C1ACB">
        <w:rPr>
          <w:rFonts w:ascii="Times New Roman" w:hAnsi="Times New Roman" w:cs="Times New Roman"/>
          <w:sz w:val="24"/>
          <w:szCs w:val="24"/>
          <w:lang w:val="en-GB"/>
        </w:rPr>
        <w:t xml:space="preserve"> of the </w:t>
      </w:r>
      <w:r w:rsidR="00205DD2" w:rsidRPr="002C1ACB">
        <w:rPr>
          <w:rFonts w:ascii="Times New Roman" w:hAnsi="Times New Roman" w:cs="Times New Roman"/>
          <w:sz w:val="24"/>
          <w:szCs w:val="24"/>
          <w:lang w:val="en-GB"/>
        </w:rPr>
        <w:lastRenderedPageBreak/>
        <w:t xml:space="preserve">interviews </w:t>
      </w:r>
      <w:r w:rsidR="00B305F0" w:rsidRPr="002C1ACB">
        <w:rPr>
          <w:rFonts w:ascii="Times New Roman" w:hAnsi="Times New Roman" w:cs="Times New Roman"/>
          <w:sz w:val="24"/>
          <w:szCs w:val="24"/>
          <w:lang w:val="en-GB"/>
        </w:rPr>
        <w:t>was focused on a</w:t>
      </w:r>
      <w:r w:rsidR="00205DD2" w:rsidRPr="002C1ACB">
        <w:rPr>
          <w:rFonts w:ascii="Times New Roman" w:hAnsi="Times New Roman" w:cs="Times New Roman"/>
          <w:sz w:val="24"/>
          <w:szCs w:val="24"/>
          <w:lang w:val="en-GB"/>
        </w:rPr>
        <w:t xml:space="preserve"> simple language that could be understood by participants. </w:t>
      </w:r>
    </w:p>
    <w:p w:rsidR="00B06132" w:rsidRPr="002C1ACB" w:rsidRDefault="001F0BB3" w:rsidP="006005FC">
      <w:pPr>
        <w:spacing w:after="0" w:line="480" w:lineRule="auto"/>
        <w:ind w:firstLine="720"/>
        <w:rPr>
          <w:rFonts w:ascii="Times New Roman" w:eastAsia="Times New Roman" w:hAnsi="Times New Roman" w:cs="Times New Roman"/>
          <w:sz w:val="24"/>
          <w:szCs w:val="24"/>
          <w:lang w:val="en-GB"/>
        </w:rPr>
      </w:pPr>
      <w:r w:rsidRPr="002C1ACB">
        <w:rPr>
          <w:rFonts w:ascii="Times New Roman" w:hAnsi="Times New Roman" w:cs="Times New Roman"/>
          <w:sz w:val="24"/>
          <w:szCs w:val="24"/>
          <w:lang w:val="en-GB"/>
        </w:rPr>
        <w:t xml:space="preserve">It was critical to identify key themes that emerged from the interviews. Hence, themes were developed from the responses that were given by all the 30 respondents from the Generation Y UAE citizens. </w:t>
      </w:r>
      <w:r w:rsidR="00B06132" w:rsidRPr="002C1ACB">
        <w:rPr>
          <w:rFonts w:ascii="Times New Roman" w:eastAsia="Times New Roman" w:hAnsi="Times New Roman" w:cs="Times New Roman"/>
          <w:sz w:val="24"/>
          <w:szCs w:val="24"/>
          <w:lang w:val="en-GB"/>
        </w:rPr>
        <w:t>The identification of the themes that ultimately appeared in the conceptual model was critical for this study. According to Ry</w:t>
      </w:r>
      <w:r w:rsidR="00461BF4" w:rsidRPr="002C1ACB">
        <w:rPr>
          <w:rFonts w:ascii="Times New Roman" w:eastAsia="Times New Roman" w:hAnsi="Times New Roman" w:cs="Times New Roman"/>
          <w:sz w:val="24"/>
          <w:szCs w:val="24"/>
          <w:lang w:val="en-GB"/>
        </w:rPr>
        <w:t>an and Bernard (2001), themes, “</w:t>
      </w:r>
      <w:r w:rsidR="00B06132" w:rsidRPr="002C1ACB">
        <w:rPr>
          <w:rFonts w:ascii="Times New Roman" w:eastAsia="Times New Roman" w:hAnsi="Times New Roman" w:cs="Times New Roman"/>
          <w:sz w:val="24"/>
          <w:szCs w:val="24"/>
          <w:lang w:val="en-GB"/>
        </w:rPr>
        <w:t>come from the characteristics of the phenomenon bein</w:t>
      </w:r>
      <w:r w:rsidR="00461BF4" w:rsidRPr="002C1ACB">
        <w:rPr>
          <w:rFonts w:ascii="Times New Roman" w:eastAsia="Times New Roman" w:hAnsi="Times New Roman" w:cs="Times New Roman"/>
          <w:sz w:val="24"/>
          <w:szCs w:val="24"/>
          <w:lang w:val="en-GB"/>
        </w:rPr>
        <w:t xml:space="preserve">g studied.” This means </w:t>
      </w:r>
      <w:r w:rsidR="00B06132" w:rsidRPr="002C1ACB">
        <w:rPr>
          <w:rFonts w:ascii="Times New Roman" w:eastAsia="Times New Roman" w:hAnsi="Times New Roman" w:cs="Times New Roman"/>
          <w:sz w:val="24"/>
          <w:szCs w:val="24"/>
          <w:lang w:val="en-GB"/>
        </w:rPr>
        <w:t xml:space="preserve">that it is critical to pay attention to the different aspects of </w:t>
      </w:r>
      <w:r w:rsidR="004946B7" w:rsidRPr="002C1ACB">
        <w:rPr>
          <w:rFonts w:ascii="Times New Roman" w:eastAsia="Times New Roman" w:hAnsi="Times New Roman" w:cs="Times New Roman"/>
          <w:sz w:val="24"/>
          <w:szCs w:val="24"/>
          <w:lang w:val="en-GB"/>
        </w:rPr>
        <w:t xml:space="preserve">the </w:t>
      </w:r>
      <w:r w:rsidR="00B06132" w:rsidRPr="002C1ACB">
        <w:rPr>
          <w:rFonts w:ascii="Times New Roman" w:eastAsia="Times New Roman" w:hAnsi="Times New Roman" w:cs="Times New Roman"/>
          <w:sz w:val="24"/>
          <w:szCs w:val="24"/>
          <w:lang w:val="en-GB"/>
        </w:rPr>
        <w:t>study phenomenon to be in a bett</w:t>
      </w:r>
      <w:r w:rsidR="00461BF4" w:rsidRPr="002C1ACB">
        <w:rPr>
          <w:rFonts w:ascii="Times New Roman" w:eastAsia="Times New Roman" w:hAnsi="Times New Roman" w:cs="Times New Roman"/>
          <w:sz w:val="24"/>
          <w:szCs w:val="24"/>
          <w:lang w:val="en-GB"/>
        </w:rPr>
        <w:t>er position to derive the required</w:t>
      </w:r>
      <w:r w:rsidR="00B06132" w:rsidRPr="002C1ACB">
        <w:rPr>
          <w:rFonts w:ascii="Times New Roman" w:eastAsia="Times New Roman" w:hAnsi="Times New Roman" w:cs="Times New Roman"/>
          <w:sz w:val="24"/>
          <w:szCs w:val="24"/>
          <w:lang w:val="en-GB"/>
        </w:rPr>
        <w:t xml:space="preserve"> themes. Nowell et</w:t>
      </w:r>
      <w:r w:rsidR="00F20151" w:rsidRPr="002C1ACB">
        <w:rPr>
          <w:rFonts w:ascii="Times New Roman" w:eastAsia="Times New Roman" w:hAnsi="Times New Roman" w:cs="Times New Roman"/>
          <w:sz w:val="24"/>
          <w:szCs w:val="24"/>
          <w:lang w:val="en-GB"/>
        </w:rPr>
        <w:t xml:space="preserve"> </w:t>
      </w:r>
      <w:r w:rsidR="00B06132" w:rsidRPr="002C1ACB">
        <w:rPr>
          <w:rFonts w:ascii="Times New Roman" w:eastAsia="Times New Roman" w:hAnsi="Times New Roman" w:cs="Times New Roman"/>
          <w:sz w:val="24"/>
          <w:szCs w:val="24"/>
          <w:lang w:val="en-GB"/>
        </w:rPr>
        <w:t>al</w:t>
      </w:r>
      <w:r w:rsidR="00F20151" w:rsidRPr="002C1ACB">
        <w:rPr>
          <w:rFonts w:ascii="Times New Roman" w:eastAsia="Times New Roman" w:hAnsi="Times New Roman" w:cs="Times New Roman"/>
          <w:sz w:val="24"/>
          <w:szCs w:val="24"/>
          <w:lang w:val="en-GB"/>
        </w:rPr>
        <w:t>.</w:t>
      </w:r>
      <w:r w:rsidR="00B06132" w:rsidRPr="002C1ACB">
        <w:rPr>
          <w:rFonts w:ascii="Times New Roman" w:eastAsia="Times New Roman" w:hAnsi="Times New Roman" w:cs="Times New Roman"/>
          <w:sz w:val="24"/>
          <w:szCs w:val="24"/>
          <w:lang w:val="en-GB"/>
        </w:rPr>
        <w:t xml:space="preserve"> (2017) also note</w:t>
      </w:r>
      <w:r w:rsidR="004A4291" w:rsidRPr="002C1ACB">
        <w:rPr>
          <w:rFonts w:ascii="Times New Roman" w:eastAsia="Times New Roman" w:hAnsi="Times New Roman" w:cs="Times New Roman"/>
          <w:sz w:val="24"/>
          <w:szCs w:val="24"/>
          <w:lang w:val="en-GB"/>
        </w:rPr>
        <w:t>d</w:t>
      </w:r>
      <w:r w:rsidR="00B06132" w:rsidRPr="002C1ACB">
        <w:rPr>
          <w:rFonts w:ascii="Times New Roman" w:eastAsia="Times New Roman" w:hAnsi="Times New Roman" w:cs="Times New Roman"/>
          <w:sz w:val="24"/>
          <w:szCs w:val="24"/>
          <w:lang w:val="en-GB"/>
        </w:rPr>
        <w:t xml:space="preserve"> that “themes are identified by bringing together components or fragments of the ideas or experiences, which are often meaningless when </w:t>
      </w:r>
      <w:r w:rsidR="00461BF4" w:rsidRPr="002C1ACB">
        <w:rPr>
          <w:rFonts w:ascii="Times New Roman" w:eastAsia="Times New Roman" w:hAnsi="Times New Roman" w:cs="Times New Roman"/>
          <w:sz w:val="24"/>
          <w:szCs w:val="24"/>
          <w:lang w:val="en-GB"/>
        </w:rPr>
        <w:t xml:space="preserve">viewed alone.” This suggests that </w:t>
      </w:r>
      <w:r w:rsidR="00B06132" w:rsidRPr="002C1ACB">
        <w:rPr>
          <w:rFonts w:ascii="Times New Roman" w:eastAsia="Times New Roman" w:hAnsi="Times New Roman" w:cs="Times New Roman"/>
          <w:sz w:val="24"/>
          <w:szCs w:val="24"/>
          <w:lang w:val="en-GB"/>
        </w:rPr>
        <w:t xml:space="preserve">themes directly emerge from putting together the views or thoughts presented by different participants rather than one particular participant. Therefore, </w:t>
      </w:r>
      <w:r w:rsidR="00461BF4" w:rsidRPr="002C1ACB">
        <w:rPr>
          <w:rFonts w:ascii="Times New Roman" w:eastAsia="Times New Roman" w:hAnsi="Times New Roman" w:cs="Times New Roman"/>
          <w:sz w:val="24"/>
          <w:szCs w:val="24"/>
          <w:lang w:val="en-GB"/>
        </w:rPr>
        <w:t xml:space="preserve">with this knowledge, </w:t>
      </w:r>
      <w:r w:rsidR="00B06132" w:rsidRPr="002C1ACB">
        <w:rPr>
          <w:rFonts w:ascii="Times New Roman" w:eastAsia="Times New Roman" w:hAnsi="Times New Roman" w:cs="Times New Roman"/>
          <w:sz w:val="24"/>
          <w:szCs w:val="24"/>
          <w:lang w:val="en-GB"/>
        </w:rPr>
        <w:t xml:space="preserve">the themes in the </w:t>
      </w:r>
      <w:r w:rsidR="004946B7" w:rsidRPr="002C1ACB">
        <w:rPr>
          <w:rFonts w:ascii="Times New Roman" w:eastAsia="Times New Roman" w:hAnsi="Times New Roman" w:cs="Times New Roman"/>
          <w:sz w:val="24"/>
          <w:szCs w:val="24"/>
          <w:lang w:val="en-GB"/>
        </w:rPr>
        <w:t xml:space="preserve">study’s </w:t>
      </w:r>
      <w:r w:rsidR="00B06132" w:rsidRPr="002C1ACB">
        <w:rPr>
          <w:rFonts w:ascii="Times New Roman" w:eastAsia="Times New Roman" w:hAnsi="Times New Roman" w:cs="Times New Roman"/>
          <w:sz w:val="24"/>
          <w:szCs w:val="24"/>
          <w:lang w:val="en-GB"/>
        </w:rPr>
        <w:t>conceptual model were developed following the right protocol of going back to the responses that were given in the interviews.</w:t>
      </w:r>
    </w:p>
    <w:p w:rsidR="00BD3617" w:rsidRPr="002C1ACB" w:rsidRDefault="00461BF4"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Initially</w:t>
      </w:r>
      <w:r w:rsidR="00B06132" w:rsidRPr="002C1ACB">
        <w:rPr>
          <w:rFonts w:ascii="Times New Roman" w:eastAsia="Times New Roman" w:hAnsi="Times New Roman" w:cs="Times New Roman"/>
          <w:sz w:val="24"/>
          <w:szCs w:val="24"/>
          <w:lang w:val="en-GB"/>
        </w:rPr>
        <w:t xml:space="preserve">, </w:t>
      </w:r>
      <w:r w:rsidR="00AB6460" w:rsidRPr="002C1ACB">
        <w:rPr>
          <w:rFonts w:ascii="Times New Roman" w:eastAsia="Times New Roman" w:hAnsi="Times New Roman" w:cs="Times New Roman"/>
          <w:sz w:val="24"/>
          <w:szCs w:val="24"/>
          <w:lang w:val="en-GB"/>
        </w:rPr>
        <w:t>I manually developed themes</w:t>
      </w:r>
      <w:r w:rsidR="00B06132" w:rsidRPr="002C1ACB">
        <w:rPr>
          <w:rFonts w:ascii="Times New Roman" w:eastAsia="Times New Roman" w:hAnsi="Times New Roman" w:cs="Times New Roman"/>
          <w:sz w:val="24"/>
          <w:szCs w:val="24"/>
          <w:lang w:val="en-GB"/>
        </w:rPr>
        <w:t xml:space="preserve">. Two approaches were used in the manual development of the themes that ultimately appeared in the conceptual framework. The first approach </w:t>
      </w:r>
      <w:r w:rsidRPr="002C1ACB">
        <w:rPr>
          <w:rFonts w:ascii="Times New Roman" w:eastAsia="Times New Roman" w:hAnsi="Times New Roman" w:cs="Times New Roman"/>
          <w:sz w:val="24"/>
          <w:szCs w:val="24"/>
          <w:lang w:val="en-GB"/>
        </w:rPr>
        <w:t>was to observe word patterns and repetitions in the participants’ speech.</w:t>
      </w:r>
      <w:r w:rsidR="00B06132" w:rsidRPr="002C1ACB">
        <w:rPr>
          <w:rFonts w:ascii="Times New Roman" w:eastAsia="Times New Roman" w:hAnsi="Times New Roman" w:cs="Times New Roman"/>
          <w:sz w:val="24"/>
          <w:szCs w:val="24"/>
          <w:lang w:val="en-GB"/>
        </w:rPr>
        <w:t xml:space="preserve"> This is a word-based technique for the development of themes based on t</w:t>
      </w:r>
      <w:r w:rsidR="00BD3617" w:rsidRPr="002C1ACB">
        <w:rPr>
          <w:rFonts w:ascii="Times New Roman" w:eastAsia="Times New Roman" w:hAnsi="Times New Roman" w:cs="Times New Roman"/>
          <w:sz w:val="24"/>
          <w:szCs w:val="24"/>
          <w:lang w:val="en-GB"/>
        </w:rPr>
        <w:t xml:space="preserve">he responses </w:t>
      </w:r>
      <w:r w:rsidR="00B06132" w:rsidRPr="002C1ACB">
        <w:rPr>
          <w:rFonts w:ascii="Times New Roman" w:eastAsia="Times New Roman" w:hAnsi="Times New Roman" w:cs="Times New Roman"/>
          <w:sz w:val="24"/>
          <w:szCs w:val="24"/>
          <w:lang w:val="en-GB"/>
        </w:rPr>
        <w:t>given in th</w:t>
      </w:r>
      <w:r w:rsidRPr="002C1ACB">
        <w:rPr>
          <w:rFonts w:ascii="Times New Roman" w:eastAsia="Times New Roman" w:hAnsi="Times New Roman" w:cs="Times New Roman"/>
          <w:sz w:val="24"/>
          <w:szCs w:val="24"/>
          <w:lang w:val="en-GB"/>
        </w:rPr>
        <w:t>e interviews</w:t>
      </w:r>
      <w:r w:rsidR="00B06132" w:rsidRPr="002C1ACB">
        <w:rPr>
          <w:rFonts w:ascii="Times New Roman" w:eastAsia="Times New Roman" w:hAnsi="Times New Roman" w:cs="Times New Roman"/>
          <w:sz w:val="24"/>
          <w:szCs w:val="24"/>
          <w:lang w:val="en-GB"/>
        </w:rPr>
        <w:t xml:space="preserve">. The researcher particularly focused on </w:t>
      </w:r>
      <w:r w:rsidR="00BD3617" w:rsidRPr="002C1ACB">
        <w:rPr>
          <w:rFonts w:ascii="Times New Roman" w:eastAsia="Times New Roman" w:hAnsi="Times New Roman" w:cs="Times New Roman"/>
          <w:sz w:val="24"/>
          <w:szCs w:val="24"/>
          <w:lang w:val="en-GB"/>
        </w:rPr>
        <w:t>words that were common to different participants across the interview</w:t>
      </w:r>
      <w:r w:rsidR="00B06132" w:rsidRPr="002C1ACB">
        <w:rPr>
          <w:rFonts w:ascii="Times New Roman" w:eastAsia="Times New Roman" w:hAnsi="Times New Roman" w:cs="Times New Roman"/>
          <w:sz w:val="24"/>
          <w:szCs w:val="24"/>
          <w:lang w:val="en-GB"/>
        </w:rPr>
        <w:t>. This approach was done based on the understanding that the simplest wa</w:t>
      </w:r>
      <w:r w:rsidR="00BD3617" w:rsidRPr="002C1ACB">
        <w:rPr>
          <w:rFonts w:ascii="Times New Roman" w:eastAsia="Times New Roman" w:hAnsi="Times New Roman" w:cs="Times New Roman"/>
          <w:sz w:val="24"/>
          <w:szCs w:val="24"/>
          <w:lang w:val="en-GB"/>
        </w:rPr>
        <w:t xml:space="preserve">y to develop </w:t>
      </w:r>
      <w:r w:rsidR="00B06132" w:rsidRPr="002C1ACB">
        <w:rPr>
          <w:rFonts w:ascii="Times New Roman" w:eastAsia="Times New Roman" w:hAnsi="Times New Roman" w:cs="Times New Roman"/>
          <w:sz w:val="24"/>
          <w:szCs w:val="24"/>
          <w:lang w:val="en-GB"/>
        </w:rPr>
        <w:t xml:space="preserve">thematic schemes is through the identification of the repetition of associative linkages </w:t>
      </w:r>
      <w:r w:rsidR="00BD3617" w:rsidRPr="002C1ACB">
        <w:rPr>
          <w:rFonts w:ascii="Times New Roman" w:eastAsia="Times New Roman" w:hAnsi="Times New Roman" w:cs="Times New Roman"/>
          <w:sz w:val="24"/>
          <w:szCs w:val="24"/>
          <w:lang w:val="en-GB"/>
        </w:rPr>
        <w:t>(Ryan &amp;</w:t>
      </w:r>
      <w:r w:rsidR="00B06132" w:rsidRPr="002C1ACB">
        <w:rPr>
          <w:rFonts w:ascii="Times New Roman" w:eastAsia="Times New Roman" w:hAnsi="Times New Roman" w:cs="Times New Roman"/>
          <w:sz w:val="24"/>
          <w:szCs w:val="24"/>
          <w:lang w:val="en-GB"/>
        </w:rPr>
        <w:t xml:space="preserve"> Bernard 2001). </w:t>
      </w:r>
    </w:p>
    <w:p w:rsidR="00B06132" w:rsidRPr="002C1ACB" w:rsidRDefault="00B06132"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While using the word repetition approach, the researcher read the different responses by participants and highlighted the key repeated words that would later</w:t>
      </w:r>
      <w:r w:rsidR="00BD3617" w:rsidRPr="002C1ACB">
        <w:rPr>
          <w:rFonts w:ascii="Times New Roman" w:eastAsia="Times New Roman" w:hAnsi="Times New Roman" w:cs="Times New Roman"/>
          <w:sz w:val="24"/>
          <w:szCs w:val="24"/>
          <w:lang w:val="en-GB"/>
        </w:rPr>
        <w:t xml:space="preserve"> form the themes that were put</w:t>
      </w:r>
      <w:r w:rsidRPr="002C1ACB">
        <w:rPr>
          <w:rFonts w:ascii="Times New Roman" w:eastAsia="Times New Roman" w:hAnsi="Times New Roman" w:cs="Times New Roman"/>
          <w:sz w:val="24"/>
          <w:szCs w:val="24"/>
          <w:lang w:val="en-GB"/>
        </w:rPr>
        <w:t xml:space="preserve"> into the conceptual</w:t>
      </w:r>
      <w:r w:rsidR="00BD3617" w:rsidRPr="002C1ACB">
        <w:rPr>
          <w:rFonts w:ascii="Times New Roman" w:eastAsia="Times New Roman" w:hAnsi="Times New Roman" w:cs="Times New Roman"/>
          <w:sz w:val="24"/>
          <w:szCs w:val="24"/>
          <w:lang w:val="en-GB"/>
        </w:rPr>
        <w:t xml:space="preserve"> framework. For instance, while a</w:t>
      </w:r>
      <w:r w:rsidRPr="002C1ACB">
        <w:rPr>
          <w:rFonts w:ascii="Times New Roman" w:eastAsia="Times New Roman" w:hAnsi="Times New Roman" w:cs="Times New Roman"/>
          <w:sz w:val="24"/>
          <w:szCs w:val="24"/>
          <w:lang w:val="en-GB"/>
        </w:rPr>
        <w:t>ddressing family influence</w:t>
      </w:r>
      <w:r w:rsidR="00BD3617" w:rsidRPr="002C1ACB">
        <w:rPr>
          <w:rFonts w:ascii="Times New Roman" w:eastAsia="Times New Roman" w:hAnsi="Times New Roman" w:cs="Times New Roman"/>
          <w:sz w:val="24"/>
          <w:szCs w:val="24"/>
          <w:lang w:val="en-GB"/>
        </w:rPr>
        <w:t xml:space="preserve">s, the researcher looked for </w:t>
      </w:r>
      <w:r w:rsidRPr="002C1ACB">
        <w:rPr>
          <w:rFonts w:ascii="Times New Roman" w:eastAsia="Times New Roman" w:hAnsi="Times New Roman" w:cs="Times New Roman"/>
          <w:sz w:val="24"/>
          <w:szCs w:val="24"/>
          <w:lang w:val="en-GB"/>
        </w:rPr>
        <w:t xml:space="preserve">words such as </w:t>
      </w:r>
      <w:r w:rsidRPr="002C1ACB">
        <w:rPr>
          <w:rFonts w:ascii="Times New Roman" w:eastAsia="Times New Roman" w:hAnsi="Times New Roman" w:cs="Times New Roman"/>
          <w:iCs/>
          <w:sz w:val="24"/>
          <w:szCs w:val="24"/>
          <w:lang w:val="en-GB"/>
        </w:rPr>
        <w:t>encouragement and financial support</w:t>
      </w:r>
      <w:r w:rsidRPr="002C1ACB">
        <w:rPr>
          <w:rFonts w:ascii="Times New Roman" w:eastAsia="Times New Roman" w:hAnsi="Times New Roman" w:cs="Times New Roman"/>
          <w:sz w:val="24"/>
          <w:szCs w:val="24"/>
          <w:lang w:val="en-GB"/>
        </w:rPr>
        <w:t xml:space="preserve">. All these words were </w:t>
      </w:r>
      <w:r w:rsidRPr="002C1ACB">
        <w:rPr>
          <w:rFonts w:ascii="Times New Roman" w:eastAsia="Times New Roman" w:hAnsi="Times New Roman" w:cs="Times New Roman"/>
          <w:sz w:val="24"/>
          <w:szCs w:val="24"/>
          <w:lang w:val="en-GB"/>
        </w:rPr>
        <w:lastRenderedPageBreak/>
        <w:t>effectively marked across all responses of the participants hence</w:t>
      </w:r>
      <w:r w:rsidR="00BD3617" w:rsidRPr="002C1ACB">
        <w:rPr>
          <w:rFonts w:ascii="Times New Roman" w:eastAsia="Times New Roman" w:hAnsi="Times New Roman" w:cs="Times New Roman"/>
          <w:sz w:val="24"/>
          <w:szCs w:val="24"/>
          <w:lang w:val="en-GB"/>
        </w:rPr>
        <w:t xml:space="preserve"> providing </w:t>
      </w:r>
      <w:r w:rsidRPr="002C1ACB">
        <w:rPr>
          <w:rFonts w:ascii="Times New Roman" w:eastAsia="Times New Roman" w:hAnsi="Times New Roman" w:cs="Times New Roman"/>
          <w:sz w:val="24"/>
          <w:szCs w:val="24"/>
          <w:lang w:val="en-GB"/>
        </w:rPr>
        <w:t xml:space="preserve">a key thematic pattern that would be used in the study. A list of the most repeated words was then generated for </w:t>
      </w:r>
      <w:r w:rsidR="00BD3617" w:rsidRPr="002C1ACB">
        <w:rPr>
          <w:rFonts w:ascii="Times New Roman" w:eastAsia="Times New Roman" w:hAnsi="Times New Roman" w:cs="Times New Roman"/>
          <w:sz w:val="24"/>
          <w:szCs w:val="24"/>
          <w:lang w:val="en-GB"/>
        </w:rPr>
        <w:t>the purpose of identifying themes in the transcripts. F</w:t>
      </w:r>
      <w:r w:rsidRPr="002C1ACB">
        <w:rPr>
          <w:rFonts w:ascii="Times New Roman" w:eastAsia="Times New Roman" w:hAnsi="Times New Roman" w:cs="Times New Roman"/>
          <w:sz w:val="24"/>
          <w:szCs w:val="24"/>
          <w:lang w:val="en-GB"/>
        </w:rPr>
        <w:t>ollowing the</w:t>
      </w:r>
      <w:r w:rsidR="00BD3617" w:rsidRPr="002C1ACB">
        <w:rPr>
          <w:rFonts w:ascii="Times New Roman" w:eastAsia="Times New Roman" w:hAnsi="Times New Roman" w:cs="Times New Roman"/>
          <w:sz w:val="24"/>
          <w:szCs w:val="24"/>
          <w:lang w:val="en-GB"/>
        </w:rPr>
        <w:t xml:space="preserve"> repeated word patterns made it easy for the researcher to find </w:t>
      </w:r>
      <w:r w:rsidRPr="002C1ACB">
        <w:rPr>
          <w:rFonts w:ascii="Times New Roman" w:eastAsia="Times New Roman" w:hAnsi="Times New Roman" w:cs="Times New Roman"/>
          <w:sz w:val="24"/>
          <w:szCs w:val="24"/>
          <w:lang w:val="en-GB"/>
        </w:rPr>
        <w:t>the key themes that emerged in the study. Therefore, the word repetition approach simplified the process of identifying themes in the conceptual framework.</w:t>
      </w:r>
    </w:p>
    <w:p w:rsidR="00B06132" w:rsidRPr="002C1ACB" w:rsidRDefault="00B06132"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The second manual appro</w:t>
      </w:r>
      <w:r w:rsidR="00BD3617" w:rsidRPr="002C1ACB">
        <w:rPr>
          <w:rFonts w:ascii="Times New Roman" w:eastAsia="Times New Roman" w:hAnsi="Times New Roman" w:cs="Times New Roman"/>
          <w:sz w:val="24"/>
          <w:szCs w:val="24"/>
          <w:lang w:val="en-GB"/>
        </w:rPr>
        <w:t xml:space="preserve">ach </w:t>
      </w:r>
      <w:r w:rsidRPr="002C1ACB">
        <w:rPr>
          <w:rFonts w:ascii="Times New Roman" w:eastAsia="Times New Roman" w:hAnsi="Times New Roman" w:cs="Times New Roman"/>
          <w:sz w:val="24"/>
          <w:szCs w:val="24"/>
          <w:lang w:val="en-GB"/>
        </w:rPr>
        <w:t xml:space="preserve">used in the process of identifying themes was the compare and contrast method. According to Ryan and Bernard (2001), this approach is anchored on the understanding that themes are based on the ways in which texts are either similar </w:t>
      </w:r>
      <w:r w:rsidR="004946B7" w:rsidRPr="002C1ACB">
        <w:rPr>
          <w:rFonts w:ascii="Times New Roman" w:eastAsia="Times New Roman" w:hAnsi="Times New Roman" w:cs="Times New Roman"/>
          <w:sz w:val="24"/>
          <w:szCs w:val="24"/>
          <w:lang w:val="en-GB"/>
        </w:rPr>
        <w:t xml:space="preserve">to </w:t>
      </w:r>
      <w:r w:rsidRPr="002C1ACB">
        <w:rPr>
          <w:rFonts w:ascii="Times New Roman" w:eastAsia="Times New Roman" w:hAnsi="Times New Roman" w:cs="Times New Roman"/>
          <w:sz w:val="24"/>
          <w:szCs w:val="24"/>
          <w:lang w:val="en-GB"/>
        </w:rPr>
        <w:t>or different from each other. This is also called</w:t>
      </w:r>
      <w:r w:rsidR="00BD3617" w:rsidRPr="002C1ACB">
        <w:rPr>
          <w:rFonts w:ascii="Times New Roman" w:eastAsia="Times New Roman" w:hAnsi="Times New Roman" w:cs="Times New Roman"/>
          <w:sz w:val="24"/>
          <w:szCs w:val="24"/>
          <w:lang w:val="en-GB"/>
        </w:rPr>
        <w:t xml:space="preserve"> the constant comparison method where</w:t>
      </w:r>
      <w:r w:rsidRPr="002C1ACB">
        <w:rPr>
          <w:rFonts w:ascii="Times New Roman" w:eastAsia="Times New Roman" w:hAnsi="Times New Roman" w:cs="Times New Roman"/>
          <w:sz w:val="24"/>
          <w:szCs w:val="24"/>
          <w:lang w:val="en-GB"/>
        </w:rPr>
        <w:t xml:space="preserve"> the researcher read through the different responses that were given by participants and compar</w:t>
      </w:r>
      <w:r w:rsidR="00E46AEC" w:rsidRPr="002C1ACB">
        <w:rPr>
          <w:rFonts w:ascii="Times New Roman" w:eastAsia="Times New Roman" w:hAnsi="Times New Roman" w:cs="Times New Roman"/>
          <w:sz w:val="24"/>
          <w:szCs w:val="24"/>
          <w:lang w:val="en-GB"/>
        </w:rPr>
        <w:t>ed them</w:t>
      </w:r>
      <w:r w:rsidRPr="002C1ACB">
        <w:rPr>
          <w:rFonts w:ascii="Times New Roman" w:eastAsia="Times New Roman" w:hAnsi="Times New Roman" w:cs="Times New Roman"/>
          <w:sz w:val="24"/>
          <w:szCs w:val="24"/>
          <w:lang w:val="en-GB"/>
        </w:rPr>
        <w:t xml:space="preserve">. </w:t>
      </w:r>
      <w:r w:rsidR="004946B7" w:rsidRPr="002C1ACB">
        <w:rPr>
          <w:rFonts w:ascii="Times New Roman" w:eastAsia="Times New Roman" w:hAnsi="Times New Roman" w:cs="Times New Roman"/>
          <w:sz w:val="24"/>
          <w:szCs w:val="24"/>
          <w:lang w:val="en-GB"/>
        </w:rPr>
        <w:t>This approach</w:t>
      </w:r>
      <w:r w:rsidR="00E46AEC" w:rsidRPr="002C1ACB">
        <w:rPr>
          <w:rFonts w:ascii="Times New Roman" w:eastAsia="Times New Roman" w:hAnsi="Times New Roman" w:cs="Times New Roman"/>
          <w:sz w:val="24"/>
          <w:szCs w:val="24"/>
          <w:lang w:val="en-GB"/>
        </w:rPr>
        <w:t xml:space="preserve"> was a resourceful</w:t>
      </w:r>
      <w:r w:rsidRPr="002C1ACB">
        <w:rPr>
          <w:rFonts w:ascii="Times New Roman" w:eastAsia="Times New Roman" w:hAnsi="Times New Roman" w:cs="Times New Roman"/>
          <w:sz w:val="24"/>
          <w:szCs w:val="24"/>
          <w:lang w:val="en-GB"/>
        </w:rPr>
        <w:t xml:space="preserve"> way of identifying the themes for the conceptual model. Following the grounded theory that was applied in this study, the researcher identified themes by conducting a careful line-by-line analysis based on the suggestion by Ryan and Bernard (2001). The responses were </w:t>
      </w:r>
      <w:r w:rsidR="0050615A" w:rsidRPr="002C1ACB">
        <w:rPr>
          <w:rFonts w:ascii="Times New Roman" w:eastAsia="Times New Roman" w:hAnsi="Times New Roman" w:cs="Times New Roman"/>
          <w:sz w:val="24"/>
          <w:szCs w:val="24"/>
          <w:lang w:val="en-GB"/>
        </w:rPr>
        <w:t>analyse</w:t>
      </w:r>
      <w:r w:rsidRPr="002C1ACB">
        <w:rPr>
          <w:rFonts w:ascii="Times New Roman" w:eastAsia="Times New Roman" w:hAnsi="Times New Roman" w:cs="Times New Roman"/>
          <w:sz w:val="24"/>
          <w:szCs w:val="24"/>
          <w:lang w:val="en-GB"/>
        </w:rPr>
        <w:t>d based on what the participants said and how they consequently dif</w:t>
      </w:r>
      <w:r w:rsidR="00E46AEC" w:rsidRPr="002C1ACB">
        <w:rPr>
          <w:rFonts w:ascii="Times New Roman" w:eastAsia="Times New Roman" w:hAnsi="Times New Roman" w:cs="Times New Roman"/>
          <w:sz w:val="24"/>
          <w:szCs w:val="24"/>
          <w:lang w:val="en-GB"/>
        </w:rPr>
        <w:t>fered from the responses of other participants; p</w:t>
      </w:r>
      <w:r w:rsidRPr="002C1ACB">
        <w:rPr>
          <w:rFonts w:ascii="Times New Roman" w:eastAsia="Times New Roman" w:hAnsi="Times New Roman" w:cs="Times New Roman"/>
          <w:sz w:val="24"/>
          <w:szCs w:val="24"/>
          <w:lang w:val="en-GB"/>
        </w:rPr>
        <w:t>oints of agreement between these responses were also noted</w:t>
      </w:r>
      <w:r w:rsidR="00E46AEC" w:rsidRPr="002C1ACB">
        <w:rPr>
          <w:rFonts w:ascii="Times New Roman" w:eastAsia="Times New Roman" w:hAnsi="Times New Roman" w:cs="Times New Roman"/>
          <w:sz w:val="24"/>
          <w:szCs w:val="24"/>
          <w:lang w:val="en-GB"/>
        </w:rPr>
        <w:t xml:space="preserve">. For a rich </w:t>
      </w:r>
      <w:r w:rsidRPr="002C1ACB">
        <w:rPr>
          <w:rFonts w:ascii="Times New Roman" w:eastAsia="Times New Roman" w:hAnsi="Times New Roman" w:cs="Times New Roman"/>
          <w:sz w:val="24"/>
          <w:szCs w:val="24"/>
          <w:lang w:val="en-GB"/>
        </w:rPr>
        <w:t>analysis of the texts and derivation of the</w:t>
      </w:r>
      <w:r w:rsidR="00E46AEC" w:rsidRPr="002C1ACB">
        <w:rPr>
          <w:rFonts w:ascii="Times New Roman" w:eastAsia="Times New Roman" w:hAnsi="Times New Roman" w:cs="Times New Roman"/>
          <w:sz w:val="24"/>
          <w:szCs w:val="24"/>
          <w:lang w:val="en-GB"/>
        </w:rPr>
        <w:t>mes, the researcher followed a</w:t>
      </w:r>
      <w:r w:rsidRPr="002C1ACB">
        <w:rPr>
          <w:rFonts w:ascii="Times New Roman" w:eastAsia="Times New Roman" w:hAnsi="Times New Roman" w:cs="Times New Roman"/>
          <w:sz w:val="24"/>
          <w:szCs w:val="24"/>
          <w:lang w:val="en-GB"/>
        </w:rPr>
        <w:t xml:space="preserve"> recommendation by Bogdan and Biklen (2007) by carefu</w:t>
      </w:r>
      <w:r w:rsidR="00E46AEC" w:rsidRPr="002C1ACB">
        <w:rPr>
          <w:rFonts w:ascii="Times New Roman" w:eastAsia="Times New Roman" w:hAnsi="Times New Roman" w:cs="Times New Roman"/>
          <w:sz w:val="24"/>
          <w:szCs w:val="24"/>
          <w:lang w:val="en-GB"/>
        </w:rPr>
        <w:t>lly reading through the transcripts</w:t>
      </w:r>
      <w:r w:rsidRPr="002C1ACB">
        <w:rPr>
          <w:rFonts w:ascii="Times New Roman" w:eastAsia="Times New Roman" w:hAnsi="Times New Roman" w:cs="Times New Roman"/>
          <w:sz w:val="24"/>
          <w:szCs w:val="24"/>
          <w:lang w:val="en-GB"/>
        </w:rPr>
        <w:t xml:space="preserve"> and asking</w:t>
      </w:r>
      <w:r w:rsidR="00E46AEC" w:rsidRPr="002C1ACB">
        <w:rPr>
          <w:rFonts w:ascii="Times New Roman" w:eastAsia="Times New Roman" w:hAnsi="Times New Roman" w:cs="Times New Roman"/>
          <w:sz w:val="24"/>
          <w:szCs w:val="24"/>
          <w:lang w:val="en-GB"/>
        </w:rPr>
        <w:t>, “W</w:t>
      </w:r>
      <w:r w:rsidRPr="002C1ACB">
        <w:rPr>
          <w:rFonts w:ascii="Times New Roman" w:eastAsia="Times New Roman" w:hAnsi="Times New Roman" w:cs="Times New Roman"/>
          <w:sz w:val="24"/>
          <w:szCs w:val="24"/>
          <w:lang w:val="en-GB"/>
        </w:rPr>
        <w:t>hat does this remind me of?” Consequently, the themes were developed based on the comparisons that were drawn from the texts of the individual texts. Therefore, this method ensured that the needed themes for the conceptual model were effectively identified and applied into the study.</w:t>
      </w:r>
    </w:p>
    <w:p w:rsidR="00B06132" w:rsidRPr="002C1ACB" w:rsidRDefault="00B06132"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The process of creating the themes using NV</w:t>
      </w:r>
      <w:r w:rsidR="00232ACB" w:rsidRPr="002C1ACB">
        <w:rPr>
          <w:rFonts w:ascii="Times New Roman" w:eastAsia="Times New Roman" w:hAnsi="Times New Roman" w:cs="Times New Roman"/>
          <w:sz w:val="24"/>
          <w:szCs w:val="24"/>
          <w:lang w:val="en-GB"/>
        </w:rPr>
        <w:t>i</w:t>
      </w:r>
      <w:r w:rsidRPr="002C1ACB">
        <w:rPr>
          <w:rFonts w:ascii="Times New Roman" w:eastAsia="Times New Roman" w:hAnsi="Times New Roman" w:cs="Times New Roman"/>
          <w:sz w:val="24"/>
          <w:szCs w:val="24"/>
          <w:lang w:val="en-GB"/>
        </w:rPr>
        <w:t>vo was precise as the researcher first highlighted the different responses of the participants and ultimately created nodes out of them</w:t>
      </w:r>
      <w:r w:rsidR="004946B7" w:rsidRPr="002C1ACB">
        <w:rPr>
          <w:rFonts w:ascii="Times New Roman" w:eastAsia="Times New Roman" w:hAnsi="Times New Roman" w:cs="Times New Roman"/>
          <w:sz w:val="24"/>
          <w:szCs w:val="24"/>
          <w:lang w:val="en-GB"/>
        </w:rPr>
        <w:t>;</w:t>
      </w:r>
      <w:r w:rsidR="00E46AEC" w:rsidRPr="002C1ACB">
        <w:rPr>
          <w:rFonts w:ascii="Times New Roman" w:eastAsia="Times New Roman" w:hAnsi="Times New Roman" w:cs="Times New Roman"/>
          <w:sz w:val="24"/>
          <w:szCs w:val="24"/>
          <w:lang w:val="en-GB"/>
        </w:rPr>
        <w:t xml:space="preserve"> </w:t>
      </w:r>
      <w:r w:rsidRPr="002C1ACB">
        <w:rPr>
          <w:rFonts w:ascii="Times New Roman" w:eastAsia="Times New Roman" w:hAnsi="Times New Roman" w:cs="Times New Roman"/>
          <w:sz w:val="24"/>
          <w:szCs w:val="24"/>
          <w:lang w:val="en-GB"/>
        </w:rPr>
        <w:t xml:space="preserve">more content from the </w:t>
      </w:r>
      <w:r w:rsidR="004946B7" w:rsidRPr="002C1ACB">
        <w:rPr>
          <w:rFonts w:ascii="Times New Roman" w:eastAsia="Times New Roman" w:hAnsi="Times New Roman" w:cs="Times New Roman"/>
          <w:sz w:val="24"/>
          <w:szCs w:val="24"/>
          <w:lang w:val="en-GB"/>
        </w:rPr>
        <w:t xml:space="preserve">transcripts </w:t>
      </w:r>
      <w:r w:rsidR="00E46AEC" w:rsidRPr="002C1ACB">
        <w:rPr>
          <w:rFonts w:ascii="Times New Roman" w:eastAsia="Times New Roman" w:hAnsi="Times New Roman" w:cs="Times New Roman"/>
          <w:sz w:val="24"/>
          <w:szCs w:val="24"/>
          <w:lang w:val="en-GB"/>
        </w:rPr>
        <w:t xml:space="preserve">was </w:t>
      </w:r>
      <w:r w:rsidRPr="002C1ACB">
        <w:rPr>
          <w:rFonts w:ascii="Times New Roman" w:eastAsia="Times New Roman" w:hAnsi="Times New Roman" w:cs="Times New Roman"/>
          <w:sz w:val="24"/>
          <w:szCs w:val="24"/>
          <w:lang w:val="en-GB"/>
        </w:rPr>
        <w:t xml:space="preserve">added based on </w:t>
      </w:r>
      <w:r w:rsidR="004946B7" w:rsidRPr="002C1ACB">
        <w:rPr>
          <w:rFonts w:ascii="Times New Roman" w:eastAsia="Times New Roman" w:hAnsi="Times New Roman" w:cs="Times New Roman"/>
          <w:sz w:val="24"/>
          <w:szCs w:val="24"/>
          <w:lang w:val="en-GB"/>
        </w:rPr>
        <w:t xml:space="preserve">participants’ </w:t>
      </w:r>
      <w:r w:rsidRPr="002C1ACB">
        <w:rPr>
          <w:rFonts w:ascii="Times New Roman" w:eastAsia="Times New Roman" w:hAnsi="Times New Roman" w:cs="Times New Roman"/>
          <w:sz w:val="24"/>
          <w:szCs w:val="24"/>
          <w:lang w:val="en-GB"/>
        </w:rPr>
        <w:t>responses. The nodes were organi</w:t>
      </w:r>
      <w:r w:rsidR="004946B7" w:rsidRPr="002C1ACB">
        <w:rPr>
          <w:rFonts w:ascii="Times New Roman" w:eastAsia="Times New Roman" w:hAnsi="Times New Roman" w:cs="Times New Roman"/>
          <w:sz w:val="24"/>
          <w:szCs w:val="24"/>
          <w:lang w:val="en-GB"/>
        </w:rPr>
        <w:t>s</w:t>
      </w:r>
      <w:r w:rsidRPr="002C1ACB">
        <w:rPr>
          <w:rFonts w:ascii="Times New Roman" w:eastAsia="Times New Roman" w:hAnsi="Times New Roman" w:cs="Times New Roman"/>
          <w:sz w:val="24"/>
          <w:szCs w:val="24"/>
          <w:lang w:val="en-GB"/>
        </w:rPr>
        <w:t xml:space="preserve">ed into hierarchies with the parent node detailing </w:t>
      </w:r>
      <w:r w:rsidR="00E46AEC" w:rsidRPr="002C1ACB">
        <w:rPr>
          <w:rFonts w:ascii="Times New Roman" w:eastAsia="Times New Roman" w:hAnsi="Times New Roman" w:cs="Times New Roman"/>
          <w:sz w:val="24"/>
          <w:szCs w:val="24"/>
          <w:lang w:val="en-GB"/>
        </w:rPr>
        <w:t>the main theme and the child nod</w:t>
      </w:r>
      <w:r w:rsidRPr="002C1ACB">
        <w:rPr>
          <w:rFonts w:ascii="Times New Roman" w:eastAsia="Times New Roman" w:hAnsi="Times New Roman" w:cs="Times New Roman"/>
          <w:sz w:val="24"/>
          <w:szCs w:val="24"/>
          <w:lang w:val="en-GB"/>
        </w:rPr>
        <w:t xml:space="preserve">es </w:t>
      </w:r>
      <w:r w:rsidRPr="002C1ACB">
        <w:rPr>
          <w:rFonts w:ascii="Times New Roman" w:eastAsia="Times New Roman" w:hAnsi="Times New Roman" w:cs="Times New Roman"/>
          <w:sz w:val="24"/>
          <w:szCs w:val="24"/>
          <w:lang w:val="en-GB"/>
        </w:rPr>
        <w:lastRenderedPageBreak/>
        <w:t>representing the sub</w:t>
      </w:r>
      <w:r w:rsidR="00A44E08"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themes that were derived from the responses. The</w:t>
      </w:r>
      <w:r w:rsidR="004946B7" w:rsidRPr="002C1ACB">
        <w:rPr>
          <w:rFonts w:ascii="Times New Roman" w:eastAsia="Times New Roman" w:hAnsi="Times New Roman" w:cs="Times New Roman"/>
          <w:sz w:val="24"/>
          <w:szCs w:val="24"/>
          <w:lang w:val="en-GB"/>
        </w:rPr>
        <w:t xml:space="preserve"> process</w:t>
      </w:r>
      <w:r w:rsidRPr="002C1ACB">
        <w:rPr>
          <w:rFonts w:ascii="Times New Roman" w:eastAsia="Times New Roman" w:hAnsi="Times New Roman" w:cs="Times New Roman"/>
          <w:sz w:val="24"/>
          <w:szCs w:val="24"/>
          <w:lang w:val="en-GB"/>
        </w:rPr>
        <w:t xml:space="preserve"> w</w:t>
      </w:r>
      <w:r w:rsidR="00E46AEC" w:rsidRPr="002C1ACB">
        <w:rPr>
          <w:rFonts w:ascii="Times New Roman" w:eastAsia="Times New Roman" w:hAnsi="Times New Roman" w:cs="Times New Roman"/>
          <w:sz w:val="24"/>
          <w:szCs w:val="24"/>
          <w:lang w:val="en-GB"/>
        </w:rPr>
        <w:t>as done question-by-question</w:t>
      </w:r>
      <w:r w:rsidRPr="002C1ACB">
        <w:rPr>
          <w:rFonts w:ascii="Times New Roman" w:eastAsia="Times New Roman" w:hAnsi="Times New Roman" w:cs="Times New Roman"/>
          <w:sz w:val="24"/>
          <w:szCs w:val="24"/>
          <w:lang w:val="en-GB"/>
        </w:rPr>
        <w:t xml:space="preserve">. </w:t>
      </w:r>
      <w:r w:rsidR="00E46AEC" w:rsidRPr="002C1ACB">
        <w:rPr>
          <w:rFonts w:ascii="Times New Roman" w:eastAsia="Times New Roman" w:hAnsi="Times New Roman" w:cs="Times New Roman"/>
          <w:sz w:val="24"/>
          <w:szCs w:val="24"/>
          <w:lang w:val="en-GB"/>
        </w:rPr>
        <w:t xml:space="preserve">In conclusion, </w:t>
      </w:r>
      <w:r w:rsidRPr="002C1ACB">
        <w:rPr>
          <w:rFonts w:ascii="Times New Roman" w:eastAsia="Times New Roman" w:hAnsi="Times New Roman" w:cs="Times New Roman"/>
          <w:sz w:val="24"/>
          <w:szCs w:val="24"/>
          <w:lang w:val="en-GB"/>
        </w:rPr>
        <w:t>the use of NV</w:t>
      </w:r>
      <w:r w:rsidR="00232ACB" w:rsidRPr="002C1ACB">
        <w:rPr>
          <w:rFonts w:ascii="Times New Roman" w:eastAsia="Times New Roman" w:hAnsi="Times New Roman" w:cs="Times New Roman"/>
          <w:sz w:val="24"/>
          <w:szCs w:val="24"/>
          <w:lang w:val="en-GB"/>
        </w:rPr>
        <w:t>i</w:t>
      </w:r>
      <w:r w:rsidRPr="002C1ACB">
        <w:rPr>
          <w:rFonts w:ascii="Times New Roman" w:eastAsia="Times New Roman" w:hAnsi="Times New Roman" w:cs="Times New Roman"/>
          <w:sz w:val="24"/>
          <w:szCs w:val="24"/>
          <w:lang w:val="en-GB"/>
        </w:rPr>
        <w:t>vo simplified the generation of themes, which were ultimately applied into the conceptual framework of the study.</w:t>
      </w:r>
    </w:p>
    <w:p w:rsidR="00E46AEC" w:rsidRPr="002C1ACB" w:rsidRDefault="00B06132"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r>
      <w:r w:rsidR="00E46AEC" w:rsidRPr="002C1ACB">
        <w:rPr>
          <w:rFonts w:ascii="Times New Roman" w:eastAsia="Times New Roman" w:hAnsi="Times New Roman" w:cs="Times New Roman"/>
          <w:sz w:val="24"/>
          <w:szCs w:val="24"/>
          <w:lang w:val="en-GB"/>
        </w:rPr>
        <w:t>After data collection</w:t>
      </w:r>
      <w:r w:rsidRPr="002C1ACB">
        <w:rPr>
          <w:rFonts w:ascii="Times New Roman" w:eastAsia="Times New Roman" w:hAnsi="Times New Roman" w:cs="Times New Roman"/>
          <w:sz w:val="24"/>
          <w:szCs w:val="24"/>
          <w:lang w:val="en-GB"/>
        </w:rPr>
        <w:t xml:space="preserve">, the </w:t>
      </w:r>
      <w:r w:rsidR="00307023" w:rsidRPr="002C1ACB">
        <w:rPr>
          <w:rFonts w:ascii="Times New Roman" w:eastAsia="Times New Roman" w:hAnsi="Times New Roman" w:cs="Times New Roman"/>
          <w:sz w:val="24"/>
          <w:szCs w:val="24"/>
          <w:lang w:val="en-GB"/>
        </w:rPr>
        <w:t>deductive</w:t>
      </w:r>
      <w:r w:rsidRPr="002C1ACB">
        <w:rPr>
          <w:rFonts w:ascii="Times New Roman" w:eastAsia="Times New Roman" w:hAnsi="Times New Roman" w:cs="Times New Roman"/>
          <w:sz w:val="24"/>
          <w:szCs w:val="24"/>
          <w:lang w:val="en-GB"/>
        </w:rPr>
        <w:t xml:space="preserve"> approach was effectively applied in the identification and allocation of themes to the predetermined aggregate dimensions. Therefore, using the </w:t>
      </w:r>
      <w:r w:rsidR="00307023" w:rsidRPr="002C1ACB">
        <w:rPr>
          <w:rFonts w:ascii="Times New Roman" w:eastAsia="Times New Roman" w:hAnsi="Times New Roman" w:cs="Times New Roman"/>
          <w:sz w:val="24"/>
          <w:szCs w:val="24"/>
          <w:lang w:val="en-GB"/>
        </w:rPr>
        <w:t>deductive</w:t>
      </w:r>
      <w:r w:rsidRPr="002C1ACB">
        <w:rPr>
          <w:rFonts w:ascii="Times New Roman" w:eastAsia="Times New Roman" w:hAnsi="Times New Roman" w:cs="Times New Roman"/>
          <w:sz w:val="24"/>
          <w:szCs w:val="24"/>
          <w:lang w:val="en-GB"/>
        </w:rPr>
        <w:t xml:space="preserve"> research approach simplified the whole process of allocating themes </w:t>
      </w:r>
      <w:r w:rsidR="00A37AC0" w:rsidRPr="002C1ACB">
        <w:rPr>
          <w:rFonts w:ascii="Times New Roman" w:eastAsia="Times New Roman" w:hAnsi="Times New Roman" w:cs="Times New Roman"/>
          <w:sz w:val="24"/>
          <w:szCs w:val="24"/>
          <w:lang w:val="en-GB"/>
        </w:rPr>
        <w:t xml:space="preserve">three key dimensions that were identified as non-work-related factors in the study. </w:t>
      </w:r>
      <w:r w:rsidRPr="002C1ACB">
        <w:rPr>
          <w:rFonts w:ascii="Times New Roman" w:eastAsia="Times New Roman" w:hAnsi="Times New Roman" w:cs="Times New Roman"/>
          <w:sz w:val="24"/>
          <w:szCs w:val="24"/>
          <w:lang w:val="en-GB"/>
        </w:rPr>
        <w:t xml:space="preserve"> </w:t>
      </w:r>
    </w:p>
    <w:p w:rsidR="00B377EF" w:rsidRPr="002C1ACB" w:rsidRDefault="00B06132" w:rsidP="00FC38CE">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The first step </w:t>
      </w:r>
      <w:r w:rsidR="00E46AEC" w:rsidRPr="002C1ACB">
        <w:rPr>
          <w:rFonts w:ascii="Times New Roman" w:eastAsia="Times New Roman" w:hAnsi="Times New Roman" w:cs="Times New Roman"/>
          <w:sz w:val="24"/>
          <w:szCs w:val="24"/>
          <w:lang w:val="en-GB"/>
        </w:rPr>
        <w:t xml:space="preserve">took into consideration </w:t>
      </w:r>
      <w:r w:rsidRPr="002C1ACB">
        <w:rPr>
          <w:rFonts w:ascii="Times New Roman" w:eastAsia="Times New Roman" w:hAnsi="Times New Roman" w:cs="Times New Roman"/>
          <w:sz w:val="24"/>
          <w:szCs w:val="24"/>
          <w:lang w:val="en-GB"/>
        </w:rPr>
        <w:t>the sampling and the design issues.</w:t>
      </w:r>
      <w:r w:rsidR="00FC38CE" w:rsidRPr="002C1ACB">
        <w:rPr>
          <w:rFonts w:ascii="Times New Roman" w:eastAsia="Times New Roman" w:hAnsi="Times New Roman" w:cs="Times New Roman"/>
          <w:sz w:val="24"/>
          <w:szCs w:val="24"/>
          <w:lang w:val="en-GB"/>
        </w:rPr>
        <w:t xml:space="preserve"> </w:t>
      </w:r>
      <w:r w:rsidRPr="002C1ACB">
        <w:rPr>
          <w:rFonts w:ascii="Times New Roman" w:eastAsia="Times New Roman" w:hAnsi="Times New Roman" w:cs="Times New Roman"/>
          <w:sz w:val="24"/>
          <w:szCs w:val="24"/>
          <w:lang w:val="en-GB"/>
        </w:rPr>
        <w:t>In this particular study, the sampling and design issues were mainly about Generation Y participants in different professions.</w:t>
      </w:r>
      <w:r w:rsidR="00FC38CE" w:rsidRPr="002C1ACB">
        <w:rPr>
          <w:rFonts w:ascii="Times New Roman" w:eastAsia="Times New Roman" w:hAnsi="Times New Roman" w:cs="Times New Roman"/>
          <w:sz w:val="24"/>
          <w:szCs w:val="24"/>
          <w:lang w:val="en-GB"/>
        </w:rPr>
        <w:t xml:space="preserve"> </w:t>
      </w:r>
      <w:r w:rsidR="005C1FFC" w:rsidRPr="002C1ACB">
        <w:rPr>
          <w:rFonts w:ascii="Times New Roman" w:eastAsia="Times New Roman" w:hAnsi="Times New Roman" w:cs="Times New Roman"/>
          <w:sz w:val="24"/>
          <w:szCs w:val="24"/>
          <w:lang w:val="en-GB"/>
        </w:rPr>
        <w:t>In the second step of condensing the data, the code manual was developed</w:t>
      </w:r>
      <w:r w:rsidRPr="002C1ACB">
        <w:rPr>
          <w:rFonts w:ascii="Times New Roman" w:eastAsia="Times New Roman" w:hAnsi="Times New Roman" w:cs="Times New Roman"/>
          <w:sz w:val="24"/>
          <w:szCs w:val="24"/>
          <w:lang w:val="en-GB"/>
        </w:rPr>
        <w:t xml:space="preserve">. The </w:t>
      </w:r>
      <w:r w:rsidR="00307023" w:rsidRPr="002C1ACB">
        <w:rPr>
          <w:rFonts w:ascii="Times New Roman" w:eastAsia="Times New Roman" w:hAnsi="Times New Roman" w:cs="Times New Roman"/>
          <w:sz w:val="24"/>
          <w:szCs w:val="24"/>
          <w:lang w:val="en-GB"/>
        </w:rPr>
        <w:t>deductive</w:t>
      </w:r>
      <w:r w:rsidRPr="002C1ACB">
        <w:rPr>
          <w:rFonts w:ascii="Times New Roman" w:eastAsia="Times New Roman" w:hAnsi="Times New Roman" w:cs="Times New Roman"/>
          <w:sz w:val="24"/>
          <w:szCs w:val="24"/>
          <w:lang w:val="en-GB"/>
        </w:rPr>
        <w:t xml:space="preserve"> approach involved the development of codes through the qualitative software, NV</w:t>
      </w:r>
      <w:r w:rsidR="00232ACB" w:rsidRPr="002C1ACB">
        <w:rPr>
          <w:rFonts w:ascii="Times New Roman" w:eastAsia="Times New Roman" w:hAnsi="Times New Roman" w:cs="Times New Roman"/>
          <w:sz w:val="24"/>
          <w:szCs w:val="24"/>
          <w:lang w:val="en-GB"/>
        </w:rPr>
        <w:t>i</w:t>
      </w:r>
      <w:r w:rsidRPr="002C1ACB">
        <w:rPr>
          <w:rFonts w:ascii="Times New Roman" w:eastAsia="Times New Roman" w:hAnsi="Times New Roman" w:cs="Times New Roman"/>
          <w:sz w:val="24"/>
          <w:szCs w:val="24"/>
          <w:lang w:val="en-GB"/>
        </w:rPr>
        <w:t xml:space="preserve">vo, hence ensuring that particular items are identified in making up the data. The development of the code manual involved labelling, defining, and describing the occurrence of themes that emerge based on the data collected. </w:t>
      </w:r>
      <w:r w:rsidR="00FC38CE" w:rsidRPr="002C1ACB">
        <w:rPr>
          <w:rFonts w:ascii="Times New Roman" w:eastAsia="Times New Roman" w:hAnsi="Times New Roman" w:cs="Times New Roman"/>
          <w:sz w:val="24"/>
          <w:szCs w:val="24"/>
          <w:lang w:val="en-GB"/>
        </w:rPr>
        <w:t>Th</w:t>
      </w:r>
      <w:r w:rsidRPr="002C1ACB">
        <w:rPr>
          <w:rFonts w:ascii="Times New Roman" w:eastAsia="Times New Roman" w:hAnsi="Times New Roman" w:cs="Times New Roman"/>
          <w:sz w:val="24"/>
          <w:szCs w:val="24"/>
          <w:lang w:val="en-GB"/>
        </w:rPr>
        <w:t xml:space="preserve">e third step that the researcher followed in the application </w:t>
      </w:r>
      <w:r w:rsidR="00F07E73" w:rsidRPr="002C1ACB">
        <w:rPr>
          <w:rFonts w:ascii="Times New Roman" w:eastAsia="Times New Roman" w:hAnsi="Times New Roman" w:cs="Times New Roman"/>
          <w:sz w:val="24"/>
          <w:szCs w:val="24"/>
          <w:lang w:val="en-GB"/>
        </w:rPr>
        <w:t xml:space="preserve">of the </w:t>
      </w:r>
      <w:r w:rsidR="00307023" w:rsidRPr="002C1ACB">
        <w:rPr>
          <w:rFonts w:ascii="Times New Roman" w:eastAsia="Times New Roman" w:hAnsi="Times New Roman" w:cs="Times New Roman"/>
          <w:sz w:val="24"/>
          <w:szCs w:val="24"/>
          <w:lang w:val="en-GB"/>
        </w:rPr>
        <w:t>deductive</w:t>
      </w:r>
      <w:r w:rsidR="00F07E73" w:rsidRPr="002C1ACB">
        <w:rPr>
          <w:rFonts w:ascii="Times New Roman" w:eastAsia="Times New Roman" w:hAnsi="Times New Roman" w:cs="Times New Roman"/>
          <w:sz w:val="24"/>
          <w:szCs w:val="24"/>
          <w:lang w:val="en-GB"/>
        </w:rPr>
        <w:t xml:space="preserve"> approach</w:t>
      </w:r>
      <w:r w:rsidRPr="002C1ACB">
        <w:rPr>
          <w:rFonts w:ascii="Times New Roman" w:eastAsia="Times New Roman" w:hAnsi="Times New Roman" w:cs="Times New Roman"/>
          <w:sz w:val="24"/>
          <w:szCs w:val="24"/>
          <w:lang w:val="en-GB"/>
        </w:rPr>
        <w:t xml:space="preserve"> in qualitative data analysis was testing the reliability of the</w:t>
      </w:r>
      <w:r w:rsidR="00B377EF" w:rsidRPr="002C1ACB">
        <w:rPr>
          <w:rFonts w:ascii="Times New Roman" w:eastAsia="Times New Roman" w:hAnsi="Times New Roman" w:cs="Times New Roman"/>
          <w:sz w:val="24"/>
          <w:szCs w:val="24"/>
          <w:lang w:val="en-GB"/>
        </w:rPr>
        <w:t xml:space="preserve"> codes that had been developed. The</w:t>
      </w:r>
      <w:r w:rsidRPr="002C1ACB">
        <w:rPr>
          <w:rFonts w:ascii="Times New Roman" w:eastAsia="Times New Roman" w:hAnsi="Times New Roman" w:cs="Times New Roman"/>
          <w:sz w:val="24"/>
          <w:szCs w:val="24"/>
          <w:lang w:val="en-GB"/>
        </w:rPr>
        <w:t xml:space="preserve"> </w:t>
      </w:r>
      <w:r w:rsidR="00B377EF" w:rsidRPr="002C1ACB">
        <w:rPr>
          <w:rFonts w:ascii="Times New Roman" w:eastAsia="Times New Roman" w:hAnsi="Times New Roman" w:cs="Times New Roman"/>
          <w:sz w:val="24"/>
          <w:szCs w:val="24"/>
          <w:lang w:val="en-GB"/>
        </w:rPr>
        <w:t>previously mentioned step mainly involved the evaluation of items inserted in the code and the direct link between the questions and answer</w:t>
      </w:r>
      <w:r w:rsidR="004946B7" w:rsidRPr="002C1ACB">
        <w:rPr>
          <w:rFonts w:ascii="Times New Roman" w:eastAsia="Times New Roman" w:hAnsi="Times New Roman" w:cs="Times New Roman"/>
          <w:sz w:val="24"/>
          <w:szCs w:val="24"/>
          <w:lang w:val="en-GB"/>
        </w:rPr>
        <w:t>s</w:t>
      </w:r>
      <w:r w:rsidR="00B377EF" w:rsidRPr="002C1ACB">
        <w:rPr>
          <w:rFonts w:ascii="Times New Roman" w:eastAsia="Times New Roman" w:hAnsi="Times New Roman" w:cs="Times New Roman"/>
          <w:sz w:val="24"/>
          <w:szCs w:val="24"/>
          <w:lang w:val="en-GB"/>
        </w:rPr>
        <w:t xml:space="preserve"> provided; this step basically focuses on the relevance of answers given by the participants. </w:t>
      </w:r>
    </w:p>
    <w:p w:rsidR="00B06132" w:rsidRPr="002C1ACB" w:rsidRDefault="00B06132"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The fourth step </w:t>
      </w:r>
      <w:r w:rsidR="00B377EF" w:rsidRPr="002C1ACB">
        <w:rPr>
          <w:rFonts w:ascii="Times New Roman" w:eastAsia="Times New Roman" w:hAnsi="Times New Roman" w:cs="Times New Roman"/>
          <w:sz w:val="24"/>
          <w:szCs w:val="24"/>
          <w:lang w:val="en-GB"/>
        </w:rPr>
        <w:t>was to summari</w:t>
      </w:r>
      <w:r w:rsidR="004946B7" w:rsidRPr="002C1ACB">
        <w:rPr>
          <w:rFonts w:ascii="Times New Roman" w:eastAsia="Times New Roman" w:hAnsi="Times New Roman" w:cs="Times New Roman"/>
          <w:sz w:val="24"/>
          <w:szCs w:val="24"/>
          <w:lang w:val="en-GB"/>
        </w:rPr>
        <w:t>s</w:t>
      </w:r>
      <w:r w:rsidR="00B377EF" w:rsidRPr="002C1ACB">
        <w:rPr>
          <w:rFonts w:ascii="Times New Roman" w:eastAsia="Times New Roman" w:hAnsi="Times New Roman" w:cs="Times New Roman"/>
          <w:sz w:val="24"/>
          <w:szCs w:val="24"/>
          <w:lang w:val="en-GB"/>
        </w:rPr>
        <w:t>e the data and develop</w:t>
      </w:r>
      <w:r w:rsidRPr="002C1ACB">
        <w:rPr>
          <w:rFonts w:ascii="Times New Roman" w:eastAsia="Times New Roman" w:hAnsi="Times New Roman" w:cs="Times New Roman"/>
          <w:sz w:val="24"/>
          <w:szCs w:val="24"/>
          <w:lang w:val="en-GB"/>
        </w:rPr>
        <w:t xml:space="preserve"> the initial themes in the study. In this step, th</w:t>
      </w:r>
      <w:r w:rsidR="00B377EF" w:rsidRPr="002C1ACB">
        <w:rPr>
          <w:rFonts w:ascii="Times New Roman" w:eastAsia="Times New Roman" w:hAnsi="Times New Roman" w:cs="Times New Roman"/>
          <w:sz w:val="24"/>
          <w:szCs w:val="24"/>
          <w:lang w:val="en-GB"/>
        </w:rPr>
        <w:t>e researcher identified</w:t>
      </w:r>
      <w:r w:rsidRPr="002C1ACB">
        <w:rPr>
          <w:rFonts w:ascii="Times New Roman" w:eastAsia="Times New Roman" w:hAnsi="Times New Roman" w:cs="Times New Roman"/>
          <w:sz w:val="24"/>
          <w:szCs w:val="24"/>
          <w:lang w:val="en-GB"/>
        </w:rPr>
        <w:t xml:space="preserve"> the themes based on the commonality of the responses that were given by participants in the study. Increased usage of terms in the responses made it easier for the researcher to derive </w:t>
      </w:r>
      <w:r w:rsidR="004946B7" w:rsidRPr="002C1ACB">
        <w:rPr>
          <w:rFonts w:ascii="Times New Roman" w:eastAsia="Times New Roman" w:hAnsi="Times New Roman" w:cs="Times New Roman"/>
          <w:sz w:val="24"/>
          <w:szCs w:val="24"/>
          <w:lang w:val="en-GB"/>
        </w:rPr>
        <w:t xml:space="preserve">the </w:t>
      </w:r>
      <w:r w:rsidRPr="002C1ACB">
        <w:rPr>
          <w:rFonts w:ascii="Times New Roman" w:eastAsia="Times New Roman" w:hAnsi="Times New Roman" w:cs="Times New Roman"/>
          <w:sz w:val="24"/>
          <w:szCs w:val="24"/>
          <w:lang w:val="en-GB"/>
        </w:rPr>
        <w:t xml:space="preserve">themes </w:t>
      </w:r>
      <w:r w:rsidR="004946B7" w:rsidRPr="002C1ACB">
        <w:rPr>
          <w:rFonts w:ascii="Times New Roman" w:eastAsia="Times New Roman" w:hAnsi="Times New Roman" w:cs="Times New Roman"/>
          <w:sz w:val="24"/>
          <w:szCs w:val="24"/>
          <w:lang w:val="en-GB"/>
        </w:rPr>
        <w:t xml:space="preserve">that emerged </w:t>
      </w:r>
      <w:r w:rsidRPr="002C1ACB">
        <w:rPr>
          <w:rFonts w:ascii="Times New Roman" w:eastAsia="Times New Roman" w:hAnsi="Times New Roman" w:cs="Times New Roman"/>
          <w:sz w:val="24"/>
          <w:szCs w:val="24"/>
          <w:lang w:val="en-GB"/>
        </w:rPr>
        <w:t xml:space="preserve">from the study. The initial themes were developed based on the similarity of the answers that were given by the </w:t>
      </w:r>
      <w:r w:rsidR="004946B7" w:rsidRPr="002C1ACB">
        <w:rPr>
          <w:rFonts w:ascii="Times New Roman" w:eastAsia="Times New Roman" w:hAnsi="Times New Roman" w:cs="Times New Roman"/>
          <w:sz w:val="24"/>
          <w:szCs w:val="24"/>
          <w:lang w:val="en-GB"/>
        </w:rPr>
        <w:t xml:space="preserve">study </w:t>
      </w:r>
      <w:r w:rsidRPr="002C1ACB">
        <w:rPr>
          <w:rFonts w:ascii="Times New Roman" w:eastAsia="Times New Roman" w:hAnsi="Times New Roman" w:cs="Times New Roman"/>
          <w:sz w:val="24"/>
          <w:szCs w:val="24"/>
          <w:lang w:val="en-GB"/>
        </w:rPr>
        <w:t>participants. It was easier to develop themes from more similar responses that were given</w:t>
      </w:r>
      <w:r w:rsidR="00B377EF" w:rsidRPr="002C1ACB">
        <w:rPr>
          <w:rFonts w:ascii="Times New Roman" w:eastAsia="Times New Roman" w:hAnsi="Times New Roman" w:cs="Times New Roman"/>
          <w:sz w:val="24"/>
          <w:szCs w:val="24"/>
          <w:lang w:val="en-GB"/>
        </w:rPr>
        <w:t xml:space="preserve"> by participants; </w:t>
      </w:r>
      <w:r w:rsidR="00B377EF" w:rsidRPr="002C1ACB">
        <w:rPr>
          <w:rFonts w:ascii="Times New Roman" w:eastAsia="Times New Roman" w:hAnsi="Times New Roman" w:cs="Times New Roman"/>
          <w:sz w:val="24"/>
          <w:szCs w:val="24"/>
          <w:lang w:val="en-GB"/>
        </w:rPr>
        <w:lastRenderedPageBreak/>
        <w:t>t</w:t>
      </w:r>
      <w:r w:rsidRPr="002C1ACB">
        <w:rPr>
          <w:rFonts w:ascii="Times New Roman" w:eastAsia="Times New Roman" w:hAnsi="Times New Roman" w:cs="Times New Roman"/>
          <w:sz w:val="24"/>
          <w:szCs w:val="24"/>
          <w:lang w:val="en-GB"/>
        </w:rPr>
        <w:t>he greater the similarity of the responses, the greater the capacity for the researcher to come up with relevant themes.</w:t>
      </w:r>
    </w:p>
    <w:p w:rsidR="005F7EC5" w:rsidRPr="002C1ACB" w:rsidRDefault="00FC38CE"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The</w:t>
      </w:r>
      <w:r w:rsidR="00B06132" w:rsidRPr="002C1ACB">
        <w:rPr>
          <w:rFonts w:ascii="Times New Roman" w:eastAsia="Times New Roman" w:hAnsi="Times New Roman" w:cs="Times New Roman"/>
          <w:sz w:val="24"/>
          <w:szCs w:val="24"/>
          <w:lang w:val="en-GB"/>
        </w:rPr>
        <w:t xml:space="preserve"> fifth step that the researcher followed was the applic</w:t>
      </w:r>
      <w:r w:rsidR="00B377EF" w:rsidRPr="002C1ACB">
        <w:rPr>
          <w:rFonts w:ascii="Times New Roman" w:eastAsia="Times New Roman" w:hAnsi="Times New Roman" w:cs="Times New Roman"/>
          <w:sz w:val="24"/>
          <w:szCs w:val="24"/>
          <w:lang w:val="en-GB"/>
        </w:rPr>
        <w:t xml:space="preserve">ation of codes to the study and </w:t>
      </w:r>
      <w:r w:rsidR="004946B7" w:rsidRPr="002C1ACB">
        <w:rPr>
          <w:rFonts w:ascii="Times New Roman" w:eastAsia="Times New Roman" w:hAnsi="Times New Roman" w:cs="Times New Roman"/>
          <w:sz w:val="24"/>
          <w:szCs w:val="24"/>
          <w:lang w:val="en-GB"/>
        </w:rPr>
        <w:t xml:space="preserve">she </w:t>
      </w:r>
      <w:r w:rsidR="00B377EF" w:rsidRPr="002C1ACB">
        <w:rPr>
          <w:rFonts w:ascii="Times New Roman" w:eastAsia="Times New Roman" w:hAnsi="Times New Roman" w:cs="Times New Roman"/>
          <w:sz w:val="24"/>
          <w:szCs w:val="24"/>
          <w:lang w:val="en-GB"/>
        </w:rPr>
        <w:t>engaged in additional coding</w:t>
      </w:r>
      <w:r w:rsidR="00B06132" w:rsidRPr="002C1ACB">
        <w:rPr>
          <w:rFonts w:ascii="Times New Roman" w:eastAsia="Times New Roman" w:hAnsi="Times New Roman" w:cs="Times New Roman"/>
          <w:sz w:val="24"/>
          <w:szCs w:val="24"/>
          <w:lang w:val="en-GB"/>
        </w:rPr>
        <w:t xml:space="preserve"> to develop more themes and sub</w:t>
      </w:r>
      <w:r w:rsidR="00A44E08" w:rsidRPr="002C1ACB">
        <w:rPr>
          <w:rFonts w:ascii="Times New Roman" w:eastAsia="Times New Roman" w:hAnsi="Times New Roman" w:cs="Times New Roman"/>
          <w:sz w:val="24"/>
          <w:szCs w:val="24"/>
          <w:lang w:val="en-GB"/>
        </w:rPr>
        <w:t>-</w:t>
      </w:r>
      <w:r w:rsidR="00B06132" w:rsidRPr="002C1ACB">
        <w:rPr>
          <w:rFonts w:ascii="Times New Roman" w:eastAsia="Times New Roman" w:hAnsi="Times New Roman" w:cs="Times New Roman"/>
          <w:sz w:val="24"/>
          <w:szCs w:val="24"/>
          <w:lang w:val="en-GB"/>
        </w:rPr>
        <w:t xml:space="preserve">themes. The additional codes ensured that more specific themes were developed based on the data that had been collected initially. </w:t>
      </w:r>
    </w:p>
    <w:p w:rsidR="00B06132" w:rsidRPr="002C1ACB" w:rsidRDefault="00B06132"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The sixth step wa</w:t>
      </w:r>
      <w:r w:rsidR="005F7EC5" w:rsidRPr="002C1ACB">
        <w:rPr>
          <w:rFonts w:ascii="Times New Roman" w:eastAsia="Times New Roman" w:hAnsi="Times New Roman" w:cs="Times New Roman"/>
          <w:sz w:val="24"/>
          <w:szCs w:val="24"/>
          <w:lang w:val="en-GB"/>
        </w:rPr>
        <w:t xml:space="preserve">s about connecting the codes between </w:t>
      </w:r>
      <w:r w:rsidRPr="002C1ACB">
        <w:rPr>
          <w:rFonts w:ascii="Times New Roman" w:eastAsia="Times New Roman" w:hAnsi="Times New Roman" w:cs="Times New Roman"/>
          <w:sz w:val="24"/>
          <w:szCs w:val="24"/>
          <w:lang w:val="en-GB"/>
        </w:rPr>
        <w:t>the identified themes in the study. The codes were effectively linked to the themes that had been developed hence simplifying the whole process of understanding the data that had been developed. The last step wa</w:t>
      </w:r>
      <w:r w:rsidR="005F7EC5" w:rsidRPr="002C1ACB">
        <w:rPr>
          <w:rFonts w:ascii="Times New Roman" w:eastAsia="Times New Roman" w:hAnsi="Times New Roman" w:cs="Times New Roman"/>
          <w:sz w:val="24"/>
          <w:szCs w:val="24"/>
          <w:lang w:val="en-GB"/>
        </w:rPr>
        <w:t>s corroborating and legitimatising</w:t>
      </w:r>
      <w:r w:rsidRPr="002C1ACB">
        <w:rPr>
          <w:rFonts w:ascii="Times New Roman" w:eastAsia="Times New Roman" w:hAnsi="Times New Roman" w:cs="Times New Roman"/>
          <w:sz w:val="24"/>
          <w:szCs w:val="24"/>
          <w:lang w:val="en-GB"/>
        </w:rPr>
        <w:t xml:space="preserve"> the coded themes. These were themes t</w:t>
      </w:r>
      <w:r w:rsidR="005F7EC5" w:rsidRPr="002C1ACB">
        <w:rPr>
          <w:rFonts w:ascii="Times New Roman" w:eastAsia="Times New Roman" w:hAnsi="Times New Roman" w:cs="Times New Roman"/>
          <w:sz w:val="24"/>
          <w:szCs w:val="24"/>
          <w:lang w:val="en-GB"/>
        </w:rPr>
        <w:t xml:space="preserve">hat were consequently applied </w:t>
      </w:r>
      <w:r w:rsidRPr="002C1ACB">
        <w:rPr>
          <w:rFonts w:ascii="Times New Roman" w:eastAsia="Times New Roman" w:hAnsi="Times New Roman" w:cs="Times New Roman"/>
          <w:sz w:val="24"/>
          <w:szCs w:val="24"/>
          <w:lang w:val="en-GB"/>
        </w:rPr>
        <w:t>to th</w:t>
      </w:r>
      <w:r w:rsidR="005F7EC5" w:rsidRPr="002C1ACB">
        <w:rPr>
          <w:rFonts w:ascii="Times New Roman" w:eastAsia="Times New Roman" w:hAnsi="Times New Roman" w:cs="Times New Roman"/>
          <w:sz w:val="24"/>
          <w:szCs w:val="24"/>
          <w:lang w:val="en-GB"/>
        </w:rPr>
        <w:t xml:space="preserve">e study for </w:t>
      </w:r>
      <w:r w:rsidRPr="002C1ACB">
        <w:rPr>
          <w:rFonts w:ascii="Times New Roman" w:eastAsia="Times New Roman" w:hAnsi="Times New Roman" w:cs="Times New Roman"/>
          <w:sz w:val="24"/>
          <w:szCs w:val="24"/>
          <w:lang w:val="en-GB"/>
        </w:rPr>
        <w:t>data</w:t>
      </w:r>
      <w:r w:rsidR="005F7EC5" w:rsidRPr="002C1ACB">
        <w:rPr>
          <w:rFonts w:ascii="Times New Roman" w:eastAsia="Times New Roman" w:hAnsi="Times New Roman" w:cs="Times New Roman"/>
          <w:sz w:val="24"/>
          <w:szCs w:val="24"/>
          <w:lang w:val="en-GB"/>
        </w:rPr>
        <w:t xml:space="preserve"> analysis</w:t>
      </w:r>
      <w:r w:rsidRPr="002C1ACB">
        <w:rPr>
          <w:rFonts w:ascii="Times New Roman" w:eastAsia="Times New Roman" w:hAnsi="Times New Roman" w:cs="Times New Roman"/>
          <w:sz w:val="24"/>
          <w:szCs w:val="24"/>
          <w:lang w:val="en-GB"/>
        </w:rPr>
        <w:t>.</w:t>
      </w:r>
    </w:p>
    <w:p w:rsidR="00B06132" w:rsidRPr="002C1ACB" w:rsidRDefault="00B06132"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There needed to be specificity in the coded themes for easier understanding and interpretation of the qualitative data. Essentially, the application of the </w:t>
      </w:r>
      <w:r w:rsidR="00307023" w:rsidRPr="002C1ACB">
        <w:rPr>
          <w:rFonts w:ascii="Times New Roman" w:eastAsia="Times New Roman" w:hAnsi="Times New Roman" w:cs="Times New Roman"/>
          <w:sz w:val="24"/>
          <w:szCs w:val="24"/>
          <w:lang w:val="en-GB"/>
        </w:rPr>
        <w:t>deductive</w:t>
      </w:r>
      <w:r w:rsidRPr="002C1ACB">
        <w:rPr>
          <w:rFonts w:ascii="Times New Roman" w:eastAsia="Times New Roman" w:hAnsi="Times New Roman" w:cs="Times New Roman"/>
          <w:sz w:val="24"/>
          <w:szCs w:val="24"/>
          <w:lang w:val="en-GB"/>
        </w:rPr>
        <w:t xml:space="preserve"> approach in qualitative data is systematic and the researcher adhered to the entire process for the development of the themes in this st</w:t>
      </w:r>
      <w:r w:rsidR="005F7EC5" w:rsidRPr="002C1ACB">
        <w:rPr>
          <w:rFonts w:ascii="Times New Roman" w:eastAsia="Times New Roman" w:hAnsi="Times New Roman" w:cs="Times New Roman"/>
          <w:sz w:val="24"/>
          <w:szCs w:val="24"/>
          <w:lang w:val="en-GB"/>
        </w:rPr>
        <w:t>udy, thus</w:t>
      </w:r>
      <w:r w:rsidRPr="002C1ACB">
        <w:rPr>
          <w:rFonts w:ascii="Times New Roman" w:eastAsia="Times New Roman" w:hAnsi="Times New Roman" w:cs="Times New Roman"/>
          <w:sz w:val="24"/>
          <w:szCs w:val="24"/>
          <w:lang w:val="en-GB"/>
        </w:rPr>
        <w:t xml:space="preserve"> </w:t>
      </w:r>
      <w:r w:rsidR="005F7EC5" w:rsidRPr="002C1ACB">
        <w:rPr>
          <w:rFonts w:ascii="Times New Roman" w:eastAsia="Times New Roman" w:hAnsi="Times New Roman" w:cs="Times New Roman"/>
          <w:sz w:val="24"/>
          <w:szCs w:val="24"/>
          <w:lang w:val="en-GB"/>
        </w:rPr>
        <w:t xml:space="preserve">making </w:t>
      </w:r>
      <w:r w:rsidRPr="002C1ACB">
        <w:rPr>
          <w:rFonts w:ascii="Times New Roman" w:eastAsia="Times New Roman" w:hAnsi="Times New Roman" w:cs="Times New Roman"/>
          <w:sz w:val="24"/>
          <w:szCs w:val="24"/>
          <w:lang w:val="en-GB"/>
        </w:rPr>
        <w:t xml:space="preserve">it easier for the researcher to </w:t>
      </w:r>
      <w:r w:rsidR="00A44E08" w:rsidRPr="002C1ACB">
        <w:rPr>
          <w:rFonts w:ascii="Times New Roman" w:eastAsia="Times New Roman" w:hAnsi="Times New Roman" w:cs="Times New Roman"/>
          <w:sz w:val="24"/>
          <w:szCs w:val="24"/>
          <w:lang w:val="en-GB"/>
        </w:rPr>
        <w:t xml:space="preserve">follow </w:t>
      </w:r>
      <w:r w:rsidRPr="002C1ACB">
        <w:rPr>
          <w:rFonts w:ascii="Times New Roman" w:eastAsia="Times New Roman" w:hAnsi="Times New Roman" w:cs="Times New Roman"/>
          <w:sz w:val="24"/>
          <w:szCs w:val="24"/>
          <w:lang w:val="en-GB"/>
        </w:rPr>
        <w:t xml:space="preserve">a step-by-step process </w:t>
      </w:r>
      <w:r w:rsidR="005F7EC5" w:rsidRPr="002C1ACB">
        <w:rPr>
          <w:rFonts w:ascii="Times New Roman" w:eastAsia="Times New Roman" w:hAnsi="Times New Roman" w:cs="Times New Roman"/>
          <w:sz w:val="24"/>
          <w:szCs w:val="24"/>
          <w:lang w:val="en-GB"/>
        </w:rPr>
        <w:t xml:space="preserve">to develop the themes </w:t>
      </w:r>
      <w:r w:rsidRPr="002C1ACB">
        <w:rPr>
          <w:rFonts w:ascii="Times New Roman" w:eastAsia="Times New Roman" w:hAnsi="Times New Roman" w:cs="Times New Roman"/>
          <w:sz w:val="24"/>
          <w:szCs w:val="24"/>
          <w:lang w:val="en-GB"/>
        </w:rPr>
        <w:t>and</w:t>
      </w:r>
      <w:r w:rsidR="00A44E08" w:rsidRPr="002C1ACB">
        <w:rPr>
          <w:rFonts w:ascii="Times New Roman" w:eastAsia="Times New Roman" w:hAnsi="Times New Roman" w:cs="Times New Roman"/>
          <w:sz w:val="24"/>
          <w:szCs w:val="24"/>
          <w:lang w:val="en-GB"/>
        </w:rPr>
        <w:t xml:space="preserve"> then allocate </w:t>
      </w:r>
      <w:r w:rsidRPr="002C1ACB">
        <w:rPr>
          <w:rFonts w:ascii="Times New Roman" w:eastAsia="Times New Roman" w:hAnsi="Times New Roman" w:cs="Times New Roman"/>
          <w:sz w:val="24"/>
          <w:szCs w:val="24"/>
          <w:lang w:val="en-GB"/>
        </w:rPr>
        <w:t xml:space="preserve">the developed themes to the predetermined aggregate dimensions including family influence, affective commitment, </w:t>
      </w:r>
      <w:r w:rsidR="00FC0BF3" w:rsidRPr="002C1ACB">
        <w:rPr>
          <w:rFonts w:ascii="Times New Roman" w:eastAsia="Times New Roman" w:hAnsi="Times New Roman" w:cs="Times New Roman"/>
          <w:sz w:val="24"/>
          <w:szCs w:val="24"/>
          <w:lang w:val="en-GB"/>
        </w:rPr>
        <w:t>neighbourhood</w:t>
      </w:r>
      <w:r w:rsidRPr="002C1ACB">
        <w:rPr>
          <w:rFonts w:ascii="Times New Roman" w:eastAsia="Times New Roman" w:hAnsi="Times New Roman" w:cs="Times New Roman"/>
          <w:sz w:val="24"/>
          <w:szCs w:val="24"/>
          <w:lang w:val="en-GB"/>
        </w:rPr>
        <w:t xml:space="preserve"> influence, and religiosity.</w:t>
      </w:r>
    </w:p>
    <w:p w:rsidR="001F0BB3" w:rsidRPr="002C1ACB" w:rsidRDefault="001F0BB3" w:rsidP="00B80649">
      <w:pPr>
        <w:spacing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 xml:space="preserve">To effectively </w:t>
      </w:r>
      <w:r w:rsidR="0050615A" w:rsidRPr="002C1ACB">
        <w:rPr>
          <w:rFonts w:ascii="Times New Roman" w:hAnsi="Times New Roman" w:cs="Times New Roman"/>
          <w:sz w:val="24"/>
          <w:szCs w:val="24"/>
          <w:lang w:val="en-GB"/>
        </w:rPr>
        <w:t>analyse</w:t>
      </w:r>
      <w:r w:rsidRPr="002C1ACB">
        <w:rPr>
          <w:rFonts w:ascii="Times New Roman" w:hAnsi="Times New Roman" w:cs="Times New Roman"/>
          <w:sz w:val="24"/>
          <w:szCs w:val="24"/>
          <w:lang w:val="en-GB"/>
        </w:rPr>
        <w:t xml:space="preserve"> the qualitative data emerging from the interviews, the following steps we</w:t>
      </w:r>
      <w:r w:rsidR="00C24401" w:rsidRPr="002C1ACB">
        <w:rPr>
          <w:rFonts w:ascii="Times New Roman" w:hAnsi="Times New Roman" w:cs="Times New Roman"/>
          <w:sz w:val="24"/>
          <w:szCs w:val="24"/>
          <w:lang w:val="en-GB"/>
        </w:rPr>
        <w:t>re followed by the researcher</w:t>
      </w:r>
      <w:r w:rsidR="000F59A2" w:rsidRPr="002C1ACB">
        <w:rPr>
          <w:rFonts w:ascii="Times New Roman" w:hAnsi="Times New Roman" w:cs="Times New Roman"/>
          <w:sz w:val="24"/>
          <w:szCs w:val="24"/>
          <w:lang w:val="en-GB"/>
        </w:rPr>
        <w:t>.</w:t>
      </w:r>
    </w:p>
    <w:p w:rsidR="00E82E5F" w:rsidRPr="002C1ACB" w:rsidRDefault="000D0047" w:rsidP="00B80649">
      <w:pPr>
        <w:spacing w:line="480" w:lineRule="auto"/>
        <w:rPr>
          <w:rFonts w:ascii="Times New Roman" w:hAnsi="Times New Roman" w:cs="Times New Roman"/>
          <w:sz w:val="24"/>
          <w:szCs w:val="24"/>
          <w:lang w:val="en-GB"/>
        </w:rPr>
      </w:pPr>
      <w:r w:rsidRPr="002C1ACB">
        <w:rPr>
          <w:rFonts w:ascii="Times New Roman" w:hAnsi="Times New Roman" w:cs="Times New Roman"/>
          <w:noProof/>
          <w:sz w:val="24"/>
          <w:szCs w:val="24"/>
        </w:rPr>
        <w:lastRenderedPageBreak/>
        <w:drawing>
          <wp:inline distT="0" distB="0" distL="0" distR="0" wp14:anchorId="53E6231A" wp14:editId="00F351E4">
            <wp:extent cx="5734050" cy="3384550"/>
            <wp:effectExtent l="0" t="0" r="0" b="0"/>
            <wp:docPr id="13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4050" cy="3384550"/>
                    </a:xfrm>
                    <a:prstGeom prst="rect">
                      <a:avLst/>
                    </a:prstGeom>
                    <a:noFill/>
                    <a:ln>
                      <a:noFill/>
                    </a:ln>
                  </pic:spPr>
                </pic:pic>
              </a:graphicData>
            </a:graphic>
          </wp:inline>
        </w:drawing>
      </w:r>
    </w:p>
    <w:p w:rsidR="00B8703E" w:rsidRPr="002C1ACB" w:rsidRDefault="00B32095" w:rsidP="00B32095">
      <w:pPr>
        <w:pStyle w:val="Caption"/>
        <w:rPr>
          <w:rFonts w:ascii="Times New Roman" w:hAnsi="Times New Roman" w:cs="Times New Roman"/>
          <w:b w:val="0"/>
          <w:bCs w:val="0"/>
          <w:color w:val="auto"/>
          <w:sz w:val="24"/>
          <w:szCs w:val="24"/>
          <w:lang w:val="en-GB"/>
        </w:rPr>
      </w:pPr>
      <w:bookmarkStart w:id="137" w:name="_Toc60924059"/>
      <w:r w:rsidRPr="002C1ACB">
        <w:rPr>
          <w:rFonts w:ascii="Times New Roman" w:hAnsi="Times New Roman" w:cs="Times New Roman"/>
          <w:b w:val="0"/>
          <w:bCs w:val="0"/>
          <w:color w:val="auto"/>
          <w:sz w:val="24"/>
          <w:szCs w:val="24"/>
          <w:lang w:val="en-GB"/>
        </w:rPr>
        <w:t xml:space="preserve">Figure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Figure \* ARABIC </w:instrText>
      </w:r>
      <w:r w:rsidRPr="002C1ACB">
        <w:rPr>
          <w:rFonts w:ascii="Times New Roman" w:hAnsi="Times New Roman" w:cs="Times New Roman"/>
          <w:b w:val="0"/>
          <w:bCs w:val="0"/>
          <w:color w:val="auto"/>
          <w:sz w:val="24"/>
          <w:szCs w:val="24"/>
          <w:lang w:val="en-GB"/>
        </w:rPr>
        <w:fldChar w:fldCharType="separate"/>
      </w:r>
      <w:r w:rsidR="001A204B" w:rsidRPr="002C1ACB">
        <w:rPr>
          <w:rFonts w:ascii="Times New Roman" w:hAnsi="Times New Roman" w:cs="Times New Roman"/>
          <w:b w:val="0"/>
          <w:bCs w:val="0"/>
          <w:color w:val="auto"/>
          <w:sz w:val="24"/>
          <w:szCs w:val="24"/>
          <w:lang w:val="en-GB"/>
        </w:rPr>
        <w:t>4</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Data analysis steps</w:t>
      </w:r>
      <w:bookmarkEnd w:id="137"/>
    </w:p>
    <w:p w:rsidR="00E82E5F" w:rsidRPr="002C1ACB" w:rsidRDefault="001F0BB3"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Process flow diagram for individual interviews</w:t>
      </w:r>
    </w:p>
    <w:p w:rsidR="00E82E5F" w:rsidRPr="002C1ACB" w:rsidRDefault="00E82E5F" w:rsidP="00BA6FF0">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r>
      <w:r w:rsidR="006B3AC2" w:rsidRPr="002C1ACB">
        <w:rPr>
          <w:rFonts w:ascii="Times New Roman" w:hAnsi="Times New Roman" w:cs="Times New Roman"/>
          <w:sz w:val="24"/>
          <w:szCs w:val="24"/>
          <w:lang w:val="en-GB"/>
        </w:rPr>
        <w:t>F</w:t>
      </w:r>
      <w:r w:rsidRPr="002C1ACB">
        <w:rPr>
          <w:rFonts w:ascii="Times New Roman" w:hAnsi="Times New Roman" w:cs="Times New Roman"/>
          <w:sz w:val="24"/>
          <w:szCs w:val="24"/>
          <w:lang w:val="en-GB"/>
        </w:rPr>
        <w:t>igure 4 above</w:t>
      </w:r>
      <w:r w:rsidR="006B3AC2" w:rsidRPr="002C1ACB">
        <w:rPr>
          <w:rFonts w:ascii="Times New Roman" w:hAnsi="Times New Roman" w:cs="Times New Roman"/>
          <w:sz w:val="24"/>
          <w:szCs w:val="24"/>
          <w:lang w:val="en-GB"/>
        </w:rPr>
        <w:t xml:space="preserve"> demonstrates</w:t>
      </w:r>
      <w:r w:rsidR="005F7EC5" w:rsidRPr="002C1ACB">
        <w:rPr>
          <w:rFonts w:ascii="Times New Roman" w:hAnsi="Times New Roman" w:cs="Times New Roman"/>
          <w:sz w:val="24"/>
          <w:szCs w:val="24"/>
          <w:lang w:val="en-GB"/>
        </w:rPr>
        <w:t xml:space="preserve"> the steps that were </w:t>
      </w:r>
      <w:r w:rsidRPr="002C1ACB">
        <w:rPr>
          <w:rFonts w:ascii="Times New Roman" w:hAnsi="Times New Roman" w:cs="Times New Roman"/>
          <w:sz w:val="24"/>
          <w:szCs w:val="24"/>
          <w:lang w:val="en-GB"/>
        </w:rPr>
        <w:t>followed for data analysis. The steps include familiarisation, identification of categories, coding (indexing), pilot charting, charting, and finally</w:t>
      </w:r>
      <w:r w:rsidR="006B3AC2"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investigation and analysis. These steps are further explored below</w:t>
      </w:r>
      <w:r w:rsidR="006B3AC2" w:rsidRPr="002C1ACB">
        <w:rPr>
          <w:rFonts w:ascii="Times New Roman" w:hAnsi="Times New Roman" w:cs="Times New Roman"/>
          <w:sz w:val="24"/>
          <w:szCs w:val="24"/>
          <w:lang w:val="en-GB"/>
        </w:rPr>
        <w:t>.</w:t>
      </w:r>
    </w:p>
    <w:p w:rsidR="001F0BB3" w:rsidRPr="002C1ACB" w:rsidRDefault="00BA6FF0" w:rsidP="00BA6FF0">
      <w:pPr>
        <w:pStyle w:val="Heading2"/>
        <w:spacing w:before="0" w:line="480" w:lineRule="auto"/>
        <w:rPr>
          <w:rFonts w:asciiTheme="majorBidi" w:hAnsiTheme="majorBidi" w:cstheme="majorBidi"/>
          <w:color w:val="auto"/>
          <w:sz w:val="24"/>
          <w:szCs w:val="24"/>
          <w:lang w:val="en-GB"/>
        </w:rPr>
      </w:pPr>
      <w:bookmarkStart w:id="138" w:name="_Toc40471143"/>
      <w:bookmarkStart w:id="139" w:name="_Toc72780336"/>
      <w:r w:rsidRPr="002C1ACB">
        <w:rPr>
          <w:rFonts w:asciiTheme="majorBidi" w:hAnsiTheme="majorBidi" w:cstheme="majorBidi"/>
          <w:color w:val="auto"/>
          <w:sz w:val="24"/>
          <w:szCs w:val="24"/>
          <w:lang w:val="en-GB"/>
        </w:rPr>
        <w:t xml:space="preserve">6.2 </w:t>
      </w:r>
      <w:r w:rsidR="001F0BB3" w:rsidRPr="002C1ACB">
        <w:rPr>
          <w:rFonts w:asciiTheme="majorBidi" w:hAnsiTheme="majorBidi" w:cstheme="majorBidi"/>
          <w:color w:val="auto"/>
          <w:sz w:val="24"/>
          <w:szCs w:val="24"/>
          <w:lang w:val="en-GB"/>
        </w:rPr>
        <w:t>Interviews: Participant Demographics</w:t>
      </w:r>
      <w:bookmarkEnd w:id="138"/>
      <w:bookmarkEnd w:id="139"/>
    </w:p>
    <w:p w:rsidR="0027442D" w:rsidRPr="002C1ACB" w:rsidRDefault="001F0BB3" w:rsidP="00BA6FF0">
      <w:pPr>
        <w:spacing w:after="0" w:line="480" w:lineRule="auto"/>
        <w:rPr>
          <w:rFonts w:ascii="Times New Roman" w:hAnsi="Times New Roman" w:cs="Times New Roman"/>
          <w:sz w:val="24"/>
          <w:szCs w:val="24"/>
          <w:lang w:val="en-GB"/>
        </w:rPr>
      </w:pPr>
      <w:r w:rsidRPr="002C1ACB">
        <w:rPr>
          <w:rFonts w:ascii="Times New Roman" w:hAnsi="Times New Roman" w:cs="Times New Roman"/>
          <w:b/>
          <w:bCs/>
          <w:sz w:val="24"/>
          <w:szCs w:val="24"/>
          <w:lang w:val="en-GB"/>
        </w:rPr>
        <w:tab/>
      </w:r>
      <w:r w:rsidRPr="002C1ACB">
        <w:rPr>
          <w:rFonts w:ascii="Times New Roman" w:hAnsi="Times New Roman" w:cs="Times New Roman"/>
          <w:sz w:val="24"/>
          <w:szCs w:val="24"/>
          <w:lang w:val="en-GB"/>
        </w:rPr>
        <w:t xml:space="preserve">In this study, data </w:t>
      </w:r>
      <w:r w:rsidR="001C57AC" w:rsidRPr="002C1ACB">
        <w:rPr>
          <w:rFonts w:ascii="Times New Roman" w:hAnsi="Times New Roman" w:cs="Times New Roman"/>
          <w:sz w:val="24"/>
          <w:szCs w:val="24"/>
          <w:lang w:val="en-GB"/>
        </w:rPr>
        <w:t xml:space="preserve">were </w:t>
      </w:r>
      <w:r w:rsidRPr="002C1ACB">
        <w:rPr>
          <w:rFonts w:ascii="Times New Roman" w:hAnsi="Times New Roman" w:cs="Times New Roman"/>
          <w:sz w:val="24"/>
          <w:szCs w:val="24"/>
          <w:lang w:val="en-GB"/>
        </w:rPr>
        <w:t xml:space="preserve">gathered from participants who fall within the category of Generation Y UAE nationals. The participants were aged between </w:t>
      </w:r>
      <w:r w:rsidR="0027442D" w:rsidRPr="002C1ACB">
        <w:rPr>
          <w:rFonts w:ascii="Times New Roman" w:hAnsi="Times New Roman" w:cs="Times New Roman"/>
          <w:sz w:val="24"/>
          <w:szCs w:val="24"/>
          <w:lang w:val="en-GB"/>
        </w:rPr>
        <w:t xml:space="preserve">24 and 40 years and work </w:t>
      </w:r>
      <w:r w:rsidRPr="002C1ACB">
        <w:rPr>
          <w:rFonts w:ascii="Times New Roman" w:hAnsi="Times New Roman" w:cs="Times New Roman"/>
          <w:sz w:val="24"/>
          <w:szCs w:val="24"/>
          <w:lang w:val="en-GB"/>
        </w:rPr>
        <w:t>in different fields</w:t>
      </w:r>
      <w:r w:rsidR="0027442D" w:rsidRPr="002C1ACB">
        <w:rPr>
          <w:rFonts w:ascii="Times New Roman" w:hAnsi="Times New Roman" w:cs="Times New Roman"/>
          <w:sz w:val="24"/>
          <w:szCs w:val="24"/>
          <w:lang w:val="en-GB"/>
        </w:rPr>
        <w:t xml:space="preserve"> and companies. Moreover</w:t>
      </w:r>
      <w:r w:rsidRPr="002C1ACB">
        <w:rPr>
          <w:rFonts w:ascii="Times New Roman" w:hAnsi="Times New Roman" w:cs="Times New Roman"/>
          <w:sz w:val="24"/>
          <w:szCs w:val="24"/>
          <w:lang w:val="en-GB"/>
        </w:rPr>
        <w:t xml:space="preserve">, the participants have varied levels of </w:t>
      </w:r>
      <w:r w:rsidR="0027442D" w:rsidRPr="002C1ACB">
        <w:rPr>
          <w:rFonts w:ascii="Times New Roman" w:hAnsi="Times New Roman" w:cs="Times New Roman"/>
          <w:sz w:val="24"/>
          <w:szCs w:val="24"/>
          <w:lang w:val="en-GB"/>
        </w:rPr>
        <w:t xml:space="preserve">work </w:t>
      </w:r>
      <w:r w:rsidRPr="002C1ACB">
        <w:rPr>
          <w:rFonts w:ascii="Times New Roman" w:hAnsi="Times New Roman" w:cs="Times New Roman"/>
          <w:sz w:val="24"/>
          <w:szCs w:val="24"/>
          <w:lang w:val="en-GB"/>
        </w:rPr>
        <w:t>experi</w:t>
      </w:r>
      <w:r w:rsidR="0027442D" w:rsidRPr="002C1ACB">
        <w:rPr>
          <w:rFonts w:ascii="Times New Roman" w:hAnsi="Times New Roman" w:cs="Times New Roman"/>
          <w:sz w:val="24"/>
          <w:szCs w:val="24"/>
          <w:lang w:val="en-GB"/>
        </w:rPr>
        <w:t xml:space="preserve">ence and </w:t>
      </w:r>
      <w:r w:rsidRPr="002C1ACB">
        <w:rPr>
          <w:rFonts w:ascii="Times New Roman" w:hAnsi="Times New Roman" w:cs="Times New Roman"/>
          <w:sz w:val="24"/>
          <w:szCs w:val="24"/>
          <w:lang w:val="en-GB"/>
        </w:rPr>
        <w:t>live</w:t>
      </w:r>
      <w:r w:rsidR="008810E7" w:rsidRPr="002C1ACB">
        <w:rPr>
          <w:rFonts w:ascii="Times New Roman" w:hAnsi="Times New Roman" w:cs="Times New Roman"/>
          <w:sz w:val="24"/>
          <w:szCs w:val="24"/>
          <w:lang w:val="en-GB"/>
        </w:rPr>
        <w:t xml:space="preserve"> in</w:t>
      </w:r>
      <w:r w:rsidRPr="002C1ACB">
        <w:rPr>
          <w:rFonts w:ascii="Times New Roman" w:hAnsi="Times New Roman" w:cs="Times New Roman"/>
          <w:sz w:val="24"/>
          <w:szCs w:val="24"/>
          <w:lang w:val="en-GB"/>
        </w:rPr>
        <w:t xml:space="preserve"> different emirates acros</w:t>
      </w:r>
      <w:r w:rsidR="0027442D" w:rsidRPr="002C1ACB">
        <w:rPr>
          <w:rFonts w:ascii="Times New Roman" w:hAnsi="Times New Roman" w:cs="Times New Roman"/>
          <w:sz w:val="24"/>
          <w:szCs w:val="24"/>
          <w:lang w:val="en-GB"/>
        </w:rPr>
        <w:t>s the UAE. More importantly</w:t>
      </w:r>
      <w:r w:rsidRPr="002C1ACB">
        <w:rPr>
          <w:rFonts w:ascii="Times New Roman" w:hAnsi="Times New Roman" w:cs="Times New Roman"/>
          <w:sz w:val="24"/>
          <w:szCs w:val="24"/>
          <w:lang w:val="en-GB"/>
        </w:rPr>
        <w:t xml:space="preserve">, the participants </w:t>
      </w:r>
      <w:r w:rsidR="0027442D" w:rsidRPr="002C1ACB">
        <w:rPr>
          <w:rFonts w:ascii="Times New Roman" w:hAnsi="Times New Roman" w:cs="Times New Roman"/>
          <w:sz w:val="24"/>
          <w:szCs w:val="24"/>
          <w:lang w:val="en-GB"/>
        </w:rPr>
        <w:t xml:space="preserve">encompassed both genders and </w:t>
      </w:r>
      <w:r w:rsidR="00A44E08" w:rsidRPr="002C1ACB">
        <w:rPr>
          <w:rFonts w:ascii="Times New Roman" w:hAnsi="Times New Roman" w:cs="Times New Roman"/>
          <w:sz w:val="24"/>
          <w:szCs w:val="24"/>
          <w:lang w:val="en-GB"/>
        </w:rPr>
        <w:t xml:space="preserve">reported </w:t>
      </w:r>
      <w:r w:rsidR="0027442D" w:rsidRPr="002C1ACB">
        <w:rPr>
          <w:rFonts w:ascii="Times New Roman" w:hAnsi="Times New Roman" w:cs="Times New Roman"/>
          <w:sz w:val="24"/>
          <w:szCs w:val="24"/>
          <w:lang w:val="en-GB"/>
        </w:rPr>
        <w:t>varied marital statuses</w:t>
      </w:r>
      <w:r w:rsidRPr="002C1ACB">
        <w:rPr>
          <w:rFonts w:ascii="Times New Roman" w:hAnsi="Times New Roman" w:cs="Times New Roman"/>
          <w:sz w:val="24"/>
          <w:szCs w:val="24"/>
          <w:lang w:val="en-GB"/>
        </w:rPr>
        <w:t>. The detailed summary of the</w:t>
      </w:r>
      <w:r w:rsidR="0027442D" w:rsidRPr="002C1ACB">
        <w:rPr>
          <w:rFonts w:ascii="Times New Roman" w:hAnsi="Times New Roman" w:cs="Times New Roman"/>
          <w:sz w:val="24"/>
          <w:szCs w:val="24"/>
          <w:lang w:val="en-GB"/>
        </w:rPr>
        <w:t xml:space="preserve"> participant demographics is </w:t>
      </w:r>
      <w:r w:rsidRPr="002C1ACB">
        <w:rPr>
          <w:rFonts w:ascii="Times New Roman" w:hAnsi="Times New Roman" w:cs="Times New Roman"/>
          <w:sz w:val="24"/>
          <w:szCs w:val="24"/>
          <w:lang w:val="en-GB"/>
        </w:rPr>
        <w:t xml:space="preserve">represented in </w:t>
      </w:r>
      <w:r w:rsidR="00A44E08" w:rsidRPr="002C1ACB">
        <w:rPr>
          <w:rFonts w:ascii="Times New Roman" w:hAnsi="Times New Roman" w:cs="Times New Roman"/>
          <w:sz w:val="24"/>
          <w:szCs w:val="24"/>
          <w:lang w:val="en-GB"/>
        </w:rPr>
        <w:t xml:space="preserve">the </w:t>
      </w:r>
      <w:r w:rsidR="0027442D" w:rsidRPr="002C1ACB">
        <w:rPr>
          <w:rFonts w:ascii="Times New Roman" w:hAnsi="Times New Roman" w:cs="Times New Roman"/>
          <w:sz w:val="24"/>
          <w:szCs w:val="24"/>
          <w:lang w:val="en-GB"/>
        </w:rPr>
        <w:t>following table</w:t>
      </w:r>
      <w:r w:rsidR="00855FE0" w:rsidRPr="002C1ACB">
        <w:rPr>
          <w:rFonts w:ascii="Times New Roman" w:hAnsi="Times New Roman" w:cs="Times New Roman"/>
          <w:sz w:val="24"/>
          <w:szCs w:val="24"/>
          <w:lang w:val="en-GB"/>
        </w:rPr>
        <w:t>.</w:t>
      </w:r>
    </w:p>
    <w:p w:rsidR="0027442D" w:rsidRPr="002C1ACB" w:rsidRDefault="0027442D" w:rsidP="00062086">
      <w:pPr>
        <w:pStyle w:val="Caption"/>
        <w:rPr>
          <w:rFonts w:ascii="Times New Roman" w:hAnsi="Times New Roman" w:cs="Times New Roman"/>
          <w:b w:val="0"/>
          <w:bCs w:val="0"/>
          <w:color w:val="auto"/>
          <w:sz w:val="24"/>
          <w:szCs w:val="24"/>
          <w:lang w:val="en-GB"/>
        </w:rPr>
      </w:pPr>
    </w:p>
    <w:p w:rsidR="008810E7" w:rsidRPr="002C1ACB" w:rsidRDefault="008810E7" w:rsidP="008810E7">
      <w:pPr>
        <w:rPr>
          <w:lang w:val="en-GB"/>
        </w:rPr>
      </w:pPr>
    </w:p>
    <w:p w:rsidR="008810E7" w:rsidRPr="002C1ACB" w:rsidRDefault="008810E7" w:rsidP="008810E7">
      <w:pPr>
        <w:rPr>
          <w:lang w:val="en-GB"/>
        </w:rPr>
      </w:pPr>
    </w:p>
    <w:p w:rsidR="001F0BB3" w:rsidRPr="002C1ACB" w:rsidRDefault="00855FE0" w:rsidP="00855FE0">
      <w:pPr>
        <w:pStyle w:val="Caption"/>
        <w:rPr>
          <w:rFonts w:ascii="Times New Roman" w:hAnsi="Times New Roman" w:cs="Times New Roman"/>
          <w:b w:val="0"/>
          <w:bCs w:val="0"/>
          <w:color w:val="auto"/>
          <w:sz w:val="24"/>
          <w:szCs w:val="24"/>
          <w:lang w:val="en-GB"/>
        </w:rPr>
      </w:pPr>
      <w:bookmarkStart w:id="140" w:name="_Toc60924110"/>
      <w:r w:rsidRPr="002C1ACB">
        <w:rPr>
          <w:rFonts w:ascii="Times New Roman" w:hAnsi="Times New Roman" w:cs="Times New Roman"/>
          <w:b w:val="0"/>
          <w:bCs w:val="0"/>
          <w:color w:val="auto"/>
          <w:sz w:val="24"/>
          <w:szCs w:val="24"/>
          <w:lang w:val="en-GB"/>
        </w:rPr>
        <w:lastRenderedPageBreak/>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4</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Participant demographics</w:t>
      </w:r>
      <w:bookmarkEnd w:id="140"/>
    </w:p>
    <w:tbl>
      <w:tblPr>
        <w:tblW w:w="11250" w:type="dxa"/>
        <w:tblInd w:w="-9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57"/>
        <w:gridCol w:w="1412"/>
        <w:gridCol w:w="881"/>
        <w:gridCol w:w="990"/>
        <w:gridCol w:w="923"/>
        <w:gridCol w:w="540"/>
        <w:gridCol w:w="1957"/>
        <w:gridCol w:w="1080"/>
        <w:gridCol w:w="1080"/>
        <w:gridCol w:w="1530"/>
      </w:tblGrid>
      <w:tr w:rsidR="002C1ACB" w:rsidRPr="002C1ACB" w:rsidTr="000B3611">
        <w:trPr>
          <w:trHeight w:val="450"/>
        </w:trPr>
        <w:tc>
          <w:tcPr>
            <w:tcW w:w="857" w:type="dxa"/>
            <w:shd w:val="clear" w:color="auto" w:fill="auto"/>
          </w:tcPr>
          <w:p w:rsidR="001F0BB3" w:rsidRPr="002C1ACB" w:rsidRDefault="001F0BB3" w:rsidP="0051396A">
            <w:pPr>
              <w:spacing w:after="0"/>
              <w:jc w:val="left"/>
              <w:rPr>
                <w:rFonts w:ascii="Times New Roman" w:eastAsia="Times New Roman" w:hAnsi="Times New Roman" w:cs="Times New Roman"/>
                <w:b/>
                <w:bCs/>
                <w:lang w:val="en-GB"/>
              </w:rPr>
            </w:pPr>
            <w:r w:rsidRPr="002C1ACB">
              <w:rPr>
                <w:rFonts w:ascii="Times New Roman" w:eastAsia="Times New Roman" w:hAnsi="Times New Roman" w:cs="Times New Roman"/>
                <w:b/>
                <w:bCs/>
                <w:lang w:val="en-GB"/>
              </w:rPr>
              <w:t>Interview No</w:t>
            </w:r>
          </w:p>
        </w:tc>
        <w:tc>
          <w:tcPr>
            <w:tcW w:w="1412" w:type="dxa"/>
            <w:shd w:val="clear" w:color="auto" w:fill="auto"/>
          </w:tcPr>
          <w:p w:rsidR="001F0BB3" w:rsidRPr="002C1ACB" w:rsidRDefault="001F0BB3" w:rsidP="0051396A">
            <w:pPr>
              <w:spacing w:after="0"/>
              <w:jc w:val="left"/>
              <w:rPr>
                <w:rFonts w:ascii="Times New Roman" w:eastAsia="Times New Roman" w:hAnsi="Times New Roman" w:cs="Times New Roman"/>
                <w:b/>
                <w:bCs/>
                <w:lang w:val="en-GB"/>
              </w:rPr>
            </w:pPr>
            <w:r w:rsidRPr="002C1ACB">
              <w:rPr>
                <w:rFonts w:ascii="Times New Roman" w:eastAsia="Times New Roman" w:hAnsi="Times New Roman" w:cs="Times New Roman"/>
                <w:b/>
                <w:bCs/>
                <w:lang w:val="en-GB"/>
              </w:rPr>
              <w:t>Date of interview</w:t>
            </w:r>
          </w:p>
        </w:tc>
        <w:tc>
          <w:tcPr>
            <w:tcW w:w="881" w:type="dxa"/>
            <w:shd w:val="clear" w:color="auto" w:fill="auto"/>
          </w:tcPr>
          <w:p w:rsidR="001F0BB3" w:rsidRPr="002C1ACB" w:rsidRDefault="001F0BB3" w:rsidP="0051396A">
            <w:pPr>
              <w:spacing w:after="0"/>
              <w:jc w:val="left"/>
              <w:rPr>
                <w:rFonts w:ascii="Times New Roman" w:eastAsia="Times New Roman" w:hAnsi="Times New Roman" w:cs="Times New Roman"/>
                <w:b/>
                <w:bCs/>
                <w:lang w:val="en-GB"/>
              </w:rPr>
            </w:pPr>
            <w:r w:rsidRPr="002C1ACB">
              <w:rPr>
                <w:rFonts w:ascii="Times New Roman" w:eastAsia="Times New Roman" w:hAnsi="Times New Roman" w:cs="Times New Roman"/>
                <w:b/>
                <w:bCs/>
                <w:lang w:val="en-GB"/>
              </w:rPr>
              <w:t>Name/Code</w:t>
            </w:r>
          </w:p>
        </w:tc>
        <w:tc>
          <w:tcPr>
            <w:tcW w:w="990" w:type="dxa"/>
            <w:shd w:val="clear" w:color="auto" w:fill="auto"/>
          </w:tcPr>
          <w:p w:rsidR="001F0BB3" w:rsidRPr="002C1ACB" w:rsidRDefault="001F0BB3" w:rsidP="0051396A">
            <w:pPr>
              <w:spacing w:after="0"/>
              <w:jc w:val="left"/>
              <w:rPr>
                <w:rFonts w:ascii="Times New Roman" w:eastAsia="Times New Roman" w:hAnsi="Times New Roman" w:cs="Times New Roman"/>
                <w:b/>
                <w:bCs/>
                <w:lang w:val="en-GB"/>
              </w:rPr>
            </w:pPr>
            <w:r w:rsidRPr="002C1ACB">
              <w:rPr>
                <w:rFonts w:ascii="Times New Roman" w:eastAsia="Times New Roman" w:hAnsi="Times New Roman" w:cs="Times New Roman"/>
                <w:b/>
                <w:bCs/>
                <w:lang w:val="en-GB"/>
              </w:rPr>
              <w:t>Gender</w:t>
            </w:r>
          </w:p>
        </w:tc>
        <w:tc>
          <w:tcPr>
            <w:tcW w:w="923" w:type="dxa"/>
            <w:shd w:val="clear" w:color="auto" w:fill="auto"/>
          </w:tcPr>
          <w:p w:rsidR="001F0BB3" w:rsidRPr="002C1ACB" w:rsidRDefault="001F0BB3" w:rsidP="0051396A">
            <w:pPr>
              <w:spacing w:after="0"/>
              <w:jc w:val="left"/>
              <w:rPr>
                <w:rFonts w:ascii="Times New Roman" w:eastAsia="Times New Roman" w:hAnsi="Times New Roman" w:cs="Times New Roman"/>
                <w:b/>
                <w:bCs/>
                <w:lang w:val="en-GB"/>
              </w:rPr>
            </w:pPr>
            <w:r w:rsidRPr="002C1ACB">
              <w:rPr>
                <w:rFonts w:ascii="Times New Roman" w:eastAsia="Times New Roman" w:hAnsi="Times New Roman" w:cs="Times New Roman"/>
                <w:b/>
                <w:bCs/>
                <w:lang w:val="en-GB"/>
              </w:rPr>
              <w:t>Marital Status</w:t>
            </w:r>
          </w:p>
        </w:tc>
        <w:tc>
          <w:tcPr>
            <w:tcW w:w="540" w:type="dxa"/>
            <w:shd w:val="clear" w:color="auto" w:fill="auto"/>
          </w:tcPr>
          <w:p w:rsidR="001F0BB3" w:rsidRPr="002C1ACB" w:rsidRDefault="001F0BB3" w:rsidP="0051396A">
            <w:pPr>
              <w:spacing w:after="0"/>
              <w:jc w:val="left"/>
              <w:rPr>
                <w:rFonts w:ascii="Times New Roman" w:eastAsia="Times New Roman" w:hAnsi="Times New Roman" w:cs="Times New Roman"/>
                <w:b/>
                <w:bCs/>
                <w:lang w:val="en-GB"/>
              </w:rPr>
            </w:pPr>
            <w:r w:rsidRPr="002C1ACB">
              <w:rPr>
                <w:rFonts w:ascii="Times New Roman" w:eastAsia="Times New Roman" w:hAnsi="Times New Roman" w:cs="Times New Roman"/>
                <w:b/>
                <w:bCs/>
                <w:lang w:val="en-GB"/>
              </w:rPr>
              <w:t>Age</w:t>
            </w:r>
          </w:p>
        </w:tc>
        <w:tc>
          <w:tcPr>
            <w:tcW w:w="1957" w:type="dxa"/>
            <w:shd w:val="clear" w:color="auto" w:fill="auto"/>
          </w:tcPr>
          <w:p w:rsidR="001F0BB3" w:rsidRPr="002C1ACB" w:rsidRDefault="001F0BB3" w:rsidP="0051396A">
            <w:pPr>
              <w:spacing w:after="0"/>
              <w:jc w:val="left"/>
              <w:rPr>
                <w:rFonts w:ascii="Times New Roman" w:eastAsia="Times New Roman" w:hAnsi="Times New Roman" w:cs="Times New Roman"/>
                <w:b/>
                <w:bCs/>
                <w:lang w:val="en-GB"/>
              </w:rPr>
            </w:pPr>
            <w:r w:rsidRPr="002C1ACB">
              <w:rPr>
                <w:rFonts w:ascii="Times New Roman" w:eastAsia="Times New Roman" w:hAnsi="Times New Roman" w:cs="Times New Roman"/>
                <w:b/>
                <w:bCs/>
                <w:lang w:val="en-GB"/>
              </w:rPr>
              <w:t>Job Title</w:t>
            </w:r>
          </w:p>
        </w:tc>
        <w:tc>
          <w:tcPr>
            <w:tcW w:w="1080" w:type="dxa"/>
            <w:shd w:val="clear" w:color="auto" w:fill="auto"/>
          </w:tcPr>
          <w:p w:rsidR="001F0BB3" w:rsidRPr="002C1ACB" w:rsidRDefault="001F0BB3" w:rsidP="0051396A">
            <w:pPr>
              <w:spacing w:after="0"/>
              <w:jc w:val="left"/>
              <w:rPr>
                <w:rFonts w:ascii="Times New Roman" w:eastAsia="Times New Roman" w:hAnsi="Times New Roman" w:cs="Times New Roman"/>
                <w:b/>
                <w:bCs/>
                <w:lang w:val="en-GB"/>
              </w:rPr>
            </w:pPr>
            <w:r w:rsidRPr="002C1ACB">
              <w:rPr>
                <w:rFonts w:ascii="Times New Roman" w:eastAsia="Times New Roman" w:hAnsi="Times New Roman" w:cs="Times New Roman"/>
                <w:b/>
                <w:bCs/>
                <w:lang w:val="en-GB"/>
              </w:rPr>
              <w:t>Years of experience in current role</w:t>
            </w:r>
          </w:p>
        </w:tc>
        <w:tc>
          <w:tcPr>
            <w:tcW w:w="1080" w:type="dxa"/>
            <w:shd w:val="clear" w:color="auto" w:fill="auto"/>
          </w:tcPr>
          <w:p w:rsidR="001F0BB3" w:rsidRPr="002C1ACB" w:rsidRDefault="001F0BB3" w:rsidP="0051396A">
            <w:pPr>
              <w:spacing w:after="0"/>
              <w:jc w:val="left"/>
              <w:rPr>
                <w:rFonts w:ascii="Times New Roman" w:eastAsia="Times New Roman" w:hAnsi="Times New Roman" w:cs="Times New Roman"/>
                <w:b/>
                <w:bCs/>
                <w:lang w:val="en-GB"/>
              </w:rPr>
            </w:pPr>
            <w:r w:rsidRPr="002C1ACB">
              <w:rPr>
                <w:rFonts w:ascii="Times New Roman" w:eastAsia="Times New Roman" w:hAnsi="Times New Roman" w:cs="Times New Roman"/>
                <w:b/>
                <w:bCs/>
                <w:lang w:val="en-GB"/>
              </w:rPr>
              <w:t>City of residence</w:t>
            </w:r>
          </w:p>
        </w:tc>
        <w:tc>
          <w:tcPr>
            <w:tcW w:w="1530" w:type="dxa"/>
            <w:shd w:val="clear" w:color="auto" w:fill="auto"/>
          </w:tcPr>
          <w:p w:rsidR="001F0BB3" w:rsidRPr="002C1ACB" w:rsidRDefault="001F0BB3" w:rsidP="0051396A">
            <w:pPr>
              <w:spacing w:after="0"/>
              <w:jc w:val="left"/>
              <w:rPr>
                <w:rFonts w:ascii="Times New Roman" w:eastAsia="Times New Roman" w:hAnsi="Times New Roman" w:cs="Times New Roman"/>
                <w:b/>
                <w:bCs/>
                <w:lang w:val="en-GB"/>
              </w:rPr>
            </w:pPr>
            <w:r w:rsidRPr="002C1ACB">
              <w:rPr>
                <w:rFonts w:ascii="Times New Roman" w:eastAsia="Times New Roman" w:hAnsi="Times New Roman" w:cs="Times New Roman"/>
                <w:b/>
                <w:bCs/>
                <w:lang w:val="en-GB"/>
              </w:rPr>
              <w:t>Duration of interview</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10.01.2020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N.A</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Female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Single</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37</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Head of Pharma and Special natures Department</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8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Abu Dhabi</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40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17.01202</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F.A</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Female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Single</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36</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Project Manager</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8.5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Dubai</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45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18.01.2020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R.D</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Female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Single</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31</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Project Manager</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5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AlAin</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50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18.01.2020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F.S</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Female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Single</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28</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Medical Resident/ physician</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Abu Dhabi</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45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5</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1801.202</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L. S</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Female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Married</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35</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Financial Controller</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12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Sharjah</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55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6</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19.01.2020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S.A</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Female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Married</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39</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Specialist P</w:t>
            </w:r>
            <w:r w:rsidR="00A44E08" w:rsidRPr="002C1ACB">
              <w:rPr>
                <w:rFonts w:ascii="Times New Roman" w:eastAsia="Times New Roman" w:hAnsi="Times New Roman" w:cs="Times New Roman"/>
                <w:lang w:val="en-GB"/>
              </w:rPr>
              <w:t>a</w:t>
            </w:r>
            <w:r w:rsidRPr="002C1ACB">
              <w:rPr>
                <w:rFonts w:ascii="Times New Roman" w:eastAsia="Times New Roman" w:hAnsi="Times New Roman" w:cs="Times New Roman"/>
                <w:lang w:val="en-GB"/>
              </w:rPr>
              <w:t>ediatric Dentist</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10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AbuDhabi</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45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7</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19.01.2020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J.B</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Female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Married</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32</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Manager Sales Performance</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 Year </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Dubai</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40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8</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20.01.20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A.N</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Married</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40</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CEO Business Support</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19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Dubai</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55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9</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21.01.2020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W.M</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Female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Married</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38</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Manager Project Control</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10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AbuDhabi</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 hr</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10</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23.01.2020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T.A</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Married</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38</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 xml:space="preserve">Director- Public Relation </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Ajman</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40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11</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26.01.2020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S.L</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Female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Single</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36</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Fire Fighter</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Ras AlKhaimah</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40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12</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26.01.2020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N.B</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Female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Single</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39</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Director PR</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15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Dubai</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45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13</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27.01.2020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H.Y</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Married</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33</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Assistant Director of Quality and Excellence</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8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Sharjah</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40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14</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27.01.2020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H.D</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Married</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33</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Family Medicine Specialist</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9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Sharjah</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45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15</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28.01.2020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S.K</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Married</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38</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 xml:space="preserve">Interventional Cardiologist and Electro physiologist </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13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AbuDhabi</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 hr</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16</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03.02.2020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S.H</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Married</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36</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HR Section Head</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7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Ajman</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45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17</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03.02.2020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M.B</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Single</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24</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Safety Supervisor</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5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Sharjah</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50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18</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05.02.2020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S.M</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Female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Married</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39</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Innovation and Excellence Director</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10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AbduDhabi</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 hr</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19</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06.02.2020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A.J</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Married</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35</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Hospital Director</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AlAin</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55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20</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06.02.2020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M.S</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Female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Single</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37</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 xml:space="preserve">VP Learning and Competency Development </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5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Ras AlKhaimah</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45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21</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23.02.2020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A.M</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Married</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35</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 xml:space="preserve">Account Receivable and General Account Manager </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Dubai</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40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lastRenderedPageBreak/>
              <w:t>22</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23.02.2020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 xml:space="preserve">M.A. </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Divorced</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40</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Senior GIS (Geographic Information System) Analyst/ Developer</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15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Dubai</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45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23</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23.02.2020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R.A</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Female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Married</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31</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Tax Manager</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6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AbuDhabi</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55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24</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24.04.2020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S.S</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Married</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33</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Aerodrome Inspector</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Dubai</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50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25</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24.04.2020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N.M</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Female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Single</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34</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Manager Financial Planning</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8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Fujairah</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45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26</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08.03.2020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I</w:t>
            </w:r>
            <w:r w:rsidR="00C64026" w:rsidRPr="002C1ACB">
              <w:rPr>
                <w:rFonts w:ascii="Times New Roman" w:eastAsia="Times New Roman" w:hAnsi="Times New Roman" w:cs="Times New Roman"/>
                <w:lang w:val="en-GB"/>
              </w:rPr>
              <w:t>.</w:t>
            </w:r>
            <w:r w:rsidRPr="002C1ACB">
              <w:rPr>
                <w:rFonts w:ascii="Times New Roman" w:eastAsia="Times New Roman" w:hAnsi="Times New Roman" w:cs="Times New Roman"/>
                <w:lang w:val="en-GB"/>
              </w:rPr>
              <w:t>Q</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Single</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29</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Chief HR Officer</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7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Fujairah</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55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27</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09.03.2020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w:t>
            </w:r>
            <w:r w:rsidR="00C64026" w:rsidRPr="002C1ACB">
              <w:rPr>
                <w:rFonts w:ascii="Times New Roman" w:eastAsia="Times New Roman" w:hAnsi="Times New Roman" w:cs="Times New Roman"/>
                <w:lang w:val="en-GB"/>
              </w:rPr>
              <w:t>.</w:t>
            </w:r>
            <w:r w:rsidRPr="002C1ACB">
              <w:rPr>
                <w:rFonts w:ascii="Times New Roman" w:eastAsia="Times New Roman" w:hAnsi="Times New Roman" w:cs="Times New Roman"/>
                <w:lang w:val="en-GB"/>
              </w:rPr>
              <w:t>I</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Female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Divorced</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37</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Political Researcher</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Sharjah</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50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28</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11.03.2020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w:t>
            </w:r>
            <w:r w:rsidR="00C64026" w:rsidRPr="002C1ACB">
              <w:rPr>
                <w:rFonts w:ascii="Times New Roman" w:eastAsia="Times New Roman" w:hAnsi="Times New Roman" w:cs="Times New Roman"/>
                <w:lang w:val="en-GB"/>
              </w:rPr>
              <w:t>.</w:t>
            </w:r>
            <w:r w:rsidRPr="002C1ACB">
              <w:rPr>
                <w:rFonts w:ascii="Times New Roman" w:eastAsia="Times New Roman" w:hAnsi="Times New Roman" w:cs="Times New Roman"/>
                <w:lang w:val="en-GB"/>
              </w:rPr>
              <w:t>E</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Single</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24</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Political Research Officer</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Sharjah</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45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29</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14.03.2020</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F.N</w:t>
            </w:r>
            <w:r w:rsidR="00C64026" w:rsidRPr="002C1ACB">
              <w:rPr>
                <w:rFonts w:ascii="Times New Roman" w:eastAsia="Times New Roman" w:hAnsi="Times New Roman" w:cs="Times New Roman"/>
                <w:lang w:val="en-GB"/>
              </w:rPr>
              <w:t>.</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Married</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39</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Admin Officer</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6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Ras AlKhaimah</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55 mins</w:t>
            </w:r>
          </w:p>
        </w:tc>
      </w:tr>
      <w:tr w:rsidR="002C1ACB" w:rsidRPr="002C1ACB" w:rsidTr="000B3611">
        <w:trPr>
          <w:trHeight w:val="300"/>
        </w:trPr>
        <w:tc>
          <w:tcPr>
            <w:tcW w:w="8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30</w:t>
            </w:r>
          </w:p>
        </w:tc>
        <w:tc>
          <w:tcPr>
            <w:tcW w:w="1412"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 xml:space="preserve">31.03.2020 </w:t>
            </w:r>
          </w:p>
        </w:tc>
        <w:tc>
          <w:tcPr>
            <w:tcW w:w="881"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M.D</w:t>
            </w:r>
            <w:r w:rsidR="00C64026" w:rsidRPr="002C1ACB">
              <w:rPr>
                <w:rFonts w:ascii="Times New Roman" w:eastAsia="Times New Roman" w:hAnsi="Times New Roman" w:cs="Times New Roman"/>
                <w:lang w:val="en-GB"/>
              </w:rPr>
              <w:t>.</w:t>
            </w:r>
            <w:r w:rsidRPr="002C1ACB">
              <w:rPr>
                <w:rFonts w:ascii="Times New Roman" w:eastAsia="Times New Roman" w:hAnsi="Times New Roman" w:cs="Times New Roman"/>
                <w:lang w:val="en-GB"/>
              </w:rPr>
              <w:t xml:space="preserve"> </w:t>
            </w:r>
          </w:p>
        </w:tc>
        <w:tc>
          <w:tcPr>
            <w:tcW w:w="99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Male</w:t>
            </w:r>
          </w:p>
        </w:tc>
        <w:tc>
          <w:tcPr>
            <w:tcW w:w="923"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Married</w:t>
            </w:r>
          </w:p>
        </w:tc>
        <w:tc>
          <w:tcPr>
            <w:tcW w:w="54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35</w:t>
            </w:r>
          </w:p>
        </w:tc>
        <w:tc>
          <w:tcPr>
            <w:tcW w:w="1957"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Air Traffic Controller</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14 Years</w:t>
            </w:r>
          </w:p>
        </w:tc>
        <w:tc>
          <w:tcPr>
            <w:tcW w:w="108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Fujairah</w:t>
            </w:r>
          </w:p>
        </w:tc>
        <w:tc>
          <w:tcPr>
            <w:tcW w:w="1530" w:type="dxa"/>
            <w:shd w:val="clear" w:color="auto" w:fill="auto"/>
            <w:hideMark/>
          </w:tcPr>
          <w:p w:rsidR="001F0BB3" w:rsidRPr="002C1ACB" w:rsidRDefault="001F0BB3" w:rsidP="0051396A">
            <w:pPr>
              <w:spacing w:after="0"/>
              <w:jc w:val="left"/>
              <w:rPr>
                <w:rFonts w:ascii="Times New Roman" w:eastAsia="Times New Roman" w:hAnsi="Times New Roman" w:cs="Times New Roman"/>
                <w:lang w:val="en-GB"/>
              </w:rPr>
            </w:pPr>
            <w:r w:rsidRPr="002C1ACB">
              <w:rPr>
                <w:rFonts w:ascii="Times New Roman" w:eastAsia="Times New Roman" w:hAnsi="Times New Roman" w:cs="Times New Roman"/>
                <w:lang w:val="en-GB"/>
              </w:rPr>
              <w:t xml:space="preserve">50 mins </w:t>
            </w:r>
          </w:p>
        </w:tc>
      </w:tr>
    </w:tbl>
    <w:p w:rsidR="001F0BB3" w:rsidRPr="002C1ACB" w:rsidRDefault="001F0BB3" w:rsidP="00062086">
      <w:pPr>
        <w:spacing w:line="480" w:lineRule="auto"/>
        <w:rPr>
          <w:rFonts w:ascii="Times New Roman" w:hAnsi="Times New Roman" w:cs="Times New Roman"/>
          <w:sz w:val="24"/>
          <w:szCs w:val="24"/>
          <w:lang w:val="en-GB"/>
        </w:rPr>
      </w:pPr>
    </w:p>
    <w:p w:rsidR="001F0BB3" w:rsidRPr="002C1ACB" w:rsidRDefault="001F0BB3"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The participant demographics above were critical in the analysis of the qualitative data. They simplified the identification of the specific quotes with particular participants. Hence, the key details of the participants were helpful in guiding the present</w:t>
      </w:r>
      <w:r w:rsidR="0027442D" w:rsidRPr="002C1ACB">
        <w:rPr>
          <w:rFonts w:ascii="Times New Roman" w:hAnsi="Times New Roman" w:cs="Times New Roman"/>
          <w:sz w:val="24"/>
          <w:szCs w:val="24"/>
          <w:lang w:val="en-GB"/>
        </w:rPr>
        <w:t xml:space="preserve">ation of </w:t>
      </w:r>
      <w:r w:rsidRPr="002C1ACB">
        <w:rPr>
          <w:rFonts w:ascii="Times New Roman" w:hAnsi="Times New Roman" w:cs="Times New Roman"/>
          <w:sz w:val="24"/>
          <w:szCs w:val="24"/>
          <w:lang w:val="en-GB"/>
        </w:rPr>
        <w:t>results across the study.</w:t>
      </w:r>
    </w:p>
    <w:p w:rsidR="003A1DD1" w:rsidRPr="002C1ACB" w:rsidRDefault="003A1DD1" w:rsidP="00B80649">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 xml:space="preserve">Step </w:t>
      </w:r>
      <w:r w:rsidR="00BD4BCA" w:rsidRPr="002C1ACB">
        <w:rPr>
          <w:rFonts w:ascii="Times New Roman" w:hAnsi="Times New Roman" w:cs="Times New Roman"/>
          <w:b/>
          <w:bCs/>
          <w:sz w:val="24"/>
          <w:szCs w:val="24"/>
          <w:lang w:val="en-GB"/>
        </w:rPr>
        <w:t>1</w:t>
      </w:r>
      <w:r w:rsidRPr="002C1ACB">
        <w:rPr>
          <w:rFonts w:ascii="Times New Roman" w:hAnsi="Times New Roman" w:cs="Times New Roman"/>
          <w:b/>
          <w:bCs/>
          <w:sz w:val="24"/>
          <w:szCs w:val="24"/>
          <w:lang w:val="en-GB"/>
        </w:rPr>
        <w:t>: Familiari</w:t>
      </w:r>
      <w:r w:rsidR="00D01E38" w:rsidRPr="002C1ACB">
        <w:rPr>
          <w:rFonts w:ascii="Times New Roman" w:hAnsi="Times New Roman" w:cs="Times New Roman"/>
          <w:b/>
          <w:bCs/>
          <w:sz w:val="24"/>
          <w:szCs w:val="24"/>
          <w:lang w:val="en-GB"/>
        </w:rPr>
        <w:t>s</w:t>
      </w:r>
      <w:r w:rsidRPr="002C1ACB">
        <w:rPr>
          <w:rFonts w:ascii="Times New Roman" w:hAnsi="Times New Roman" w:cs="Times New Roman"/>
          <w:b/>
          <w:bCs/>
          <w:sz w:val="24"/>
          <w:szCs w:val="24"/>
          <w:lang w:val="en-GB"/>
        </w:rPr>
        <w:t>ation</w:t>
      </w:r>
    </w:p>
    <w:p w:rsidR="006B3AC2" w:rsidRPr="002C1ACB" w:rsidRDefault="003A1DD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b/>
          <w:bCs/>
          <w:sz w:val="24"/>
          <w:szCs w:val="24"/>
          <w:lang w:val="en-GB"/>
        </w:rPr>
        <w:tab/>
      </w:r>
      <w:r w:rsidRPr="002C1ACB">
        <w:rPr>
          <w:rFonts w:ascii="Times New Roman" w:hAnsi="Times New Roman" w:cs="Times New Roman"/>
          <w:sz w:val="24"/>
          <w:szCs w:val="24"/>
          <w:lang w:val="en-GB"/>
        </w:rPr>
        <w:t>It was critical for the researcher to familiari</w:t>
      </w:r>
      <w:r w:rsidR="00D01E38"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e </w:t>
      </w:r>
      <w:r w:rsidR="00D01E38" w:rsidRPr="002C1ACB">
        <w:rPr>
          <w:rFonts w:ascii="Times New Roman" w:hAnsi="Times New Roman" w:cs="Times New Roman"/>
          <w:sz w:val="24"/>
          <w:szCs w:val="24"/>
          <w:lang w:val="en-GB"/>
        </w:rPr>
        <w:t xml:space="preserve">herself </w:t>
      </w:r>
      <w:r w:rsidRPr="002C1ACB">
        <w:rPr>
          <w:rFonts w:ascii="Times New Roman" w:hAnsi="Times New Roman" w:cs="Times New Roman"/>
          <w:sz w:val="24"/>
          <w:szCs w:val="24"/>
          <w:lang w:val="en-GB"/>
        </w:rPr>
        <w:t xml:space="preserve">with the different responses that were given by participants in the interviews. </w:t>
      </w:r>
      <w:r w:rsidR="00887774" w:rsidRPr="002C1ACB">
        <w:rPr>
          <w:rFonts w:ascii="Times New Roman" w:hAnsi="Times New Roman" w:cs="Times New Roman"/>
          <w:sz w:val="24"/>
          <w:szCs w:val="24"/>
          <w:lang w:val="en-GB"/>
        </w:rPr>
        <w:t>This involved the reading and re</w:t>
      </w:r>
      <w:r w:rsidR="00A44E08" w:rsidRPr="002C1ACB">
        <w:rPr>
          <w:rFonts w:ascii="Times New Roman" w:hAnsi="Times New Roman" w:cs="Times New Roman"/>
          <w:sz w:val="24"/>
          <w:szCs w:val="24"/>
          <w:lang w:val="en-GB"/>
        </w:rPr>
        <w:t>-</w:t>
      </w:r>
      <w:r w:rsidR="00887774" w:rsidRPr="002C1ACB">
        <w:rPr>
          <w:rFonts w:ascii="Times New Roman" w:hAnsi="Times New Roman" w:cs="Times New Roman"/>
          <w:sz w:val="24"/>
          <w:szCs w:val="24"/>
          <w:lang w:val="en-GB"/>
        </w:rPr>
        <w:t xml:space="preserve">reading of all 30 transcripts until the researcher was familiar with the ideas in each </w:t>
      </w:r>
      <w:r w:rsidR="00A44E08" w:rsidRPr="002C1ACB">
        <w:rPr>
          <w:rFonts w:ascii="Times New Roman" w:hAnsi="Times New Roman" w:cs="Times New Roman"/>
          <w:sz w:val="24"/>
          <w:szCs w:val="24"/>
          <w:lang w:val="en-GB"/>
        </w:rPr>
        <w:t>one</w:t>
      </w:r>
      <w:r w:rsidR="00887774" w:rsidRPr="002C1ACB">
        <w:rPr>
          <w:rFonts w:ascii="Times New Roman" w:hAnsi="Times New Roman" w:cs="Times New Roman"/>
          <w:sz w:val="24"/>
          <w:szCs w:val="24"/>
          <w:lang w:val="en-GB"/>
        </w:rPr>
        <w:t xml:space="preserve">. </w:t>
      </w:r>
      <w:r w:rsidR="00A44E08" w:rsidRPr="002C1ACB">
        <w:rPr>
          <w:rFonts w:ascii="Times New Roman" w:hAnsi="Times New Roman" w:cs="Times New Roman"/>
          <w:sz w:val="24"/>
          <w:szCs w:val="24"/>
          <w:lang w:val="en-GB"/>
        </w:rPr>
        <w:t>This process</w:t>
      </w:r>
      <w:r w:rsidRPr="002C1ACB">
        <w:rPr>
          <w:rFonts w:ascii="Times New Roman" w:hAnsi="Times New Roman" w:cs="Times New Roman"/>
          <w:sz w:val="24"/>
          <w:szCs w:val="24"/>
          <w:lang w:val="en-GB"/>
        </w:rPr>
        <w:t xml:space="preserve"> gave the researcher the opportunity to get a clear picture of the key message that was being commu</w:t>
      </w:r>
      <w:r w:rsidR="00887774" w:rsidRPr="002C1ACB">
        <w:rPr>
          <w:rFonts w:ascii="Times New Roman" w:hAnsi="Times New Roman" w:cs="Times New Roman"/>
          <w:sz w:val="24"/>
          <w:szCs w:val="24"/>
          <w:lang w:val="en-GB"/>
        </w:rPr>
        <w:t>nicated by participants. Moreover</w:t>
      </w:r>
      <w:r w:rsidRPr="002C1ACB">
        <w:rPr>
          <w:rFonts w:ascii="Times New Roman" w:hAnsi="Times New Roman" w:cs="Times New Roman"/>
          <w:sz w:val="24"/>
          <w:szCs w:val="24"/>
          <w:lang w:val="en-GB"/>
        </w:rPr>
        <w:t>, looking at the word count indicated that</w:t>
      </w:r>
      <w:r w:rsidR="00A44E08" w:rsidRPr="002C1ACB">
        <w:rPr>
          <w:rFonts w:ascii="Times New Roman" w:hAnsi="Times New Roman" w:cs="Times New Roman"/>
          <w:sz w:val="24"/>
          <w:szCs w:val="24"/>
          <w:lang w:val="en-GB"/>
        </w:rPr>
        <w:t xml:space="preserve">, during the interviews, </w:t>
      </w:r>
      <w:r w:rsidRPr="002C1ACB">
        <w:rPr>
          <w:rFonts w:ascii="Times New Roman" w:hAnsi="Times New Roman" w:cs="Times New Roman"/>
          <w:sz w:val="24"/>
          <w:szCs w:val="24"/>
          <w:lang w:val="en-GB"/>
        </w:rPr>
        <w:t>the researcher had a 31% contribution to the words, while the participants had a 69% contribution to the word count</w:t>
      </w:r>
      <w:r w:rsidR="00766FE6" w:rsidRPr="002C1ACB">
        <w:rPr>
          <w:rFonts w:ascii="Times New Roman" w:hAnsi="Times New Roman" w:cs="Times New Roman"/>
          <w:sz w:val="24"/>
          <w:szCs w:val="24"/>
          <w:lang w:val="en-GB"/>
        </w:rPr>
        <w:t xml:space="preserve"> based on the NVIVO output</w:t>
      </w:r>
      <w:r w:rsidRPr="002C1ACB">
        <w:rPr>
          <w:rFonts w:ascii="Times New Roman" w:hAnsi="Times New Roman" w:cs="Times New Roman"/>
          <w:sz w:val="24"/>
          <w:szCs w:val="24"/>
          <w:lang w:val="en-GB"/>
        </w:rPr>
        <w:t xml:space="preserve">. </w:t>
      </w:r>
      <w:r w:rsidR="0097682E" w:rsidRPr="002C1ACB">
        <w:rPr>
          <w:rFonts w:ascii="Times New Roman" w:hAnsi="Times New Roman" w:cs="Times New Roman"/>
          <w:sz w:val="24"/>
          <w:szCs w:val="24"/>
          <w:lang w:val="en-GB"/>
        </w:rPr>
        <w:t xml:space="preserve">This is generally good because it shows that the researcher gave participants a greater opportunity to share their own perceptions on non-work-related factors that influence their commitment to work. More so, it is a good thing </w:t>
      </w:r>
      <w:r w:rsidR="0097682E" w:rsidRPr="002C1ACB">
        <w:rPr>
          <w:rFonts w:ascii="Times New Roman" w:hAnsi="Times New Roman" w:cs="Times New Roman"/>
          <w:sz w:val="24"/>
          <w:szCs w:val="24"/>
          <w:lang w:val="en-GB"/>
        </w:rPr>
        <w:lastRenderedPageBreak/>
        <w:t>because it shows engagement between the researcher and the participants where the researcher did more listening than talking hence collecting data effectively. Overall, the approach is demonstrative of an entire proper approach to the collection of data in the research. This</w:t>
      </w:r>
      <w:r w:rsidRPr="002C1ACB">
        <w:rPr>
          <w:rFonts w:ascii="Times New Roman" w:hAnsi="Times New Roman" w:cs="Times New Roman"/>
          <w:sz w:val="24"/>
          <w:szCs w:val="24"/>
          <w:lang w:val="en-GB"/>
        </w:rPr>
        <w:t xml:space="preserve"> is as illustrated in the figure below</w:t>
      </w:r>
      <w:r w:rsidR="006B3AC2" w:rsidRPr="002C1ACB">
        <w:rPr>
          <w:rFonts w:ascii="Times New Roman" w:hAnsi="Times New Roman" w:cs="Times New Roman"/>
          <w:sz w:val="24"/>
          <w:szCs w:val="24"/>
          <w:lang w:val="en-GB"/>
        </w:rPr>
        <w:t>.</w:t>
      </w:r>
    </w:p>
    <w:p w:rsidR="004918CF" w:rsidRPr="002C1ACB" w:rsidRDefault="004918CF" w:rsidP="00B80649">
      <w:pPr>
        <w:spacing w:after="0" w:line="480" w:lineRule="auto"/>
        <w:rPr>
          <w:rFonts w:ascii="Times New Roman" w:hAnsi="Times New Roman" w:cs="Times New Roman"/>
          <w:i/>
          <w:iCs/>
          <w:sz w:val="24"/>
          <w:szCs w:val="24"/>
          <w:lang w:val="en-GB"/>
        </w:rPr>
      </w:pPr>
      <w:r w:rsidRPr="002C1ACB">
        <w:rPr>
          <w:rFonts w:ascii="Times New Roman" w:hAnsi="Times New Roman" w:cs="Times New Roman"/>
          <w:i/>
          <w:iCs/>
          <w:sz w:val="24"/>
          <w:szCs w:val="24"/>
          <w:lang w:val="en-GB"/>
        </w:rPr>
        <w:t>Word count distribution</w:t>
      </w:r>
    </w:p>
    <w:p w:rsidR="003A1DD1" w:rsidRPr="002C1ACB" w:rsidRDefault="000D0047" w:rsidP="00B80649">
      <w:pPr>
        <w:spacing w:line="480" w:lineRule="auto"/>
        <w:rPr>
          <w:rFonts w:ascii="Times New Roman" w:hAnsi="Times New Roman" w:cs="Times New Roman"/>
          <w:sz w:val="24"/>
          <w:szCs w:val="24"/>
          <w:lang w:val="en-GB"/>
        </w:rPr>
      </w:pPr>
      <w:r w:rsidRPr="002C1ACB">
        <w:rPr>
          <w:rFonts w:ascii="Times New Roman" w:hAnsi="Times New Roman" w:cs="Times New Roman"/>
          <w:noProof/>
          <w:sz w:val="24"/>
          <w:szCs w:val="24"/>
        </w:rPr>
        <w:drawing>
          <wp:inline distT="0" distB="0" distL="0" distR="0" wp14:anchorId="3EDD911C" wp14:editId="065A6055">
            <wp:extent cx="4572000" cy="2743200"/>
            <wp:effectExtent l="0" t="0" r="0" b="0"/>
            <wp:docPr id="134" name="Chart 3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B448A" w:rsidRPr="002C1ACB" w:rsidRDefault="006F0A7F" w:rsidP="006F0A7F">
      <w:pPr>
        <w:pStyle w:val="Caption"/>
        <w:rPr>
          <w:rFonts w:ascii="Times New Roman" w:hAnsi="Times New Roman" w:cs="Times New Roman"/>
          <w:b w:val="0"/>
          <w:bCs w:val="0"/>
          <w:color w:val="auto"/>
          <w:sz w:val="24"/>
          <w:szCs w:val="24"/>
          <w:lang w:val="en-GB"/>
        </w:rPr>
      </w:pPr>
      <w:bookmarkStart w:id="141" w:name="_Toc60924060"/>
      <w:r w:rsidRPr="002C1ACB">
        <w:rPr>
          <w:rFonts w:ascii="Times New Roman" w:hAnsi="Times New Roman" w:cs="Times New Roman"/>
          <w:b w:val="0"/>
          <w:bCs w:val="0"/>
          <w:color w:val="auto"/>
          <w:sz w:val="24"/>
          <w:szCs w:val="24"/>
          <w:lang w:val="en-GB"/>
        </w:rPr>
        <w:t xml:space="preserve">Figure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Figure \* ARABIC </w:instrText>
      </w:r>
      <w:r w:rsidRPr="002C1ACB">
        <w:rPr>
          <w:rFonts w:ascii="Times New Roman" w:hAnsi="Times New Roman" w:cs="Times New Roman"/>
          <w:b w:val="0"/>
          <w:bCs w:val="0"/>
          <w:color w:val="auto"/>
          <w:sz w:val="24"/>
          <w:szCs w:val="24"/>
          <w:lang w:val="en-GB"/>
        </w:rPr>
        <w:fldChar w:fldCharType="separate"/>
      </w:r>
      <w:r w:rsidR="001A204B" w:rsidRPr="002C1ACB">
        <w:rPr>
          <w:rFonts w:ascii="Times New Roman" w:hAnsi="Times New Roman" w:cs="Times New Roman"/>
          <w:b w:val="0"/>
          <w:bCs w:val="0"/>
          <w:color w:val="auto"/>
          <w:sz w:val="24"/>
          <w:szCs w:val="24"/>
          <w:lang w:val="en-GB"/>
        </w:rPr>
        <w:t>5</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Word count distribution</w:t>
      </w:r>
      <w:bookmarkEnd w:id="141"/>
      <w:r w:rsidRPr="002C1ACB">
        <w:rPr>
          <w:rFonts w:ascii="Times New Roman" w:hAnsi="Times New Roman" w:cs="Times New Roman"/>
          <w:b w:val="0"/>
          <w:bCs w:val="0"/>
          <w:color w:val="auto"/>
          <w:sz w:val="24"/>
          <w:szCs w:val="24"/>
          <w:lang w:val="en-GB"/>
        </w:rPr>
        <w:t xml:space="preserve"> </w:t>
      </w:r>
    </w:p>
    <w:p w:rsidR="003A1DD1" w:rsidRPr="002C1ACB" w:rsidRDefault="003A1DD1" w:rsidP="00B80649">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 xml:space="preserve">Step </w:t>
      </w:r>
      <w:r w:rsidR="00BD4BCA" w:rsidRPr="002C1ACB">
        <w:rPr>
          <w:rFonts w:ascii="Times New Roman" w:hAnsi="Times New Roman" w:cs="Times New Roman"/>
          <w:b/>
          <w:bCs/>
          <w:sz w:val="24"/>
          <w:szCs w:val="24"/>
          <w:lang w:val="en-GB"/>
        </w:rPr>
        <w:t>2</w:t>
      </w:r>
      <w:r w:rsidRPr="002C1ACB">
        <w:rPr>
          <w:rFonts w:ascii="Times New Roman" w:hAnsi="Times New Roman" w:cs="Times New Roman"/>
          <w:b/>
          <w:bCs/>
          <w:sz w:val="24"/>
          <w:szCs w:val="24"/>
          <w:lang w:val="en-GB"/>
        </w:rPr>
        <w:t>: Identification of Descriptive Categories</w:t>
      </w:r>
    </w:p>
    <w:p w:rsidR="003A1DD1" w:rsidRPr="002C1ACB" w:rsidRDefault="003A1DD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b/>
          <w:bCs/>
          <w:sz w:val="24"/>
          <w:szCs w:val="24"/>
          <w:lang w:val="en-GB"/>
        </w:rPr>
        <w:tab/>
      </w:r>
      <w:r w:rsidR="00887774" w:rsidRPr="002C1ACB">
        <w:rPr>
          <w:rFonts w:ascii="Times New Roman" w:hAnsi="Times New Roman" w:cs="Times New Roman"/>
          <w:sz w:val="24"/>
          <w:szCs w:val="24"/>
          <w:lang w:val="en-GB"/>
        </w:rPr>
        <w:t>T</w:t>
      </w:r>
      <w:r w:rsidRPr="002C1ACB">
        <w:rPr>
          <w:rFonts w:ascii="Times New Roman" w:hAnsi="Times New Roman" w:cs="Times New Roman"/>
          <w:sz w:val="24"/>
          <w:szCs w:val="24"/>
          <w:lang w:val="en-GB"/>
        </w:rPr>
        <w:t>he next step that the researcher took was to manually identify the themes and the sub-themes that emerged from their responses. An initial list of themes and sub-themes was gathered and is as illustrated in the table below</w:t>
      </w:r>
      <w:r w:rsidR="006B3AC2" w:rsidRPr="002C1ACB">
        <w:rPr>
          <w:rFonts w:ascii="Times New Roman" w:hAnsi="Times New Roman" w:cs="Times New Roman"/>
          <w:sz w:val="24"/>
          <w:szCs w:val="24"/>
          <w:lang w:val="en-GB"/>
        </w:rPr>
        <w:t>.</w:t>
      </w:r>
    </w:p>
    <w:p w:rsidR="004918CF" w:rsidRPr="002C1ACB" w:rsidRDefault="006F0A7F" w:rsidP="006F0A7F">
      <w:pPr>
        <w:pStyle w:val="Caption"/>
        <w:rPr>
          <w:rFonts w:ascii="Times New Roman" w:hAnsi="Times New Roman" w:cs="Times New Roman"/>
          <w:b w:val="0"/>
          <w:bCs w:val="0"/>
          <w:color w:val="auto"/>
          <w:sz w:val="24"/>
          <w:szCs w:val="24"/>
          <w:lang w:val="en-GB"/>
        </w:rPr>
      </w:pPr>
      <w:bookmarkStart w:id="142" w:name="_Toc60924111"/>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5</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Initially identified themes and sub-themes</w:t>
      </w:r>
      <w:bookmarkEnd w:id="142"/>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017"/>
      </w:tblGrid>
      <w:tr w:rsidR="002C1ACB" w:rsidRPr="002C1ACB" w:rsidTr="00D62B77">
        <w:tc>
          <w:tcPr>
            <w:tcW w:w="9017" w:type="dxa"/>
            <w:shd w:val="clear" w:color="auto" w:fill="auto"/>
          </w:tcPr>
          <w:p w:rsidR="003A1DD1" w:rsidRPr="002C1ACB" w:rsidRDefault="003A1DD1" w:rsidP="00B80649">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Initially identified themes and sub-themes</w:t>
            </w:r>
          </w:p>
        </w:tc>
      </w:tr>
      <w:tr w:rsidR="002C1ACB" w:rsidRPr="002C1ACB" w:rsidTr="00D62B77">
        <w:tc>
          <w:tcPr>
            <w:tcW w:w="9017" w:type="dxa"/>
            <w:shd w:val="clear" w:color="auto" w:fill="auto"/>
          </w:tcPr>
          <w:p w:rsidR="003A1DD1" w:rsidRPr="002C1ACB" w:rsidRDefault="003A1DD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b/>
                <w:bCs/>
                <w:sz w:val="24"/>
                <w:szCs w:val="24"/>
                <w:lang w:val="en-GB"/>
              </w:rPr>
              <w:t xml:space="preserve">Theme 1: </w:t>
            </w:r>
            <w:r w:rsidRPr="002C1ACB">
              <w:rPr>
                <w:rFonts w:ascii="Times New Roman" w:hAnsi="Times New Roman" w:cs="Times New Roman"/>
                <w:sz w:val="24"/>
                <w:szCs w:val="24"/>
                <w:lang w:val="en-GB"/>
              </w:rPr>
              <w:t>Religious beliefs</w:t>
            </w:r>
          </w:p>
          <w:p w:rsidR="003A1DD1" w:rsidRPr="002C1ACB" w:rsidRDefault="003A1DD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b/>
                <w:bCs/>
                <w:sz w:val="24"/>
                <w:szCs w:val="24"/>
                <w:lang w:val="en-GB"/>
              </w:rPr>
              <w:t>Sub-theme 1</w:t>
            </w:r>
            <w:r w:rsidRPr="002C1ACB">
              <w:rPr>
                <w:rFonts w:ascii="Times New Roman" w:hAnsi="Times New Roman" w:cs="Times New Roman"/>
                <w:sz w:val="24"/>
                <w:szCs w:val="24"/>
                <w:lang w:val="en-GB"/>
              </w:rPr>
              <w:t>: Career has to match religious beliefs</w:t>
            </w:r>
          </w:p>
          <w:p w:rsidR="003A1DD1" w:rsidRPr="002C1ACB" w:rsidRDefault="003A1DD1" w:rsidP="00B80649">
            <w:pPr>
              <w:spacing w:after="0" w:line="480" w:lineRule="auto"/>
              <w:rPr>
                <w:rFonts w:ascii="Times New Roman" w:hAnsi="Times New Roman" w:cs="Times New Roman"/>
                <w:b/>
                <w:bCs/>
                <w:sz w:val="24"/>
                <w:szCs w:val="24"/>
                <w:lang w:val="en-GB"/>
              </w:rPr>
            </w:pPr>
          </w:p>
        </w:tc>
      </w:tr>
      <w:tr w:rsidR="002C1ACB" w:rsidRPr="002C1ACB" w:rsidTr="00D62B77">
        <w:tc>
          <w:tcPr>
            <w:tcW w:w="9017" w:type="dxa"/>
            <w:shd w:val="clear" w:color="auto" w:fill="auto"/>
          </w:tcPr>
          <w:p w:rsidR="003A1DD1" w:rsidRPr="002C1ACB" w:rsidRDefault="003A1DD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b/>
                <w:bCs/>
                <w:sz w:val="24"/>
                <w:szCs w:val="24"/>
                <w:lang w:val="en-GB"/>
              </w:rPr>
              <w:t xml:space="preserve">Theme 2: </w:t>
            </w:r>
            <w:r w:rsidR="00FC0BF3" w:rsidRPr="002C1ACB">
              <w:rPr>
                <w:rFonts w:ascii="Times New Roman" w:hAnsi="Times New Roman" w:cs="Times New Roman"/>
                <w:sz w:val="24"/>
                <w:szCs w:val="24"/>
                <w:lang w:val="en-GB"/>
              </w:rPr>
              <w:t>Neighbour</w:t>
            </w:r>
            <w:r w:rsidRPr="002C1ACB">
              <w:rPr>
                <w:rFonts w:ascii="Times New Roman" w:hAnsi="Times New Roman" w:cs="Times New Roman"/>
                <w:sz w:val="24"/>
                <w:szCs w:val="24"/>
                <w:lang w:val="en-GB"/>
              </w:rPr>
              <w:t>s appreciate role in the community</w:t>
            </w:r>
          </w:p>
          <w:p w:rsidR="003A1DD1" w:rsidRPr="002C1ACB" w:rsidRDefault="003A1DD1" w:rsidP="00B80649">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lastRenderedPageBreak/>
              <w:t>Sub-theme</w:t>
            </w:r>
            <w:r w:rsidRPr="002C1ACB">
              <w:rPr>
                <w:rFonts w:ascii="Times New Roman" w:hAnsi="Times New Roman" w:cs="Times New Roman"/>
                <w:sz w:val="24"/>
                <w:szCs w:val="24"/>
                <w:lang w:val="en-GB"/>
              </w:rPr>
              <w:t xml:space="preserve">: </w:t>
            </w:r>
            <w:r w:rsidR="00FC0BF3" w:rsidRPr="002C1ACB">
              <w:rPr>
                <w:rFonts w:ascii="Times New Roman" w:hAnsi="Times New Roman" w:cs="Times New Roman"/>
                <w:sz w:val="24"/>
                <w:szCs w:val="24"/>
                <w:lang w:val="en-GB"/>
              </w:rPr>
              <w:t>Neighbour</w:t>
            </w:r>
            <w:r w:rsidRPr="002C1ACB">
              <w:rPr>
                <w:rFonts w:ascii="Times New Roman" w:hAnsi="Times New Roman" w:cs="Times New Roman"/>
                <w:sz w:val="24"/>
                <w:szCs w:val="24"/>
                <w:lang w:val="en-GB"/>
              </w:rPr>
              <w:t>s only appreciate the job based on impact, but do not necessarily support individuals to reach career goals</w:t>
            </w:r>
          </w:p>
        </w:tc>
      </w:tr>
      <w:tr w:rsidR="001456C0" w:rsidRPr="002C1ACB" w:rsidTr="00D62B77">
        <w:tc>
          <w:tcPr>
            <w:tcW w:w="9017" w:type="dxa"/>
            <w:shd w:val="clear" w:color="auto" w:fill="auto"/>
          </w:tcPr>
          <w:p w:rsidR="003A1DD1" w:rsidRPr="002C1ACB" w:rsidRDefault="003A1DD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b/>
                <w:bCs/>
                <w:sz w:val="24"/>
                <w:szCs w:val="24"/>
                <w:lang w:val="en-GB"/>
              </w:rPr>
              <w:lastRenderedPageBreak/>
              <w:t xml:space="preserve">Theme </w:t>
            </w:r>
            <w:r w:rsidR="00D62B77" w:rsidRPr="002C1ACB">
              <w:rPr>
                <w:rFonts w:ascii="Times New Roman" w:hAnsi="Times New Roman" w:cs="Times New Roman"/>
                <w:b/>
                <w:bCs/>
                <w:sz w:val="24"/>
                <w:szCs w:val="24"/>
                <w:lang w:val="en-GB"/>
              </w:rPr>
              <w:t>3</w:t>
            </w:r>
            <w:r w:rsidRPr="002C1ACB">
              <w:rPr>
                <w:rFonts w:ascii="Times New Roman" w:hAnsi="Times New Roman" w:cs="Times New Roman"/>
                <w:b/>
                <w:bCs/>
                <w:sz w:val="24"/>
                <w:szCs w:val="24"/>
                <w:lang w:val="en-GB"/>
              </w:rPr>
              <w:t xml:space="preserve">: </w:t>
            </w:r>
            <w:r w:rsidR="00887774" w:rsidRPr="002C1ACB">
              <w:rPr>
                <w:rFonts w:ascii="Times New Roman" w:hAnsi="Times New Roman" w:cs="Times New Roman"/>
                <w:sz w:val="24"/>
                <w:szCs w:val="24"/>
                <w:lang w:val="en-GB"/>
              </w:rPr>
              <w:t>Family support</w:t>
            </w:r>
            <w:r w:rsidR="00F72895" w:rsidRPr="002C1ACB">
              <w:rPr>
                <w:rFonts w:ascii="Times New Roman" w:hAnsi="Times New Roman" w:cs="Times New Roman"/>
                <w:sz w:val="24"/>
                <w:szCs w:val="24"/>
                <w:lang w:val="en-GB"/>
              </w:rPr>
              <w:t xml:space="preserve"> (influence)</w:t>
            </w:r>
          </w:p>
          <w:p w:rsidR="003A1DD1" w:rsidRPr="002C1ACB" w:rsidRDefault="003A1DD1" w:rsidP="00B80649">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Sub-theme</w:t>
            </w:r>
            <w:r w:rsidRPr="002C1ACB">
              <w:rPr>
                <w:rFonts w:ascii="Times New Roman" w:hAnsi="Times New Roman" w:cs="Times New Roman"/>
                <w:sz w:val="24"/>
                <w:szCs w:val="24"/>
                <w:lang w:val="en-GB"/>
              </w:rPr>
              <w:t xml:space="preserve">: Family support </w:t>
            </w:r>
            <w:r w:rsidR="00887774" w:rsidRPr="002C1ACB">
              <w:rPr>
                <w:rFonts w:ascii="Times New Roman" w:hAnsi="Times New Roman" w:cs="Times New Roman"/>
                <w:sz w:val="24"/>
                <w:szCs w:val="24"/>
                <w:lang w:val="en-GB"/>
              </w:rPr>
              <w:t>understood</w:t>
            </w:r>
            <w:r w:rsidRPr="002C1ACB">
              <w:rPr>
                <w:rFonts w:ascii="Times New Roman" w:hAnsi="Times New Roman" w:cs="Times New Roman"/>
                <w:sz w:val="24"/>
                <w:szCs w:val="24"/>
                <w:lang w:val="en-GB"/>
              </w:rPr>
              <w:t xml:space="preserve"> through advice, financial</w:t>
            </w:r>
            <w:r w:rsidR="00A44E08" w:rsidRPr="002C1ACB">
              <w:rPr>
                <w:rFonts w:ascii="Times New Roman" w:hAnsi="Times New Roman" w:cs="Times New Roman"/>
                <w:sz w:val="24"/>
                <w:szCs w:val="24"/>
                <w:lang w:val="en-GB"/>
              </w:rPr>
              <w:t xml:space="preserve"> help</w:t>
            </w:r>
          </w:p>
          <w:p w:rsidR="003A1DD1" w:rsidRPr="002C1ACB" w:rsidRDefault="003A1DD1" w:rsidP="00B80649">
            <w:pPr>
              <w:spacing w:after="0" w:line="480" w:lineRule="auto"/>
              <w:rPr>
                <w:rFonts w:ascii="Times New Roman" w:hAnsi="Times New Roman" w:cs="Times New Roman"/>
                <w:b/>
                <w:bCs/>
                <w:sz w:val="24"/>
                <w:szCs w:val="24"/>
                <w:lang w:val="en-GB"/>
              </w:rPr>
            </w:pPr>
          </w:p>
        </w:tc>
      </w:tr>
    </w:tbl>
    <w:p w:rsidR="003A1DD1" w:rsidRPr="002C1ACB" w:rsidRDefault="003A1DD1" w:rsidP="00B80649">
      <w:pPr>
        <w:spacing w:line="480" w:lineRule="auto"/>
        <w:rPr>
          <w:rFonts w:ascii="Times New Roman" w:hAnsi="Times New Roman" w:cs="Times New Roman"/>
          <w:sz w:val="24"/>
          <w:szCs w:val="24"/>
          <w:lang w:val="en-GB"/>
        </w:rPr>
      </w:pPr>
    </w:p>
    <w:p w:rsidR="00ED2325" w:rsidRPr="002C1ACB" w:rsidRDefault="00B4584C" w:rsidP="00B80649">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Step 3</w:t>
      </w:r>
      <w:r w:rsidR="00483F66" w:rsidRPr="002C1ACB">
        <w:rPr>
          <w:rFonts w:ascii="Times New Roman" w:hAnsi="Times New Roman" w:cs="Times New Roman"/>
          <w:b/>
          <w:bCs/>
          <w:sz w:val="24"/>
          <w:szCs w:val="24"/>
          <w:lang w:val="en-GB"/>
        </w:rPr>
        <w:t>: Coding (Indexing)</w:t>
      </w:r>
    </w:p>
    <w:p w:rsidR="00B06132" w:rsidRPr="002C1ACB" w:rsidRDefault="00B06132"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The process of coding (indexing) wa</w:t>
      </w:r>
      <w:r w:rsidR="00887774" w:rsidRPr="002C1ACB">
        <w:rPr>
          <w:rFonts w:ascii="Times New Roman" w:eastAsia="Times New Roman" w:hAnsi="Times New Roman" w:cs="Times New Roman"/>
          <w:sz w:val="24"/>
          <w:szCs w:val="24"/>
          <w:lang w:val="en-GB"/>
        </w:rPr>
        <w:t xml:space="preserve">s used in the allocation of </w:t>
      </w:r>
      <w:r w:rsidRPr="002C1ACB">
        <w:rPr>
          <w:rFonts w:ascii="Times New Roman" w:eastAsia="Times New Roman" w:hAnsi="Times New Roman" w:cs="Times New Roman"/>
          <w:sz w:val="24"/>
          <w:szCs w:val="24"/>
          <w:lang w:val="en-GB"/>
        </w:rPr>
        <w:t xml:space="preserve">concepts and themes to the </w:t>
      </w:r>
      <w:r w:rsidR="00C92292" w:rsidRPr="002C1ACB">
        <w:rPr>
          <w:rFonts w:ascii="Times New Roman" w:eastAsia="Times New Roman" w:hAnsi="Times New Roman" w:cs="Times New Roman"/>
          <w:sz w:val="24"/>
          <w:szCs w:val="24"/>
          <w:lang w:val="en-GB"/>
        </w:rPr>
        <w:t>pre</w:t>
      </w:r>
      <w:r w:rsidR="00887774" w:rsidRPr="002C1ACB">
        <w:rPr>
          <w:rFonts w:ascii="Times New Roman" w:eastAsia="Times New Roman" w:hAnsi="Times New Roman" w:cs="Times New Roman"/>
          <w:sz w:val="24"/>
          <w:szCs w:val="24"/>
          <w:lang w:val="en-GB"/>
        </w:rPr>
        <w:t>determined</w:t>
      </w:r>
      <w:r w:rsidRPr="002C1ACB">
        <w:rPr>
          <w:rFonts w:ascii="Times New Roman" w:eastAsia="Times New Roman" w:hAnsi="Times New Roman" w:cs="Times New Roman"/>
          <w:sz w:val="24"/>
          <w:szCs w:val="24"/>
          <w:lang w:val="en-GB"/>
        </w:rPr>
        <w:t xml:space="preserve"> </w:t>
      </w:r>
      <w:r w:rsidR="00C92292" w:rsidRPr="002C1ACB">
        <w:rPr>
          <w:rFonts w:ascii="Times New Roman" w:eastAsia="Times New Roman" w:hAnsi="Times New Roman" w:cs="Times New Roman"/>
          <w:sz w:val="24"/>
          <w:szCs w:val="24"/>
          <w:lang w:val="en-GB"/>
        </w:rPr>
        <w:t xml:space="preserve">aggregate </w:t>
      </w:r>
      <w:r w:rsidRPr="002C1ACB">
        <w:rPr>
          <w:rFonts w:ascii="Times New Roman" w:eastAsia="Times New Roman" w:hAnsi="Times New Roman" w:cs="Times New Roman"/>
          <w:sz w:val="24"/>
          <w:szCs w:val="24"/>
          <w:lang w:val="en-GB"/>
        </w:rPr>
        <w:t>dimensions in the study. According to Elliot (2018), coding is “a fundamental aspect of the analytical process and the ways in which researchers break down their data to make someth</w:t>
      </w:r>
      <w:r w:rsidR="00C92292" w:rsidRPr="002C1ACB">
        <w:rPr>
          <w:rFonts w:ascii="Times New Roman" w:eastAsia="Times New Roman" w:hAnsi="Times New Roman" w:cs="Times New Roman"/>
          <w:sz w:val="24"/>
          <w:szCs w:val="24"/>
          <w:lang w:val="en-GB"/>
        </w:rPr>
        <w:t>ing new.” This is the approach</w:t>
      </w:r>
      <w:r w:rsidRPr="002C1ACB">
        <w:rPr>
          <w:rFonts w:ascii="Times New Roman" w:eastAsia="Times New Roman" w:hAnsi="Times New Roman" w:cs="Times New Roman"/>
          <w:sz w:val="24"/>
          <w:szCs w:val="24"/>
          <w:lang w:val="en-GB"/>
        </w:rPr>
        <w:t xml:space="preserve"> that the researcher followed to allocate the concepts and themes to the predetermined aggregate dimensions. Brea</w:t>
      </w:r>
      <w:r w:rsidR="00C92292" w:rsidRPr="002C1ACB">
        <w:rPr>
          <w:rFonts w:ascii="Times New Roman" w:eastAsia="Times New Roman" w:hAnsi="Times New Roman" w:cs="Times New Roman"/>
          <w:sz w:val="24"/>
          <w:szCs w:val="24"/>
          <w:lang w:val="en-GB"/>
        </w:rPr>
        <w:t xml:space="preserve">king down the data into smaller </w:t>
      </w:r>
      <w:r w:rsidRPr="002C1ACB">
        <w:rPr>
          <w:rFonts w:ascii="Times New Roman" w:eastAsia="Times New Roman" w:hAnsi="Times New Roman" w:cs="Times New Roman"/>
          <w:sz w:val="24"/>
          <w:szCs w:val="24"/>
          <w:lang w:val="en-GB"/>
        </w:rPr>
        <w:t xml:space="preserve">pieces simplified the entire process of coding the data to come up with </w:t>
      </w:r>
      <w:r w:rsidR="001C57AC" w:rsidRPr="002C1ACB">
        <w:rPr>
          <w:rFonts w:ascii="Times New Roman" w:eastAsia="Times New Roman" w:hAnsi="Times New Roman" w:cs="Times New Roman"/>
          <w:sz w:val="24"/>
          <w:szCs w:val="24"/>
          <w:lang w:val="en-GB"/>
        </w:rPr>
        <w:t xml:space="preserve">1st </w:t>
      </w:r>
      <w:r w:rsidRPr="002C1ACB">
        <w:rPr>
          <w:rFonts w:ascii="Times New Roman" w:eastAsia="Times New Roman" w:hAnsi="Times New Roman" w:cs="Times New Roman"/>
          <w:sz w:val="24"/>
          <w:szCs w:val="24"/>
          <w:lang w:val="en-GB"/>
        </w:rPr>
        <w:t>order concepts as well as themes relevant to each of the predetermined dimensions that had been identified in the study. The allocation of the concepts and themes to the aggregate dimensions was done by indexing the data and linking every response to the questions that were asked based on each of the dimension</w:t>
      </w:r>
      <w:r w:rsidR="00A44E08" w:rsidRPr="002C1ACB">
        <w:rPr>
          <w:rFonts w:ascii="Times New Roman" w:eastAsia="Times New Roman" w:hAnsi="Times New Roman" w:cs="Times New Roman"/>
          <w:sz w:val="24"/>
          <w:szCs w:val="24"/>
          <w:lang w:val="en-GB"/>
        </w:rPr>
        <w:t>s</w:t>
      </w:r>
      <w:r w:rsidRPr="002C1ACB">
        <w:rPr>
          <w:rFonts w:ascii="Times New Roman" w:eastAsia="Times New Roman" w:hAnsi="Times New Roman" w:cs="Times New Roman"/>
          <w:sz w:val="24"/>
          <w:szCs w:val="24"/>
          <w:lang w:val="en-GB"/>
        </w:rPr>
        <w:t xml:space="preserve">. For instance, the process of coding began by breaking down the data that </w:t>
      </w:r>
      <w:r w:rsidR="00232ACB" w:rsidRPr="002C1ACB">
        <w:rPr>
          <w:rFonts w:ascii="Times New Roman" w:eastAsia="Times New Roman" w:hAnsi="Times New Roman" w:cs="Times New Roman"/>
          <w:sz w:val="24"/>
          <w:szCs w:val="24"/>
          <w:lang w:val="en-GB"/>
        </w:rPr>
        <w:t xml:space="preserve">were </w:t>
      </w:r>
      <w:r w:rsidRPr="002C1ACB">
        <w:rPr>
          <w:rFonts w:ascii="Times New Roman" w:eastAsia="Times New Roman" w:hAnsi="Times New Roman" w:cs="Times New Roman"/>
          <w:sz w:val="24"/>
          <w:szCs w:val="24"/>
          <w:lang w:val="en-GB"/>
        </w:rPr>
        <w:t xml:space="preserve">related to the aspect of family influence into meaningful pieces that </w:t>
      </w:r>
      <w:r w:rsidR="00C92292" w:rsidRPr="002C1ACB">
        <w:rPr>
          <w:rFonts w:ascii="Times New Roman" w:eastAsia="Times New Roman" w:hAnsi="Times New Roman" w:cs="Times New Roman"/>
          <w:sz w:val="24"/>
          <w:szCs w:val="24"/>
          <w:lang w:val="en-GB"/>
        </w:rPr>
        <w:t xml:space="preserve">generated </w:t>
      </w:r>
      <w:r w:rsidR="001C57AC" w:rsidRPr="002C1ACB">
        <w:rPr>
          <w:rFonts w:ascii="Times New Roman" w:eastAsia="Times New Roman" w:hAnsi="Times New Roman" w:cs="Times New Roman"/>
          <w:sz w:val="24"/>
          <w:szCs w:val="24"/>
          <w:lang w:val="en-GB"/>
        </w:rPr>
        <w:t>1</w:t>
      </w:r>
      <w:r w:rsidR="001C57AC" w:rsidRPr="002C1ACB">
        <w:rPr>
          <w:rFonts w:ascii="Times New Roman" w:eastAsia="Times New Roman" w:hAnsi="Times New Roman" w:cs="Times New Roman"/>
          <w:sz w:val="24"/>
          <w:szCs w:val="24"/>
          <w:vertAlign w:val="superscript"/>
          <w:lang w:val="en-GB"/>
        </w:rPr>
        <w:t>st</w:t>
      </w:r>
      <w:r w:rsidR="001C57AC" w:rsidRPr="002C1ACB">
        <w:rPr>
          <w:rFonts w:ascii="Times New Roman" w:eastAsia="Times New Roman" w:hAnsi="Times New Roman" w:cs="Times New Roman"/>
          <w:sz w:val="24"/>
          <w:szCs w:val="24"/>
          <w:lang w:val="en-GB"/>
        </w:rPr>
        <w:t xml:space="preserve"> </w:t>
      </w:r>
      <w:r w:rsidRPr="002C1ACB">
        <w:rPr>
          <w:rFonts w:ascii="Times New Roman" w:eastAsia="Times New Roman" w:hAnsi="Times New Roman" w:cs="Times New Roman"/>
          <w:sz w:val="24"/>
          <w:szCs w:val="24"/>
          <w:lang w:val="en-GB"/>
        </w:rPr>
        <w:t xml:space="preserve">order concepts and ultimately narrowed </w:t>
      </w:r>
      <w:r w:rsidR="00C92292" w:rsidRPr="002C1ACB">
        <w:rPr>
          <w:rFonts w:ascii="Times New Roman" w:eastAsia="Times New Roman" w:hAnsi="Times New Roman" w:cs="Times New Roman"/>
          <w:sz w:val="24"/>
          <w:szCs w:val="24"/>
          <w:lang w:val="en-GB"/>
        </w:rPr>
        <w:t xml:space="preserve">down </w:t>
      </w:r>
      <w:r w:rsidRPr="002C1ACB">
        <w:rPr>
          <w:rFonts w:ascii="Times New Roman" w:eastAsia="Times New Roman" w:hAnsi="Times New Roman" w:cs="Times New Roman"/>
          <w:sz w:val="24"/>
          <w:szCs w:val="24"/>
          <w:lang w:val="en-GB"/>
        </w:rPr>
        <w:t>to generate the themes applied into the study. Therefore, each question was d</w:t>
      </w:r>
      <w:r w:rsidR="00C92292" w:rsidRPr="002C1ACB">
        <w:rPr>
          <w:rFonts w:ascii="Times New Roman" w:eastAsia="Times New Roman" w:hAnsi="Times New Roman" w:cs="Times New Roman"/>
          <w:sz w:val="24"/>
          <w:szCs w:val="24"/>
          <w:lang w:val="en-GB"/>
        </w:rPr>
        <w:t xml:space="preserve">irectly linked to the overarching </w:t>
      </w:r>
      <w:r w:rsidRPr="002C1ACB">
        <w:rPr>
          <w:rFonts w:ascii="Times New Roman" w:eastAsia="Times New Roman" w:hAnsi="Times New Roman" w:cs="Times New Roman"/>
          <w:sz w:val="24"/>
          <w:szCs w:val="24"/>
          <w:lang w:val="en-GB"/>
        </w:rPr>
        <w:t>dimensions and this significantly simplified the process of identifying and allocating the conce</w:t>
      </w:r>
      <w:r w:rsidR="00C92292" w:rsidRPr="002C1ACB">
        <w:rPr>
          <w:rFonts w:ascii="Times New Roman" w:eastAsia="Times New Roman" w:hAnsi="Times New Roman" w:cs="Times New Roman"/>
          <w:sz w:val="24"/>
          <w:szCs w:val="24"/>
          <w:lang w:val="en-GB"/>
        </w:rPr>
        <w:t>pts and themes to each of the central dimensions</w:t>
      </w:r>
      <w:r w:rsidRPr="002C1ACB">
        <w:rPr>
          <w:rFonts w:ascii="Times New Roman" w:eastAsia="Times New Roman" w:hAnsi="Times New Roman" w:cs="Times New Roman"/>
          <w:sz w:val="24"/>
          <w:szCs w:val="24"/>
          <w:lang w:val="en-GB"/>
        </w:rPr>
        <w:t>.</w:t>
      </w:r>
    </w:p>
    <w:p w:rsidR="00B06132" w:rsidRPr="002C1ACB" w:rsidRDefault="00B06132"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The whole process of indexing began with the creation of codes from the larger data that had been collected. As dis</w:t>
      </w:r>
      <w:r w:rsidR="00C92292" w:rsidRPr="002C1ACB">
        <w:rPr>
          <w:rFonts w:ascii="Times New Roman" w:eastAsia="Times New Roman" w:hAnsi="Times New Roman" w:cs="Times New Roman"/>
          <w:sz w:val="24"/>
          <w:szCs w:val="24"/>
          <w:lang w:val="en-GB"/>
        </w:rPr>
        <w:t>cussed by Creswell (2013), coded</w:t>
      </w:r>
      <w:r w:rsidRPr="002C1ACB">
        <w:rPr>
          <w:rFonts w:ascii="Times New Roman" w:eastAsia="Times New Roman" w:hAnsi="Times New Roman" w:cs="Times New Roman"/>
          <w:sz w:val="24"/>
          <w:szCs w:val="24"/>
          <w:lang w:val="en-GB"/>
        </w:rPr>
        <w:t xml:space="preserve"> themes are broad units of information that emerge whe</w:t>
      </w:r>
      <w:r w:rsidR="00C92292" w:rsidRPr="002C1ACB">
        <w:rPr>
          <w:rFonts w:ascii="Times New Roman" w:eastAsia="Times New Roman" w:hAnsi="Times New Roman" w:cs="Times New Roman"/>
          <w:sz w:val="24"/>
          <w:szCs w:val="24"/>
          <w:lang w:val="en-GB"/>
        </w:rPr>
        <w:t>n different codes are compiled</w:t>
      </w:r>
      <w:r w:rsidRPr="002C1ACB">
        <w:rPr>
          <w:rFonts w:ascii="Times New Roman" w:eastAsia="Times New Roman" w:hAnsi="Times New Roman" w:cs="Times New Roman"/>
          <w:sz w:val="24"/>
          <w:szCs w:val="24"/>
          <w:lang w:val="en-GB"/>
        </w:rPr>
        <w:t xml:space="preserve"> to form a common idea. Thus, the </w:t>
      </w:r>
      <w:r w:rsidR="001C57AC" w:rsidRPr="002C1ACB">
        <w:rPr>
          <w:rFonts w:ascii="Times New Roman" w:eastAsia="Times New Roman" w:hAnsi="Times New Roman" w:cs="Times New Roman"/>
          <w:sz w:val="24"/>
          <w:szCs w:val="24"/>
          <w:lang w:val="en-GB"/>
        </w:rPr>
        <w:lastRenderedPageBreak/>
        <w:t>1</w:t>
      </w:r>
      <w:r w:rsidR="001C57AC" w:rsidRPr="002C1ACB">
        <w:rPr>
          <w:rFonts w:ascii="Times New Roman" w:eastAsia="Times New Roman" w:hAnsi="Times New Roman" w:cs="Times New Roman"/>
          <w:sz w:val="24"/>
          <w:szCs w:val="24"/>
          <w:vertAlign w:val="superscript"/>
          <w:lang w:val="en-GB"/>
        </w:rPr>
        <w:t>st</w:t>
      </w:r>
      <w:r w:rsidR="001C57AC" w:rsidRPr="002C1ACB">
        <w:rPr>
          <w:rFonts w:ascii="Times New Roman" w:eastAsia="Times New Roman" w:hAnsi="Times New Roman" w:cs="Times New Roman"/>
          <w:sz w:val="24"/>
          <w:szCs w:val="24"/>
          <w:lang w:val="en-GB"/>
        </w:rPr>
        <w:t xml:space="preserve"> </w:t>
      </w:r>
      <w:r w:rsidRPr="002C1ACB">
        <w:rPr>
          <w:rFonts w:ascii="Times New Roman" w:eastAsia="Times New Roman" w:hAnsi="Times New Roman" w:cs="Times New Roman"/>
          <w:sz w:val="24"/>
          <w:szCs w:val="24"/>
          <w:lang w:val="en-GB"/>
        </w:rPr>
        <w:t xml:space="preserve">order concepts were drawn from the first stage of coding while the themes were drawn from the aggregation of the common points that were put forward. </w:t>
      </w:r>
      <w:r w:rsidR="00C92292" w:rsidRPr="002C1ACB">
        <w:rPr>
          <w:rFonts w:ascii="Times New Roman" w:eastAsia="Times New Roman" w:hAnsi="Times New Roman" w:cs="Times New Roman"/>
          <w:sz w:val="24"/>
          <w:szCs w:val="24"/>
          <w:lang w:val="en-GB"/>
        </w:rPr>
        <w:t xml:space="preserve">Therefore, </w:t>
      </w:r>
      <w:r w:rsidRPr="002C1ACB">
        <w:rPr>
          <w:rFonts w:ascii="Times New Roman" w:eastAsia="Times New Roman" w:hAnsi="Times New Roman" w:cs="Times New Roman"/>
          <w:sz w:val="24"/>
          <w:szCs w:val="24"/>
          <w:lang w:val="en-GB"/>
        </w:rPr>
        <w:t>both the concepts and the themes were allocated effectively to each of the dimensions. From the</w:t>
      </w:r>
      <w:r w:rsidR="00C92292" w:rsidRPr="002C1ACB">
        <w:rPr>
          <w:rFonts w:ascii="Times New Roman" w:eastAsia="Times New Roman" w:hAnsi="Times New Roman" w:cs="Times New Roman"/>
          <w:sz w:val="24"/>
          <w:szCs w:val="24"/>
          <w:lang w:val="en-GB"/>
        </w:rPr>
        <w:t xml:space="preserve">se broad themes, </w:t>
      </w:r>
      <w:r w:rsidRPr="002C1ACB">
        <w:rPr>
          <w:rFonts w:ascii="Times New Roman" w:eastAsia="Times New Roman" w:hAnsi="Times New Roman" w:cs="Times New Roman"/>
          <w:sz w:val="24"/>
          <w:szCs w:val="24"/>
          <w:lang w:val="en-GB"/>
        </w:rPr>
        <w:t>sub</w:t>
      </w:r>
      <w:r w:rsidR="00A44E08"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themes were further derived and linked to the predetermined dimensions in the study.</w:t>
      </w:r>
    </w:p>
    <w:p w:rsidR="002520BF" w:rsidRPr="002C1ACB" w:rsidRDefault="004A7AA8"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Indexing was used to categori</w:t>
      </w:r>
      <w:r w:rsidR="00ED5237"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e the large amount of data t</w:t>
      </w:r>
      <w:r w:rsidR="00C92292" w:rsidRPr="002C1ACB">
        <w:rPr>
          <w:rFonts w:ascii="Times New Roman" w:hAnsi="Times New Roman" w:cs="Times New Roman"/>
          <w:sz w:val="24"/>
          <w:szCs w:val="24"/>
          <w:lang w:val="en-GB"/>
        </w:rPr>
        <w:t xml:space="preserve">hat </w:t>
      </w:r>
      <w:r w:rsidR="00232ACB" w:rsidRPr="002C1ACB">
        <w:rPr>
          <w:rFonts w:ascii="Times New Roman" w:hAnsi="Times New Roman" w:cs="Times New Roman"/>
          <w:sz w:val="24"/>
          <w:szCs w:val="24"/>
          <w:lang w:val="en-GB"/>
        </w:rPr>
        <w:t xml:space="preserve">were </w:t>
      </w:r>
      <w:r w:rsidR="00C92292" w:rsidRPr="002C1ACB">
        <w:rPr>
          <w:rFonts w:ascii="Times New Roman" w:hAnsi="Times New Roman" w:cs="Times New Roman"/>
          <w:sz w:val="24"/>
          <w:szCs w:val="24"/>
          <w:lang w:val="en-GB"/>
        </w:rPr>
        <w:t>collected in the study and c</w:t>
      </w:r>
      <w:r w:rsidR="00221820" w:rsidRPr="002C1ACB">
        <w:rPr>
          <w:rFonts w:ascii="Times New Roman" w:hAnsi="Times New Roman" w:cs="Times New Roman"/>
          <w:sz w:val="24"/>
          <w:szCs w:val="24"/>
          <w:lang w:val="en-GB"/>
        </w:rPr>
        <w:t>oding was done</w:t>
      </w:r>
      <w:r w:rsidR="003C085A" w:rsidRPr="002C1ACB">
        <w:rPr>
          <w:rFonts w:ascii="Times New Roman" w:hAnsi="Times New Roman" w:cs="Times New Roman"/>
          <w:sz w:val="24"/>
          <w:szCs w:val="24"/>
          <w:lang w:val="en-GB"/>
        </w:rPr>
        <w:t xml:space="preserve"> both manually and </w:t>
      </w:r>
      <w:r w:rsidR="00C92292" w:rsidRPr="002C1ACB">
        <w:rPr>
          <w:rFonts w:ascii="Times New Roman" w:hAnsi="Times New Roman" w:cs="Times New Roman"/>
          <w:sz w:val="24"/>
          <w:szCs w:val="24"/>
          <w:lang w:val="en-GB"/>
        </w:rPr>
        <w:t xml:space="preserve">with </w:t>
      </w:r>
      <w:r w:rsidR="003C085A" w:rsidRPr="002C1ACB">
        <w:rPr>
          <w:rFonts w:ascii="Times New Roman" w:hAnsi="Times New Roman" w:cs="Times New Roman"/>
          <w:sz w:val="24"/>
          <w:szCs w:val="24"/>
          <w:lang w:val="en-GB"/>
        </w:rPr>
        <w:t xml:space="preserve">the use of NVivo. </w:t>
      </w:r>
      <w:r w:rsidR="00C92292" w:rsidRPr="002C1ACB">
        <w:rPr>
          <w:rFonts w:ascii="Times New Roman" w:hAnsi="Times New Roman" w:cs="Times New Roman"/>
          <w:sz w:val="24"/>
          <w:szCs w:val="24"/>
          <w:lang w:val="en-GB"/>
        </w:rPr>
        <w:t xml:space="preserve">After the data </w:t>
      </w:r>
      <w:r w:rsidR="001C57AC" w:rsidRPr="002C1ACB">
        <w:rPr>
          <w:rFonts w:ascii="Times New Roman" w:hAnsi="Times New Roman" w:cs="Times New Roman"/>
          <w:sz w:val="24"/>
          <w:szCs w:val="24"/>
          <w:lang w:val="en-GB"/>
        </w:rPr>
        <w:t xml:space="preserve">were </w:t>
      </w:r>
      <w:r w:rsidR="00C92292" w:rsidRPr="002C1ACB">
        <w:rPr>
          <w:rFonts w:ascii="Times New Roman" w:hAnsi="Times New Roman" w:cs="Times New Roman"/>
          <w:sz w:val="24"/>
          <w:szCs w:val="24"/>
          <w:lang w:val="en-GB"/>
        </w:rPr>
        <w:t>input</w:t>
      </w:r>
      <w:r w:rsidR="00D564C3" w:rsidRPr="002C1ACB">
        <w:rPr>
          <w:rFonts w:ascii="Times New Roman" w:hAnsi="Times New Roman" w:cs="Times New Roman"/>
          <w:sz w:val="24"/>
          <w:szCs w:val="24"/>
          <w:lang w:val="en-GB"/>
        </w:rPr>
        <w:t xml:space="preserve"> </w:t>
      </w:r>
      <w:r w:rsidR="00C92292" w:rsidRPr="002C1ACB">
        <w:rPr>
          <w:rFonts w:ascii="Times New Roman" w:hAnsi="Times New Roman" w:cs="Times New Roman"/>
          <w:sz w:val="24"/>
          <w:szCs w:val="24"/>
          <w:lang w:val="en-GB"/>
        </w:rPr>
        <w:t>in</w:t>
      </w:r>
      <w:r w:rsidR="00D564C3" w:rsidRPr="002C1ACB">
        <w:rPr>
          <w:rFonts w:ascii="Times New Roman" w:hAnsi="Times New Roman" w:cs="Times New Roman"/>
          <w:sz w:val="24"/>
          <w:szCs w:val="24"/>
          <w:lang w:val="en-GB"/>
        </w:rPr>
        <w:t>to NV</w:t>
      </w:r>
      <w:r w:rsidR="001C57AC" w:rsidRPr="002C1ACB">
        <w:rPr>
          <w:rFonts w:ascii="Times New Roman" w:hAnsi="Times New Roman" w:cs="Times New Roman"/>
          <w:sz w:val="24"/>
          <w:szCs w:val="24"/>
          <w:lang w:val="en-GB"/>
        </w:rPr>
        <w:t>i</w:t>
      </w:r>
      <w:r w:rsidR="00D564C3" w:rsidRPr="002C1ACB">
        <w:rPr>
          <w:rFonts w:ascii="Times New Roman" w:hAnsi="Times New Roman" w:cs="Times New Roman"/>
          <w:sz w:val="24"/>
          <w:szCs w:val="24"/>
          <w:lang w:val="en-GB"/>
        </w:rPr>
        <w:t>vo, the themes and sub</w:t>
      </w:r>
      <w:r w:rsidR="00A44E08" w:rsidRPr="002C1ACB">
        <w:rPr>
          <w:rFonts w:ascii="Times New Roman" w:hAnsi="Times New Roman" w:cs="Times New Roman"/>
          <w:sz w:val="24"/>
          <w:szCs w:val="24"/>
          <w:lang w:val="en-GB"/>
        </w:rPr>
        <w:t>-</w:t>
      </w:r>
      <w:r w:rsidR="00D564C3" w:rsidRPr="002C1ACB">
        <w:rPr>
          <w:rFonts w:ascii="Times New Roman" w:hAnsi="Times New Roman" w:cs="Times New Roman"/>
          <w:sz w:val="24"/>
          <w:szCs w:val="24"/>
          <w:lang w:val="en-GB"/>
        </w:rPr>
        <w:t>themes that were initially developed were refined and further linked to concepts and statements that were articulated by the respondents.</w:t>
      </w:r>
      <w:r w:rsidR="002520BF" w:rsidRPr="002C1ACB">
        <w:rPr>
          <w:rFonts w:ascii="Times New Roman" w:hAnsi="Times New Roman" w:cs="Times New Roman"/>
          <w:sz w:val="24"/>
          <w:szCs w:val="24"/>
          <w:lang w:val="en-GB"/>
        </w:rPr>
        <w:t xml:space="preserve"> The data that</w:t>
      </w:r>
      <w:r w:rsidR="00C92292" w:rsidRPr="002C1ACB">
        <w:rPr>
          <w:rFonts w:ascii="Times New Roman" w:hAnsi="Times New Roman" w:cs="Times New Roman"/>
          <w:sz w:val="24"/>
          <w:szCs w:val="24"/>
          <w:lang w:val="en-GB"/>
        </w:rPr>
        <w:t xml:space="preserve"> </w:t>
      </w:r>
      <w:r w:rsidR="00232ACB" w:rsidRPr="002C1ACB">
        <w:rPr>
          <w:rFonts w:ascii="Times New Roman" w:hAnsi="Times New Roman" w:cs="Times New Roman"/>
          <w:sz w:val="24"/>
          <w:szCs w:val="24"/>
          <w:lang w:val="en-GB"/>
        </w:rPr>
        <w:t xml:space="preserve">were </w:t>
      </w:r>
      <w:r w:rsidR="00C92292" w:rsidRPr="002C1ACB">
        <w:rPr>
          <w:rFonts w:ascii="Times New Roman" w:hAnsi="Times New Roman" w:cs="Times New Roman"/>
          <w:sz w:val="24"/>
          <w:szCs w:val="24"/>
          <w:lang w:val="en-GB"/>
        </w:rPr>
        <w:t>extracted from NVivo</w:t>
      </w:r>
      <w:r w:rsidR="00232ACB" w:rsidRPr="002C1ACB">
        <w:rPr>
          <w:rFonts w:ascii="Times New Roman" w:hAnsi="Times New Roman" w:cs="Times New Roman"/>
          <w:sz w:val="24"/>
          <w:szCs w:val="24"/>
          <w:lang w:val="en-GB"/>
        </w:rPr>
        <w:t xml:space="preserve"> are</w:t>
      </w:r>
      <w:r w:rsidR="00C92292" w:rsidRPr="002C1ACB">
        <w:rPr>
          <w:rFonts w:ascii="Times New Roman" w:hAnsi="Times New Roman" w:cs="Times New Roman"/>
          <w:sz w:val="24"/>
          <w:szCs w:val="24"/>
          <w:lang w:val="en-GB"/>
        </w:rPr>
        <w:t xml:space="preserve"> </w:t>
      </w:r>
      <w:r w:rsidR="002520BF" w:rsidRPr="002C1ACB">
        <w:rPr>
          <w:rFonts w:ascii="Times New Roman" w:hAnsi="Times New Roman" w:cs="Times New Roman"/>
          <w:sz w:val="24"/>
          <w:szCs w:val="24"/>
          <w:lang w:val="en-GB"/>
        </w:rPr>
        <w:t>demonstrated in Appendix</w:t>
      </w:r>
      <w:r w:rsidR="00D54524" w:rsidRPr="002C1ACB">
        <w:rPr>
          <w:rFonts w:ascii="Times New Roman" w:hAnsi="Times New Roman" w:cs="Times New Roman"/>
          <w:sz w:val="24"/>
          <w:szCs w:val="24"/>
          <w:lang w:val="en-GB"/>
        </w:rPr>
        <w:t xml:space="preserve"> 2</w:t>
      </w:r>
      <w:r w:rsidR="002520BF" w:rsidRPr="002C1ACB">
        <w:rPr>
          <w:rFonts w:ascii="Times New Roman" w:hAnsi="Times New Roman" w:cs="Times New Roman"/>
          <w:sz w:val="24"/>
          <w:szCs w:val="24"/>
          <w:lang w:val="en-GB"/>
        </w:rPr>
        <w:t xml:space="preserve">. </w:t>
      </w:r>
      <w:r w:rsidR="00B06132" w:rsidRPr="002C1ACB">
        <w:rPr>
          <w:rFonts w:ascii="Times New Roman" w:eastAsia="Times New Roman" w:hAnsi="Times New Roman" w:cs="Times New Roman"/>
          <w:sz w:val="24"/>
          <w:szCs w:val="24"/>
          <w:lang w:val="en-GB"/>
        </w:rPr>
        <w:t>NV</w:t>
      </w:r>
      <w:r w:rsidR="00232ACB" w:rsidRPr="002C1ACB">
        <w:rPr>
          <w:rFonts w:ascii="Times New Roman" w:eastAsia="Times New Roman" w:hAnsi="Times New Roman" w:cs="Times New Roman"/>
          <w:sz w:val="24"/>
          <w:szCs w:val="24"/>
          <w:lang w:val="en-GB"/>
        </w:rPr>
        <w:t>i</w:t>
      </w:r>
      <w:r w:rsidR="00B06132" w:rsidRPr="002C1ACB">
        <w:rPr>
          <w:rFonts w:ascii="Times New Roman" w:eastAsia="Times New Roman" w:hAnsi="Times New Roman" w:cs="Times New Roman"/>
          <w:sz w:val="24"/>
          <w:szCs w:val="24"/>
          <w:lang w:val="en-GB"/>
        </w:rPr>
        <w:t>vo simplified the whole process of coding an</w:t>
      </w:r>
      <w:r w:rsidR="00C92292" w:rsidRPr="002C1ACB">
        <w:rPr>
          <w:rFonts w:ascii="Times New Roman" w:eastAsia="Times New Roman" w:hAnsi="Times New Roman" w:cs="Times New Roman"/>
          <w:sz w:val="24"/>
          <w:szCs w:val="24"/>
          <w:lang w:val="en-GB"/>
        </w:rPr>
        <w:t xml:space="preserve">d ensured that there was a </w:t>
      </w:r>
      <w:r w:rsidR="00E63089" w:rsidRPr="002C1ACB">
        <w:rPr>
          <w:rFonts w:ascii="Times New Roman" w:eastAsia="Times New Roman" w:hAnsi="Times New Roman" w:cs="Times New Roman"/>
          <w:sz w:val="24"/>
          <w:szCs w:val="24"/>
          <w:lang w:val="en-GB"/>
        </w:rPr>
        <w:t xml:space="preserve">clear </w:t>
      </w:r>
      <w:r w:rsidR="00B06132" w:rsidRPr="002C1ACB">
        <w:rPr>
          <w:rFonts w:ascii="Times New Roman" w:eastAsia="Times New Roman" w:hAnsi="Times New Roman" w:cs="Times New Roman"/>
          <w:sz w:val="24"/>
          <w:szCs w:val="24"/>
          <w:lang w:val="en-GB"/>
        </w:rPr>
        <w:t>connection between the concepts, themes, sub</w:t>
      </w:r>
      <w:r w:rsidR="00A44E08" w:rsidRPr="002C1ACB">
        <w:rPr>
          <w:rFonts w:ascii="Times New Roman" w:eastAsia="Times New Roman" w:hAnsi="Times New Roman" w:cs="Times New Roman"/>
          <w:sz w:val="24"/>
          <w:szCs w:val="24"/>
          <w:lang w:val="en-GB"/>
        </w:rPr>
        <w:t>-</w:t>
      </w:r>
      <w:r w:rsidR="00B06132" w:rsidRPr="002C1ACB">
        <w:rPr>
          <w:rFonts w:ascii="Times New Roman" w:eastAsia="Times New Roman" w:hAnsi="Times New Roman" w:cs="Times New Roman"/>
          <w:sz w:val="24"/>
          <w:szCs w:val="24"/>
          <w:lang w:val="en-GB"/>
        </w:rPr>
        <w:t>themes, and the aggregate dimensions.</w:t>
      </w:r>
      <w:r w:rsidR="00C92292" w:rsidRPr="002C1ACB">
        <w:rPr>
          <w:rFonts w:ascii="Times New Roman" w:eastAsia="Times New Roman" w:hAnsi="Times New Roman" w:cs="Times New Roman"/>
          <w:sz w:val="24"/>
          <w:szCs w:val="24"/>
          <w:lang w:val="en-GB"/>
        </w:rPr>
        <w:t xml:space="preserve"> </w:t>
      </w:r>
      <w:r w:rsidR="002520BF" w:rsidRPr="002C1ACB">
        <w:rPr>
          <w:rFonts w:ascii="Times New Roman" w:hAnsi="Times New Roman" w:cs="Times New Roman"/>
          <w:sz w:val="24"/>
          <w:szCs w:val="24"/>
          <w:lang w:val="en-GB"/>
        </w:rPr>
        <w:t xml:space="preserve">From the data, a total of </w:t>
      </w:r>
      <w:r w:rsidR="009356E2" w:rsidRPr="002C1ACB">
        <w:rPr>
          <w:rFonts w:ascii="Times New Roman" w:hAnsi="Times New Roman" w:cs="Times New Roman"/>
          <w:sz w:val="24"/>
          <w:szCs w:val="24"/>
          <w:lang w:val="en-GB"/>
        </w:rPr>
        <w:t>six</w:t>
      </w:r>
      <w:r w:rsidR="002520BF" w:rsidRPr="002C1ACB">
        <w:rPr>
          <w:rFonts w:ascii="Times New Roman" w:hAnsi="Times New Roman" w:cs="Times New Roman"/>
          <w:sz w:val="24"/>
          <w:szCs w:val="24"/>
          <w:lang w:val="en-GB"/>
        </w:rPr>
        <w:t xml:space="preserve"> major themes and </w:t>
      </w:r>
      <w:r w:rsidR="009356E2" w:rsidRPr="002C1ACB">
        <w:rPr>
          <w:rFonts w:ascii="Times New Roman" w:hAnsi="Times New Roman" w:cs="Times New Roman"/>
          <w:sz w:val="24"/>
          <w:szCs w:val="24"/>
          <w:lang w:val="en-GB"/>
        </w:rPr>
        <w:t>one</w:t>
      </w:r>
      <w:r w:rsidR="002520BF" w:rsidRPr="002C1ACB">
        <w:rPr>
          <w:rFonts w:ascii="Times New Roman" w:hAnsi="Times New Roman" w:cs="Times New Roman"/>
          <w:sz w:val="24"/>
          <w:szCs w:val="24"/>
          <w:lang w:val="en-GB"/>
        </w:rPr>
        <w:t xml:space="preserve"> sub-theme</w:t>
      </w:r>
      <w:r w:rsidR="009356E2" w:rsidRPr="002C1ACB">
        <w:rPr>
          <w:rFonts w:ascii="Times New Roman" w:hAnsi="Times New Roman" w:cs="Times New Roman"/>
          <w:sz w:val="24"/>
          <w:szCs w:val="24"/>
          <w:lang w:val="en-GB"/>
        </w:rPr>
        <w:t xml:space="preserve"> </w:t>
      </w:r>
      <w:r w:rsidR="002520BF" w:rsidRPr="002C1ACB">
        <w:rPr>
          <w:rFonts w:ascii="Times New Roman" w:hAnsi="Times New Roman" w:cs="Times New Roman"/>
          <w:sz w:val="24"/>
          <w:szCs w:val="24"/>
          <w:lang w:val="en-GB"/>
        </w:rPr>
        <w:t xml:space="preserve">were extracted and ultimately linked to the </w:t>
      </w:r>
      <w:r w:rsidR="009356E2" w:rsidRPr="002C1ACB">
        <w:rPr>
          <w:rFonts w:ascii="Times New Roman" w:hAnsi="Times New Roman" w:cs="Times New Roman"/>
          <w:sz w:val="24"/>
          <w:szCs w:val="24"/>
          <w:lang w:val="en-GB"/>
        </w:rPr>
        <w:t>three</w:t>
      </w:r>
      <w:r w:rsidR="002520BF" w:rsidRPr="002C1ACB">
        <w:rPr>
          <w:rFonts w:ascii="Times New Roman" w:hAnsi="Times New Roman" w:cs="Times New Roman"/>
          <w:sz w:val="24"/>
          <w:szCs w:val="24"/>
          <w:lang w:val="en-GB"/>
        </w:rPr>
        <w:t xml:space="preserve"> dimensions in the study. The finali</w:t>
      </w:r>
      <w:r w:rsidR="001C57AC" w:rsidRPr="002C1ACB">
        <w:rPr>
          <w:rFonts w:ascii="Times New Roman" w:hAnsi="Times New Roman" w:cs="Times New Roman"/>
          <w:sz w:val="24"/>
          <w:szCs w:val="24"/>
          <w:lang w:val="en-GB"/>
        </w:rPr>
        <w:t>s</w:t>
      </w:r>
      <w:r w:rsidR="002520BF" w:rsidRPr="002C1ACB">
        <w:rPr>
          <w:rFonts w:ascii="Times New Roman" w:hAnsi="Times New Roman" w:cs="Times New Roman"/>
          <w:sz w:val="24"/>
          <w:szCs w:val="24"/>
          <w:lang w:val="en-GB"/>
        </w:rPr>
        <w:t>ed thematic framework in the table below for individual interviews is presented as 1</w:t>
      </w:r>
      <w:r w:rsidR="002520BF" w:rsidRPr="002C1ACB">
        <w:rPr>
          <w:rFonts w:ascii="Times New Roman" w:hAnsi="Times New Roman" w:cs="Times New Roman"/>
          <w:sz w:val="24"/>
          <w:szCs w:val="24"/>
          <w:vertAlign w:val="superscript"/>
          <w:lang w:val="en-GB"/>
        </w:rPr>
        <w:t>st</w:t>
      </w:r>
      <w:r w:rsidR="002520BF" w:rsidRPr="002C1ACB">
        <w:rPr>
          <w:rFonts w:ascii="Times New Roman" w:hAnsi="Times New Roman" w:cs="Times New Roman"/>
          <w:sz w:val="24"/>
          <w:szCs w:val="24"/>
          <w:lang w:val="en-GB"/>
        </w:rPr>
        <w:t xml:space="preserve"> order concepts, 2</w:t>
      </w:r>
      <w:r w:rsidR="002520BF" w:rsidRPr="002C1ACB">
        <w:rPr>
          <w:rFonts w:ascii="Times New Roman" w:hAnsi="Times New Roman" w:cs="Times New Roman"/>
          <w:sz w:val="24"/>
          <w:szCs w:val="24"/>
          <w:vertAlign w:val="superscript"/>
          <w:lang w:val="en-GB"/>
        </w:rPr>
        <w:t>nd</w:t>
      </w:r>
      <w:r w:rsidR="002520BF" w:rsidRPr="002C1ACB">
        <w:rPr>
          <w:rFonts w:ascii="Times New Roman" w:hAnsi="Times New Roman" w:cs="Times New Roman"/>
          <w:sz w:val="24"/>
          <w:szCs w:val="24"/>
          <w:lang w:val="en-GB"/>
        </w:rPr>
        <w:t xml:space="preserve"> order themes and sub-themes, and aggregate dimensions. </w:t>
      </w:r>
      <w:r w:rsidR="00D54524" w:rsidRPr="002C1ACB">
        <w:rPr>
          <w:rFonts w:ascii="Times New Roman" w:hAnsi="Times New Roman" w:cs="Times New Roman"/>
          <w:sz w:val="24"/>
          <w:szCs w:val="24"/>
          <w:lang w:val="en-GB"/>
        </w:rPr>
        <w:t xml:space="preserve">The sample of word cloud query is </w:t>
      </w:r>
      <w:r w:rsidR="00A44E08" w:rsidRPr="002C1ACB">
        <w:rPr>
          <w:rFonts w:ascii="Times New Roman" w:hAnsi="Times New Roman" w:cs="Times New Roman"/>
          <w:sz w:val="24"/>
          <w:szCs w:val="24"/>
          <w:lang w:val="en-GB"/>
        </w:rPr>
        <w:t xml:space="preserve">shown </w:t>
      </w:r>
      <w:r w:rsidR="00D54524" w:rsidRPr="002C1ACB">
        <w:rPr>
          <w:rFonts w:ascii="Times New Roman" w:hAnsi="Times New Roman" w:cs="Times New Roman"/>
          <w:sz w:val="24"/>
          <w:szCs w:val="24"/>
          <w:lang w:val="en-GB"/>
        </w:rPr>
        <w:t xml:space="preserve">in Appendix 3. </w:t>
      </w:r>
      <w:r w:rsidR="002520BF" w:rsidRPr="002C1ACB">
        <w:rPr>
          <w:rFonts w:ascii="Times New Roman" w:hAnsi="Times New Roman" w:cs="Times New Roman"/>
          <w:sz w:val="24"/>
          <w:szCs w:val="24"/>
          <w:lang w:val="en-GB"/>
        </w:rPr>
        <w:t xml:space="preserve">The </w:t>
      </w:r>
      <w:r w:rsidR="000A3890" w:rsidRPr="002C1ACB">
        <w:rPr>
          <w:rFonts w:ascii="Times New Roman" w:hAnsi="Times New Roman" w:cs="Times New Roman"/>
          <w:sz w:val="24"/>
          <w:szCs w:val="24"/>
          <w:lang w:val="en-GB"/>
        </w:rPr>
        <w:t>three</w:t>
      </w:r>
      <w:r w:rsidR="002520BF" w:rsidRPr="002C1ACB">
        <w:rPr>
          <w:rFonts w:ascii="Times New Roman" w:hAnsi="Times New Roman" w:cs="Times New Roman"/>
          <w:sz w:val="24"/>
          <w:szCs w:val="24"/>
          <w:lang w:val="en-GB"/>
        </w:rPr>
        <w:t xml:space="preserve"> aggregate themes that were derived from the analysis of the data were as follows</w:t>
      </w:r>
      <w:r w:rsidR="008E1581" w:rsidRPr="002C1ACB">
        <w:rPr>
          <w:rFonts w:ascii="Times New Roman" w:hAnsi="Times New Roman" w:cs="Times New Roman"/>
          <w:sz w:val="24"/>
          <w:szCs w:val="24"/>
          <w:lang w:val="en-GB"/>
        </w:rPr>
        <w:t>:</w:t>
      </w:r>
    </w:p>
    <w:p w:rsidR="002520BF" w:rsidRPr="002C1ACB" w:rsidRDefault="002520BF" w:rsidP="00B80649">
      <w:pPr>
        <w:pStyle w:val="ListParagraph"/>
        <w:numPr>
          <w:ilvl w:val="0"/>
          <w:numId w:val="13"/>
        </w:numPr>
        <w:spacing w:after="0" w:line="480" w:lineRule="auto"/>
        <w:rPr>
          <w:rFonts w:ascii="Times New Roman" w:hAnsi="Times New Roman" w:cs="Times New Roman"/>
          <w:i/>
          <w:iCs/>
          <w:sz w:val="24"/>
          <w:szCs w:val="24"/>
          <w:lang w:val="en-GB"/>
        </w:rPr>
      </w:pPr>
      <w:r w:rsidRPr="002C1ACB">
        <w:rPr>
          <w:rFonts w:ascii="Times New Roman" w:hAnsi="Times New Roman" w:cs="Times New Roman"/>
          <w:i/>
          <w:iCs/>
          <w:sz w:val="24"/>
          <w:szCs w:val="24"/>
          <w:lang w:val="en-GB"/>
        </w:rPr>
        <w:t>Family influence</w:t>
      </w:r>
    </w:p>
    <w:p w:rsidR="002520BF" w:rsidRPr="002C1ACB" w:rsidRDefault="00FC0BF3" w:rsidP="00B80649">
      <w:pPr>
        <w:pStyle w:val="ListParagraph"/>
        <w:numPr>
          <w:ilvl w:val="0"/>
          <w:numId w:val="13"/>
        </w:numPr>
        <w:spacing w:after="0" w:line="480" w:lineRule="auto"/>
        <w:rPr>
          <w:rFonts w:ascii="Times New Roman" w:hAnsi="Times New Roman" w:cs="Times New Roman"/>
          <w:i/>
          <w:iCs/>
          <w:sz w:val="24"/>
          <w:szCs w:val="24"/>
          <w:lang w:val="en-GB"/>
        </w:rPr>
      </w:pPr>
      <w:r w:rsidRPr="002C1ACB">
        <w:rPr>
          <w:rFonts w:ascii="Times New Roman" w:hAnsi="Times New Roman" w:cs="Times New Roman"/>
          <w:i/>
          <w:iCs/>
          <w:sz w:val="24"/>
          <w:szCs w:val="24"/>
          <w:lang w:val="en-GB"/>
        </w:rPr>
        <w:t>Neighbourhood</w:t>
      </w:r>
      <w:r w:rsidR="002520BF" w:rsidRPr="002C1ACB">
        <w:rPr>
          <w:rFonts w:ascii="Times New Roman" w:hAnsi="Times New Roman" w:cs="Times New Roman"/>
          <w:i/>
          <w:iCs/>
          <w:sz w:val="24"/>
          <w:szCs w:val="24"/>
          <w:lang w:val="en-GB"/>
        </w:rPr>
        <w:t xml:space="preserve"> influence</w:t>
      </w:r>
    </w:p>
    <w:p w:rsidR="002520BF" w:rsidRPr="002C1ACB" w:rsidRDefault="002520BF" w:rsidP="00B80649">
      <w:pPr>
        <w:pStyle w:val="ListParagraph"/>
        <w:numPr>
          <w:ilvl w:val="0"/>
          <w:numId w:val="13"/>
        </w:numPr>
        <w:spacing w:after="0" w:line="480" w:lineRule="auto"/>
        <w:rPr>
          <w:rFonts w:ascii="Times New Roman" w:hAnsi="Times New Roman" w:cs="Times New Roman"/>
          <w:i/>
          <w:iCs/>
          <w:sz w:val="24"/>
          <w:szCs w:val="24"/>
          <w:lang w:val="en-GB"/>
        </w:rPr>
      </w:pPr>
      <w:r w:rsidRPr="002C1ACB">
        <w:rPr>
          <w:rFonts w:ascii="Times New Roman" w:hAnsi="Times New Roman" w:cs="Times New Roman"/>
          <w:i/>
          <w:iCs/>
          <w:sz w:val="24"/>
          <w:szCs w:val="24"/>
          <w:lang w:val="en-GB"/>
        </w:rPr>
        <w:t>Religiosity</w:t>
      </w:r>
    </w:p>
    <w:p w:rsidR="002520BF" w:rsidRPr="002C1ACB" w:rsidRDefault="002520BF"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Furthermore, </w:t>
      </w:r>
      <w:r w:rsidR="008D0E81" w:rsidRPr="002C1ACB">
        <w:rPr>
          <w:rFonts w:ascii="Times New Roman" w:hAnsi="Times New Roman" w:cs="Times New Roman"/>
          <w:sz w:val="24"/>
          <w:szCs w:val="24"/>
          <w:lang w:val="en-GB"/>
        </w:rPr>
        <w:t>six</w:t>
      </w:r>
      <w:r w:rsidRPr="002C1ACB">
        <w:rPr>
          <w:rFonts w:ascii="Times New Roman" w:hAnsi="Times New Roman" w:cs="Times New Roman"/>
          <w:sz w:val="24"/>
          <w:szCs w:val="24"/>
          <w:lang w:val="en-GB"/>
        </w:rPr>
        <w:t xml:space="preserve"> major themes and </w:t>
      </w:r>
      <w:r w:rsidR="00A44E08" w:rsidRPr="002C1ACB">
        <w:rPr>
          <w:rFonts w:ascii="Times New Roman" w:hAnsi="Times New Roman" w:cs="Times New Roman"/>
          <w:sz w:val="24"/>
          <w:szCs w:val="24"/>
          <w:lang w:val="en-GB"/>
        </w:rPr>
        <w:t>two</w:t>
      </w:r>
      <w:r w:rsidRPr="002C1ACB">
        <w:rPr>
          <w:rFonts w:ascii="Times New Roman" w:hAnsi="Times New Roman" w:cs="Times New Roman"/>
          <w:sz w:val="24"/>
          <w:szCs w:val="24"/>
          <w:lang w:val="en-GB"/>
        </w:rPr>
        <w:t xml:space="preserve"> sub-themes were identified from the analysis of the data. The major themes and the sub-themes that were identified are</w:t>
      </w:r>
      <w:r w:rsidR="008E1581" w:rsidRPr="002C1ACB">
        <w:rPr>
          <w:rFonts w:ascii="Times New Roman" w:hAnsi="Times New Roman" w:cs="Times New Roman"/>
          <w:sz w:val="24"/>
          <w:szCs w:val="24"/>
          <w:lang w:val="en-GB"/>
        </w:rPr>
        <w:t>:</w:t>
      </w:r>
    </w:p>
    <w:p w:rsidR="00B06132" w:rsidRPr="002C1ACB" w:rsidRDefault="00B06132" w:rsidP="00B80649">
      <w:pPr>
        <w:numPr>
          <w:ilvl w:val="0"/>
          <w:numId w:val="17"/>
        </w:numPr>
        <w:pBdr>
          <w:top w:val="nil"/>
          <w:left w:val="nil"/>
          <w:bottom w:val="nil"/>
          <w:right w:val="nil"/>
          <w:between w:val="nil"/>
        </w:pBdr>
        <w:spacing w:after="0" w:line="480" w:lineRule="auto"/>
        <w:rPr>
          <w:rFonts w:ascii="Times New Roman" w:hAnsi="Times New Roman" w:cs="Times New Roman"/>
          <w:i/>
          <w:iCs/>
          <w:sz w:val="24"/>
          <w:szCs w:val="24"/>
          <w:lang w:val="en-GB"/>
        </w:rPr>
      </w:pPr>
      <w:r w:rsidRPr="002C1ACB">
        <w:rPr>
          <w:rFonts w:ascii="Times New Roman" w:hAnsi="Times New Roman" w:cs="Times New Roman"/>
          <w:i/>
          <w:iCs/>
          <w:sz w:val="24"/>
          <w:szCs w:val="24"/>
          <w:lang w:val="en-GB"/>
        </w:rPr>
        <w:t>Encouragement</w:t>
      </w:r>
    </w:p>
    <w:p w:rsidR="00B06132" w:rsidRPr="002C1ACB" w:rsidRDefault="00B06132" w:rsidP="00B80649">
      <w:pPr>
        <w:numPr>
          <w:ilvl w:val="0"/>
          <w:numId w:val="17"/>
        </w:numPr>
        <w:pBdr>
          <w:top w:val="nil"/>
          <w:left w:val="nil"/>
          <w:bottom w:val="nil"/>
          <w:right w:val="nil"/>
          <w:between w:val="nil"/>
        </w:pBdr>
        <w:spacing w:after="0" w:line="480" w:lineRule="auto"/>
        <w:rPr>
          <w:rFonts w:ascii="Times New Roman" w:hAnsi="Times New Roman" w:cs="Times New Roman"/>
          <w:i/>
          <w:iCs/>
          <w:sz w:val="24"/>
          <w:szCs w:val="24"/>
          <w:lang w:val="en-GB"/>
        </w:rPr>
      </w:pPr>
      <w:r w:rsidRPr="002C1ACB">
        <w:rPr>
          <w:rFonts w:ascii="Times New Roman" w:hAnsi="Times New Roman" w:cs="Times New Roman"/>
          <w:i/>
          <w:iCs/>
          <w:sz w:val="24"/>
          <w:szCs w:val="24"/>
          <w:lang w:val="en-GB"/>
        </w:rPr>
        <w:t>Financial Support</w:t>
      </w:r>
    </w:p>
    <w:p w:rsidR="00B06132" w:rsidRPr="002C1ACB" w:rsidRDefault="00FC0BF3" w:rsidP="00B80649">
      <w:pPr>
        <w:numPr>
          <w:ilvl w:val="0"/>
          <w:numId w:val="17"/>
        </w:numPr>
        <w:pBdr>
          <w:top w:val="nil"/>
          <w:left w:val="nil"/>
          <w:bottom w:val="nil"/>
          <w:right w:val="nil"/>
          <w:between w:val="nil"/>
        </w:pBdr>
        <w:spacing w:after="0" w:line="480" w:lineRule="auto"/>
        <w:rPr>
          <w:rFonts w:ascii="Times New Roman" w:hAnsi="Times New Roman" w:cs="Times New Roman"/>
          <w:i/>
          <w:iCs/>
          <w:sz w:val="24"/>
          <w:szCs w:val="24"/>
          <w:lang w:val="en-GB"/>
        </w:rPr>
      </w:pPr>
      <w:r w:rsidRPr="002C1ACB">
        <w:rPr>
          <w:rFonts w:ascii="Times New Roman" w:hAnsi="Times New Roman" w:cs="Times New Roman"/>
          <w:i/>
          <w:iCs/>
          <w:sz w:val="24"/>
          <w:szCs w:val="24"/>
          <w:lang w:val="en-GB"/>
        </w:rPr>
        <w:t>Neighbourhood</w:t>
      </w:r>
      <w:r w:rsidR="00B06132" w:rsidRPr="002C1ACB">
        <w:rPr>
          <w:rFonts w:ascii="Times New Roman" w:hAnsi="Times New Roman" w:cs="Times New Roman"/>
          <w:i/>
          <w:iCs/>
          <w:sz w:val="24"/>
          <w:szCs w:val="24"/>
          <w:lang w:val="en-GB"/>
        </w:rPr>
        <w:t xml:space="preserve"> cultures and beliefs</w:t>
      </w:r>
    </w:p>
    <w:p w:rsidR="00B06132" w:rsidRPr="002C1ACB" w:rsidRDefault="00FC0BF3" w:rsidP="00B80649">
      <w:pPr>
        <w:numPr>
          <w:ilvl w:val="0"/>
          <w:numId w:val="17"/>
        </w:numPr>
        <w:pBdr>
          <w:top w:val="nil"/>
          <w:left w:val="nil"/>
          <w:bottom w:val="nil"/>
          <w:right w:val="nil"/>
          <w:between w:val="nil"/>
        </w:pBdr>
        <w:spacing w:after="0" w:line="480" w:lineRule="auto"/>
        <w:rPr>
          <w:rFonts w:ascii="Times New Roman" w:hAnsi="Times New Roman" w:cs="Times New Roman"/>
          <w:i/>
          <w:iCs/>
          <w:sz w:val="24"/>
          <w:szCs w:val="24"/>
          <w:lang w:val="en-GB"/>
        </w:rPr>
      </w:pPr>
      <w:r w:rsidRPr="002C1ACB">
        <w:rPr>
          <w:rFonts w:ascii="Times New Roman" w:hAnsi="Times New Roman" w:cs="Times New Roman"/>
          <w:i/>
          <w:iCs/>
          <w:sz w:val="24"/>
          <w:szCs w:val="24"/>
          <w:lang w:val="en-GB"/>
        </w:rPr>
        <w:t>Neighbour</w:t>
      </w:r>
      <w:r w:rsidR="00B06132" w:rsidRPr="002C1ACB">
        <w:rPr>
          <w:rFonts w:ascii="Times New Roman" w:hAnsi="Times New Roman" w:cs="Times New Roman"/>
          <w:i/>
          <w:iCs/>
          <w:sz w:val="24"/>
          <w:szCs w:val="24"/>
          <w:lang w:val="en-GB"/>
        </w:rPr>
        <w:t>s appreciate roles</w:t>
      </w:r>
    </w:p>
    <w:p w:rsidR="00B06132" w:rsidRPr="002C1ACB" w:rsidRDefault="00B06132" w:rsidP="00B80649">
      <w:pPr>
        <w:numPr>
          <w:ilvl w:val="0"/>
          <w:numId w:val="17"/>
        </w:numPr>
        <w:pBdr>
          <w:top w:val="nil"/>
          <w:left w:val="nil"/>
          <w:bottom w:val="nil"/>
          <w:right w:val="nil"/>
          <w:between w:val="nil"/>
        </w:pBdr>
        <w:spacing w:after="0" w:line="480" w:lineRule="auto"/>
        <w:rPr>
          <w:rFonts w:ascii="Times New Roman" w:hAnsi="Times New Roman" w:cs="Times New Roman"/>
          <w:i/>
          <w:iCs/>
          <w:sz w:val="24"/>
          <w:szCs w:val="24"/>
          <w:lang w:val="en-GB"/>
        </w:rPr>
      </w:pPr>
      <w:r w:rsidRPr="002C1ACB">
        <w:rPr>
          <w:rFonts w:ascii="Times New Roman" w:hAnsi="Times New Roman" w:cs="Times New Roman"/>
          <w:i/>
          <w:iCs/>
          <w:sz w:val="24"/>
          <w:szCs w:val="24"/>
          <w:lang w:val="en-GB"/>
        </w:rPr>
        <w:lastRenderedPageBreak/>
        <w:t>Career has to agree with religion</w:t>
      </w:r>
    </w:p>
    <w:p w:rsidR="002520BF" w:rsidRPr="002C1ACB" w:rsidRDefault="00B06132" w:rsidP="00B80649">
      <w:pPr>
        <w:numPr>
          <w:ilvl w:val="0"/>
          <w:numId w:val="17"/>
        </w:numPr>
        <w:pBdr>
          <w:top w:val="nil"/>
          <w:left w:val="nil"/>
          <w:bottom w:val="nil"/>
          <w:right w:val="nil"/>
          <w:between w:val="nil"/>
        </w:pBdr>
        <w:spacing w:after="0" w:line="480" w:lineRule="auto"/>
        <w:rPr>
          <w:rFonts w:ascii="Times New Roman" w:hAnsi="Times New Roman" w:cs="Times New Roman"/>
          <w:i/>
          <w:iCs/>
          <w:sz w:val="24"/>
          <w:szCs w:val="24"/>
          <w:lang w:val="en-GB"/>
        </w:rPr>
      </w:pPr>
      <w:r w:rsidRPr="002C1ACB">
        <w:rPr>
          <w:rFonts w:ascii="Times New Roman" w:hAnsi="Times New Roman" w:cs="Times New Roman"/>
          <w:i/>
          <w:iCs/>
          <w:sz w:val="24"/>
          <w:szCs w:val="24"/>
          <w:lang w:val="en-GB"/>
        </w:rPr>
        <w:t xml:space="preserve">Ethics at </w:t>
      </w:r>
      <w:r w:rsidR="00BC3CF0" w:rsidRPr="002C1ACB">
        <w:rPr>
          <w:rFonts w:ascii="Times New Roman" w:hAnsi="Times New Roman" w:cs="Times New Roman"/>
          <w:i/>
          <w:iCs/>
          <w:sz w:val="24"/>
          <w:szCs w:val="24"/>
          <w:lang w:val="en-GB"/>
        </w:rPr>
        <w:t xml:space="preserve">the </w:t>
      </w:r>
      <w:r w:rsidRPr="002C1ACB">
        <w:rPr>
          <w:rFonts w:ascii="Times New Roman" w:hAnsi="Times New Roman" w:cs="Times New Roman"/>
          <w:i/>
          <w:iCs/>
          <w:sz w:val="24"/>
          <w:szCs w:val="24"/>
          <w:lang w:val="en-GB"/>
        </w:rPr>
        <w:t>workplace (Sub-theme: Service to God and people)</w:t>
      </w:r>
    </w:p>
    <w:p w:rsidR="00B06132" w:rsidRPr="002C1ACB" w:rsidRDefault="008E1581"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S</w:t>
      </w:r>
      <w:r w:rsidR="002520BF" w:rsidRPr="002C1ACB">
        <w:rPr>
          <w:rFonts w:ascii="Times New Roman" w:hAnsi="Times New Roman" w:cs="Times New Roman"/>
          <w:sz w:val="24"/>
          <w:szCs w:val="24"/>
          <w:lang w:val="en-GB"/>
        </w:rPr>
        <w:t>ee the table below for the 1</w:t>
      </w:r>
      <w:r w:rsidR="002520BF" w:rsidRPr="002C1ACB">
        <w:rPr>
          <w:rFonts w:ascii="Times New Roman" w:hAnsi="Times New Roman" w:cs="Times New Roman"/>
          <w:sz w:val="24"/>
          <w:szCs w:val="24"/>
          <w:vertAlign w:val="superscript"/>
          <w:lang w:val="en-GB"/>
        </w:rPr>
        <w:t>st</w:t>
      </w:r>
      <w:r w:rsidR="002520BF" w:rsidRPr="002C1ACB">
        <w:rPr>
          <w:rFonts w:ascii="Times New Roman" w:hAnsi="Times New Roman" w:cs="Times New Roman"/>
          <w:sz w:val="24"/>
          <w:szCs w:val="24"/>
          <w:lang w:val="en-GB"/>
        </w:rPr>
        <w:t xml:space="preserve"> order concepts, 2</w:t>
      </w:r>
      <w:r w:rsidR="002520BF" w:rsidRPr="002C1ACB">
        <w:rPr>
          <w:rFonts w:ascii="Times New Roman" w:hAnsi="Times New Roman" w:cs="Times New Roman"/>
          <w:sz w:val="24"/>
          <w:szCs w:val="24"/>
          <w:vertAlign w:val="superscript"/>
          <w:lang w:val="en-GB"/>
        </w:rPr>
        <w:t>nd</w:t>
      </w:r>
      <w:r w:rsidR="002520BF" w:rsidRPr="002C1ACB">
        <w:rPr>
          <w:rFonts w:ascii="Times New Roman" w:hAnsi="Times New Roman" w:cs="Times New Roman"/>
          <w:sz w:val="24"/>
          <w:szCs w:val="24"/>
          <w:lang w:val="en-GB"/>
        </w:rPr>
        <w:t xml:space="preserve"> order themes and sub-themes, and aggregate dimensions</w:t>
      </w:r>
      <w:r w:rsidRPr="002C1ACB">
        <w:rPr>
          <w:rFonts w:ascii="Times New Roman" w:hAnsi="Times New Roman" w:cs="Times New Roman"/>
          <w:sz w:val="24"/>
          <w:szCs w:val="24"/>
          <w:lang w:val="en-GB"/>
        </w:rPr>
        <w:t>.</w:t>
      </w:r>
    </w:p>
    <w:p w:rsidR="004918CF" w:rsidRPr="002C1ACB" w:rsidRDefault="004C7865" w:rsidP="004C7865">
      <w:pPr>
        <w:pStyle w:val="Caption"/>
        <w:rPr>
          <w:rFonts w:ascii="Times New Roman" w:hAnsi="Times New Roman" w:cs="Times New Roman"/>
          <w:b w:val="0"/>
          <w:bCs w:val="0"/>
          <w:color w:val="auto"/>
          <w:sz w:val="24"/>
          <w:szCs w:val="24"/>
          <w:lang w:val="en-GB"/>
        </w:rPr>
      </w:pPr>
      <w:bookmarkStart w:id="143" w:name="_Toc60924112"/>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6</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1</w:t>
      </w:r>
      <w:r w:rsidRPr="002C1ACB">
        <w:rPr>
          <w:rFonts w:ascii="Times New Roman" w:hAnsi="Times New Roman" w:cs="Times New Roman"/>
          <w:b w:val="0"/>
          <w:bCs w:val="0"/>
          <w:color w:val="auto"/>
          <w:sz w:val="24"/>
          <w:szCs w:val="24"/>
          <w:vertAlign w:val="superscript"/>
          <w:lang w:val="en-GB"/>
        </w:rPr>
        <w:t>st</w:t>
      </w:r>
      <w:r w:rsidRPr="002C1ACB">
        <w:rPr>
          <w:rFonts w:ascii="Times New Roman" w:hAnsi="Times New Roman" w:cs="Times New Roman"/>
          <w:b w:val="0"/>
          <w:bCs w:val="0"/>
          <w:color w:val="auto"/>
          <w:sz w:val="24"/>
          <w:szCs w:val="24"/>
          <w:lang w:val="en-GB"/>
        </w:rPr>
        <w:t xml:space="preserve"> order concepts, themes and sub-themes, and aggregate dimensions</w:t>
      </w:r>
      <w:bookmarkEnd w:id="143"/>
      <w:r w:rsidRPr="002C1ACB">
        <w:rPr>
          <w:rFonts w:ascii="Times New Roman" w:hAnsi="Times New Roman" w:cs="Times New Roman"/>
          <w:b w:val="0"/>
          <w:bCs w:val="0"/>
          <w:color w:val="auto"/>
          <w:sz w:val="24"/>
          <w:szCs w:val="24"/>
          <w:lang w:val="en-GB"/>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04"/>
        <w:gridCol w:w="3010"/>
        <w:gridCol w:w="3003"/>
      </w:tblGrid>
      <w:tr w:rsidR="002C1ACB" w:rsidRPr="002C1ACB" w:rsidTr="005A4C82">
        <w:tc>
          <w:tcPr>
            <w:tcW w:w="3004" w:type="dxa"/>
            <w:shd w:val="clear" w:color="auto" w:fill="auto"/>
          </w:tcPr>
          <w:p w:rsidR="002520BF" w:rsidRPr="002C1ACB" w:rsidRDefault="002520BF" w:rsidP="00B80649">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1</w:t>
            </w:r>
            <w:r w:rsidRPr="002C1ACB">
              <w:rPr>
                <w:rFonts w:ascii="Times New Roman" w:hAnsi="Times New Roman" w:cs="Times New Roman"/>
                <w:b/>
                <w:bCs/>
                <w:sz w:val="24"/>
                <w:szCs w:val="24"/>
                <w:vertAlign w:val="superscript"/>
                <w:lang w:val="en-GB"/>
              </w:rPr>
              <w:t>st</w:t>
            </w:r>
            <w:r w:rsidRPr="002C1ACB">
              <w:rPr>
                <w:rFonts w:ascii="Times New Roman" w:hAnsi="Times New Roman" w:cs="Times New Roman"/>
                <w:b/>
                <w:bCs/>
                <w:sz w:val="24"/>
                <w:szCs w:val="24"/>
                <w:lang w:val="en-GB"/>
              </w:rPr>
              <w:t xml:space="preserve"> Order Concepts</w:t>
            </w:r>
          </w:p>
        </w:tc>
        <w:tc>
          <w:tcPr>
            <w:tcW w:w="3010" w:type="dxa"/>
            <w:shd w:val="clear" w:color="auto" w:fill="auto"/>
          </w:tcPr>
          <w:p w:rsidR="002520BF" w:rsidRPr="002C1ACB" w:rsidRDefault="002520BF" w:rsidP="00B80649">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2</w:t>
            </w:r>
            <w:r w:rsidRPr="002C1ACB">
              <w:rPr>
                <w:rFonts w:ascii="Times New Roman" w:hAnsi="Times New Roman" w:cs="Times New Roman"/>
                <w:b/>
                <w:bCs/>
                <w:sz w:val="24"/>
                <w:szCs w:val="24"/>
                <w:vertAlign w:val="superscript"/>
                <w:lang w:val="en-GB"/>
              </w:rPr>
              <w:t>nd</w:t>
            </w:r>
            <w:r w:rsidRPr="002C1ACB">
              <w:rPr>
                <w:rFonts w:ascii="Times New Roman" w:hAnsi="Times New Roman" w:cs="Times New Roman"/>
                <w:b/>
                <w:bCs/>
                <w:sz w:val="24"/>
                <w:szCs w:val="24"/>
                <w:lang w:val="en-GB"/>
              </w:rPr>
              <w:t xml:space="preserve"> Order Themes and Sub-Themes</w:t>
            </w:r>
          </w:p>
        </w:tc>
        <w:tc>
          <w:tcPr>
            <w:tcW w:w="3003" w:type="dxa"/>
            <w:shd w:val="clear" w:color="auto" w:fill="auto"/>
          </w:tcPr>
          <w:p w:rsidR="002520BF" w:rsidRPr="002C1ACB" w:rsidRDefault="002520BF" w:rsidP="00B80649">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Aggregate Dimensions</w:t>
            </w:r>
          </w:p>
        </w:tc>
      </w:tr>
      <w:tr w:rsidR="002C1ACB" w:rsidRPr="002C1ACB" w:rsidTr="005A4C82">
        <w:tc>
          <w:tcPr>
            <w:tcW w:w="3004" w:type="dxa"/>
            <w:shd w:val="clear" w:color="auto" w:fill="auto"/>
          </w:tcPr>
          <w:p w:rsidR="002520BF" w:rsidRPr="002C1ACB" w:rsidRDefault="002520BF" w:rsidP="00B80649">
            <w:pPr>
              <w:spacing w:after="0" w:line="480" w:lineRule="auto"/>
              <w:rPr>
                <w:rFonts w:ascii="Times New Roman" w:hAnsi="Times New Roman" w:cs="Times New Roman"/>
                <w:b/>
                <w:bCs/>
                <w:sz w:val="24"/>
                <w:szCs w:val="24"/>
                <w:lang w:val="en-GB"/>
              </w:rPr>
            </w:pPr>
            <w:r w:rsidRPr="002C1ACB">
              <w:rPr>
                <w:rFonts w:ascii="Times New Roman" w:hAnsi="Times New Roman" w:cs="Times New Roman"/>
                <w:sz w:val="24"/>
                <w:szCs w:val="24"/>
                <w:lang w:val="en-GB"/>
              </w:rPr>
              <w:t>Family members always talk to me</w:t>
            </w:r>
          </w:p>
        </w:tc>
        <w:tc>
          <w:tcPr>
            <w:tcW w:w="3010" w:type="dxa"/>
            <w:vMerge w:val="restart"/>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Theme 1: Encouragement</w:t>
            </w: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b/>
                <w:bCs/>
                <w:sz w:val="24"/>
                <w:szCs w:val="24"/>
                <w:lang w:val="en-GB"/>
              </w:rPr>
            </w:pPr>
          </w:p>
        </w:tc>
        <w:tc>
          <w:tcPr>
            <w:tcW w:w="3003" w:type="dxa"/>
            <w:vMerge w:val="restart"/>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Family Influence</w:t>
            </w: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b/>
                <w:bCs/>
                <w:sz w:val="24"/>
                <w:szCs w:val="24"/>
                <w:lang w:val="en-GB"/>
              </w:rPr>
            </w:pPr>
          </w:p>
        </w:tc>
      </w:tr>
      <w:tr w:rsidR="002C1ACB" w:rsidRPr="002C1ACB" w:rsidTr="005A4C82">
        <w:trPr>
          <w:trHeight w:val="600"/>
        </w:trPr>
        <w:tc>
          <w:tcPr>
            <w:tcW w:w="3004" w:type="dxa"/>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Family members encourage me to advance</w:t>
            </w:r>
          </w:p>
          <w:p w:rsidR="002520BF" w:rsidRPr="002C1ACB" w:rsidRDefault="002520BF" w:rsidP="00B80649">
            <w:pPr>
              <w:spacing w:after="0" w:line="480" w:lineRule="auto"/>
              <w:rPr>
                <w:rFonts w:ascii="Times New Roman" w:hAnsi="Times New Roman" w:cs="Times New Roman"/>
                <w:sz w:val="24"/>
                <w:szCs w:val="24"/>
                <w:lang w:val="en-GB"/>
              </w:rPr>
            </w:pPr>
          </w:p>
        </w:tc>
        <w:tc>
          <w:tcPr>
            <w:tcW w:w="3010"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c>
          <w:tcPr>
            <w:tcW w:w="3003"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r>
      <w:tr w:rsidR="002C1ACB" w:rsidRPr="002C1ACB" w:rsidTr="005A4C82">
        <w:trPr>
          <w:trHeight w:val="2078"/>
        </w:trPr>
        <w:tc>
          <w:tcPr>
            <w:tcW w:w="3004" w:type="dxa"/>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Family members always advise me on my career</w:t>
            </w:r>
          </w:p>
        </w:tc>
        <w:tc>
          <w:tcPr>
            <w:tcW w:w="3010"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c>
          <w:tcPr>
            <w:tcW w:w="3003"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r>
      <w:tr w:rsidR="002C1ACB" w:rsidRPr="002C1ACB" w:rsidTr="005A4C82">
        <w:trPr>
          <w:trHeight w:val="1010"/>
        </w:trPr>
        <w:tc>
          <w:tcPr>
            <w:tcW w:w="3004" w:type="dxa"/>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Family has supported me financially</w:t>
            </w:r>
          </w:p>
          <w:p w:rsidR="002520BF" w:rsidRPr="002C1ACB" w:rsidRDefault="002520BF" w:rsidP="00B80649">
            <w:pPr>
              <w:spacing w:after="0" w:line="480" w:lineRule="auto"/>
              <w:rPr>
                <w:rFonts w:ascii="Times New Roman" w:hAnsi="Times New Roman" w:cs="Times New Roman"/>
                <w:sz w:val="24"/>
                <w:szCs w:val="24"/>
                <w:lang w:val="en-GB"/>
              </w:rPr>
            </w:pPr>
          </w:p>
        </w:tc>
        <w:tc>
          <w:tcPr>
            <w:tcW w:w="3010" w:type="dxa"/>
            <w:vMerge w:val="restart"/>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Theme 2: Financial </w:t>
            </w:r>
            <w:r w:rsidR="006D1B0E"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upport</w:t>
            </w:r>
          </w:p>
        </w:tc>
        <w:tc>
          <w:tcPr>
            <w:tcW w:w="3003"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r>
      <w:tr w:rsidR="002C1ACB" w:rsidRPr="002C1ACB" w:rsidTr="005A4C82">
        <w:trPr>
          <w:trHeight w:val="640"/>
        </w:trPr>
        <w:tc>
          <w:tcPr>
            <w:tcW w:w="3004" w:type="dxa"/>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Family pays for</w:t>
            </w:r>
            <w:r w:rsidR="006D1B0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has paid for my education</w:t>
            </w:r>
          </w:p>
        </w:tc>
        <w:tc>
          <w:tcPr>
            <w:tcW w:w="3010"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c>
          <w:tcPr>
            <w:tcW w:w="3003"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r>
      <w:tr w:rsidR="002C1ACB" w:rsidRPr="002C1ACB" w:rsidTr="005A4C82">
        <w:trPr>
          <w:trHeight w:val="400"/>
        </w:trPr>
        <w:tc>
          <w:tcPr>
            <w:tcW w:w="3004" w:type="dxa"/>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Cultures are updated</w:t>
            </w:r>
          </w:p>
          <w:p w:rsidR="002520BF" w:rsidRPr="002C1ACB" w:rsidRDefault="002520BF" w:rsidP="00B80649">
            <w:pPr>
              <w:spacing w:after="0" w:line="480" w:lineRule="auto"/>
              <w:rPr>
                <w:rFonts w:ascii="Times New Roman" w:hAnsi="Times New Roman" w:cs="Times New Roman"/>
                <w:sz w:val="24"/>
                <w:szCs w:val="24"/>
                <w:lang w:val="en-GB"/>
              </w:rPr>
            </w:pPr>
          </w:p>
        </w:tc>
        <w:tc>
          <w:tcPr>
            <w:tcW w:w="3010" w:type="dxa"/>
            <w:vMerge w:val="restart"/>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Theme </w:t>
            </w:r>
            <w:r w:rsidR="005A4C82" w:rsidRPr="002C1ACB">
              <w:rPr>
                <w:rFonts w:ascii="Times New Roman" w:hAnsi="Times New Roman" w:cs="Times New Roman"/>
                <w:sz w:val="24"/>
                <w:szCs w:val="24"/>
                <w:lang w:val="en-GB"/>
              </w:rPr>
              <w:t>3</w:t>
            </w:r>
            <w:r w:rsidRPr="002C1ACB">
              <w:rPr>
                <w:rFonts w:ascii="Times New Roman" w:hAnsi="Times New Roman" w:cs="Times New Roman"/>
                <w:sz w:val="24"/>
                <w:szCs w:val="24"/>
                <w:lang w:val="en-GB"/>
              </w:rPr>
              <w:t xml:space="preserve">: </w:t>
            </w:r>
            <w:r w:rsidR="00FC0BF3" w:rsidRPr="002C1ACB">
              <w:rPr>
                <w:rFonts w:ascii="Times New Roman" w:hAnsi="Times New Roman" w:cs="Times New Roman"/>
                <w:sz w:val="24"/>
                <w:szCs w:val="24"/>
                <w:lang w:val="en-GB"/>
              </w:rPr>
              <w:t>Neighbourhood</w:t>
            </w:r>
            <w:r w:rsidRPr="002C1ACB">
              <w:rPr>
                <w:rFonts w:ascii="Times New Roman" w:hAnsi="Times New Roman" w:cs="Times New Roman"/>
                <w:sz w:val="24"/>
                <w:szCs w:val="24"/>
                <w:lang w:val="en-GB"/>
              </w:rPr>
              <w:t xml:space="preserve"> cultures and beliefs</w:t>
            </w: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tc>
        <w:tc>
          <w:tcPr>
            <w:tcW w:w="3003" w:type="dxa"/>
            <w:vMerge w:val="restart"/>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FC0BF3"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Neighbourhood</w:t>
            </w:r>
            <w:r w:rsidR="002520BF" w:rsidRPr="002C1ACB">
              <w:rPr>
                <w:rFonts w:ascii="Times New Roman" w:hAnsi="Times New Roman" w:cs="Times New Roman"/>
                <w:sz w:val="24"/>
                <w:szCs w:val="24"/>
                <w:lang w:val="en-GB"/>
              </w:rPr>
              <w:t xml:space="preserve"> Influence</w:t>
            </w:r>
          </w:p>
        </w:tc>
      </w:tr>
      <w:tr w:rsidR="002C1ACB" w:rsidRPr="002C1ACB" w:rsidTr="005A4C82">
        <w:trPr>
          <w:trHeight w:val="450"/>
        </w:trPr>
        <w:tc>
          <w:tcPr>
            <w:tcW w:w="3004" w:type="dxa"/>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Cultures are not restrictive</w:t>
            </w:r>
          </w:p>
          <w:p w:rsidR="002520BF" w:rsidRPr="002C1ACB" w:rsidRDefault="002520BF" w:rsidP="00B80649">
            <w:pPr>
              <w:spacing w:after="0" w:line="480" w:lineRule="auto"/>
              <w:rPr>
                <w:rFonts w:ascii="Times New Roman" w:hAnsi="Times New Roman" w:cs="Times New Roman"/>
                <w:sz w:val="24"/>
                <w:szCs w:val="24"/>
                <w:lang w:val="en-GB"/>
              </w:rPr>
            </w:pPr>
          </w:p>
        </w:tc>
        <w:tc>
          <w:tcPr>
            <w:tcW w:w="3010"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c>
          <w:tcPr>
            <w:tcW w:w="3003"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r>
      <w:tr w:rsidR="002C1ACB" w:rsidRPr="002C1ACB" w:rsidTr="005A4C82">
        <w:trPr>
          <w:trHeight w:val="720"/>
        </w:trPr>
        <w:tc>
          <w:tcPr>
            <w:tcW w:w="3004" w:type="dxa"/>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Men and women can work in any career</w:t>
            </w:r>
          </w:p>
          <w:p w:rsidR="002520BF" w:rsidRPr="002C1ACB" w:rsidRDefault="002520BF" w:rsidP="00B80649">
            <w:pPr>
              <w:spacing w:after="0" w:line="480" w:lineRule="auto"/>
              <w:rPr>
                <w:rFonts w:ascii="Times New Roman" w:hAnsi="Times New Roman" w:cs="Times New Roman"/>
                <w:sz w:val="24"/>
                <w:szCs w:val="24"/>
                <w:lang w:val="en-GB"/>
              </w:rPr>
            </w:pPr>
          </w:p>
        </w:tc>
        <w:tc>
          <w:tcPr>
            <w:tcW w:w="3010"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c>
          <w:tcPr>
            <w:tcW w:w="3003"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r>
      <w:tr w:rsidR="002C1ACB" w:rsidRPr="002C1ACB" w:rsidTr="005A4C82">
        <w:trPr>
          <w:trHeight w:val="1440"/>
        </w:trPr>
        <w:tc>
          <w:tcPr>
            <w:tcW w:w="3004" w:type="dxa"/>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Cultures and beliefs do not affect work, but have to be respected</w:t>
            </w:r>
          </w:p>
          <w:p w:rsidR="002520BF" w:rsidRPr="002C1ACB" w:rsidRDefault="002520BF" w:rsidP="00B80649">
            <w:pPr>
              <w:spacing w:after="0" w:line="480" w:lineRule="auto"/>
              <w:rPr>
                <w:rFonts w:ascii="Times New Roman" w:hAnsi="Times New Roman" w:cs="Times New Roman"/>
                <w:sz w:val="24"/>
                <w:szCs w:val="24"/>
                <w:lang w:val="en-GB"/>
              </w:rPr>
            </w:pPr>
          </w:p>
        </w:tc>
        <w:tc>
          <w:tcPr>
            <w:tcW w:w="3010"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c>
          <w:tcPr>
            <w:tcW w:w="3003"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r>
      <w:tr w:rsidR="002C1ACB" w:rsidRPr="002C1ACB" w:rsidTr="005A4C82">
        <w:trPr>
          <w:trHeight w:val="460"/>
        </w:trPr>
        <w:tc>
          <w:tcPr>
            <w:tcW w:w="3004" w:type="dxa"/>
            <w:shd w:val="clear" w:color="auto" w:fill="auto"/>
          </w:tcPr>
          <w:p w:rsidR="002520BF" w:rsidRPr="002C1ACB" w:rsidRDefault="00FC0BF3"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Neighbour</w:t>
            </w:r>
            <w:r w:rsidR="002520BF" w:rsidRPr="002C1ACB">
              <w:rPr>
                <w:rFonts w:ascii="Times New Roman" w:hAnsi="Times New Roman" w:cs="Times New Roman"/>
                <w:sz w:val="24"/>
                <w:szCs w:val="24"/>
                <w:lang w:val="en-GB"/>
              </w:rPr>
              <w:t>s appreciate career</w:t>
            </w:r>
          </w:p>
          <w:p w:rsidR="002520BF" w:rsidRPr="002C1ACB" w:rsidRDefault="002520BF" w:rsidP="00B80649">
            <w:pPr>
              <w:spacing w:after="0" w:line="480" w:lineRule="auto"/>
              <w:rPr>
                <w:rFonts w:ascii="Times New Roman" w:hAnsi="Times New Roman" w:cs="Times New Roman"/>
                <w:sz w:val="24"/>
                <w:szCs w:val="24"/>
                <w:lang w:val="en-GB"/>
              </w:rPr>
            </w:pPr>
          </w:p>
        </w:tc>
        <w:tc>
          <w:tcPr>
            <w:tcW w:w="3010" w:type="dxa"/>
            <w:vMerge w:val="restart"/>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Theme </w:t>
            </w:r>
            <w:r w:rsidR="005A4C82" w:rsidRPr="002C1ACB">
              <w:rPr>
                <w:rFonts w:ascii="Times New Roman" w:hAnsi="Times New Roman" w:cs="Times New Roman"/>
                <w:sz w:val="24"/>
                <w:szCs w:val="24"/>
                <w:lang w:val="en-GB"/>
              </w:rPr>
              <w:t>4</w:t>
            </w:r>
            <w:r w:rsidRPr="002C1ACB">
              <w:rPr>
                <w:rFonts w:ascii="Times New Roman" w:hAnsi="Times New Roman" w:cs="Times New Roman"/>
                <w:sz w:val="24"/>
                <w:szCs w:val="24"/>
                <w:lang w:val="en-GB"/>
              </w:rPr>
              <w:t xml:space="preserve">: </w:t>
            </w:r>
            <w:r w:rsidR="00FC0BF3" w:rsidRPr="002C1ACB">
              <w:rPr>
                <w:rFonts w:ascii="Times New Roman" w:hAnsi="Times New Roman" w:cs="Times New Roman"/>
                <w:sz w:val="24"/>
                <w:szCs w:val="24"/>
                <w:lang w:val="en-GB"/>
              </w:rPr>
              <w:t>Neighbour</w:t>
            </w:r>
            <w:r w:rsidRPr="002C1ACB">
              <w:rPr>
                <w:rFonts w:ascii="Times New Roman" w:hAnsi="Times New Roman" w:cs="Times New Roman"/>
                <w:sz w:val="24"/>
                <w:szCs w:val="24"/>
                <w:lang w:val="en-GB"/>
              </w:rPr>
              <w:t xml:space="preserve">s </w:t>
            </w:r>
            <w:r w:rsidR="006D1B0E" w:rsidRPr="002C1ACB">
              <w:rPr>
                <w:rFonts w:ascii="Times New Roman" w:hAnsi="Times New Roman" w:cs="Times New Roman"/>
                <w:sz w:val="24"/>
                <w:szCs w:val="24"/>
                <w:lang w:val="en-GB"/>
              </w:rPr>
              <w:t>a</w:t>
            </w:r>
            <w:r w:rsidRPr="002C1ACB">
              <w:rPr>
                <w:rFonts w:ascii="Times New Roman" w:hAnsi="Times New Roman" w:cs="Times New Roman"/>
                <w:sz w:val="24"/>
                <w:szCs w:val="24"/>
                <w:lang w:val="en-GB"/>
              </w:rPr>
              <w:t xml:space="preserve">ppreciate </w:t>
            </w:r>
            <w:r w:rsidR="006D1B0E" w:rsidRPr="002C1ACB">
              <w:rPr>
                <w:rFonts w:ascii="Times New Roman" w:hAnsi="Times New Roman" w:cs="Times New Roman"/>
                <w:sz w:val="24"/>
                <w:szCs w:val="24"/>
                <w:lang w:val="en-GB"/>
              </w:rPr>
              <w:t>r</w:t>
            </w:r>
            <w:r w:rsidRPr="002C1ACB">
              <w:rPr>
                <w:rFonts w:ascii="Times New Roman" w:hAnsi="Times New Roman" w:cs="Times New Roman"/>
                <w:sz w:val="24"/>
                <w:szCs w:val="24"/>
                <w:lang w:val="en-GB"/>
              </w:rPr>
              <w:t>oles</w:t>
            </w:r>
          </w:p>
        </w:tc>
        <w:tc>
          <w:tcPr>
            <w:tcW w:w="3003"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r>
      <w:tr w:rsidR="002C1ACB" w:rsidRPr="002C1ACB" w:rsidTr="005A4C82">
        <w:trPr>
          <w:trHeight w:val="740"/>
        </w:trPr>
        <w:tc>
          <w:tcPr>
            <w:tcW w:w="3004" w:type="dxa"/>
            <w:shd w:val="clear" w:color="auto" w:fill="auto"/>
          </w:tcPr>
          <w:p w:rsidR="002520BF" w:rsidRPr="002C1ACB" w:rsidRDefault="00FC0BF3"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Neighbour</w:t>
            </w:r>
            <w:r w:rsidR="002520BF" w:rsidRPr="002C1ACB">
              <w:rPr>
                <w:rFonts w:ascii="Times New Roman" w:hAnsi="Times New Roman" w:cs="Times New Roman"/>
                <w:sz w:val="24"/>
                <w:szCs w:val="24"/>
                <w:lang w:val="en-GB"/>
              </w:rPr>
              <w:t>s view career as helpful to society</w:t>
            </w:r>
          </w:p>
          <w:p w:rsidR="002520BF" w:rsidRPr="002C1ACB" w:rsidRDefault="002520BF" w:rsidP="00B80649">
            <w:pPr>
              <w:spacing w:after="0" w:line="480" w:lineRule="auto"/>
              <w:rPr>
                <w:rFonts w:ascii="Times New Roman" w:hAnsi="Times New Roman" w:cs="Times New Roman"/>
                <w:sz w:val="24"/>
                <w:szCs w:val="24"/>
                <w:lang w:val="en-GB"/>
              </w:rPr>
            </w:pPr>
          </w:p>
        </w:tc>
        <w:tc>
          <w:tcPr>
            <w:tcW w:w="3010"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c>
          <w:tcPr>
            <w:tcW w:w="3003"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r>
      <w:tr w:rsidR="002C1ACB" w:rsidRPr="002C1ACB" w:rsidTr="005A4C82">
        <w:trPr>
          <w:trHeight w:val="720"/>
        </w:trPr>
        <w:tc>
          <w:tcPr>
            <w:tcW w:w="3004" w:type="dxa"/>
            <w:shd w:val="clear" w:color="auto" w:fill="auto"/>
          </w:tcPr>
          <w:p w:rsidR="002520BF" w:rsidRPr="002C1ACB" w:rsidRDefault="00FC0BF3"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Neighbour</w:t>
            </w:r>
            <w:r w:rsidR="002520BF" w:rsidRPr="002C1ACB">
              <w:rPr>
                <w:rFonts w:ascii="Times New Roman" w:hAnsi="Times New Roman" w:cs="Times New Roman"/>
                <w:sz w:val="24"/>
                <w:szCs w:val="24"/>
                <w:lang w:val="en-GB"/>
              </w:rPr>
              <w:t>s perceive the role as important</w:t>
            </w:r>
          </w:p>
        </w:tc>
        <w:tc>
          <w:tcPr>
            <w:tcW w:w="3010"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c>
          <w:tcPr>
            <w:tcW w:w="3003"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r>
      <w:tr w:rsidR="002C1ACB" w:rsidRPr="002C1ACB" w:rsidTr="005A4C82">
        <w:trPr>
          <w:trHeight w:val="660"/>
        </w:trPr>
        <w:tc>
          <w:tcPr>
            <w:tcW w:w="3004" w:type="dxa"/>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Career has to match religious beliefs</w:t>
            </w:r>
          </w:p>
          <w:p w:rsidR="002520BF" w:rsidRPr="002C1ACB" w:rsidRDefault="002520BF" w:rsidP="00B80649">
            <w:pPr>
              <w:spacing w:after="0" w:line="480" w:lineRule="auto"/>
              <w:rPr>
                <w:rFonts w:ascii="Times New Roman" w:hAnsi="Times New Roman" w:cs="Times New Roman"/>
                <w:sz w:val="24"/>
                <w:szCs w:val="24"/>
                <w:lang w:val="en-GB"/>
              </w:rPr>
            </w:pPr>
          </w:p>
        </w:tc>
        <w:tc>
          <w:tcPr>
            <w:tcW w:w="3010" w:type="dxa"/>
            <w:vMerge w:val="restart"/>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Theme </w:t>
            </w:r>
            <w:r w:rsidR="005A4C82" w:rsidRPr="002C1ACB">
              <w:rPr>
                <w:rFonts w:ascii="Times New Roman" w:hAnsi="Times New Roman" w:cs="Times New Roman"/>
                <w:sz w:val="24"/>
                <w:szCs w:val="24"/>
                <w:lang w:val="en-GB"/>
              </w:rPr>
              <w:t>5</w:t>
            </w:r>
            <w:r w:rsidRPr="002C1ACB">
              <w:rPr>
                <w:rFonts w:ascii="Times New Roman" w:hAnsi="Times New Roman" w:cs="Times New Roman"/>
                <w:sz w:val="24"/>
                <w:szCs w:val="24"/>
                <w:lang w:val="en-GB"/>
              </w:rPr>
              <w:t>: Career has to agree with religion</w:t>
            </w: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tc>
        <w:tc>
          <w:tcPr>
            <w:tcW w:w="3003" w:type="dxa"/>
            <w:vMerge w:val="restart"/>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Religiosity</w:t>
            </w:r>
          </w:p>
        </w:tc>
      </w:tr>
      <w:tr w:rsidR="002C1ACB" w:rsidRPr="002C1ACB" w:rsidTr="005A4C82">
        <w:trPr>
          <w:trHeight w:val="700"/>
        </w:trPr>
        <w:tc>
          <w:tcPr>
            <w:tcW w:w="3004" w:type="dxa"/>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Career has to be in line with Islam</w:t>
            </w:r>
          </w:p>
          <w:p w:rsidR="002520BF" w:rsidRPr="002C1ACB" w:rsidRDefault="002520BF" w:rsidP="00B80649">
            <w:pPr>
              <w:spacing w:after="0" w:line="480" w:lineRule="auto"/>
              <w:rPr>
                <w:rFonts w:ascii="Times New Roman" w:hAnsi="Times New Roman" w:cs="Times New Roman"/>
                <w:sz w:val="24"/>
                <w:szCs w:val="24"/>
                <w:lang w:val="en-GB"/>
              </w:rPr>
            </w:pPr>
          </w:p>
        </w:tc>
        <w:tc>
          <w:tcPr>
            <w:tcW w:w="3010"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c>
          <w:tcPr>
            <w:tcW w:w="3003"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r>
      <w:tr w:rsidR="002C1ACB" w:rsidRPr="002C1ACB" w:rsidTr="005A4C82">
        <w:trPr>
          <w:trHeight w:val="680"/>
        </w:trPr>
        <w:tc>
          <w:tcPr>
            <w:tcW w:w="3004" w:type="dxa"/>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Career has to respect humanity</w:t>
            </w:r>
          </w:p>
          <w:p w:rsidR="002520BF" w:rsidRPr="002C1ACB" w:rsidRDefault="002520BF" w:rsidP="00B80649">
            <w:pPr>
              <w:spacing w:after="0" w:line="480" w:lineRule="auto"/>
              <w:rPr>
                <w:rFonts w:ascii="Times New Roman" w:hAnsi="Times New Roman" w:cs="Times New Roman"/>
                <w:sz w:val="24"/>
                <w:szCs w:val="24"/>
                <w:lang w:val="en-GB"/>
              </w:rPr>
            </w:pPr>
          </w:p>
        </w:tc>
        <w:tc>
          <w:tcPr>
            <w:tcW w:w="3010"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c>
          <w:tcPr>
            <w:tcW w:w="3003"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r>
      <w:tr w:rsidR="002C1ACB" w:rsidRPr="002C1ACB" w:rsidTr="005A4C82">
        <w:trPr>
          <w:trHeight w:val="900"/>
        </w:trPr>
        <w:tc>
          <w:tcPr>
            <w:tcW w:w="3004" w:type="dxa"/>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Choice of career is anchored on Islamic values</w:t>
            </w:r>
          </w:p>
          <w:p w:rsidR="002520BF" w:rsidRPr="002C1ACB" w:rsidRDefault="002520BF" w:rsidP="00B80649">
            <w:pPr>
              <w:spacing w:after="0" w:line="480" w:lineRule="auto"/>
              <w:rPr>
                <w:rFonts w:ascii="Times New Roman" w:hAnsi="Times New Roman" w:cs="Times New Roman"/>
                <w:sz w:val="24"/>
                <w:szCs w:val="24"/>
                <w:lang w:val="en-GB"/>
              </w:rPr>
            </w:pPr>
          </w:p>
        </w:tc>
        <w:tc>
          <w:tcPr>
            <w:tcW w:w="3010" w:type="dxa"/>
            <w:vMerge w:val="restart"/>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Theme </w:t>
            </w:r>
            <w:r w:rsidR="005A4C82" w:rsidRPr="002C1ACB">
              <w:rPr>
                <w:rFonts w:ascii="Times New Roman" w:hAnsi="Times New Roman" w:cs="Times New Roman"/>
                <w:sz w:val="24"/>
                <w:szCs w:val="24"/>
                <w:lang w:val="en-GB"/>
              </w:rPr>
              <w:t>6</w:t>
            </w:r>
            <w:r w:rsidRPr="002C1ACB">
              <w:rPr>
                <w:rFonts w:ascii="Times New Roman" w:hAnsi="Times New Roman" w:cs="Times New Roman"/>
                <w:sz w:val="24"/>
                <w:szCs w:val="24"/>
                <w:lang w:val="en-GB"/>
              </w:rPr>
              <w:t xml:space="preserve">: Ethics at </w:t>
            </w:r>
            <w:r w:rsidR="00BC3CF0"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workplace</w:t>
            </w: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p w:rsidR="002520BF" w:rsidRPr="002C1ACB" w:rsidRDefault="002520BF" w:rsidP="00B80649">
            <w:pPr>
              <w:spacing w:after="0" w:line="480" w:lineRule="auto"/>
              <w:rPr>
                <w:rFonts w:ascii="Times New Roman" w:hAnsi="Times New Roman" w:cs="Times New Roman"/>
                <w:sz w:val="24"/>
                <w:szCs w:val="24"/>
                <w:lang w:val="en-GB"/>
              </w:rPr>
            </w:pPr>
          </w:p>
        </w:tc>
        <w:tc>
          <w:tcPr>
            <w:tcW w:w="3003"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r>
      <w:tr w:rsidR="002C1ACB" w:rsidRPr="002C1ACB" w:rsidTr="005A4C82">
        <w:trPr>
          <w:trHeight w:val="410"/>
        </w:trPr>
        <w:tc>
          <w:tcPr>
            <w:tcW w:w="3004" w:type="dxa"/>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Religion helps boost honesty</w:t>
            </w:r>
          </w:p>
          <w:p w:rsidR="002520BF" w:rsidRPr="002C1ACB" w:rsidRDefault="002520BF" w:rsidP="00B80649">
            <w:pPr>
              <w:spacing w:after="0" w:line="480" w:lineRule="auto"/>
              <w:rPr>
                <w:rFonts w:ascii="Times New Roman" w:hAnsi="Times New Roman" w:cs="Times New Roman"/>
                <w:sz w:val="24"/>
                <w:szCs w:val="24"/>
                <w:lang w:val="en-GB"/>
              </w:rPr>
            </w:pPr>
          </w:p>
        </w:tc>
        <w:tc>
          <w:tcPr>
            <w:tcW w:w="3010"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c>
          <w:tcPr>
            <w:tcW w:w="3003"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r>
      <w:tr w:rsidR="002C1ACB" w:rsidRPr="002C1ACB" w:rsidTr="005A4C82">
        <w:trPr>
          <w:trHeight w:val="700"/>
        </w:trPr>
        <w:tc>
          <w:tcPr>
            <w:tcW w:w="3004" w:type="dxa"/>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With religious beliefs, cannot take bribes or other gifts</w:t>
            </w:r>
          </w:p>
          <w:p w:rsidR="002520BF" w:rsidRPr="002C1ACB" w:rsidRDefault="002520BF" w:rsidP="00B80649">
            <w:pPr>
              <w:spacing w:after="0" w:line="480" w:lineRule="auto"/>
              <w:rPr>
                <w:rFonts w:ascii="Times New Roman" w:hAnsi="Times New Roman" w:cs="Times New Roman"/>
                <w:sz w:val="24"/>
                <w:szCs w:val="24"/>
                <w:lang w:val="en-GB"/>
              </w:rPr>
            </w:pPr>
          </w:p>
        </w:tc>
        <w:tc>
          <w:tcPr>
            <w:tcW w:w="3010"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c>
          <w:tcPr>
            <w:tcW w:w="3003"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r>
      <w:tr w:rsidR="002C1ACB" w:rsidRPr="002C1ACB" w:rsidTr="005A4C82">
        <w:trPr>
          <w:trHeight w:val="660"/>
        </w:trPr>
        <w:tc>
          <w:tcPr>
            <w:tcW w:w="3004" w:type="dxa"/>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Always focused on ethical standards in career</w:t>
            </w:r>
          </w:p>
          <w:p w:rsidR="002520BF" w:rsidRPr="002C1ACB" w:rsidRDefault="002520BF" w:rsidP="00B80649">
            <w:pPr>
              <w:spacing w:after="0" w:line="480" w:lineRule="auto"/>
              <w:rPr>
                <w:rFonts w:ascii="Times New Roman" w:hAnsi="Times New Roman" w:cs="Times New Roman"/>
                <w:sz w:val="24"/>
                <w:szCs w:val="24"/>
                <w:lang w:val="en-GB"/>
              </w:rPr>
            </w:pPr>
          </w:p>
        </w:tc>
        <w:tc>
          <w:tcPr>
            <w:tcW w:w="3010"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c>
          <w:tcPr>
            <w:tcW w:w="3003"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r>
      <w:tr w:rsidR="002C1ACB" w:rsidRPr="002C1ACB" w:rsidTr="005A4C82">
        <w:trPr>
          <w:trHeight w:val="720"/>
        </w:trPr>
        <w:tc>
          <w:tcPr>
            <w:tcW w:w="3004" w:type="dxa"/>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Serving people is serving God</w:t>
            </w:r>
          </w:p>
          <w:p w:rsidR="002520BF" w:rsidRPr="002C1ACB" w:rsidRDefault="002520BF" w:rsidP="00B80649">
            <w:pPr>
              <w:spacing w:after="0" w:line="480" w:lineRule="auto"/>
              <w:rPr>
                <w:rFonts w:ascii="Times New Roman" w:hAnsi="Times New Roman" w:cs="Times New Roman"/>
                <w:sz w:val="24"/>
                <w:szCs w:val="24"/>
                <w:lang w:val="en-GB"/>
              </w:rPr>
            </w:pPr>
          </w:p>
        </w:tc>
        <w:tc>
          <w:tcPr>
            <w:tcW w:w="3010" w:type="dxa"/>
            <w:vMerge w:val="restart"/>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Sub-theme </w:t>
            </w:r>
            <w:r w:rsidR="000D3C4E" w:rsidRPr="002C1ACB">
              <w:rPr>
                <w:rFonts w:ascii="Times New Roman" w:hAnsi="Times New Roman" w:cs="Times New Roman"/>
                <w:sz w:val="24"/>
                <w:szCs w:val="24"/>
                <w:lang w:val="en-GB"/>
              </w:rPr>
              <w:t>1</w:t>
            </w:r>
            <w:r w:rsidRPr="002C1ACB">
              <w:rPr>
                <w:rFonts w:ascii="Times New Roman" w:hAnsi="Times New Roman" w:cs="Times New Roman"/>
                <w:sz w:val="24"/>
                <w:szCs w:val="24"/>
                <w:lang w:val="en-GB"/>
              </w:rPr>
              <w:t>: Service to God and people</w:t>
            </w:r>
          </w:p>
        </w:tc>
        <w:tc>
          <w:tcPr>
            <w:tcW w:w="3003"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r>
      <w:tr w:rsidR="00062086" w:rsidRPr="002C1ACB" w:rsidTr="005A4C82">
        <w:trPr>
          <w:trHeight w:val="790"/>
        </w:trPr>
        <w:tc>
          <w:tcPr>
            <w:tcW w:w="3004" w:type="dxa"/>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Career demands respect for people and God</w:t>
            </w:r>
          </w:p>
        </w:tc>
        <w:tc>
          <w:tcPr>
            <w:tcW w:w="3010"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c>
          <w:tcPr>
            <w:tcW w:w="3003" w:type="dxa"/>
            <w:vMerge/>
            <w:shd w:val="clear" w:color="auto" w:fill="auto"/>
          </w:tcPr>
          <w:p w:rsidR="002520BF" w:rsidRPr="002C1ACB" w:rsidRDefault="002520BF" w:rsidP="00B80649">
            <w:pPr>
              <w:spacing w:after="0" w:line="480" w:lineRule="auto"/>
              <w:rPr>
                <w:rFonts w:ascii="Times New Roman" w:hAnsi="Times New Roman" w:cs="Times New Roman"/>
                <w:sz w:val="24"/>
                <w:szCs w:val="24"/>
                <w:lang w:val="en-GB"/>
              </w:rPr>
            </w:pPr>
          </w:p>
        </w:tc>
      </w:tr>
    </w:tbl>
    <w:p w:rsidR="008E1581" w:rsidRPr="002C1ACB" w:rsidRDefault="008E1581" w:rsidP="00B80649">
      <w:pPr>
        <w:spacing w:after="0" w:line="480" w:lineRule="auto"/>
        <w:rPr>
          <w:rFonts w:ascii="Times New Roman" w:hAnsi="Times New Roman" w:cs="Times New Roman"/>
          <w:b/>
          <w:bCs/>
          <w:sz w:val="24"/>
          <w:szCs w:val="24"/>
          <w:lang w:val="en-GB"/>
        </w:rPr>
      </w:pPr>
    </w:p>
    <w:p w:rsidR="002520BF" w:rsidRPr="002C1ACB" w:rsidRDefault="002520BF" w:rsidP="00B80649">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 xml:space="preserve">Step </w:t>
      </w:r>
      <w:r w:rsidR="00E857A1" w:rsidRPr="002C1ACB">
        <w:rPr>
          <w:rFonts w:ascii="Times New Roman" w:hAnsi="Times New Roman" w:cs="Times New Roman"/>
          <w:b/>
          <w:bCs/>
          <w:sz w:val="24"/>
          <w:szCs w:val="24"/>
          <w:lang w:val="en-GB"/>
        </w:rPr>
        <w:t>4</w:t>
      </w:r>
      <w:r w:rsidRPr="002C1ACB">
        <w:rPr>
          <w:rFonts w:ascii="Times New Roman" w:hAnsi="Times New Roman" w:cs="Times New Roman"/>
          <w:b/>
          <w:bCs/>
          <w:sz w:val="24"/>
          <w:szCs w:val="24"/>
          <w:lang w:val="en-GB"/>
        </w:rPr>
        <w:t>: Charting</w:t>
      </w:r>
    </w:p>
    <w:p w:rsidR="002520BF" w:rsidRPr="002C1ACB" w:rsidRDefault="002520BF"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ab/>
        <w:t>Charting was done both manually and with the use of NV</w:t>
      </w:r>
      <w:r w:rsidR="00232ACB" w:rsidRPr="002C1ACB">
        <w:rPr>
          <w:rFonts w:ascii="Times New Roman" w:hAnsi="Times New Roman" w:cs="Times New Roman"/>
          <w:sz w:val="24"/>
          <w:szCs w:val="24"/>
          <w:lang w:val="en-GB"/>
        </w:rPr>
        <w:t>i</w:t>
      </w:r>
      <w:r w:rsidRPr="002C1ACB">
        <w:rPr>
          <w:rFonts w:ascii="Times New Roman" w:hAnsi="Times New Roman" w:cs="Times New Roman"/>
          <w:sz w:val="24"/>
          <w:szCs w:val="24"/>
          <w:lang w:val="en-GB"/>
        </w:rPr>
        <w:t xml:space="preserve">vo. With charting, the data </w:t>
      </w:r>
      <w:r w:rsidR="001C57AC" w:rsidRPr="002C1ACB">
        <w:rPr>
          <w:rFonts w:ascii="Times New Roman" w:hAnsi="Times New Roman" w:cs="Times New Roman"/>
          <w:sz w:val="24"/>
          <w:szCs w:val="24"/>
          <w:lang w:val="en-GB"/>
        </w:rPr>
        <w:t xml:space="preserve">were </w:t>
      </w:r>
      <w:r w:rsidRPr="002C1ACB">
        <w:rPr>
          <w:rFonts w:ascii="Times New Roman" w:hAnsi="Times New Roman" w:cs="Times New Roman"/>
          <w:sz w:val="24"/>
          <w:szCs w:val="24"/>
          <w:lang w:val="en-GB"/>
        </w:rPr>
        <w:t>presented as a short summary for each theme and</w:t>
      </w:r>
      <w:r w:rsidR="00C64026" w:rsidRPr="002C1ACB">
        <w:rPr>
          <w:rFonts w:ascii="Times New Roman" w:hAnsi="Times New Roman" w:cs="Times New Roman"/>
          <w:sz w:val="24"/>
          <w:szCs w:val="24"/>
          <w:lang w:val="en-GB"/>
        </w:rPr>
        <w:t xml:space="preserve"> sub-theme. Please see Appendix</w:t>
      </w:r>
      <w:r w:rsidR="00B8703E" w:rsidRPr="002C1ACB">
        <w:rPr>
          <w:rFonts w:ascii="Times New Roman" w:hAnsi="Times New Roman" w:cs="Times New Roman"/>
          <w:sz w:val="24"/>
          <w:szCs w:val="24"/>
          <w:lang w:val="en-GB"/>
        </w:rPr>
        <w:t xml:space="preserve"> 2</w:t>
      </w:r>
      <w:r w:rsidR="00C64026" w:rsidRPr="002C1ACB">
        <w:rPr>
          <w:rFonts w:ascii="Times New Roman" w:hAnsi="Times New Roman" w:cs="Times New Roman"/>
          <w:sz w:val="24"/>
          <w:szCs w:val="24"/>
          <w:lang w:val="en-GB"/>
        </w:rPr>
        <w:t xml:space="preserve"> </w:t>
      </w:r>
      <w:r w:rsidR="006D1B0E" w:rsidRPr="002C1ACB">
        <w:rPr>
          <w:rFonts w:ascii="Times New Roman" w:hAnsi="Times New Roman" w:cs="Times New Roman"/>
          <w:sz w:val="24"/>
          <w:szCs w:val="24"/>
          <w:lang w:val="en-GB"/>
        </w:rPr>
        <w:t xml:space="preserve">showing </w:t>
      </w:r>
      <w:r w:rsidRPr="002C1ACB">
        <w:rPr>
          <w:rFonts w:ascii="Times New Roman" w:hAnsi="Times New Roman" w:cs="Times New Roman"/>
          <w:sz w:val="24"/>
          <w:szCs w:val="24"/>
          <w:lang w:val="en-GB"/>
        </w:rPr>
        <w:t>the NV</w:t>
      </w:r>
      <w:r w:rsidR="00232ACB" w:rsidRPr="002C1ACB">
        <w:rPr>
          <w:rFonts w:ascii="Times New Roman" w:hAnsi="Times New Roman" w:cs="Times New Roman"/>
          <w:sz w:val="24"/>
          <w:szCs w:val="24"/>
          <w:lang w:val="en-GB"/>
        </w:rPr>
        <w:t>i</w:t>
      </w:r>
      <w:r w:rsidRPr="002C1ACB">
        <w:rPr>
          <w:rFonts w:ascii="Times New Roman" w:hAnsi="Times New Roman" w:cs="Times New Roman"/>
          <w:sz w:val="24"/>
          <w:szCs w:val="24"/>
          <w:lang w:val="en-GB"/>
        </w:rPr>
        <w:t>vo softw</w:t>
      </w:r>
      <w:r w:rsidR="00E63089" w:rsidRPr="002C1ACB">
        <w:rPr>
          <w:rFonts w:ascii="Times New Roman" w:hAnsi="Times New Roman" w:cs="Times New Roman"/>
          <w:sz w:val="24"/>
          <w:szCs w:val="24"/>
          <w:lang w:val="en-GB"/>
        </w:rPr>
        <w:t>are applications that were us</w:t>
      </w:r>
      <w:r w:rsidRPr="002C1ACB">
        <w:rPr>
          <w:rFonts w:ascii="Times New Roman" w:hAnsi="Times New Roman" w:cs="Times New Roman"/>
          <w:sz w:val="24"/>
          <w:szCs w:val="24"/>
          <w:lang w:val="en-GB"/>
        </w:rPr>
        <w:t>ed in different proc</w:t>
      </w:r>
      <w:r w:rsidR="00E63089" w:rsidRPr="002C1ACB">
        <w:rPr>
          <w:rFonts w:ascii="Times New Roman" w:hAnsi="Times New Roman" w:cs="Times New Roman"/>
          <w:sz w:val="24"/>
          <w:szCs w:val="24"/>
          <w:lang w:val="en-GB"/>
        </w:rPr>
        <w:t xml:space="preserve">esses including the generation </w:t>
      </w:r>
      <w:r w:rsidRPr="002C1ACB">
        <w:rPr>
          <w:rFonts w:ascii="Times New Roman" w:hAnsi="Times New Roman" w:cs="Times New Roman"/>
          <w:sz w:val="24"/>
          <w:szCs w:val="24"/>
          <w:lang w:val="en-GB"/>
        </w:rPr>
        <w:t xml:space="preserve">of </w:t>
      </w:r>
      <w:r w:rsidR="00E63089" w:rsidRPr="002C1ACB">
        <w:rPr>
          <w:rFonts w:ascii="Times New Roman" w:hAnsi="Times New Roman" w:cs="Times New Roman"/>
          <w:sz w:val="24"/>
          <w:szCs w:val="24"/>
          <w:lang w:val="en-GB"/>
        </w:rPr>
        <w:t>the thematic</w:t>
      </w:r>
      <w:r w:rsidRPr="002C1ACB">
        <w:rPr>
          <w:rFonts w:ascii="Times New Roman" w:hAnsi="Times New Roman" w:cs="Times New Roman"/>
          <w:sz w:val="24"/>
          <w:szCs w:val="24"/>
          <w:lang w:val="en-GB"/>
        </w:rPr>
        <w:t xml:space="preserve"> framework matrix, thematic framework for transcripts, and </w:t>
      </w:r>
      <w:r w:rsidR="00E63089"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development of the word frequency query.</w:t>
      </w:r>
    </w:p>
    <w:p w:rsidR="002520BF" w:rsidRPr="002C1ACB" w:rsidRDefault="002520BF" w:rsidP="00B80649">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 xml:space="preserve">Step </w:t>
      </w:r>
      <w:r w:rsidR="00E857A1" w:rsidRPr="002C1ACB">
        <w:rPr>
          <w:rFonts w:ascii="Times New Roman" w:hAnsi="Times New Roman" w:cs="Times New Roman"/>
          <w:b/>
          <w:bCs/>
          <w:sz w:val="24"/>
          <w:szCs w:val="24"/>
          <w:lang w:val="en-GB"/>
        </w:rPr>
        <w:t>5</w:t>
      </w:r>
      <w:r w:rsidRPr="002C1ACB">
        <w:rPr>
          <w:rFonts w:ascii="Times New Roman" w:hAnsi="Times New Roman" w:cs="Times New Roman"/>
          <w:b/>
          <w:bCs/>
          <w:sz w:val="24"/>
          <w:szCs w:val="24"/>
          <w:lang w:val="en-GB"/>
        </w:rPr>
        <w:t>: Investigation and Interpretation</w:t>
      </w:r>
    </w:p>
    <w:p w:rsidR="002520BF" w:rsidRPr="002C1ACB" w:rsidRDefault="002520BF" w:rsidP="00BA6FF0">
      <w:pPr>
        <w:spacing w:after="0" w:line="480" w:lineRule="auto"/>
        <w:rPr>
          <w:rFonts w:ascii="Times New Roman" w:hAnsi="Times New Roman" w:cs="Times New Roman"/>
          <w:sz w:val="24"/>
          <w:szCs w:val="24"/>
          <w:lang w:val="en-GB"/>
        </w:rPr>
      </w:pPr>
      <w:r w:rsidRPr="002C1ACB">
        <w:rPr>
          <w:rFonts w:ascii="Times New Roman" w:hAnsi="Times New Roman" w:cs="Times New Roman"/>
          <w:b/>
          <w:bCs/>
          <w:sz w:val="24"/>
          <w:szCs w:val="24"/>
          <w:lang w:val="en-GB"/>
        </w:rPr>
        <w:tab/>
      </w:r>
      <w:r w:rsidRPr="002C1ACB">
        <w:rPr>
          <w:rFonts w:ascii="Times New Roman" w:hAnsi="Times New Roman" w:cs="Times New Roman"/>
          <w:sz w:val="24"/>
          <w:szCs w:val="24"/>
          <w:lang w:val="en-GB"/>
        </w:rPr>
        <w:t xml:space="preserve">The emergent </w:t>
      </w:r>
      <w:r w:rsidR="009356E2" w:rsidRPr="002C1ACB">
        <w:rPr>
          <w:rFonts w:ascii="Times New Roman" w:hAnsi="Times New Roman" w:cs="Times New Roman"/>
          <w:sz w:val="24"/>
          <w:szCs w:val="24"/>
          <w:lang w:val="en-GB"/>
        </w:rPr>
        <w:t>three</w:t>
      </w:r>
      <w:r w:rsidRPr="002C1ACB">
        <w:rPr>
          <w:rFonts w:ascii="Times New Roman" w:hAnsi="Times New Roman" w:cs="Times New Roman"/>
          <w:sz w:val="24"/>
          <w:szCs w:val="24"/>
          <w:lang w:val="en-GB"/>
        </w:rPr>
        <w:t xml:space="preserve"> aggregate dimensions, </w:t>
      </w:r>
      <w:r w:rsidR="009356E2" w:rsidRPr="002C1ACB">
        <w:rPr>
          <w:rFonts w:ascii="Times New Roman" w:hAnsi="Times New Roman" w:cs="Times New Roman"/>
          <w:sz w:val="24"/>
          <w:szCs w:val="24"/>
          <w:lang w:val="en-GB"/>
        </w:rPr>
        <w:t>six</w:t>
      </w:r>
      <w:r w:rsidR="00E63089" w:rsidRPr="002C1ACB">
        <w:rPr>
          <w:rFonts w:ascii="Times New Roman" w:hAnsi="Times New Roman" w:cs="Times New Roman"/>
          <w:sz w:val="24"/>
          <w:szCs w:val="24"/>
          <w:lang w:val="en-GB"/>
        </w:rPr>
        <w:t xml:space="preserve"> themes</w:t>
      </w:r>
      <w:r w:rsidR="006D1B0E" w:rsidRPr="002C1ACB">
        <w:rPr>
          <w:rFonts w:ascii="Times New Roman" w:hAnsi="Times New Roman" w:cs="Times New Roman"/>
          <w:sz w:val="24"/>
          <w:szCs w:val="24"/>
          <w:lang w:val="en-GB"/>
        </w:rPr>
        <w:t xml:space="preserve"> and</w:t>
      </w:r>
      <w:r w:rsidR="00E63089" w:rsidRPr="002C1ACB">
        <w:rPr>
          <w:rFonts w:ascii="Times New Roman" w:hAnsi="Times New Roman" w:cs="Times New Roman"/>
          <w:sz w:val="24"/>
          <w:szCs w:val="24"/>
          <w:lang w:val="en-GB"/>
        </w:rPr>
        <w:t xml:space="preserve"> </w:t>
      </w:r>
      <w:r w:rsidR="009356E2" w:rsidRPr="002C1ACB">
        <w:rPr>
          <w:rFonts w:ascii="Times New Roman" w:hAnsi="Times New Roman" w:cs="Times New Roman"/>
          <w:sz w:val="24"/>
          <w:szCs w:val="24"/>
          <w:lang w:val="en-GB"/>
        </w:rPr>
        <w:t>one</w:t>
      </w:r>
      <w:r w:rsidR="00E63089" w:rsidRPr="002C1ACB">
        <w:rPr>
          <w:rFonts w:ascii="Times New Roman" w:hAnsi="Times New Roman" w:cs="Times New Roman"/>
          <w:sz w:val="24"/>
          <w:szCs w:val="24"/>
          <w:lang w:val="en-GB"/>
        </w:rPr>
        <w:t>-sub-themes are clarified</w:t>
      </w:r>
      <w:r w:rsidRPr="002C1ACB">
        <w:rPr>
          <w:rFonts w:ascii="Times New Roman" w:hAnsi="Times New Roman" w:cs="Times New Roman"/>
          <w:sz w:val="24"/>
          <w:szCs w:val="24"/>
          <w:lang w:val="en-GB"/>
        </w:rPr>
        <w:t xml:space="preserve"> in the following section. This will present a clear pe</w:t>
      </w:r>
      <w:r w:rsidR="00E63089" w:rsidRPr="002C1ACB">
        <w:rPr>
          <w:rFonts w:ascii="Times New Roman" w:hAnsi="Times New Roman" w:cs="Times New Roman"/>
          <w:sz w:val="24"/>
          <w:szCs w:val="24"/>
          <w:lang w:val="en-GB"/>
        </w:rPr>
        <w:t xml:space="preserve">rspective into exactly what was </w:t>
      </w:r>
      <w:r w:rsidRPr="002C1ACB">
        <w:rPr>
          <w:rFonts w:ascii="Times New Roman" w:hAnsi="Times New Roman" w:cs="Times New Roman"/>
          <w:sz w:val="24"/>
          <w:szCs w:val="24"/>
          <w:lang w:val="en-GB"/>
        </w:rPr>
        <w:t>established in the research and the emerging findings from the research.</w:t>
      </w:r>
    </w:p>
    <w:p w:rsidR="002520BF" w:rsidRPr="002C1ACB" w:rsidRDefault="00BA6FF0" w:rsidP="00BA6FF0">
      <w:pPr>
        <w:pStyle w:val="Heading2"/>
        <w:spacing w:before="0" w:line="480" w:lineRule="auto"/>
        <w:rPr>
          <w:rFonts w:asciiTheme="majorBidi" w:hAnsiTheme="majorBidi" w:cstheme="majorBidi"/>
          <w:color w:val="auto"/>
          <w:sz w:val="24"/>
          <w:szCs w:val="24"/>
          <w:lang w:val="en-GB"/>
        </w:rPr>
      </w:pPr>
      <w:bookmarkStart w:id="144" w:name="_Toc40471144"/>
      <w:bookmarkStart w:id="145" w:name="_Toc72780337"/>
      <w:r w:rsidRPr="002C1ACB">
        <w:rPr>
          <w:rFonts w:asciiTheme="majorBidi" w:hAnsiTheme="majorBidi" w:cstheme="majorBidi"/>
          <w:color w:val="auto"/>
          <w:sz w:val="24"/>
          <w:szCs w:val="24"/>
          <w:lang w:val="en-GB"/>
        </w:rPr>
        <w:t>6.3</w:t>
      </w:r>
      <w:r w:rsidR="00610B8D" w:rsidRPr="002C1ACB">
        <w:rPr>
          <w:rFonts w:asciiTheme="majorBidi" w:hAnsiTheme="majorBidi" w:cstheme="majorBidi"/>
          <w:color w:val="auto"/>
          <w:sz w:val="24"/>
          <w:szCs w:val="24"/>
          <w:lang w:val="en-GB"/>
        </w:rPr>
        <w:t xml:space="preserve"> </w:t>
      </w:r>
      <w:r w:rsidR="002520BF" w:rsidRPr="002C1ACB">
        <w:rPr>
          <w:rFonts w:asciiTheme="majorBidi" w:hAnsiTheme="majorBidi" w:cstheme="majorBidi"/>
          <w:color w:val="auto"/>
          <w:sz w:val="24"/>
          <w:szCs w:val="24"/>
          <w:lang w:val="en-GB"/>
        </w:rPr>
        <w:t>Aggregate Dimension 1: Family Influence</w:t>
      </w:r>
      <w:bookmarkEnd w:id="144"/>
      <w:bookmarkEnd w:id="145"/>
    </w:p>
    <w:p w:rsidR="002520BF" w:rsidRPr="002C1ACB" w:rsidRDefault="002520BF" w:rsidP="00BA6FF0">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 xml:space="preserve">The first dimension was labelled as </w:t>
      </w:r>
      <w:r w:rsidRPr="002C1ACB">
        <w:rPr>
          <w:rFonts w:ascii="Times New Roman" w:hAnsi="Times New Roman" w:cs="Times New Roman"/>
          <w:i/>
          <w:iCs/>
          <w:sz w:val="24"/>
          <w:szCs w:val="24"/>
          <w:lang w:val="en-GB"/>
        </w:rPr>
        <w:t xml:space="preserve">Family Influence. </w:t>
      </w:r>
      <w:r w:rsidRPr="002C1ACB">
        <w:rPr>
          <w:rFonts w:ascii="Times New Roman" w:hAnsi="Times New Roman" w:cs="Times New Roman"/>
          <w:sz w:val="24"/>
          <w:szCs w:val="24"/>
          <w:lang w:val="en-GB"/>
        </w:rPr>
        <w:t xml:space="preserve">The data that </w:t>
      </w:r>
      <w:r w:rsidR="00232ACB" w:rsidRPr="002C1ACB">
        <w:rPr>
          <w:rFonts w:ascii="Times New Roman" w:hAnsi="Times New Roman" w:cs="Times New Roman"/>
          <w:sz w:val="24"/>
          <w:szCs w:val="24"/>
          <w:lang w:val="en-GB"/>
        </w:rPr>
        <w:t xml:space="preserve">were </w:t>
      </w:r>
      <w:r w:rsidRPr="002C1ACB">
        <w:rPr>
          <w:rFonts w:ascii="Times New Roman" w:hAnsi="Times New Roman" w:cs="Times New Roman"/>
          <w:sz w:val="24"/>
          <w:szCs w:val="24"/>
          <w:lang w:val="en-GB"/>
        </w:rPr>
        <w:t>collected under this dimension r</w:t>
      </w:r>
      <w:r w:rsidR="00E63089" w:rsidRPr="002C1ACB">
        <w:rPr>
          <w:rFonts w:ascii="Times New Roman" w:hAnsi="Times New Roman" w:cs="Times New Roman"/>
          <w:sz w:val="24"/>
          <w:szCs w:val="24"/>
          <w:lang w:val="en-GB"/>
        </w:rPr>
        <w:t>evealed that family influence</w:t>
      </w:r>
      <w:r w:rsidRPr="002C1ACB">
        <w:rPr>
          <w:rFonts w:ascii="Times New Roman" w:hAnsi="Times New Roman" w:cs="Times New Roman"/>
          <w:sz w:val="24"/>
          <w:szCs w:val="24"/>
          <w:lang w:val="en-GB"/>
        </w:rPr>
        <w:t xml:space="preserve"> has an impact on career choice and commitment</w:t>
      </w:r>
      <w:r w:rsidR="00E63089" w:rsidRPr="002C1ACB">
        <w:rPr>
          <w:rFonts w:ascii="Times New Roman" w:hAnsi="Times New Roman" w:cs="Times New Roman"/>
          <w:sz w:val="24"/>
          <w:szCs w:val="24"/>
          <w:lang w:val="en-GB"/>
        </w:rPr>
        <w:t xml:space="preserve"> of the participants. The frequency consisted of </w:t>
      </w:r>
      <w:r w:rsidRPr="002C1ACB">
        <w:rPr>
          <w:rFonts w:ascii="Times New Roman" w:hAnsi="Times New Roman" w:cs="Times New Roman"/>
          <w:sz w:val="24"/>
          <w:szCs w:val="24"/>
          <w:lang w:val="en-GB"/>
        </w:rPr>
        <w:t>words like family, support, encourage, career, and financially. As displayed in the word cloud</w:t>
      </w:r>
      <w:r w:rsidR="00E857A1" w:rsidRPr="002C1ACB">
        <w:rPr>
          <w:rFonts w:ascii="Times New Roman" w:hAnsi="Times New Roman" w:cs="Times New Roman"/>
          <w:sz w:val="24"/>
          <w:szCs w:val="24"/>
          <w:lang w:val="en-GB"/>
        </w:rPr>
        <w:t xml:space="preserve"> (figure 6)</w:t>
      </w:r>
      <w:r w:rsidRPr="002C1ACB">
        <w:rPr>
          <w:rFonts w:ascii="Times New Roman" w:hAnsi="Times New Roman" w:cs="Times New Roman"/>
          <w:sz w:val="24"/>
          <w:szCs w:val="24"/>
          <w:lang w:val="en-GB"/>
        </w:rPr>
        <w:t xml:space="preserve"> and the tree map, dimension 1 supports the theme</w:t>
      </w:r>
      <w:r w:rsidR="00E63089" w:rsidRPr="002C1ACB">
        <w:rPr>
          <w:rFonts w:ascii="Times New Roman" w:hAnsi="Times New Roman" w:cs="Times New Roman"/>
          <w:sz w:val="24"/>
          <w:szCs w:val="24"/>
          <w:lang w:val="en-GB"/>
        </w:rPr>
        <w:t>s of</w:t>
      </w:r>
      <w:r w:rsidRPr="002C1ACB">
        <w:rPr>
          <w:rFonts w:ascii="Times New Roman" w:hAnsi="Times New Roman" w:cs="Times New Roman"/>
          <w:sz w:val="24"/>
          <w:szCs w:val="24"/>
          <w:lang w:val="en-GB"/>
        </w:rPr>
        <w:t xml:space="preserve"> encouragement and financial support.</w:t>
      </w:r>
    </w:p>
    <w:p w:rsidR="005F72F1" w:rsidRPr="002C1ACB" w:rsidRDefault="000D0047" w:rsidP="00B80649">
      <w:pPr>
        <w:spacing w:line="480" w:lineRule="auto"/>
        <w:rPr>
          <w:rFonts w:ascii="Times New Roman" w:hAnsi="Times New Roman" w:cs="Times New Roman"/>
          <w:sz w:val="24"/>
          <w:szCs w:val="24"/>
          <w:lang w:val="en-GB"/>
        </w:rPr>
      </w:pPr>
      <w:r w:rsidRPr="002C1ACB">
        <w:rPr>
          <w:rFonts w:ascii="Times New Roman" w:hAnsi="Times New Roman" w:cs="Times New Roman"/>
          <w:noProof/>
          <w:sz w:val="24"/>
          <w:szCs w:val="24"/>
        </w:rPr>
        <w:lastRenderedPageBreak/>
        <w:drawing>
          <wp:inline distT="0" distB="0" distL="0" distR="0" wp14:anchorId="5514B1E4" wp14:editId="66A6F393">
            <wp:extent cx="5943600" cy="4102100"/>
            <wp:effectExtent l="0" t="0" r="0" b="0"/>
            <wp:docPr id="135"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4102100"/>
                    </a:xfrm>
                    <a:prstGeom prst="rect">
                      <a:avLst/>
                    </a:prstGeom>
                    <a:noFill/>
                    <a:ln>
                      <a:noFill/>
                    </a:ln>
                  </pic:spPr>
                </pic:pic>
              </a:graphicData>
            </a:graphic>
          </wp:inline>
        </w:drawing>
      </w:r>
    </w:p>
    <w:p w:rsidR="00B8703E" w:rsidRPr="002C1ACB" w:rsidRDefault="00172BDF" w:rsidP="00B80649">
      <w:pPr>
        <w:pStyle w:val="Caption"/>
        <w:rPr>
          <w:rFonts w:ascii="Times New Roman" w:hAnsi="Times New Roman" w:cs="Times New Roman"/>
          <w:b w:val="0"/>
          <w:bCs w:val="0"/>
          <w:color w:val="auto"/>
          <w:sz w:val="24"/>
          <w:szCs w:val="24"/>
          <w:lang w:val="en-GB"/>
        </w:rPr>
      </w:pPr>
      <w:bookmarkStart w:id="146" w:name="_Toc60924061"/>
      <w:r w:rsidRPr="002C1ACB">
        <w:rPr>
          <w:rFonts w:ascii="Times New Roman" w:hAnsi="Times New Roman" w:cs="Times New Roman"/>
          <w:b w:val="0"/>
          <w:bCs w:val="0"/>
          <w:color w:val="auto"/>
          <w:sz w:val="24"/>
          <w:szCs w:val="24"/>
          <w:lang w:val="en-GB"/>
        </w:rPr>
        <w:t xml:space="preserve">Figure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Figure \* ARABIC </w:instrText>
      </w:r>
      <w:r w:rsidRPr="002C1ACB">
        <w:rPr>
          <w:rFonts w:ascii="Times New Roman" w:hAnsi="Times New Roman" w:cs="Times New Roman"/>
          <w:b w:val="0"/>
          <w:bCs w:val="0"/>
          <w:color w:val="auto"/>
          <w:sz w:val="24"/>
          <w:szCs w:val="24"/>
          <w:lang w:val="en-GB"/>
        </w:rPr>
        <w:fldChar w:fldCharType="separate"/>
      </w:r>
      <w:r w:rsidR="001A204B" w:rsidRPr="002C1ACB">
        <w:rPr>
          <w:rFonts w:ascii="Times New Roman" w:hAnsi="Times New Roman" w:cs="Times New Roman"/>
          <w:b w:val="0"/>
          <w:bCs w:val="0"/>
          <w:color w:val="auto"/>
          <w:sz w:val="24"/>
          <w:szCs w:val="24"/>
          <w:lang w:val="en-GB"/>
        </w:rPr>
        <w:t>6</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Word cloud, dimension 1, family influence</w:t>
      </w:r>
      <w:bookmarkEnd w:id="146"/>
      <w:r w:rsidRPr="002C1ACB">
        <w:rPr>
          <w:rFonts w:ascii="Times New Roman" w:hAnsi="Times New Roman" w:cs="Times New Roman"/>
          <w:b w:val="0"/>
          <w:bCs w:val="0"/>
          <w:color w:val="auto"/>
          <w:sz w:val="24"/>
          <w:szCs w:val="24"/>
          <w:lang w:val="en-GB"/>
        </w:rPr>
        <w:t xml:space="preserve"> </w:t>
      </w:r>
    </w:p>
    <w:p w:rsidR="00461070" w:rsidRPr="002C1ACB" w:rsidRDefault="00461070" w:rsidP="00461070">
      <w:pPr>
        <w:pStyle w:val="Caption"/>
        <w:spacing w:line="480" w:lineRule="auto"/>
        <w:rPr>
          <w:rFonts w:ascii="Times New Roman" w:hAnsi="Times New Roman" w:cs="Times New Roman"/>
          <w:b w:val="0"/>
          <w:bCs w:val="0"/>
          <w:color w:val="auto"/>
          <w:sz w:val="24"/>
          <w:szCs w:val="24"/>
          <w:lang w:val="en-GB"/>
        </w:rPr>
      </w:pPr>
      <w:bookmarkStart w:id="147" w:name="_Toc60924113"/>
      <w:r w:rsidRPr="002C1ACB">
        <w:rPr>
          <w:rFonts w:ascii="Times New Roman" w:hAnsi="Times New Roman" w:cs="Times New Roman"/>
          <w:b w:val="0"/>
          <w:bCs w:val="0"/>
          <w:color w:val="auto"/>
          <w:sz w:val="24"/>
          <w:szCs w:val="24"/>
          <w:lang w:val="en-GB"/>
        </w:rPr>
        <w:t>Figure 7 below shows the tree map for dimension 1, family influence. The tree map is demonstrative of key elements of family influence including support support related to education, career suppor, as well as issues such as embracing the work done by a family member.</w:t>
      </w:r>
    </w:p>
    <w:p w:rsidR="005F72F1" w:rsidRPr="002C1ACB" w:rsidRDefault="00172BDF" w:rsidP="00172BDF">
      <w:pPr>
        <w:pStyle w:val="Caption"/>
        <w:rPr>
          <w:rFonts w:ascii="Times New Roman" w:hAnsi="Times New Roman" w:cs="Times New Roman"/>
          <w:b w:val="0"/>
          <w:bCs w:val="0"/>
          <w:color w:val="auto"/>
          <w:sz w:val="24"/>
          <w:szCs w:val="24"/>
          <w:lang w:val="en-GB"/>
        </w:rPr>
      </w:pPr>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7</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Tree map, dimension 1, family influence</w:t>
      </w:r>
      <w:bookmarkEnd w:id="147"/>
      <w:r w:rsidRPr="002C1ACB">
        <w:rPr>
          <w:rFonts w:ascii="Times New Roman" w:hAnsi="Times New Roman" w:cs="Times New Roman"/>
          <w:b w:val="0"/>
          <w:bCs w:val="0"/>
          <w:color w:val="auto"/>
          <w:sz w:val="24"/>
          <w:szCs w:val="24"/>
          <w:lang w:val="en-GB"/>
        </w:rPr>
        <w:t xml:space="preserve"> </w:t>
      </w:r>
    </w:p>
    <w:p w:rsidR="005F72F1" w:rsidRPr="002C1ACB" w:rsidRDefault="000D0047" w:rsidP="00B80649">
      <w:pPr>
        <w:spacing w:line="480" w:lineRule="auto"/>
        <w:rPr>
          <w:rFonts w:ascii="Times New Roman" w:hAnsi="Times New Roman" w:cs="Times New Roman"/>
          <w:sz w:val="24"/>
          <w:szCs w:val="24"/>
          <w:lang w:val="en-GB"/>
        </w:rPr>
      </w:pPr>
      <w:r w:rsidRPr="002C1ACB">
        <w:rPr>
          <w:rFonts w:ascii="Times New Roman" w:hAnsi="Times New Roman" w:cs="Times New Roman"/>
          <w:noProof/>
          <w:sz w:val="24"/>
          <w:szCs w:val="24"/>
        </w:rPr>
        <w:drawing>
          <wp:inline distT="0" distB="0" distL="0" distR="0" wp14:anchorId="15F9660D" wp14:editId="568001BB">
            <wp:extent cx="5943600" cy="1803400"/>
            <wp:effectExtent l="0" t="0" r="0" b="0"/>
            <wp:docPr id="136"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1803400"/>
                    </a:xfrm>
                    <a:prstGeom prst="rect">
                      <a:avLst/>
                    </a:prstGeom>
                    <a:noFill/>
                    <a:ln>
                      <a:noFill/>
                    </a:ln>
                  </pic:spPr>
                </pic:pic>
              </a:graphicData>
            </a:graphic>
          </wp:inline>
        </w:drawing>
      </w:r>
    </w:p>
    <w:p w:rsidR="008E1581" w:rsidRPr="002C1ACB" w:rsidRDefault="008E1581" w:rsidP="00B80649">
      <w:pPr>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br w:type="page"/>
      </w:r>
    </w:p>
    <w:p w:rsidR="005F72F1" w:rsidRPr="002C1ACB" w:rsidRDefault="005F72F1" w:rsidP="00172BDF">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lastRenderedPageBreak/>
        <w:t>Theme 1: Encouragement</w:t>
      </w:r>
    </w:p>
    <w:p w:rsidR="008E1581" w:rsidRPr="002C1ACB" w:rsidRDefault="00172BDF" w:rsidP="00172BDF">
      <w:pPr>
        <w:pStyle w:val="Caption"/>
        <w:spacing w:after="0" w:line="480" w:lineRule="auto"/>
        <w:rPr>
          <w:rFonts w:ascii="Times New Roman" w:hAnsi="Times New Roman" w:cs="Times New Roman"/>
          <w:b w:val="0"/>
          <w:bCs w:val="0"/>
          <w:color w:val="auto"/>
          <w:sz w:val="24"/>
          <w:szCs w:val="24"/>
          <w:lang w:val="en-GB"/>
        </w:rPr>
      </w:pPr>
      <w:bookmarkStart w:id="148" w:name="_Toc60924114"/>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8</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Thematic table for theme 1: encouragement</w:t>
      </w:r>
      <w:bookmarkEnd w:id="148"/>
      <w:r w:rsidRPr="002C1ACB">
        <w:rPr>
          <w:rFonts w:ascii="Times New Roman" w:hAnsi="Times New Roman" w:cs="Times New Roman"/>
          <w:b w:val="0"/>
          <w:bCs w:val="0"/>
          <w:color w:val="auto"/>
          <w:sz w:val="24"/>
          <w:szCs w:val="24"/>
          <w:lang w:val="en-GB"/>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3100"/>
        <w:gridCol w:w="16"/>
        <w:gridCol w:w="3117"/>
        <w:gridCol w:w="2664"/>
      </w:tblGrid>
      <w:tr w:rsidR="002C1ACB" w:rsidRPr="002C1ACB" w:rsidTr="0051396A">
        <w:trPr>
          <w:trHeight w:val="490"/>
        </w:trPr>
        <w:tc>
          <w:tcPr>
            <w:tcW w:w="3100" w:type="dxa"/>
            <w:shd w:val="clear" w:color="auto" w:fill="auto"/>
          </w:tcPr>
          <w:p w:rsidR="005F72F1" w:rsidRPr="002C1ACB" w:rsidRDefault="005F72F1" w:rsidP="00B80649">
            <w:pPr>
              <w:spacing w:after="16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1</w:t>
            </w:r>
            <w:r w:rsidRPr="002C1ACB">
              <w:rPr>
                <w:rFonts w:ascii="Times New Roman" w:hAnsi="Times New Roman" w:cs="Times New Roman"/>
                <w:b/>
                <w:bCs/>
                <w:sz w:val="24"/>
                <w:szCs w:val="24"/>
                <w:vertAlign w:val="superscript"/>
                <w:lang w:val="en-GB"/>
              </w:rPr>
              <w:t>st</w:t>
            </w:r>
            <w:r w:rsidRPr="002C1ACB">
              <w:rPr>
                <w:rFonts w:ascii="Times New Roman" w:hAnsi="Times New Roman" w:cs="Times New Roman"/>
                <w:b/>
                <w:bCs/>
                <w:sz w:val="24"/>
                <w:szCs w:val="24"/>
                <w:lang w:val="en-GB"/>
              </w:rPr>
              <w:t xml:space="preserve"> Order Concepts</w:t>
            </w:r>
          </w:p>
        </w:tc>
        <w:tc>
          <w:tcPr>
            <w:tcW w:w="3133" w:type="dxa"/>
            <w:gridSpan w:val="2"/>
            <w:shd w:val="clear" w:color="auto" w:fill="auto"/>
          </w:tcPr>
          <w:p w:rsidR="005F72F1" w:rsidRPr="002C1ACB" w:rsidRDefault="005F72F1" w:rsidP="00B80649">
            <w:pPr>
              <w:spacing w:after="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2</w:t>
            </w:r>
            <w:r w:rsidRPr="002C1ACB">
              <w:rPr>
                <w:rFonts w:ascii="Times New Roman" w:hAnsi="Times New Roman" w:cs="Times New Roman"/>
                <w:b/>
                <w:bCs/>
                <w:sz w:val="24"/>
                <w:szCs w:val="24"/>
                <w:vertAlign w:val="superscript"/>
                <w:lang w:val="en-GB"/>
              </w:rPr>
              <w:t>nd</w:t>
            </w:r>
            <w:r w:rsidRPr="002C1ACB">
              <w:rPr>
                <w:rFonts w:ascii="Times New Roman" w:hAnsi="Times New Roman" w:cs="Times New Roman"/>
                <w:b/>
                <w:bCs/>
                <w:sz w:val="24"/>
                <w:szCs w:val="24"/>
                <w:lang w:val="en-GB"/>
              </w:rPr>
              <w:t xml:space="preserve"> Order Themes </w:t>
            </w:r>
          </w:p>
        </w:tc>
        <w:tc>
          <w:tcPr>
            <w:tcW w:w="2664" w:type="dxa"/>
            <w:shd w:val="clear" w:color="auto" w:fill="auto"/>
          </w:tcPr>
          <w:p w:rsidR="005F72F1" w:rsidRPr="002C1ACB" w:rsidRDefault="005F72F1" w:rsidP="00B80649">
            <w:pPr>
              <w:spacing w:after="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Aggregate Dimensions</w:t>
            </w:r>
          </w:p>
        </w:tc>
      </w:tr>
      <w:tr w:rsidR="002C1ACB" w:rsidRPr="002C1ACB" w:rsidTr="0051396A">
        <w:trPr>
          <w:trHeight w:val="520"/>
        </w:trPr>
        <w:tc>
          <w:tcPr>
            <w:tcW w:w="3116" w:type="dxa"/>
            <w:gridSpan w:val="2"/>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Family members always talk to me</w:t>
            </w:r>
          </w:p>
        </w:tc>
        <w:tc>
          <w:tcPr>
            <w:tcW w:w="3117" w:type="dxa"/>
            <w:vMerge w:val="restart"/>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Theme 1: Encouragement</w:t>
            </w:r>
          </w:p>
          <w:p w:rsidR="005F72F1" w:rsidRPr="002C1ACB" w:rsidRDefault="005F72F1" w:rsidP="00B80649">
            <w:pPr>
              <w:spacing w:after="0" w:line="480" w:lineRule="auto"/>
              <w:rPr>
                <w:rFonts w:ascii="Times New Roman" w:hAnsi="Times New Roman" w:cs="Times New Roman"/>
                <w:sz w:val="24"/>
                <w:szCs w:val="24"/>
                <w:lang w:val="en-GB"/>
              </w:rPr>
            </w:pPr>
          </w:p>
          <w:p w:rsidR="005F72F1" w:rsidRPr="002C1ACB" w:rsidRDefault="005F72F1" w:rsidP="00B80649">
            <w:pPr>
              <w:spacing w:after="0" w:line="480" w:lineRule="auto"/>
              <w:rPr>
                <w:rFonts w:ascii="Times New Roman" w:hAnsi="Times New Roman" w:cs="Times New Roman"/>
                <w:sz w:val="24"/>
                <w:szCs w:val="24"/>
                <w:lang w:val="en-GB"/>
              </w:rPr>
            </w:pPr>
          </w:p>
          <w:p w:rsidR="005F72F1" w:rsidRPr="002C1ACB" w:rsidRDefault="005F72F1" w:rsidP="00B80649">
            <w:pPr>
              <w:spacing w:after="0" w:line="480" w:lineRule="auto"/>
              <w:rPr>
                <w:rFonts w:ascii="Times New Roman" w:hAnsi="Times New Roman" w:cs="Times New Roman"/>
                <w:sz w:val="24"/>
                <w:szCs w:val="24"/>
                <w:lang w:val="en-GB"/>
              </w:rPr>
            </w:pPr>
          </w:p>
          <w:p w:rsidR="005F72F1" w:rsidRPr="002C1ACB" w:rsidRDefault="005F72F1" w:rsidP="00B80649">
            <w:pPr>
              <w:spacing w:after="0" w:line="480" w:lineRule="auto"/>
              <w:rPr>
                <w:rFonts w:ascii="Times New Roman" w:hAnsi="Times New Roman" w:cs="Times New Roman"/>
                <w:sz w:val="24"/>
                <w:szCs w:val="24"/>
                <w:lang w:val="en-GB"/>
              </w:rPr>
            </w:pPr>
          </w:p>
          <w:p w:rsidR="005F72F1" w:rsidRPr="002C1ACB" w:rsidRDefault="005F72F1" w:rsidP="00B80649">
            <w:pPr>
              <w:spacing w:after="0" w:line="480" w:lineRule="auto"/>
              <w:rPr>
                <w:rFonts w:ascii="Times New Roman" w:hAnsi="Times New Roman" w:cs="Times New Roman"/>
                <w:sz w:val="24"/>
                <w:szCs w:val="24"/>
                <w:lang w:val="en-GB"/>
              </w:rPr>
            </w:pPr>
          </w:p>
        </w:tc>
        <w:tc>
          <w:tcPr>
            <w:tcW w:w="2664" w:type="dxa"/>
            <w:vMerge w:val="restart"/>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Family Influence</w:t>
            </w:r>
          </w:p>
        </w:tc>
      </w:tr>
      <w:tr w:rsidR="002C1ACB" w:rsidRPr="002C1ACB" w:rsidTr="0051396A">
        <w:trPr>
          <w:trHeight w:val="736"/>
        </w:trPr>
        <w:tc>
          <w:tcPr>
            <w:tcW w:w="3116" w:type="dxa"/>
            <w:gridSpan w:val="2"/>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Family members encourage me to advance</w:t>
            </w:r>
          </w:p>
        </w:tc>
        <w:tc>
          <w:tcPr>
            <w:tcW w:w="3117"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c>
          <w:tcPr>
            <w:tcW w:w="2664"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r>
      <w:tr w:rsidR="002C1ACB" w:rsidRPr="002C1ACB" w:rsidTr="0051396A">
        <w:trPr>
          <w:trHeight w:val="910"/>
        </w:trPr>
        <w:tc>
          <w:tcPr>
            <w:tcW w:w="3116" w:type="dxa"/>
            <w:gridSpan w:val="2"/>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Family members always advise me on my career</w:t>
            </w:r>
          </w:p>
        </w:tc>
        <w:tc>
          <w:tcPr>
            <w:tcW w:w="3117"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c>
          <w:tcPr>
            <w:tcW w:w="2664"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r>
    </w:tbl>
    <w:p w:rsidR="005F72F1" w:rsidRPr="002C1ACB" w:rsidRDefault="005F72F1" w:rsidP="00D81B72">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For theme 1, in relation to family influence, it was established th</w:t>
      </w:r>
      <w:r w:rsidR="00E63089" w:rsidRPr="002C1ACB">
        <w:rPr>
          <w:rFonts w:ascii="Times New Roman" w:hAnsi="Times New Roman" w:cs="Times New Roman"/>
          <w:sz w:val="24"/>
          <w:szCs w:val="24"/>
          <w:lang w:val="en-GB"/>
        </w:rPr>
        <w:t xml:space="preserve">at the family has been crucial in providing </w:t>
      </w:r>
      <w:r w:rsidRPr="002C1ACB">
        <w:rPr>
          <w:rFonts w:ascii="Times New Roman" w:hAnsi="Times New Roman" w:cs="Times New Roman"/>
          <w:sz w:val="24"/>
          <w:szCs w:val="24"/>
          <w:lang w:val="en-GB"/>
        </w:rPr>
        <w:t>necessary support to the participants. Encouragement emerged as one of the</w:t>
      </w:r>
      <w:r w:rsidR="00E63089" w:rsidRPr="002C1ACB">
        <w:rPr>
          <w:rFonts w:ascii="Times New Roman" w:hAnsi="Times New Roman" w:cs="Times New Roman"/>
          <w:sz w:val="24"/>
          <w:szCs w:val="24"/>
          <w:lang w:val="en-GB"/>
        </w:rPr>
        <w:t xml:space="preserve"> key areas of support that family provides to </w:t>
      </w:r>
      <w:r w:rsidRPr="002C1ACB">
        <w:rPr>
          <w:rFonts w:ascii="Times New Roman" w:hAnsi="Times New Roman" w:cs="Times New Roman"/>
          <w:sz w:val="24"/>
          <w:szCs w:val="24"/>
          <w:lang w:val="en-GB"/>
        </w:rPr>
        <w:t>the different participants of the study. Encouragement stood out as one of the ke</w:t>
      </w:r>
      <w:r w:rsidR="00E63089" w:rsidRPr="002C1ACB">
        <w:rPr>
          <w:rFonts w:ascii="Times New Roman" w:hAnsi="Times New Roman" w:cs="Times New Roman"/>
          <w:sz w:val="24"/>
          <w:szCs w:val="24"/>
          <w:lang w:val="en-GB"/>
        </w:rPr>
        <w:t>y tools that family members use</w:t>
      </w:r>
      <w:r w:rsidRPr="002C1ACB">
        <w:rPr>
          <w:rFonts w:ascii="Times New Roman" w:hAnsi="Times New Roman" w:cs="Times New Roman"/>
          <w:sz w:val="24"/>
          <w:szCs w:val="24"/>
          <w:lang w:val="en-GB"/>
        </w:rPr>
        <w:t xml:space="preserve"> to influence the career choices of individuals.</w:t>
      </w:r>
      <w:r w:rsidR="002542C1" w:rsidRPr="002C1ACB">
        <w:rPr>
          <w:rFonts w:ascii="Times New Roman" w:hAnsi="Times New Roman" w:cs="Times New Roman"/>
          <w:sz w:val="24"/>
          <w:szCs w:val="24"/>
          <w:lang w:val="en-GB"/>
        </w:rPr>
        <w:t xml:space="preserve"> Family is a source of encouragement based on their immediate experiences in the field or with other people working in the same field. In my view, the findings that the family influences commitment to the organisation through encouragement makes sense because respondents rely on what family members have gone through to make their own informed decisions about their careers.</w:t>
      </w:r>
      <w:r w:rsidR="00D81B72" w:rsidRPr="002C1ACB">
        <w:rPr>
          <w:rFonts w:ascii="Times New Roman" w:hAnsi="Times New Roman" w:cs="Times New Roman"/>
          <w:sz w:val="24"/>
          <w:szCs w:val="24"/>
          <w:lang w:val="en-GB"/>
        </w:rPr>
        <w:t xml:space="preserve"> What the findings underscore is that Generation Y respondents have a lot of belief in their families and are always willing to follow their encouragement to perform well in their respective jobs and organisations. This explains why encouragement from family members makes more sense to </w:t>
      </w:r>
      <w:r w:rsidR="00542613" w:rsidRPr="002C1ACB">
        <w:rPr>
          <w:rFonts w:ascii="Times New Roman" w:hAnsi="Times New Roman" w:cs="Times New Roman"/>
          <w:sz w:val="24"/>
          <w:szCs w:val="24"/>
          <w:lang w:val="en-GB"/>
        </w:rPr>
        <w:t>Generation Y UAE respondents.</w:t>
      </w:r>
      <w:r w:rsidR="002542C1" w:rsidRPr="002C1ACB">
        <w:rPr>
          <w:rFonts w:ascii="Times New Roman" w:hAnsi="Times New Roman" w:cs="Times New Roman"/>
          <w:sz w:val="24"/>
          <w:szCs w:val="24"/>
          <w:lang w:val="en-GB"/>
        </w:rPr>
        <w:t xml:space="preserve"> Therefore, encouragement goes just beyond telling Generation Y UAE nationals about the advantages of their careers, as it entails an illustration of the experience that family members have gone through working within similar fields. </w:t>
      </w:r>
    </w:p>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ab/>
        <w:t>For instance, F</w:t>
      </w:r>
      <w:r w:rsidR="00E63089"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A</w:t>
      </w:r>
      <w:r w:rsidR="00E63089"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one of the participants stated</w:t>
      </w:r>
      <w:r w:rsidR="0066325F" w:rsidRPr="002C1ACB">
        <w:rPr>
          <w:rFonts w:ascii="Times New Roman" w:hAnsi="Times New Roman" w:cs="Times New Roman"/>
          <w:sz w:val="24"/>
          <w:szCs w:val="24"/>
          <w:lang w:val="en-GB"/>
        </w:rPr>
        <w:t xml:space="preserve">: </w:t>
      </w:r>
      <w:r w:rsidR="00C0628D" w:rsidRPr="002C1ACB">
        <w:rPr>
          <w:rFonts w:ascii="Times New Roman" w:hAnsi="Times New Roman" w:cs="Times New Roman"/>
          <w:sz w:val="24"/>
          <w:szCs w:val="24"/>
          <w:lang w:val="en-GB"/>
        </w:rPr>
        <w:t>“</w:t>
      </w:r>
      <w:r w:rsidR="00E63089" w:rsidRPr="002C1ACB">
        <w:rPr>
          <w:rFonts w:ascii="Times New Roman" w:hAnsi="Times New Roman" w:cs="Times New Roman"/>
          <w:sz w:val="24"/>
          <w:szCs w:val="24"/>
          <w:lang w:val="en-GB"/>
        </w:rPr>
        <w:t>T</w:t>
      </w:r>
      <w:r w:rsidRPr="002C1ACB">
        <w:rPr>
          <w:rFonts w:ascii="Times New Roman" w:hAnsi="Times New Roman" w:cs="Times New Roman"/>
          <w:sz w:val="24"/>
          <w:szCs w:val="24"/>
          <w:lang w:val="en-GB"/>
        </w:rPr>
        <w:t>hey will encourage me to continue my studies</w:t>
      </w:r>
      <w:r w:rsidR="0066325F"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they will encourage me to go to any oversea</w:t>
      </w:r>
      <w:r w:rsidR="00F20151"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training or conferences to get more educated about my work or my field of speciali</w:t>
      </w:r>
      <w:r w:rsidR="0066325F"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ation and so on</w:t>
      </w:r>
      <w:r w:rsidR="00C0628D"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w:t>
      </w:r>
      <w:r w:rsidRPr="002C1ACB">
        <w:rPr>
          <w:rFonts w:ascii="Times New Roman" w:hAnsi="Times New Roman" w:cs="Times New Roman"/>
          <w:i/>
          <w:iCs/>
          <w:sz w:val="24"/>
          <w:szCs w:val="24"/>
          <w:lang w:val="en-GB"/>
        </w:rPr>
        <w:t xml:space="preserve"> </w:t>
      </w:r>
      <w:r w:rsidRPr="002C1ACB">
        <w:rPr>
          <w:rFonts w:ascii="Times New Roman" w:hAnsi="Times New Roman" w:cs="Times New Roman"/>
          <w:sz w:val="24"/>
          <w:szCs w:val="24"/>
          <w:lang w:val="en-GB"/>
        </w:rPr>
        <w:t>This points to the encouragement that is given by the family to ensure that the participant is on the right path toward academic performance</w:t>
      </w:r>
      <w:r w:rsidR="00E63089" w:rsidRPr="002C1ACB">
        <w:rPr>
          <w:rFonts w:ascii="Times New Roman" w:hAnsi="Times New Roman" w:cs="Times New Roman"/>
          <w:sz w:val="24"/>
          <w:szCs w:val="24"/>
          <w:lang w:val="en-GB"/>
        </w:rPr>
        <w:t>, thus increasing their commitment to their career path</w:t>
      </w:r>
      <w:r w:rsidRPr="002C1ACB">
        <w:rPr>
          <w:rFonts w:ascii="Times New Roman" w:hAnsi="Times New Roman" w:cs="Times New Roman"/>
          <w:sz w:val="24"/>
          <w:szCs w:val="24"/>
          <w:lang w:val="en-GB"/>
        </w:rPr>
        <w:t>. This encouragement is a depiction of the strong influence that family has on the career choice and</w:t>
      </w:r>
      <w:r w:rsidR="0066325F"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00E63089" w:rsidRPr="002C1ACB">
        <w:rPr>
          <w:rFonts w:ascii="Times New Roman" w:hAnsi="Times New Roman" w:cs="Times New Roman"/>
          <w:sz w:val="24"/>
          <w:szCs w:val="24"/>
          <w:lang w:val="en-GB"/>
        </w:rPr>
        <w:t xml:space="preserve">by extension,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the individual.</w:t>
      </w:r>
    </w:p>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To also demonstrate family influence through encouragement, A</w:t>
      </w:r>
      <w:r w:rsidR="00E63089"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M</w:t>
      </w:r>
      <w:r w:rsidR="00E63089" w:rsidRPr="002C1ACB">
        <w:rPr>
          <w:rFonts w:ascii="Times New Roman" w:hAnsi="Times New Roman" w:cs="Times New Roman"/>
          <w:sz w:val="24"/>
          <w:szCs w:val="24"/>
          <w:lang w:val="en-GB"/>
        </w:rPr>
        <w:t xml:space="preserve">. pointed out the influence of his </w:t>
      </w:r>
      <w:r w:rsidRPr="002C1ACB">
        <w:rPr>
          <w:rFonts w:ascii="Times New Roman" w:hAnsi="Times New Roman" w:cs="Times New Roman"/>
          <w:sz w:val="24"/>
          <w:szCs w:val="24"/>
          <w:lang w:val="en-GB"/>
        </w:rPr>
        <w:t xml:space="preserve">family by stating that, </w:t>
      </w:r>
      <w:r w:rsidR="00C0628D"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yes actually they do and as a matter of fact they set an example of me for my little cousins and brothers that you should complete your education and </w:t>
      </w:r>
      <w:r w:rsidR="0066325F" w:rsidRPr="002C1ACB">
        <w:rPr>
          <w:rFonts w:ascii="Times New Roman" w:hAnsi="Times New Roman" w:cs="Times New Roman"/>
          <w:sz w:val="24"/>
          <w:szCs w:val="24"/>
          <w:lang w:val="en-GB"/>
        </w:rPr>
        <w:t xml:space="preserve">get </w:t>
      </w:r>
      <w:r w:rsidRPr="002C1ACB">
        <w:rPr>
          <w:rFonts w:ascii="Times New Roman" w:hAnsi="Times New Roman" w:cs="Times New Roman"/>
          <w:sz w:val="24"/>
          <w:szCs w:val="24"/>
          <w:lang w:val="en-GB"/>
        </w:rPr>
        <w:t xml:space="preserve">a </w:t>
      </w:r>
      <w:r w:rsidR="0066325F" w:rsidRPr="002C1ACB">
        <w:rPr>
          <w:rFonts w:ascii="Times New Roman" w:hAnsi="Times New Roman" w:cs="Times New Roman"/>
          <w:sz w:val="24"/>
          <w:szCs w:val="24"/>
          <w:lang w:val="en-GB"/>
        </w:rPr>
        <w:t>B</w:t>
      </w:r>
      <w:r w:rsidRPr="002C1ACB">
        <w:rPr>
          <w:rFonts w:ascii="Times New Roman" w:hAnsi="Times New Roman" w:cs="Times New Roman"/>
          <w:sz w:val="24"/>
          <w:szCs w:val="24"/>
          <w:lang w:val="en-GB"/>
        </w:rPr>
        <w:t>achelor degree so you can be like me in the future and have a nice job and a professional career</w:t>
      </w:r>
      <w:r w:rsidR="00C0628D" w:rsidRPr="002C1ACB">
        <w:rPr>
          <w:rFonts w:ascii="Times New Roman" w:hAnsi="Times New Roman" w:cs="Times New Roman"/>
          <w:sz w:val="24"/>
          <w:szCs w:val="24"/>
          <w:lang w:val="en-GB"/>
        </w:rPr>
        <w:t>”</w:t>
      </w:r>
      <w:r w:rsidRPr="002C1ACB">
        <w:rPr>
          <w:rFonts w:ascii="Times New Roman" w:hAnsi="Times New Roman" w:cs="Times New Roman"/>
          <w:i/>
          <w:iCs/>
          <w:sz w:val="24"/>
          <w:szCs w:val="24"/>
          <w:lang w:val="en-GB"/>
        </w:rPr>
        <w:t xml:space="preserve">. </w:t>
      </w:r>
      <w:r w:rsidRPr="002C1ACB">
        <w:rPr>
          <w:rFonts w:ascii="Times New Roman" w:hAnsi="Times New Roman" w:cs="Times New Roman"/>
          <w:sz w:val="24"/>
          <w:szCs w:val="24"/>
          <w:lang w:val="en-GB"/>
        </w:rPr>
        <w:t xml:space="preserve">This statement is a </w:t>
      </w:r>
      <w:r w:rsidR="00E63089" w:rsidRPr="002C1ACB">
        <w:rPr>
          <w:rFonts w:ascii="Times New Roman" w:hAnsi="Times New Roman" w:cs="Times New Roman"/>
          <w:sz w:val="24"/>
          <w:szCs w:val="24"/>
          <w:lang w:val="en-GB"/>
        </w:rPr>
        <w:t>clear example of how</w:t>
      </w:r>
      <w:r w:rsidRPr="002C1ACB">
        <w:rPr>
          <w:rFonts w:ascii="Times New Roman" w:hAnsi="Times New Roman" w:cs="Times New Roman"/>
          <w:sz w:val="24"/>
          <w:szCs w:val="24"/>
          <w:lang w:val="en-GB"/>
        </w:rPr>
        <w:t xml:space="preserve"> encouragement from th</w:t>
      </w:r>
      <w:r w:rsidR="00E63089" w:rsidRPr="002C1ACB">
        <w:rPr>
          <w:rFonts w:ascii="Times New Roman" w:hAnsi="Times New Roman" w:cs="Times New Roman"/>
          <w:sz w:val="24"/>
          <w:szCs w:val="24"/>
          <w:lang w:val="en-GB"/>
        </w:rPr>
        <w:t>e family members, in the form of using A.M. as an example for others, increases his desire to work hard</w:t>
      </w:r>
      <w:r w:rsidRPr="002C1ACB">
        <w:rPr>
          <w:rFonts w:ascii="Times New Roman" w:hAnsi="Times New Roman" w:cs="Times New Roman"/>
          <w:sz w:val="24"/>
          <w:szCs w:val="24"/>
          <w:lang w:val="en-GB"/>
        </w:rPr>
        <w:t xml:space="preserve">. </w:t>
      </w:r>
      <w:r w:rsidR="00E63089" w:rsidRPr="002C1ACB">
        <w:rPr>
          <w:rFonts w:ascii="Times New Roman" w:hAnsi="Times New Roman" w:cs="Times New Roman"/>
          <w:sz w:val="24"/>
          <w:szCs w:val="24"/>
          <w:lang w:val="en-GB"/>
        </w:rPr>
        <w:t>The family’s encouragement also helped him finish his higher education, thus proving that family influences lead</w:t>
      </w:r>
      <w:r w:rsidRPr="002C1ACB">
        <w:rPr>
          <w:rFonts w:ascii="Times New Roman" w:hAnsi="Times New Roman" w:cs="Times New Roman"/>
          <w:sz w:val="24"/>
          <w:szCs w:val="24"/>
          <w:lang w:val="en-GB"/>
        </w:rPr>
        <w:t xml:space="preserve"> individuals toward </w:t>
      </w:r>
      <w:r w:rsidR="00E63089" w:rsidRPr="002C1ACB">
        <w:rPr>
          <w:rFonts w:ascii="Times New Roman" w:hAnsi="Times New Roman" w:cs="Times New Roman"/>
          <w:sz w:val="24"/>
          <w:szCs w:val="24"/>
          <w:lang w:val="en-GB"/>
        </w:rPr>
        <w:t>their chosen career choices</w:t>
      </w:r>
      <w:r w:rsidRPr="002C1ACB">
        <w:rPr>
          <w:rFonts w:ascii="Times New Roman" w:hAnsi="Times New Roman" w:cs="Times New Roman"/>
          <w:sz w:val="24"/>
          <w:szCs w:val="24"/>
          <w:lang w:val="en-GB"/>
        </w:rPr>
        <w:t>.</w:t>
      </w:r>
    </w:p>
    <w:p w:rsidR="005F72F1" w:rsidRPr="002C1ACB" w:rsidRDefault="005F72F1" w:rsidP="00B80649">
      <w:pPr>
        <w:spacing w:after="0" w:line="480" w:lineRule="auto"/>
        <w:contextualSpacing/>
        <w:rPr>
          <w:rFonts w:ascii="Times New Roman" w:eastAsia="Times New Roman" w:hAnsi="Times New Roman" w:cs="Times New Roman"/>
          <w:sz w:val="24"/>
          <w:szCs w:val="24"/>
          <w:shd w:val="clear" w:color="auto" w:fill="FFFFFF"/>
          <w:lang w:val="en-GB"/>
        </w:rPr>
      </w:pPr>
      <w:r w:rsidRPr="002C1ACB">
        <w:rPr>
          <w:rFonts w:ascii="Times New Roman" w:hAnsi="Times New Roman" w:cs="Times New Roman"/>
          <w:sz w:val="24"/>
          <w:szCs w:val="24"/>
          <w:lang w:val="en-GB"/>
        </w:rPr>
        <w:tab/>
        <w:t>Last, S</w:t>
      </w:r>
      <w:r w:rsidR="00E63089"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E</w:t>
      </w:r>
      <w:r w:rsidR="00E63089"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also illustrated the increased level of encouragement with </w:t>
      </w:r>
      <w:r w:rsidR="0066325F" w:rsidRPr="002C1ACB">
        <w:rPr>
          <w:rFonts w:ascii="Times New Roman" w:hAnsi="Times New Roman" w:cs="Times New Roman"/>
          <w:sz w:val="24"/>
          <w:szCs w:val="24"/>
          <w:lang w:val="en-GB"/>
        </w:rPr>
        <w:t xml:space="preserve">this </w:t>
      </w:r>
      <w:r w:rsidRPr="002C1ACB">
        <w:rPr>
          <w:rFonts w:ascii="Times New Roman" w:hAnsi="Times New Roman" w:cs="Times New Roman"/>
          <w:sz w:val="24"/>
          <w:szCs w:val="24"/>
          <w:lang w:val="en-GB"/>
        </w:rPr>
        <w:t>statement</w:t>
      </w:r>
      <w:r w:rsidR="0066325F"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00C0628D" w:rsidRPr="002C1ACB">
        <w:rPr>
          <w:rFonts w:ascii="Times New Roman" w:hAnsi="Times New Roman" w:cs="Times New Roman"/>
          <w:sz w:val="24"/>
          <w:szCs w:val="24"/>
          <w:lang w:val="en-GB"/>
        </w:rPr>
        <w:t>“</w:t>
      </w:r>
      <w:r w:rsidR="0066325F" w:rsidRPr="002C1ACB">
        <w:rPr>
          <w:rFonts w:ascii="Times New Roman" w:eastAsia="Times New Roman" w:hAnsi="Times New Roman" w:cs="Times New Roman"/>
          <w:sz w:val="24"/>
          <w:szCs w:val="24"/>
          <w:shd w:val="clear" w:color="auto" w:fill="FFFFFF"/>
          <w:lang w:val="en-GB"/>
        </w:rPr>
        <w:t>Y</w:t>
      </w:r>
      <w:r w:rsidRPr="002C1ACB">
        <w:rPr>
          <w:rFonts w:ascii="Times New Roman" w:eastAsia="Times New Roman" w:hAnsi="Times New Roman" w:cs="Times New Roman"/>
          <w:sz w:val="24"/>
          <w:szCs w:val="24"/>
          <w:shd w:val="clear" w:color="auto" w:fill="FFFFFF"/>
          <w:lang w:val="en-GB"/>
        </w:rPr>
        <w:t>es my dad, he was actually in the military and a high ranking officer and he told me about mentalities and how to act in specific situations so he was a really good guidance for me and before he passed away he actually told me I have to keep up with my career and I don’t feel any, like upset, and do not be fearful of what people say about your career or your path because at the end it’s your life, salary and future</w:t>
      </w:r>
      <w:r w:rsidR="00C0628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i/>
          <w:iCs/>
          <w:sz w:val="24"/>
          <w:szCs w:val="24"/>
          <w:shd w:val="clear" w:color="auto" w:fill="FFFFFF"/>
          <w:lang w:val="en-GB"/>
        </w:rPr>
        <w:t xml:space="preserve"> </w:t>
      </w:r>
      <w:r w:rsidRPr="002C1ACB">
        <w:rPr>
          <w:rFonts w:ascii="Times New Roman" w:eastAsia="Times New Roman" w:hAnsi="Times New Roman" w:cs="Times New Roman"/>
          <w:sz w:val="24"/>
          <w:szCs w:val="24"/>
          <w:shd w:val="clear" w:color="auto" w:fill="FFFFFF"/>
          <w:lang w:val="en-GB"/>
        </w:rPr>
        <w:t>This statement is also an illustration of th</w:t>
      </w:r>
      <w:r w:rsidR="00E63089" w:rsidRPr="002C1ACB">
        <w:rPr>
          <w:rFonts w:ascii="Times New Roman" w:eastAsia="Times New Roman" w:hAnsi="Times New Roman" w:cs="Times New Roman"/>
          <w:sz w:val="24"/>
          <w:szCs w:val="24"/>
          <w:shd w:val="clear" w:color="auto" w:fill="FFFFFF"/>
          <w:lang w:val="en-GB"/>
        </w:rPr>
        <w:t xml:space="preserve">e role that parents </w:t>
      </w:r>
      <w:r w:rsidRPr="002C1ACB">
        <w:rPr>
          <w:rFonts w:ascii="Times New Roman" w:eastAsia="Times New Roman" w:hAnsi="Times New Roman" w:cs="Times New Roman"/>
          <w:sz w:val="24"/>
          <w:szCs w:val="24"/>
          <w:shd w:val="clear" w:color="auto" w:fill="FFFFFF"/>
          <w:lang w:val="en-GB"/>
        </w:rPr>
        <w:t>playing in encouraging individuals to make</w:t>
      </w:r>
      <w:r w:rsidR="00E63089" w:rsidRPr="002C1ACB">
        <w:rPr>
          <w:rFonts w:ascii="Times New Roman" w:eastAsia="Times New Roman" w:hAnsi="Times New Roman" w:cs="Times New Roman"/>
          <w:sz w:val="24"/>
          <w:szCs w:val="24"/>
          <w:shd w:val="clear" w:color="auto" w:fill="FFFFFF"/>
          <w:lang w:val="en-GB"/>
        </w:rPr>
        <w:t xml:space="preserve"> positive</w:t>
      </w:r>
      <w:r w:rsidRPr="002C1ACB">
        <w:rPr>
          <w:rFonts w:ascii="Times New Roman" w:eastAsia="Times New Roman" w:hAnsi="Times New Roman" w:cs="Times New Roman"/>
          <w:sz w:val="24"/>
          <w:szCs w:val="24"/>
          <w:shd w:val="clear" w:color="auto" w:fill="FFFFFF"/>
          <w:lang w:val="en-GB"/>
        </w:rPr>
        <w:t xml:space="preserve"> career choice</w:t>
      </w:r>
      <w:r w:rsidR="00E63089" w:rsidRPr="002C1ACB">
        <w:rPr>
          <w:rFonts w:ascii="Times New Roman" w:eastAsia="Times New Roman" w:hAnsi="Times New Roman" w:cs="Times New Roman"/>
          <w:sz w:val="24"/>
          <w:szCs w:val="24"/>
          <w:shd w:val="clear" w:color="auto" w:fill="FFFFFF"/>
          <w:lang w:val="en-GB"/>
        </w:rPr>
        <w:t>s</w:t>
      </w:r>
      <w:r w:rsidRPr="002C1ACB">
        <w:rPr>
          <w:rFonts w:ascii="Times New Roman" w:eastAsia="Times New Roman" w:hAnsi="Times New Roman" w:cs="Times New Roman"/>
          <w:sz w:val="24"/>
          <w:szCs w:val="24"/>
          <w:shd w:val="clear" w:color="auto" w:fill="FFFFFF"/>
          <w:lang w:val="en-GB"/>
        </w:rPr>
        <w:t>. For instance, regardless of being in the military, the father encourage</w:t>
      </w:r>
      <w:r w:rsidR="0066325F" w:rsidRPr="002C1ACB">
        <w:rPr>
          <w:rFonts w:ascii="Times New Roman" w:eastAsia="Times New Roman" w:hAnsi="Times New Roman" w:cs="Times New Roman"/>
          <w:sz w:val="24"/>
          <w:szCs w:val="24"/>
          <w:shd w:val="clear" w:color="auto" w:fill="FFFFFF"/>
          <w:lang w:val="en-GB"/>
        </w:rPr>
        <w:t>d</w:t>
      </w:r>
      <w:r w:rsidRPr="002C1ACB">
        <w:rPr>
          <w:rFonts w:ascii="Times New Roman" w:eastAsia="Times New Roman" w:hAnsi="Times New Roman" w:cs="Times New Roman"/>
          <w:sz w:val="24"/>
          <w:szCs w:val="24"/>
          <w:shd w:val="clear" w:color="auto" w:fill="FFFFFF"/>
          <w:lang w:val="en-GB"/>
        </w:rPr>
        <w:t xml:space="preserve"> S</w:t>
      </w:r>
      <w:r w:rsidR="00E63089"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E</w:t>
      </w:r>
      <w:r w:rsidR="00E63089"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to be confident and select a career th</w:t>
      </w:r>
      <w:r w:rsidR="00E63089" w:rsidRPr="002C1ACB">
        <w:rPr>
          <w:rFonts w:ascii="Times New Roman" w:eastAsia="Times New Roman" w:hAnsi="Times New Roman" w:cs="Times New Roman"/>
          <w:sz w:val="24"/>
          <w:szCs w:val="24"/>
          <w:shd w:val="clear" w:color="auto" w:fill="FFFFFF"/>
          <w:lang w:val="en-GB"/>
        </w:rPr>
        <w:t>at would be key to him having a successful life</w:t>
      </w:r>
      <w:r w:rsidRPr="002C1ACB">
        <w:rPr>
          <w:rFonts w:ascii="Times New Roman" w:eastAsia="Times New Roman" w:hAnsi="Times New Roman" w:cs="Times New Roman"/>
          <w:sz w:val="24"/>
          <w:szCs w:val="24"/>
          <w:shd w:val="clear" w:color="auto" w:fill="FFFFFF"/>
          <w:lang w:val="en-GB"/>
        </w:rPr>
        <w:t>. It is through such encouragement that individuals are able to make the desirable career choices.</w:t>
      </w:r>
    </w:p>
    <w:p w:rsidR="005F72F1" w:rsidRPr="002C1ACB" w:rsidRDefault="005F72F1" w:rsidP="00390CE2">
      <w:pPr>
        <w:spacing w:after="0" w:line="480" w:lineRule="auto"/>
        <w:contextualSpacing/>
        <w:rPr>
          <w:rFonts w:ascii="Times New Roman" w:eastAsia="Times New Roman" w:hAnsi="Times New Roman" w:cs="Times New Roman"/>
          <w:b/>
          <w:bCs/>
          <w:sz w:val="24"/>
          <w:szCs w:val="24"/>
          <w:shd w:val="clear" w:color="auto" w:fill="FFFFFF"/>
          <w:lang w:val="en-GB"/>
        </w:rPr>
      </w:pPr>
      <w:r w:rsidRPr="002C1ACB">
        <w:rPr>
          <w:rFonts w:ascii="Times New Roman" w:eastAsia="Times New Roman" w:hAnsi="Times New Roman" w:cs="Times New Roman"/>
          <w:b/>
          <w:bCs/>
          <w:sz w:val="24"/>
          <w:szCs w:val="24"/>
          <w:shd w:val="clear" w:color="auto" w:fill="FFFFFF"/>
          <w:lang w:val="en-GB"/>
        </w:rPr>
        <w:lastRenderedPageBreak/>
        <w:t>Theme 2: Financial Support</w:t>
      </w:r>
    </w:p>
    <w:p w:rsidR="005F72F1" w:rsidRPr="002C1ACB" w:rsidRDefault="00390CE2" w:rsidP="00390CE2">
      <w:pPr>
        <w:pStyle w:val="Caption"/>
        <w:spacing w:after="0" w:line="480" w:lineRule="auto"/>
        <w:rPr>
          <w:rFonts w:ascii="Times New Roman" w:eastAsia="Times New Roman" w:hAnsi="Times New Roman" w:cs="Times New Roman"/>
          <w:b w:val="0"/>
          <w:bCs w:val="0"/>
          <w:color w:val="auto"/>
          <w:sz w:val="24"/>
          <w:szCs w:val="24"/>
          <w:shd w:val="clear" w:color="auto" w:fill="FFFFFF"/>
          <w:lang w:val="en-GB"/>
        </w:rPr>
      </w:pPr>
      <w:bookmarkStart w:id="149" w:name="_Toc60924115"/>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9</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Thematic table for theme 2: financial support</w:t>
      </w:r>
      <w:bookmarkEnd w:id="149"/>
      <w:r w:rsidRPr="002C1ACB">
        <w:rPr>
          <w:rFonts w:ascii="Times New Roman" w:hAnsi="Times New Roman" w:cs="Times New Roman"/>
          <w:b w:val="0"/>
          <w:bCs w:val="0"/>
          <w:color w:val="auto"/>
          <w:sz w:val="24"/>
          <w:szCs w:val="24"/>
          <w:lang w:val="en-GB"/>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3100"/>
        <w:gridCol w:w="16"/>
        <w:gridCol w:w="3117"/>
        <w:gridCol w:w="2664"/>
      </w:tblGrid>
      <w:tr w:rsidR="002C1ACB" w:rsidRPr="002C1ACB" w:rsidTr="0051396A">
        <w:trPr>
          <w:trHeight w:val="490"/>
        </w:trPr>
        <w:tc>
          <w:tcPr>
            <w:tcW w:w="3100" w:type="dxa"/>
            <w:shd w:val="clear" w:color="auto" w:fill="auto"/>
          </w:tcPr>
          <w:p w:rsidR="005F72F1" w:rsidRPr="002C1ACB" w:rsidRDefault="005F72F1" w:rsidP="00B80649">
            <w:pPr>
              <w:spacing w:after="16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1</w:t>
            </w:r>
            <w:r w:rsidRPr="002C1ACB">
              <w:rPr>
                <w:rFonts w:ascii="Times New Roman" w:hAnsi="Times New Roman" w:cs="Times New Roman"/>
                <w:b/>
                <w:bCs/>
                <w:sz w:val="24"/>
                <w:szCs w:val="24"/>
                <w:vertAlign w:val="superscript"/>
                <w:lang w:val="en-GB"/>
              </w:rPr>
              <w:t>st</w:t>
            </w:r>
            <w:r w:rsidRPr="002C1ACB">
              <w:rPr>
                <w:rFonts w:ascii="Times New Roman" w:hAnsi="Times New Roman" w:cs="Times New Roman"/>
                <w:b/>
                <w:bCs/>
                <w:sz w:val="24"/>
                <w:szCs w:val="24"/>
                <w:lang w:val="en-GB"/>
              </w:rPr>
              <w:t xml:space="preserve"> Order Concepts</w:t>
            </w:r>
          </w:p>
        </w:tc>
        <w:tc>
          <w:tcPr>
            <w:tcW w:w="3133" w:type="dxa"/>
            <w:gridSpan w:val="2"/>
            <w:shd w:val="clear" w:color="auto" w:fill="auto"/>
          </w:tcPr>
          <w:p w:rsidR="005F72F1" w:rsidRPr="002C1ACB" w:rsidRDefault="005F72F1" w:rsidP="00B80649">
            <w:pPr>
              <w:spacing w:after="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2</w:t>
            </w:r>
            <w:r w:rsidRPr="002C1ACB">
              <w:rPr>
                <w:rFonts w:ascii="Times New Roman" w:hAnsi="Times New Roman" w:cs="Times New Roman"/>
                <w:b/>
                <w:bCs/>
                <w:sz w:val="24"/>
                <w:szCs w:val="24"/>
                <w:vertAlign w:val="superscript"/>
                <w:lang w:val="en-GB"/>
              </w:rPr>
              <w:t>nd</w:t>
            </w:r>
            <w:r w:rsidRPr="002C1ACB">
              <w:rPr>
                <w:rFonts w:ascii="Times New Roman" w:hAnsi="Times New Roman" w:cs="Times New Roman"/>
                <w:b/>
                <w:bCs/>
                <w:sz w:val="24"/>
                <w:szCs w:val="24"/>
                <w:lang w:val="en-GB"/>
              </w:rPr>
              <w:t xml:space="preserve"> Order Themes </w:t>
            </w:r>
          </w:p>
        </w:tc>
        <w:tc>
          <w:tcPr>
            <w:tcW w:w="2664" w:type="dxa"/>
            <w:shd w:val="clear" w:color="auto" w:fill="auto"/>
          </w:tcPr>
          <w:p w:rsidR="005F72F1" w:rsidRPr="002C1ACB" w:rsidRDefault="005F72F1" w:rsidP="00B80649">
            <w:pPr>
              <w:spacing w:after="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Aggregate Dimensions</w:t>
            </w:r>
          </w:p>
        </w:tc>
      </w:tr>
      <w:tr w:rsidR="002C1ACB" w:rsidRPr="002C1ACB" w:rsidTr="0051396A">
        <w:trPr>
          <w:trHeight w:val="520"/>
        </w:trPr>
        <w:tc>
          <w:tcPr>
            <w:tcW w:w="3116" w:type="dxa"/>
            <w:gridSpan w:val="2"/>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Family has supported me financially</w:t>
            </w:r>
          </w:p>
        </w:tc>
        <w:tc>
          <w:tcPr>
            <w:tcW w:w="3117" w:type="dxa"/>
            <w:vMerge w:val="restart"/>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Theme 2: Financial Support</w:t>
            </w:r>
          </w:p>
          <w:p w:rsidR="005F72F1" w:rsidRPr="002C1ACB" w:rsidRDefault="005F72F1" w:rsidP="00B80649">
            <w:pPr>
              <w:spacing w:after="0" w:line="480" w:lineRule="auto"/>
              <w:rPr>
                <w:rFonts w:ascii="Times New Roman" w:hAnsi="Times New Roman" w:cs="Times New Roman"/>
                <w:sz w:val="24"/>
                <w:szCs w:val="24"/>
                <w:lang w:val="en-GB"/>
              </w:rPr>
            </w:pPr>
          </w:p>
          <w:p w:rsidR="005F72F1" w:rsidRPr="002C1ACB" w:rsidRDefault="005F72F1" w:rsidP="00B80649">
            <w:pPr>
              <w:spacing w:after="0" w:line="480" w:lineRule="auto"/>
              <w:rPr>
                <w:rFonts w:ascii="Times New Roman" w:hAnsi="Times New Roman" w:cs="Times New Roman"/>
                <w:sz w:val="24"/>
                <w:szCs w:val="24"/>
                <w:lang w:val="en-GB"/>
              </w:rPr>
            </w:pPr>
          </w:p>
          <w:p w:rsidR="005F72F1" w:rsidRPr="002C1ACB" w:rsidRDefault="005F72F1" w:rsidP="00B80649">
            <w:pPr>
              <w:spacing w:after="0" w:line="480" w:lineRule="auto"/>
              <w:rPr>
                <w:rFonts w:ascii="Times New Roman" w:hAnsi="Times New Roman" w:cs="Times New Roman"/>
                <w:sz w:val="24"/>
                <w:szCs w:val="24"/>
                <w:lang w:val="en-GB"/>
              </w:rPr>
            </w:pPr>
          </w:p>
        </w:tc>
        <w:tc>
          <w:tcPr>
            <w:tcW w:w="2664" w:type="dxa"/>
            <w:vMerge w:val="restart"/>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Family Influence</w:t>
            </w:r>
          </w:p>
        </w:tc>
      </w:tr>
      <w:tr w:rsidR="002C1ACB" w:rsidRPr="002C1ACB" w:rsidTr="0051396A">
        <w:trPr>
          <w:trHeight w:val="736"/>
        </w:trPr>
        <w:tc>
          <w:tcPr>
            <w:tcW w:w="3116" w:type="dxa"/>
            <w:gridSpan w:val="2"/>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Family pays for</w:t>
            </w:r>
            <w:r w:rsidR="0066325F"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has paid for my education </w:t>
            </w:r>
          </w:p>
        </w:tc>
        <w:tc>
          <w:tcPr>
            <w:tcW w:w="3117"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c>
          <w:tcPr>
            <w:tcW w:w="2664"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r>
    </w:tbl>
    <w:p w:rsidR="005F72F1" w:rsidRPr="002C1ACB" w:rsidRDefault="005F72F1" w:rsidP="005D26C9">
      <w:pPr>
        <w:widowControl w:val="0"/>
        <w:spacing w:after="0" w:line="480" w:lineRule="auto"/>
        <w:ind w:firstLine="720"/>
        <w:rPr>
          <w:rFonts w:ascii="Times New Roman" w:hAnsi="Times New Roman" w:cs="Times New Roman"/>
          <w:sz w:val="24"/>
          <w:szCs w:val="24"/>
          <w:lang w:val="en-GB"/>
        </w:rPr>
      </w:pPr>
      <w:r w:rsidRPr="002C1ACB">
        <w:rPr>
          <w:rFonts w:ascii="Times New Roman" w:eastAsia="Times New Roman" w:hAnsi="Times New Roman" w:cs="Times New Roman"/>
          <w:sz w:val="24"/>
          <w:szCs w:val="24"/>
          <w:shd w:val="clear" w:color="auto" w:fill="FFFFFF"/>
          <w:lang w:val="en-GB"/>
        </w:rPr>
        <w:t xml:space="preserve">As </w:t>
      </w:r>
      <w:r w:rsidR="00E63089" w:rsidRPr="002C1ACB">
        <w:rPr>
          <w:rFonts w:ascii="Times New Roman" w:eastAsia="Times New Roman" w:hAnsi="Times New Roman" w:cs="Times New Roman"/>
          <w:sz w:val="24"/>
          <w:szCs w:val="24"/>
          <w:shd w:val="clear" w:color="auto" w:fill="FFFFFF"/>
          <w:lang w:val="en-GB"/>
        </w:rPr>
        <w:t xml:space="preserve">a </w:t>
      </w:r>
      <w:r w:rsidRPr="002C1ACB">
        <w:rPr>
          <w:rFonts w:ascii="Times New Roman" w:eastAsia="Times New Roman" w:hAnsi="Times New Roman" w:cs="Times New Roman"/>
          <w:sz w:val="24"/>
          <w:szCs w:val="24"/>
          <w:shd w:val="clear" w:color="auto" w:fill="FFFFFF"/>
          <w:lang w:val="en-GB"/>
        </w:rPr>
        <w:t xml:space="preserve">part of family influence, the second key theme that emerged is that the family influences one’s career through financial support </w:t>
      </w:r>
      <w:r w:rsidR="0066325F" w:rsidRPr="002C1ACB">
        <w:rPr>
          <w:rFonts w:ascii="Times New Roman" w:eastAsia="Times New Roman" w:hAnsi="Times New Roman" w:cs="Times New Roman"/>
          <w:sz w:val="24"/>
          <w:szCs w:val="24"/>
          <w:shd w:val="clear" w:color="auto" w:fill="FFFFFF"/>
          <w:lang w:val="en-GB"/>
        </w:rPr>
        <w:t xml:space="preserve">particularly </w:t>
      </w:r>
      <w:r w:rsidR="00B93DBB" w:rsidRPr="002C1ACB">
        <w:rPr>
          <w:rFonts w:ascii="Times New Roman" w:eastAsia="Times New Roman" w:hAnsi="Times New Roman" w:cs="Times New Roman"/>
          <w:sz w:val="24"/>
          <w:szCs w:val="24"/>
          <w:shd w:val="clear" w:color="auto" w:fill="FFFFFF"/>
          <w:lang w:val="en-GB"/>
        </w:rPr>
        <w:t>during their academic career</w:t>
      </w:r>
      <w:r w:rsidRPr="002C1ACB">
        <w:rPr>
          <w:rFonts w:ascii="Times New Roman" w:eastAsia="Times New Roman" w:hAnsi="Times New Roman" w:cs="Times New Roman"/>
          <w:sz w:val="24"/>
          <w:szCs w:val="24"/>
          <w:shd w:val="clear" w:color="auto" w:fill="FFFFFF"/>
          <w:lang w:val="en-GB"/>
        </w:rPr>
        <w:t xml:space="preserve">. </w:t>
      </w:r>
      <w:r w:rsidR="00AB00BD" w:rsidRPr="002C1ACB">
        <w:rPr>
          <w:rFonts w:ascii="Times New Roman" w:hAnsi="Times New Roman" w:cs="Times New Roman"/>
          <w:sz w:val="24"/>
          <w:szCs w:val="24"/>
          <w:lang w:val="en-GB"/>
        </w:rPr>
        <w:t>Generation Y UAE nationals are individuals who are assumed to emerge mainly from homes that have a strong sense of financial stability. Hence, financial support comes in handy in terms of encouraging them to be committed to their respective organisations. The financial support always has to be in the form of providing funds that will ensure Generation Y UAE nationals will go to school to advance their education or support them in cases where they need financial support especially in matters that are connected to their careers</w:t>
      </w:r>
      <w:r w:rsidR="005D26C9" w:rsidRPr="002C1ACB">
        <w:rPr>
          <w:rFonts w:ascii="Times New Roman" w:hAnsi="Times New Roman" w:cs="Times New Roman"/>
          <w:sz w:val="24"/>
          <w:szCs w:val="24"/>
          <w:lang w:val="en-GB"/>
        </w:rPr>
        <w:t xml:space="preserve">. Financial support is vital because it puts Generation Y employees in a position where they can comfortably pursue their goals. With the intervention of the family to provide financial support, Generation Y respondents always feel the urge to remain committed to their work and organisations without letting down their own families. </w:t>
      </w:r>
      <w:r w:rsidRPr="002C1ACB">
        <w:rPr>
          <w:rFonts w:ascii="Times New Roman" w:eastAsia="Times New Roman" w:hAnsi="Times New Roman" w:cs="Times New Roman"/>
          <w:sz w:val="24"/>
          <w:szCs w:val="24"/>
          <w:shd w:val="clear" w:color="auto" w:fill="FFFFFF"/>
          <w:lang w:val="en-GB"/>
        </w:rPr>
        <w:t>For instance, one of the participants, J</w:t>
      </w:r>
      <w:r w:rsidR="00E63089"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B</w:t>
      </w:r>
      <w:r w:rsidR="00E63089"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pointed to the aspect of financial support from the family by stating</w:t>
      </w:r>
      <w:r w:rsidR="0066325F"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C0628D" w:rsidRPr="002C1ACB">
        <w:rPr>
          <w:rFonts w:ascii="Times New Roman" w:eastAsia="Times New Roman" w:hAnsi="Times New Roman" w:cs="Times New Roman"/>
          <w:sz w:val="24"/>
          <w:szCs w:val="24"/>
          <w:shd w:val="clear" w:color="auto" w:fill="FFFFFF"/>
          <w:lang w:val="en-GB"/>
        </w:rPr>
        <w:t>“</w:t>
      </w:r>
      <w:r w:rsidR="0066325F" w:rsidRPr="002C1ACB">
        <w:rPr>
          <w:rFonts w:ascii="Times New Roman" w:eastAsia="Times New Roman" w:hAnsi="Times New Roman" w:cs="Times New Roman"/>
          <w:sz w:val="24"/>
          <w:szCs w:val="24"/>
          <w:lang w:val="en-GB"/>
        </w:rPr>
        <w:t>Y</w:t>
      </w:r>
      <w:r w:rsidRPr="002C1ACB">
        <w:rPr>
          <w:rFonts w:ascii="Times New Roman" w:eastAsia="Times New Roman" w:hAnsi="Times New Roman" w:cs="Times New Roman"/>
          <w:sz w:val="24"/>
          <w:szCs w:val="24"/>
          <w:lang w:val="en-GB"/>
        </w:rPr>
        <w:t xml:space="preserve">es my family supported me in the beginning even financially to work. And completing my </w:t>
      </w:r>
      <w:r w:rsidR="0066325F" w:rsidRPr="002C1ACB">
        <w:rPr>
          <w:rFonts w:ascii="Times New Roman" w:eastAsia="Times New Roman" w:hAnsi="Times New Roman" w:cs="Times New Roman"/>
          <w:sz w:val="24"/>
          <w:szCs w:val="24"/>
          <w:lang w:val="en-GB"/>
        </w:rPr>
        <w:t>M</w:t>
      </w:r>
      <w:r w:rsidRPr="002C1ACB">
        <w:rPr>
          <w:rFonts w:ascii="Times New Roman" w:eastAsia="Times New Roman" w:hAnsi="Times New Roman" w:cs="Times New Roman"/>
          <w:sz w:val="24"/>
          <w:szCs w:val="24"/>
          <w:lang w:val="en-GB"/>
        </w:rPr>
        <w:t>aster’s degree. And now my husband and family are supporting me in my career development</w:t>
      </w:r>
      <w:r w:rsidR="00C0628D"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i/>
          <w:iCs/>
          <w:sz w:val="24"/>
          <w:szCs w:val="24"/>
          <w:lang w:val="en-GB"/>
        </w:rPr>
        <w:t xml:space="preserve"> </w:t>
      </w:r>
      <w:r w:rsidR="00B93DBB" w:rsidRPr="002C1ACB">
        <w:rPr>
          <w:rFonts w:ascii="Times New Roman" w:eastAsia="Times New Roman" w:hAnsi="Times New Roman" w:cs="Times New Roman"/>
          <w:sz w:val="24"/>
          <w:szCs w:val="24"/>
          <w:lang w:val="en-GB"/>
        </w:rPr>
        <w:t>Through this</w:t>
      </w:r>
      <w:r w:rsidRPr="002C1ACB">
        <w:rPr>
          <w:rFonts w:ascii="Times New Roman" w:eastAsia="Times New Roman" w:hAnsi="Times New Roman" w:cs="Times New Roman"/>
          <w:sz w:val="24"/>
          <w:szCs w:val="24"/>
          <w:lang w:val="en-GB"/>
        </w:rPr>
        <w:t xml:space="preserve"> statement, it can be seen that the family has been an instrumental influence by supporting the participant through education. With proper education, there is an opportunity to have a good career for individuals.</w:t>
      </w:r>
    </w:p>
    <w:p w:rsidR="005F72F1" w:rsidRPr="002C1ACB" w:rsidRDefault="005F72F1" w:rsidP="00B80649">
      <w:pPr>
        <w:spacing w:after="0" w:line="480" w:lineRule="auto"/>
        <w:contextualSpacing/>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lastRenderedPageBreak/>
        <w:tab/>
        <w:t>The same view was presented by H</w:t>
      </w:r>
      <w:r w:rsidR="00B93DBB"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Y</w:t>
      </w:r>
      <w:r w:rsidR="00B93DBB"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 xml:space="preserve">, who noted that </w:t>
      </w:r>
      <w:r w:rsidR="00C0628D" w:rsidRPr="002C1ACB">
        <w:rPr>
          <w:rFonts w:ascii="Times New Roman" w:eastAsia="Times New Roman" w:hAnsi="Times New Roman" w:cs="Times New Roman"/>
          <w:sz w:val="24"/>
          <w:szCs w:val="24"/>
          <w:lang w:val="en-GB"/>
        </w:rPr>
        <w:t>“</w:t>
      </w:r>
      <w:r w:rsidRPr="002C1ACB">
        <w:rPr>
          <w:rFonts w:ascii="Times New Roman" w:hAnsi="Times New Roman" w:cs="Times New Roman"/>
          <w:sz w:val="24"/>
          <w:szCs w:val="24"/>
          <w:lang w:val="en-GB"/>
        </w:rPr>
        <w:t xml:space="preserve">they have already supported me financially when I was pursuing my </w:t>
      </w:r>
      <w:r w:rsidR="0066325F" w:rsidRPr="002C1ACB">
        <w:rPr>
          <w:rFonts w:ascii="Times New Roman" w:hAnsi="Times New Roman" w:cs="Times New Roman"/>
          <w:sz w:val="24"/>
          <w:szCs w:val="24"/>
          <w:lang w:val="en-GB"/>
        </w:rPr>
        <w:t>B</w:t>
      </w:r>
      <w:r w:rsidRPr="002C1ACB">
        <w:rPr>
          <w:rFonts w:ascii="Times New Roman" w:hAnsi="Times New Roman" w:cs="Times New Roman"/>
          <w:sz w:val="24"/>
          <w:szCs w:val="24"/>
          <w:lang w:val="en-GB"/>
        </w:rPr>
        <w:t xml:space="preserve">achelor’s degree and when I was pursuing my </w:t>
      </w:r>
      <w:r w:rsidR="0066325F" w:rsidRPr="002C1ACB">
        <w:rPr>
          <w:rFonts w:ascii="Times New Roman" w:hAnsi="Times New Roman" w:cs="Times New Roman"/>
          <w:sz w:val="24"/>
          <w:szCs w:val="24"/>
          <w:lang w:val="en-GB"/>
        </w:rPr>
        <w:t>M</w:t>
      </w:r>
      <w:r w:rsidRPr="002C1ACB">
        <w:rPr>
          <w:rFonts w:ascii="Times New Roman" w:hAnsi="Times New Roman" w:cs="Times New Roman"/>
          <w:sz w:val="24"/>
          <w:szCs w:val="24"/>
          <w:lang w:val="en-GB"/>
        </w:rPr>
        <w:t>aster’s degree recently</w:t>
      </w:r>
      <w:r w:rsidR="00C0628D" w:rsidRPr="002C1ACB">
        <w:rPr>
          <w:rFonts w:ascii="Times New Roman" w:hAnsi="Times New Roman" w:cs="Times New Roman"/>
          <w:sz w:val="24"/>
          <w:szCs w:val="24"/>
          <w:lang w:val="en-GB"/>
        </w:rPr>
        <w:t>”</w:t>
      </w:r>
      <w:r w:rsidRPr="002C1ACB">
        <w:rPr>
          <w:rFonts w:ascii="Times New Roman" w:eastAsia="Times New Roman" w:hAnsi="Times New Roman" w:cs="Times New Roman"/>
          <w:sz w:val="24"/>
          <w:szCs w:val="24"/>
          <w:lang w:val="en-GB"/>
        </w:rPr>
        <w:t>. Through the statement by H</w:t>
      </w:r>
      <w:r w:rsidR="00B93DBB"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Y</w:t>
      </w:r>
      <w:r w:rsidR="00B93DBB"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 xml:space="preserve">, it is clear that the majority of the financial support has emerging from the aspect of education. The empowerment begins with financial input that is put into the education of the participants. As part of family influence, the family believes that it is significant to empower individuals </w:t>
      </w:r>
      <w:r w:rsidR="00494D02" w:rsidRPr="002C1ACB">
        <w:rPr>
          <w:rFonts w:ascii="Times New Roman" w:eastAsia="Times New Roman" w:hAnsi="Times New Roman" w:cs="Times New Roman"/>
          <w:sz w:val="24"/>
          <w:szCs w:val="24"/>
          <w:lang w:val="en-GB"/>
        </w:rPr>
        <w:t xml:space="preserve">in terms of </w:t>
      </w:r>
      <w:r w:rsidRPr="002C1ACB">
        <w:rPr>
          <w:rFonts w:ascii="Times New Roman" w:eastAsia="Times New Roman" w:hAnsi="Times New Roman" w:cs="Times New Roman"/>
          <w:sz w:val="24"/>
          <w:szCs w:val="24"/>
          <w:lang w:val="en-GB"/>
        </w:rPr>
        <w:t xml:space="preserve">education and this includes financial support to </w:t>
      </w:r>
      <w:r w:rsidR="00636D33" w:rsidRPr="002C1ACB">
        <w:rPr>
          <w:rFonts w:ascii="Times New Roman" w:eastAsia="Times New Roman" w:hAnsi="Times New Roman" w:cs="Times New Roman"/>
          <w:sz w:val="24"/>
          <w:szCs w:val="24"/>
          <w:lang w:val="en-GB"/>
        </w:rPr>
        <w:t>realise</w:t>
      </w:r>
      <w:r w:rsidRPr="002C1ACB">
        <w:rPr>
          <w:rFonts w:ascii="Times New Roman" w:eastAsia="Times New Roman" w:hAnsi="Times New Roman" w:cs="Times New Roman"/>
          <w:sz w:val="24"/>
          <w:szCs w:val="24"/>
          <w:lang w:val="en-GB"/>
        </w:rPr>
        <w:t xml:space="preserve"> the educational attainments.</w:t>
      </w:r>
    </w:p>
    <w:p w:rsidR="005F72F1" w:rsidRPr="002C1ACB" w:rsidRDefault="005F72F1" w:rsidP="00BA6FF0">
      <w:pPr>
        <w:spacing w:after="0" w:line="480" w:lineRule="auto"/>
        <w:contextualSpacing/>
        <w:rPr>
          <w:rFonts w:ascii="Times New Roman" w:hAnsi="Times New Roman" w:cs="Times New Roman"/>
          <w:sz w:val="24"/>
          <w:szCs w:val="24"/>
          <w:lang w:val="en-GB"/>
        </w:rPr>
      </w:pPr>
      <w:r w:rsidRPr="002C1ACB">
        <w:rPr>
          <w:rFonts w:ascii="Times New Roman" w:eastAsia="Times New Roman" w:hAnsi="Times New Roman" w:cs="Times New Roman"/>
          <w:sz w:val="24"/>
          <w:szCs w:val="24"/>
          <w:lang w:val="en-GB"/>
        </w:rPr>
        <w:tab/>
        <w:t xml:space="preserve">As much as financial support is appreciated, it is not seen as the only </w:t>
      </w:r>
      <w:r w:rsidR="0066325F" w:rsidRPr="002C1ACB">
        <w:rPr>
          <w:rFonts w:ascii="Times New Roman" w:eastAsia="Times New Roman" w:hAnsi="Times New Roman" w:cs="Times New Roman"/>
          <w:sz w:val="24"/>
          <w:szCs w:val="24"/>
          <w:lang w:val="en-GB"/>
        </w:rPr>
        <w:t xml:space="preserve">key </w:t>
      </w:r>
      <w:r w:rsidRPr="002C1ACB">
        <w:rPr>
          <w:rFonts w:ascii="Times New Roman" w:eastAsia="Times New Roman" w:hAnsi="Times New Roman" w:cs="Times New Roman"/>
          <w:sz w:val="24"/>
          <w:szCs w:val="24"/>
          <w:lang w:val="en-GB"/>
        </w:rPr>
        <w:t>influence that comes from the family. For instance, one of the participants, A</w:t>
      </w:r>
      <w:r w:rsidR="00B93DBB"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J</w:t>
      </w:r>
      <w:r w:rsidR="00B93DBB"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 xml:space="preserve">, noted that, </w:t>
      </w:r>
      <w:r w:rsidR="00C0628D" w:rsidRPr="002C1ACB">
        <w:rPr>
          <w:rFonts w:ascii="Times New Roman" w:eastAsia="Times New Roman" w:hAnsi="Times New Roman" w:cs="Times New Roman"/>
          <w:sz w:val="24"/>
          <w:szCs w:val="24"/>
          <w:lang w:val="en-GB"/>
        </w:rPr>
        <w:t>“</w:t>
      </w:r>
      <w:r w:rsidRPr="002C1ACB">
        <w:rPr>
          <w:rFonts w:ascii="Times New Roman" w:hAnsi="Times New Roman" w:cs="Times New Roman"/>
          <w:sz w:val="24"/>
          <w:szCs w:val="24"/>
          <w:lang w:val="en-GB"/>
        </w:rPr>
        <w:t xml:space="preserve">yes, okay, actually for my </w:t>
      </w:r>
      <w:r w:rsidR="0066325F" w:rsidRPr="002C1ACB">
        <w:rPr>
          <w:rFonts w:ascii="Times New Roman" w:hAnsi="Times New Roman" w:cs="Times New Roman"/>
          <w:sz w:val="24"/>
          <w:szCs w:val="24"/>
          <w:lang w:val="en-GB"/>
        </w:rPr>
        <w:t>B</w:t>
      </w:r>
      <w:r w:rsidRPr="002C1ACB">
        <w:rPr>
          <w:rFonts w:ascii="Times New Roman" w:hAnsi="Times New Roman" w:cs="Times New Roman"/>
          <w:sz w:val="24"/>
          <w:szCs w:val="24"/>
          <w:lang w:val="en-GB"/>
        </w:rPr>
        <w:t xml:space="preserve">achelor degree I got the full support from my family. I was single and I got full support from my father </w:t>
      </w:r>
      <w:r w:rsidR="0084481D" w:rsidRPr="002C1ACB">
        <w:rPr>
          <w:rFonts w:ascii="Times New Roman" w:hAnsi="Times New Roman" w:cs="Times New Roman"/>
          <w:sz w:val="24"/>
          <w:szCs w:val="24"/>
          <w:lang w:val="en-GB"/>
        </w:rPr>
        <w:t xml:space="preserve">in particular. </w:t>
      </w:r>
      <w:r w:rsidRPr="002C1ACB">
        <w:rPr>
          <w:rFonts w:ascii="Times New Roman" w:hAnsi="Times New Roman" w:cs="Times New Roman"/>
          <w:sz w:val="24"/>
          <w:szCs w:val="24"/>
          <w:lang w:val="en-GB"/>
        </w:rPr>
        <w:t xml:space="preserve"> </w:t>
      </w:r>
      <w:r w:rsidR="0084481D" w:rsidRPr="002C1ACB">
        <w:rPr>
          <w:rFonts w:ascii="Times New Roman" w:hAnsi="Times New Roman" w:cs="Times New Roman"/>
          <w:sz w:val="24"/>
          <w:szCs w:val="24"/>
          <w:lang w:val="en-GB"/>
        </w:rPr>
        <w:t>T</w:t>
      </w:r>
      <w:r w:rsidRPr="002C1ACB">
        <w:rPr>
          <w:rFonts w:ascii="Times New Roman" w:hAnsi="Times New Roman" w:cs="Times New Roman"/>
          <w:sz w:val="24"/>
          <w:szCs w:val="24"/>
          <w:lang w:val="en-GB"/>
        </w:rPr>
        <w:t>he support does</w:t>
      </w:r>
      <w:r w:rsidR="00494D02" w:rsidRPr="002C1ACB">
        <w:rPr>
          <w:rFonts w:ascii="Times New Roman" w:hAnsi="Times New Roman" w:cs="Times New Roman"/>
          <w:sz w:val="24"/>
          <w:szCs w:val="24"/>
          <w:lang w:val="en-GB"/>
        </w:rPr>
        <w:t xml:space="preserve"> no</w:t>
      </w:r>
      <w:r w:rsidRPr="002C1ACB">
        <w:rPr>
          <w:rFonts w:ascii="Times New Roman" w:hAnsi="Times New Roman" w:cs="Times New Roman"/>
          <w:sz w:val="24"/>
          <w:szCs w:val="24"/>
          <w:lang w:val="en-GB"/>
        </w:rPr>
        <w:t xml:space="preserve">t only mean the financial aspect but also spiritual as well. And psychological as well. </w:t>
      </w:r>
      <w:r w:rsidR="00494D02" w:rsidRPr="002C1ACB">
        <w:rPr>
          <w:rFonts w:ascii="Times New Roman" w:hAnsi="Times New Roman" w:cs="Times New Roman"/>
          <w:sz w:val="24"/>
          <w:szCs w:val="24"/>
          <w:lang w:val="en-GB"/>
        </w:rPr>
        <w:t>More so,</w:t>
      </w:r>
      <w:r w:rsidRPr="002C1ACB">
        <w:rPr>
          <w:rFonts w:ascii="Times New Roman" w:hAnsi="Times New Roman" w:cs="Times New Roman"/>
          <w:sz w:val="24"/>
          <w:szCs w:val="24"/>
          <w:lang w:val="en-GB"/>
        </w:rPr>
        <w:t xml:space="preserve"> the support I got it from my brothers, and for sure my mom</w:t>
      </w:r>
      <w:r w:rsidR="0084481D"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 </w:t>
      </w:r>
      <w:r w:rsidR="0084481D"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he played a good role in this one by making </w:t>
      </w:r>
      <w:r w:rsidR="00494D02" w:rsidRPr="002C1ACB">
        <w:rPr>
          <w:rStyle w:val="Emphasis"/>
          <w:rFonts w:asciiTheme="majorBidi" w:hAnsiTheme="majorBidi" w:cstheme="majorBidi"/>
          <w:sz w:val="24"/>
          <w:szCs w:val="24"/>
          <w:shd w:val="clear" w:color="auto" w:fill="FFFFFF"/>
        </w:rPr>
        <w:t>duʿā</w:t>
      </w:r>
      <w:r w:rsidR="00494D02" w:rsidRPr="002C1ACB">
        <w:rPr>
          <w:rStyle w:val="Emphasis"/>
          <w:rFonts w:ascii="Arial" w:hAnsi="Arial"/>
          <w:b/>
          <w:bCs/>
          <w:i w:val="0"/>
          <w:iCs w:val="0"/>
          <w:sz w:val="21"/>
          <w:szCs w:val="21"/>
          <w:shd w:val="clear" w:color="auto" w:fill="FFFFFF"/>
        </w:rPr>
        <w:t>ʾ</w:t>
      </w:r>
      <w:r w:rsidR="00494D02"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praying</w:t>
      </w:r>
      <w:r w:rsidR="000B3611"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for me to be successful in my career</w:t>
      </w:r>
      <w:r w:rsidR="00C0628D"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The meaning here is that beyond financial support, family influence has also been evident through other aspects such </w:t>
      </w:r>
      <w:r w:rsidR="00B93DBB" w:rsidRPr="002C1ACB">
        <w:rPr>
          <w:rFonts w:ascii="Times New Roman" w:hAnsi="Times New Roman" w:cs="Times New Roman"/>
          <w:sz w:val="24"/>
          <w:szCs w:val="24"/>
          <w:lang w:val="en-GB"/>
        </w:rPr>
        <w:t>as prayers.</w:t>
      </w:r>
    </w:p>
    <w:p w:rsidR="005F72F1" w:rsidRPr="002C1ACB" w:rsidRDefault="00BA6FF0" w:rsidP="00BA6FF0">
      <w:pPr>
        <w:pStyle w:val="Heading2"/>
        <w:spacing w:before="0" w:line="480" w:lineRule="auto"/>
        <w:rPr>
          <w:rFonts w:asciiTheme="majorBidi" w:hAnsiTheme="majorBidi" w:cstheme="majorBidi"/>
          <w:color w:val="auto"/>
          <w:sz w:val="24"/>
          <w:szCs w:val="24"/>
          <w:lang w:val="en-GB"/>
        </w:rPr>
      </w:pPr>
      <w:bookmarkStart w:id="150" w:name="_Toc40471146"/>
      <w:bookmarkStart w:id="151" w:name="_Toc72780338"/>
      <w:r w:rsidRPr="002C1ACB">
        <w:rPr>
          <w:rFonts w:asciiTheme="majorBidi" w:hAnsiTheme="majorBidi" w:cstheme="majorBidi"/>
          <w:color w:val="auto"/>
          <w:sz w:val="24"/>
          <w:szCs w:val="24"/>
          <w:lang w:val="en-GB"/>
        </w:rPr>
        <w:t xml:space="preserve">6.4 </w:t>
      </w:r>
      <w:r w:rsidR="005F72F1" w:rsidRPr="002C1ACB">
        <w:rPr>
          <w:rFonts w:asciiTheme="majorBidi" w:hAnsiTheme="majorBidi" w:cstheme="majorBidi"/>
          <w:color w:val="auto"/>
          <w:sz w:val="24"/>
          <w:szCs w:val="24"/>
          <w:lang w:val="en-GB"/>
        </w:rPr>
        <w:t xml:space="preserve">Aggregate Dimension </w:t>
      </w:r>
      <w:r w:rsidR="00757E30" w:rsidRPr="002C1ACB">
        <w:rPr>
          <w:rFonts w:asciiTheme="majorBidi" w:hAnsiTheme="majorBidi" w:cstheme="majorBidi"/>
          <w:color w:val="auto"/>
          <w:sz w:val="24"/>
          <w:szCs w:val="24"/>
          <w:lang w:val="en-GB"/>
        </w:rPr>
        <w:t>2</w:t>
      </w:r>
      <w:r w:rsidR="005F72F1" w:rsidRPr="002C1ACB">
        <w:rPr>
          <w:rFonts w:asciiTheme="majorBidi" w:hAnsiTheme="majorBidi" w:cstheme="majorBidi"/>
          <w:color w:val="auto"/>
          <w:sz w:val="24"/>
          <w:szCs w:val="24"/>
          <w:lang w:val="en-GB"/>
        </w:rPr>
        <w:t xml:space="preserve">: </w:t>
      </w:r>
      <w:r w:rsidR="00FC0BF3" w:rsidRPr="002C1ACB">
        <w:rPr>
          <w:rFonts w:asciiTheme="majorBidi" w:hAnsiTheme="majorBidi" w:cstheme="majorBidi"/>
          <w:color w:val="auto"/>
          <w:sz w:val="24"/>
          <w:szCs w:val="24"/>
          <w:lang w:val="en-GB"/>
        </w:rPr>
        <w:t>Neighbourhood</w:t>
      </w:r>
      <w:r w:rsidR="005F72F1" w:rsidRPr="002C1ACB">
        <w:rPr>
          <w:rFonts w:asciiTheme="majorBidi" w:hAnsiTheme="majorBidi" w:cstheme="majorBidi"/>
          <w:color w:val="auto"/>
          <w:sz w:val="24"/>
          <w:szCs w:val="24"/>
          <w:lang w:val="en-GB"/>
        </w:rPr>
        <w:t xml:space="preserve"> Influence</w:t>
      </w:r>
      <w:bookmarkEnd w:id="150"/>
      <w:bookmarkEnd w:id="151"/>
    </w:p>
    <w:p w:rsidR="008E1581" w:rsidRPr="002C1ACB" w:rsidRDefault="005F72F1" w:rsidP="00BA6FF0">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third dimension was labelled as </w:t>
      </w:r>
      <w:r w:rsidR="00FC0BF3" w:rsidRPr="002C1ACB">
        <w:rPr>
          <w:rFonts w:ascii="Times New Roman" w:hAnsi="Times New Roman" w:cs="Times New Roman"/>
          <w:i/>
          <w:iCs/>
          <w:sz w:val="24"/>
          <w:szCs w:val="24"/>
          <w:lang w:val="en-GB"/>
        </w:rPr>
        <w:t>Neighbourhood</w:t>
      </w:r>
      <w:r w:rsidRPr="002C1ACB">
        <w:rPr>
          <w:rFonts w:ascii="Times New Roman" w:hAnsi="Times New Roman" w:cs="Times New Roman"/>
          <w:i/>
          <w:iCs/>
          <w:sz w:val="24"/>
          <w:szCs w:val="24"/>
          <w:lang w:val="en-GB"/>
        </w:rPr>
        <w:t xml:space="preserve"> Influence. </w:t>
      </w:r>
      <w:r w:rsidRPr="002C1ACB">
        <w:rPr>
          <w:rFonts w:ascii="Times New Roman" w:hAnsi="Times New Roman" w:cs="Times New Roman"/>
          <w:sz w:val="24"/>
          <w:szCs w:val="24"/>
          <w:lang w:val="en-GB"/>
        </w:rPr>
        <w:t xml:space="preserve">The data </w:t>
      </w:r>
      <w:r w:rsidR="000C1D93" w:rsidRPr="002C1ACB">
        <w:rPr>
          <w:rFonts w:ascii="Times New Roman" w:hAnsi="Times New Roman" w:cs="Times New Roman"/>
          <w:sz w:val="24"/>
          <w:szCs w:val="24"/>
          <w:lang w:val="en-GB"/>
        </w:rPr>
        <w:t xml:space="preserve">observing this dimension revealed that </w:t>
      </w:r>
      <w:r w:rsidR="00FC0BF3" w:rsidRPr="002C1ACB">
        <w:rPr>
          <w:rFonts w:ascii="Times New Roman" w:hAnsi="Times New Roman" w:cs="Times New Roman"/>
          <w:sz w:val="24"/>
          <w:szCs w:val="24"/>
          <w:lang w:val="en-GB"/>
        </w:rPr>
        <w:t>neighbourhood</w:t>
      </w:r>
      <w:r w:rsidR="000C1D93" w:rsidRPr="002C1ACB">
        <w:rPr>
          <w:rFonts w:ascii="Times New Roman" w:hAnsi="Times New Roman" w:cs="Times New Roman"/>
          <w:sz w:val="24"/>
          <w:szCs w:val="24"/>
          <w:lang w:val="en-GB"/>
        </w:rPr>
        <w:t xml:space="preserve"> influences impact</w:t>
      </w:r>
      <w:r w:rsidRPr="002C1ACB">
        <w:rPr>
          <w:rFonts w:ascii="Times New Roman" w:hAnsi="Times New Roman" w:cs="Times New Roman"/>
          <w:sz w:val="24"/>
          <w:szCs w:val="24"/>
          <w:lang w:val="en-GB"/>
        </w:rPr>
        <w:t xml:space="preserve"> individuals based on the </w:t>
      </w:r>
      <w:r w:rsidR="00FC0BF3" w:rsidRPr="002C1ACB">
        <w:rPr>
          <w:rFonts w:ascii="Times New Roman" w:hAnsi="Times New Roman" w:cs="Times New Roman"/>
          <w:sz w:val="24"/>
          <w:szCs w:val="24"/>
          <w:lang w:val="en-GB"/>
        </w:rPr>
        <w:t>neighbourhood</w:t>
      </w:r>
      <w:r w:rsidR="000C1D93" w:rsidRPr="002C1ACB">
        <w:rPr>
          <w:rFonts w:ascii="Times New Roman" w:hAnsi="Times New Roman" w:cs="Times New Roman"/>
          <w:sz w:val="24"/>
          <w:szCs w:val="24"/>
          <w:lang w:val="en-GB"/>
        </w:rPr>
        <w:t xml:space="preserve"> cultures and beliefs as well as </w:t>
      </w:r>
      <w:r w:rsidRPr="002C1ACB">
        <w:rPr>
          <w:rFonts w:ascii="Times New Roman" w:hAnsi="Times New Roman" w:cs="Times New Roman"/>
          <w:sz w:val="24"/>
          <w:szCs w:val="24"/>
          <w:lang w:val="en-GB"/>
        </w:rPr>
        <w:t xml:space="preserve">the </w:t>
      </w:r>
      <w:r w:rsidR="00FC0BF3" w:rsidRPr="002C1ACB">
        <w:rPr>
          <w:rFonts w:ascii="Times New Roman" w:hAnsi="Times New Roman" w:cs="Times New Roman"/>
          <w:sz w:val="24"/>
          <w:szCs w:val="24"/>
          <w:lang w:val="en-GB"/>
        </w:rPr>
        <w:t>neighbour</w:t>
      </w:r>
      <w:r w:rsidRPr="002C1ACB">
        <w:rPr>
          <w:rFonts w:ascii="Times New Roman" w:hAnsi="Times New Roman" w:cs="Times New Roman"/>
          <w:sz w:val="24"/>
          <w:szCs w:val="24"/>
          <w:lang w:val="en-GB"/>
        </w:rPr>
        <w:t>s’ appreciation of the roles of the participants</w:t>
      </w:r>
      <w:r w:rsidR="000C1D93" w:rsidRPr="002C1ACB">
        <w:rPr>
          <w:rFonts w:ascii="Times New Roman" w:hAnsi="Times New Roman" w:cs="Times New Roman"/>
          <w:sz w:val="24"/>
          <w:szCs w:val="24"/>
          <w:lang w:val="en-GB"/>
        </w:rPr>
        <w:t xml:space="preserve"> in their jobs</w:t>
      </w:r>
      <w:r w:rsidRPr="002C1ACB">
        <w:rPr>
          <w:rFonts w:ascii="Times New Roman" w:hAnsi="Times New Roman" w:cs="Times New Roman"/>
          <w:sz w:val="24"/>
          <w:szCs w:val="24"/>
          <w:lang w:val="en-GB"/>
        </w:rPr>
        <w:t>. Words s</w:t>
      </w:r>
      <w:r w:rsidR="000C1D93" w:rsidRPr="002C1ACB">
        <w:rPr>
          <w:rFonts w:ascii="Times New Roman" w:hAnsi="Times New Roman" w:cs="Times New Roman"/>
          <w:sz w:val="24"/>
          <w:szCs w:val="24"/>
          <w:lang w:val="en-GB"/>
        </w:rPr>
        <w:t xml:space="preserve">uch as women, beliefs and support </w:t>
      </w:r>
      <w:r w:rsidRPr="002C1ACB">
        <w:rPr>
          <w:rFonts w:ascii="Times New Roman" w:hAnsi="Times New Roman" w:cs="Times New Roman"/>
          <w:sz w:val="24"/>
          <w:szCs w:val="24"/>
          <w:lang w:val="en-GB"/>
        </w:rPr>
        <w:t xml:space="preserve">were derived. As displayed in the word cloud and the tree map, dimension </w:t>
      </w:r>
      <w:r w:rsidR="0013771F" w:rsidRPr="002C1ACB">
        <w:rPr>
          <w:rFonts w:ascii="Times New Roman" w:hAnsi="Times New Roman" w:cs="Times New Roman"/>
          <w:sz w:val="24"/>
          <w:szCs w:val="24"/>
          <w:lang w:val="en-GB"/>
        </w:rPr>
        <w:t>2</w:t>
      </w:r>
      <w:r w:rsidRPr="002C1ACB">
        <w:rPr>
          <w:rFonts w:ascii="Times New Roman" w:hAnsi="Times New Roman" w:cs="Times New Roman"/>
          <w:sz w:val="24"/>
          <w:szCs w:val="24"/>
          <w:lang w:val="en-GB"/>
        </w:rPr>
        <w:t xml:space="preserve"> supports the theme </w:t>
      </w:r>
      <w:r w:rsidR="0084481D" w:rsidRPr="002C1ACB">
        <w:rPr>
          <w:rFonts w:ascii="Times New Roman" w:hAnsi="Times New Roman" w:cs="Times New Roman"/>
          <w:sz w:val="24"/>
          <w:szCs w:val="24"/>
          <w:lang w:val="en-GB"/>
        </w:rPr>
        <w:t xml:space="preserve">of </w:t>
      </w:r>
      <w:r w:rsidR="00FC0BF3" w:rsidRPr="002C1ACB">
        <w:rPr>
          <w:rFonts w:ascii="Times New Roman" w:hAnsi="Times New Roman" w:cs="Times New Roman"/>
          <w:sz w:val="24"/>
          <w:szCs w:val="24"/>
          <w:lang w:val="en-GB"/>
        </w:rPr>
        <w:t>neighbourhood</w:t>
      </w:r>
      <w:r w:rsidRPr="002C1ACB">
        <w:rPr>
          <w:rFonts w:ascii="Times New Roman" w:hAnsi="Times New Roman" w:cs="Times New Roman"/>
          <w:sz w:val="24"/>
          <w:szCs w:val="24"/>
          <w:lang w:val="en-GB"/>
        </w:rPr>
        <w:t xml:space="preserve"> cultures and beliefs and </w:t>
      </w:r>
      <w:r w:rsidR="00FC0BF3" w:rsidRPr="002C1ACB">
        <w:rPr>
          <w:rFonts w:ascii="Times New Roman" w:hAnsi="Times New Roman" w:cs="Times New Roman"/>
          <w:sz w:val="24"/>
          <w:szCs w:val="24"/>
          <w:lang w:val="en-GB"/>
        </w:rPr>
        <w:t>neighbour</w:t>
      </w:r>
      <w:r w:rsidRPr="002C1ACB">
        <w:rPr>
          <w:rFonts w:ascii="Times New Roman" w:hAnsi="Times New Roman" w:cs="Times New Roman"/>
          <w:sz w:val="24"/>
          <w:szCs w:val="24"/>
          <w:lang w:val="en-GB"/>
        </w:rPr>
        <w:t>s appreciating roles of the participants.</w:t>
      </w:r>
    </w:p>
    <w:p w:rsidR="005F72F1" w:rsidRPr="002C1ACB" w:rsidRDefault="000D0047" w:rsidP="00B80649">
      <w:pPr>
        <w:spacing w:line="480" w:lineRule="auto"/>
        <w:rPr>
          <w:rFonts w:ascii="Times New Roman" w:hAnsi="Times New Roman" w:cs="Times New Roman"/>
          <w:i/>
          <w:iCs/>
          <w:sz w:val="24"/>
          <w:szCs w:val="24"/>
          <w:lang w:val="en-GB"/>
        </w:rPr>
      </w:pPr>
      <w:r w:rsidRPr="002C1ACB">
        <w:rPr>
          <w:rFonts w:ascii="Times New Roman" w:hAnsi="Times New Roman" w:cs="Times New Roman"/>
          <w:noProof/>
          <w:sz w:val="24"/>
          <w:szCs w:val="24"/>
        </w:rPr>
        <w:lastRenderedPageBreak/>
        <w:drawing>
          <wp:inline distT="0" distB="0" distL="0" distR="0" wp14:anchorId="60DFA317" wp14:editId="4C7D51C8">
            <wp:extent cx="5105400" cy="2978150"/>
            <wp:effectExtent l="0" t="0" r="0" b="0"/>
            <wp:docPr id="139"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2978150"/>
                    </a:xfrm>
                    <a:prstGeom prst="rect">
                      <a:avLst/>
                    </a:prstGeom>
                    <a:noFill/>
                    <a:ln>
                      <a:noFill/>
                    </a:ln>
                  </pic:spPr>
                </pic:pic>
              </a:graphicData>
            </a:graphic>
          </wp:inline>
        </w:drawing>
      </w:r>
    </w:p>
    <w:p w:rsidR="00B8703E" w:rsidRPr="002C1ACB" w:rsidRDefault="00A24728" w:rsidP="00A24728">
      <w:pPr>
        <w:pStyle w:val="Caption"/>
        <w:rPr>
          <w:rFonts w:ascii="Times New Roman" w:hAnsi="Times New Roman" w:cs="Times New Roman"/>
          <w:b w:val="0"/>
          <w:bCs w:val="0"/>
          <w:color w:val="auto"/>
          <w:sz w:val="24"/>
          <w:szCs w:val="24"/>
          <w:lang w:val="en-GB"/>
        </w:rPr>
      </w:pPr>
      <w:bookmarkStart w:id="152" w:name="_Toc60924062"/>
      <w:r w:rsidRPr="002C1ACB">
        <w:rPr>
          <w:rFonts w:ascii="Times New Roman" w:hAnsi="Times New Roman" w:cs="Times New Roman"/>
          <w:b w:val="0"/>
          <w:bCs w:val="0"/>
          <w:color w:val="auto"/>
          <w:sz w:val="24"/>
          <w:szCs w:val="24"/>
          <w:lang w:val="en-GB"/>
        </w:rPr>
        <w:t xml:space="preserve">Figure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Figure \* ARABIC </w:instrText>
      </w:r>
      <w:r w:rsidRPr="002C1ACB">
        <w:rPr>
          <w:rFonts w:ascii="Times New Roman" w:hAnsi="Times New Roman" w:cs="Times New Roman"/>
          <w:b w:val="0"/>
          <w:bCs w:val="0"/>
          <w:color w:val="auto"/>
          <w:sz w:val="24"/>
          <w:szCs w:val="24"/>
          <w:lang w:val="en-GB"/>
        </w:rPr>
        <w:fldChar w:fldCharType="separate"/>
      </w:r>
      <w:r w:rsidR="001A204B" w:rsidRPr="002C1ACB">
        <w:rPr>
          <w:rFonts w:ascii="Times New Roman" w:hAnsi="Times New Roman" w:cs="Times New Roman"/>
          <w:b w:val="0"/>
          <w:bCs w:val="0"/>
          <w:color w:val="auto"/>
          <w:sz w:val="24"/>
          <w:szCs w:val="24"/>
          <w:lang w:val="en-GB"/>
        </w:rPr>
        <w:t>7</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xml:space="preserve">: Word cloud, dimension </w:t>
      </w:r>
      <w:r w:rsidR="0013771F" w:rsidRPr="002C1ACB">
        <w:rPr>
          <w:rFonts w:ascii="Times New Roman" w:hAnsi="Times New Roman" w:cs="Times New Roman"/>
          <w:b w:val="0"/>
          <w:bCs w:val="0"/>
          <w:color w:val="auto"/>
          <w:sz w:val="24"/>
          <w:szCs w:val="24"/>
          <w:lang w:val="en-GB"/>
        </w:rPr>
        <w:t>2</w:t>
      </w:r>
      <w:r w:rsidRPr="002C1ACB">
        <w:rPr>
          <w:rFonts w:ascii="Times New Roman" w:hAnsi="Times New Roman" w:cs="Times New Roman"/>
          <w:b w:val="0"/>
          <w:bCs w:val="0"/>
          <w:color w:val="auto"/>
          <w:sz w:val="24"/>
          <w:szCs w:val="24"/>
          <w:lang w:val="en-GB"/>
        </w:rPr>
        <w:t>, neighbourhood influence</w:t>
      </w:r>
      <w:bookmarkEnd w:id="152"/>
      <w:r w:rsidRPr="002C1ACB">
        <w:rPr>
          <w:rFonts w:ascii="Times New Roman" w:hAnsi="Times New Roman" w:cs="Times New Roman"/>
          <w:b w:val="0"/>
          <w:bCs w:val="0"/>
          <w:color w:val="auto"/>
          <w:sz w:val="24"/>
          <w:szCs w:val="24"/>
          <w:lang w:val="en-GB"/>
        </w:rPr>
        <w:t xml:space="preserve"> </w:t>
      </w:r>
    </w:p>
    <w:p w:rsidR="005F72F1" w:rsidRPr="002C1ACB" w:rsidRDefault="00A24728" w:rsidP="00A24728">
      <w:pPr>
        <w:pStyle w:val="Caption"/>
        <w:rPr>
          <w:rFonts w:ascii="Times New Roman" w:hAnsi="Times New Roman" w:cs="Times New Roman"/>
          <w:b w:val="0"/>
          <w:bCs w:val="0"/>
          <w:color w:val="auto"/>
          <w:sz w:val="24"/>
          <w:szCs w:val="24"/>
          <w:lang w:val="en-GB"/>
        </w:rPr>
      </w:pPr>
      <w:bookmarkStart w:id="153" w:name="_Toc60924116"/>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10</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xml:space="preserve">: Tree map, dimension </w:t>
      </w:r>
      <w:r w:rsidR="0013771F" w:rsidRPr="002C1ACB">
        <w:rPr>
          <w:rFonts w:ascii="Times New Roman" w:hAnsi="Times New Roman" w:cs="Times New Roman"/>
          <w:b w:val="0"/>
          <w:bCs w:val="0"/>
          <w:color w:val="auto"/>
          <w:sz w:val="24"/>
          <w:szCs w:val="24"/>
          <w:lang w:val="en-GB"/>
        </w:rPr>
        <w:t>2</w:t>
      </w:r>
      <w:r w:rsidRPr="002C1ACB">
        <w:rPr>
          <w:rFonts w:ascii="Times New Roman" w:hAnsi="Times New Roman" w:cs="Times New Roman"/>
          <w:b w:val="0"/>
          <w:bCs w:val="0"/>
          <w:color w:val="auto"/>
          <w:sz w:val="24"/>
          <w:szCs w:val="24"/>
          <w:lang w:val="en-GB"/>
        </w:rPr>
        <w:t>, neighbourhood influence</w:t>
      </w:r>
      <w:bookmarkEnd w:id="153"/>
      <w:r w:rsidRPr="002C1ACB">
        <w:rPr>
          <w:rFonts w:ascii="Times New Roman" w:hAnsi="Times New Roman" w:cs="Times New Roman"/>
          <w:b w:val="0"/>
          <w:bCs w:val="0"/>
          <w:color w:val="auto"/>
          <w:sz w:val="24"/>
          <w:szCs w:val="24"/>
          <w:lang w:val="en-GB"/>
        </w:rPr>
        <w:t xml:space="preserve"> </w:t>
      </w:r>
    </w:p>
    <w:p w:rsidR="005F72F1" w:rsidRPr="002C1ACB" w:rsidRDefault="000D0047" w:rsidP="00B80649">
      <w:pPr>
        <w:spacing w:line="480" w:lineRule="auto"/>
        <w:rPr>
          <w:rFonts w:ascii="Times New Roman" w:hAnsi="Times New Roman" w:cs="Times New Roman"/>
          <w:i/>
          <w:iCs/>
          <w:sz w:val="24"/>
          <w:szCs w:val="24"/>
          <w:lang w:val="en-GB"/>
        </w:rPr>
      </w:pPr>
      <w:r w:rsidRPr="002C1ACB">
        <w:rPr>
          <w:rFonts w:ascii="Times New Roman" w:hAnsi="Times New Roman" w:cs="Times New Roman"/>
          <w:noProof/>
          <w:sz w:val="24"/>
          <w:szCs w:val="24"/>
        </w:rPr>
        <w:drawing>
          <wp:inline distT="0" distB="0" distL="0" distR="0" wp14:anchorId="7E809CAB" wp14:editId="774F6019">
            <wp:extent cx="5943600" cy="1797050"/>
            <wp:effectExtent l="0" t="0" r="0" b="0"/>
            <wp:docPr id="140"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1797050"/>
                    </a:xfrm>
                    <a:prstGeom prst="rect">
                      <a:avLst/>
                    </a:prstGeom>
                    <a:noFill/>
                    <a:ln>
                      <a:noFill/>
                    </a:ln>
                  </pic:spPr>
                </pic:pic>
              </a:graphicData>
            </a:graphic>
          </wp:inline>
        </w:drawing>
      </w:r>
    </w:p>
    <w:p w:rsidR="005F72F1" w:rsidRPr="002C1ACB" w:rsidRDefault="005F72F1" w:rsidP="00A24728">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 xml:space="preserve">Theme </w:t>
      </w:r>
      <w:r w:rsidR="00757E30" w:rsidRPr="002C1ACB">
        <w:rPr>
          <w:rFonts w:ascii="Times New Roman" w:hAnsi="Times New Roman" w:cs="Times New Roman"/>
          <w:b/>
          <w:bCs/>
          <w:sz w:val="24"/>
          <w:szCs w:val="24"/>
          <w:lang w:val="en-GB"/>
        </w:rPr>
        <w:t>3</w:t>
      </w:r>
      <w:r w:rsidRPr="002C1ACB">
        <w:rPr>
          <w:rFonts w:ascii="Times New Roman" w:hAnsi="Times New Roman" w:cs="Times New Roman"/>
          <w:b/>
          <w:bCs/>
          <w:sz w:val="24"/>
          <w:szCs w:val="24"/>
          <w:lang w:val="en-GB"/>
        </w:rPr>
        <w:t xml:space="preserve">: </w:t>
      </w:r>
      <w:r w:rsidR="00FC0BF3" w:rsidRPr="002C1ACB">
        <w:rPr>
          <w:rFonts w:ascii="Times New Roman" w:hAnsi="Times New Roman" w:cs="Times New Roman"/>
          <w:b/>
          <w:bCs/>
          <w:sz w:val="24"/>
          <w:szCs w:val="24"/>
          <w:lang w:val="en-GB"/>
        </w:rPr>
        <w:t>Neighbourhood</w:t>
      </w:r>
      <w:r w:rsidRPr="002C1ACB">
        <w:rPr>
          <w:rFonts w:ascii="Times New Roman" w:hAnsi="Times New Roman" w:cs="Times New Roman"/>
          <w:b/>
          <w:bCs/>
          <w:sz w:val="24"/>
          <w:szCs w:val="24"/>
          <w:lang w:val="en-GB"/>
        </w:rPr>
        <w:t xml:space="preserve"> Cultures and Beliefs</w:t>
      </w:r>
    </w:p>
    <w:p w:rsidR="004918CF" w:rsidRPr="002C1ACB" w:rsidRDefault="00A24728" w:rsidP="00A24728">
      <w:pPr>
        <w:pStyle w:val="Caption"/>
        <w:rPr>
          <w:rFonts w:ascii="Times New Roman" w:hAnsi="Times New Roman" w:cs="Times New Roman"/>
          <w:b w:val="0"/>
          <w:bCs w:val="0"/>
          <w:color w:val="auto"/>
          <w:sz w:val="24"/>
          <w:szCs w:val="24"/>
          <w:lang w:val="en-GB"/>
        </w:rPr>
      </w:pPr>
      <w:bookmarkStart w:id="154" w:name="_Toc60924117"/>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11</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xml:space="preserve">: Thematic table for theme </w:t>
      </w:r>
      <w:r w:rsidR="000E5B2C" w:rsidRPr="002C1ACB">
        <w:rPr>
          <w:rFonts w:ascii="Times New Roman" w:hAnsi="Times New Roman" w:cs="Times New Roman"/>
          <w:b w:val="0"/>
          <w:bCs w:val="0"/>
          <w:color w:val="auto"/>
          <w:sz w:val="24"/>
          <w:szCs w:val="24"/>
          <w:lang w:val="en-GB"/>
        </w:rPr>
        <w:t>3</w:t>
      </w:r>
      <w:r w:rsidRPr="002C1ACB">
        <w:rPr>
          <w:rFonts w:ascii="Times New Roman" w:hAnsi="Times New Roman" w:cs="Times New Roman"/>
          <w:b w:val="0"/>
          <w:bCs w:val="0"/>
          <w:color w:val="auto"/>
          <w:sz w:val="24"/>
          <w:szCs w:val="24"/>
          <w:lang w:val="en-GB"/>
        </w:rPr>
        <w:t>: neighbourhood cultures and beliefs</w:t>
      </w:r>
      <w:bookmarkEnd w:id="154"/>
      <w:r w:rsidRPr="002C1ACB">
        <w:rPr>
          <w:rFonts w:ascii="Times New Roman" w:hAnsi="Times New Roman" w:cs="Times New Roman"/>
          <w:b w:val="0"/>
          <w:bCs w:val="0"/>
          <w:color w:val="auto"/>
          <w:sz w:val="24"/>
          <w:szCs w:val="24"/>
          <w:lang w:val="en-GB"/>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3100"/>
        <w:gridCol w:w="16"/>
        <w:gridCol w:w="3117"/>
        <w:gridCol w:w="2522"/>
      </w:tblGrid>
      <w:tr w:rsidR="002C1ACB" w:rsidRPr="002C1ACB" w:rsidTr="0051396A">
        <w:trPr>
          <w:trHeight w:val="490"/>
        </w:trPr>
        <w:tc>
          <w:tcPr>
            <w:tcW w:w="3100" w:type="dxa"/>
            <w:shd w:val="clear" w:color="auto" w:fill="auto"/>
          </w:tcPr>
          <w:p w:rsidR="005F72F1" w:rsidRPr="002C1ACB" w:rsidRDefault="005F72F1" w:rsidP="00B80649">
            <w:pPr>
              <w:spacing w:after="16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1</w:t>
            </w:r>
            <w:r w:rsidRPr="002C1ACB">
              <w:rPr>
                <w:rFonts w:ascii="Times New Roman" w:hAnsi="Times New Roman" w:cs="Times New Roman"/>
                <w:b/>
                <w:bCs/>
                <w:sz w:val="24"/>
                <w:szCs w:val="24"/>
                <w:vertAlign w:val="superscript"/>
                <w:lang w:val="en-GB"/>
              </w:rPr>
              <w:t>st</w:t>
            </w:r>
            <w:r w:rsidRPr="002C1ACB">
              <w:rPr>
                <w:rFonts w:ascii="Times New Roman" w:hAnsi="Times New Roman" w:cs="Times New Roman"/>
                <w:b/>
                <w:bCs/>
                <w:sz w:val="24"/>
                <w:szCs w:val="24"/>
                <w:lang w:val="en-GB"/>
              </w:rPr>
              <w:t xml:space="preserve"> Order Concepts</w:t>
            </w:r>
          </w:p>
        </w:tc>
        <w:tc>
          <w:tcPr>
            <w:tcW w:w="3133" w:type="dxa"/>
            <w:gridSpan w:val="2"/>
            <w:shd w:val="clear" w:color="auto" w:fill="auto"/>
          </w:tcPr>
          <w:p w:rsidR="005F72F1" w:rsidRPr="002C1ACB" w:rsidRDefault="005F72F1" w:rsidP="00B80649">
            <w:pPr>
              <w:spacing w:after="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2</w:t>
            </w:r>
            <w:r w:rsidRPr="002C1ACB">
              <w:rPr>
                <w:rFonts w:ascii="Times New Roman" w:hAnsi="Times New Roman" w:cs="Times New Roman"/>
                <w:b/>
                <w:bCs/>
                <w:sz w:val="24"/>
                <w:szCs w:val="24"/>
                <w:vertAlign w:val="superscript"/>
                <w:lang w:val="en-GB"/>
              </w:rPr>
              <w:t>nd</w:t>
            </w:r>
            <w:r w:rsidRPr="002C1ACB">
              <w:rPr>
                <w:rFonts w:ascii="Times New Roman" w:hAnsi="Times New Roman" w:cs="Times New Roman"/>
                <w:b/>
                <w:bCs/>
                <w:sz w:val="24"/>
                <w:szCs w:val="24"/>
                <w:lang w:val="en-GB"/>
              </w:rPr>
              <w:t xml:space="preserve"> Order Themes </w:t>
            </w:r>
          </w:p>
        </w:tc>
        <w:tc>
          <w:tcPr>
            <w:tcW w:w="2522" w:type="dxa"/>
            <w:shd w:val="clear" w:color="auto" w:fill="auto"/>
          </w:tcPr>
          <w:p w:rsidR="005F72F1" w:rsidRPr="002C1ACB" w:rsidRDefault="005F72F1" w:rsidP="00B80649">
            <w:pPr>
              <w:spacing w:after="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Aggregate Dimensions</w:t>
            </w:r>
          </w:p>
        </w:tc>
      </w:tr>
      <w:tr w:rsidR="002C1ACB" w:rsidRPr="002C1ACB" w:rsidTr="0051396A">
        <w:trPr>
          <w:trHeight w:val="520"/>
        </w:trPr>
        <w:tc>
          <w:tcPr>
            <w:tcW w:w="3116" w:type="dxa"/>
            <w:gridSpan w:val="2"/>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Cultures are updated</w:t>
            </w:r>
          </w:p>
        </w:tc>
        <w:tc>
          <w:tcPr>
            <w:tcW w:w="3117" w:type="dxa"/>
            <w:vMerge w:val="restart"/>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Theme </w:t>
            </w:r>
            <w:r w:rsidR="008F6270" w:rsidRPr="002C1ACB">
              <w:rPr>
                <w:rFonts w:ascii="Times New Roman" w:hAnsi="Times New Roman" w:cs="Times New Roman"/>
                <w:sz w:val="24"/>
                <w:szCs w:val="24"/>
                <w:lang w:val="en-GB"/>
              </w:rPr>
              <w:t>3</w:t>
            </w:r>
            <w:r w:rsidRPr="002C1ACB">
              <w:rPr>
                <w:rFonts w:ascii="Times New Roman" w:hAnsi="Times New Roman" w:cs="Times New Roman"/>
                <w:sz w:val="24"/>
                <w:szCs w:val="24"/>
                <w:lang w:val="en-GB"/>
              </w:rPr>
              <w:t xml:space="preserve">: </w:t>
            </w:r>
            <w:r w:rsidR="00FC0BF3" w:rsidRPr="002C1ACB">
              <w:rPr>
                <w:rFonts w:ascii="Times New Roman" w:hAnsi="Times New Roman" w:cs="Times New Roman"/>
                <w:sz w:val="24"/>
                <w:szCs w:val="24"/>
                <w:lang w:val="en-GB"/>
              </w:rPr>
              <w:t>Neighbourhood</w:t>
            </w:r>
            <w:r w:rsidRPr="002C1ACB">
              <w:rPr>
                <w:rFonts w:ascii="Times New Roman" w:hAnsi="Times New Roman" w:cs="Times New Roman"/>
                <w:sz w:val="24"/>
                <w:szCs w:val="24"/>
                <w:lang w:val="en-GB"/>
              </w:rPr>
              <w:t xml:space="preserve"> cultures and beliefs</w:t>
            </w:r>
          </w:p>
          <w:p w:rsidR="005F72F1" w:rsidRPr="002C1ACB" w:rsidRDefault="005F72F1" w:rsidP="00B80649">
            <w:pPr>
              <w:spacing w:after="0" w:line="480" w:lineRule="auto"/>
              <w:rPr>
                <w:rFonts w:ascii="Times New Roman" w:hAnsi="Times New Roman" w:cs="Times New Roman"/>
                <w:sz w:val="24"/>
                <w:szCs w:val="24"/>
                <w:lang w:val="en-GB"/>
              </w:rPr>
            </w:pPr>
          </w:p>
          <w:p w:rsidR="005F72F1" w:rsidRPr="002C1ACB" w:rsidRDefault="005F72F1" w:rsidP="00B80649">
            <w:pPr>
              <w:spacing w:after="0" w:line="480" w:lineRule="auto"/>
              <w:rPr>
                <w:rFonts w:ascii="Times New Roman" w:hAnsi="Times New Roman" w:cs="Times New Roman"/>
                <w:sz w:val="24"/>
                <w:szCs w:val="24"/>
                <w:lang w:val="en-GB"/>
              </w:rPr>
            </w:pPr>
          </w:p>
          <w:p w:rsidR="005F72F1" w:rsidRPr="002C1ACB" w:rsidRDefault="005F72F1" w:rsidP="00B80649">
            <w:pPr>
              <w:spacing w:after="0" w:line="480" w:lineRule="auto"/>
              <w:rPr>
                <w:rFonts w:ascii="Times New Roman" w:hAnsi="Times New Roman" w:cs="Times New Roman"/>
                <w:sz w:val="24"/>
                <w:szCs w:val="24"/>
                <w:lang w:val="en-GB"/>
              </w:rPr>
            </w:pPr>
          </w:p>
          <w:p w:rsidR="005F72F1" w:rsidRPr="002C1ACB" w:rsidRDefault="005F72F1" w:rsidP="00B80649">
            <w:pPr>
              <w:spacing w:after="0" w:line="480" w:lineRule="auto"/>
              <w:rPr>
                <w:rFonts w:ascii="Times New Roman" w:hAnsi="Times New Roman" w:cs="Times New Roman"/>
                <w:sz w:val="24"/>
                <w:szCs w:val="24"/>
                <w:lang w:val="en-GB"/>
              </w:rPr>
            </w:pPr>
          </w:p>
          <w:p w:rsidR="005F72F1" w:rsidRPr="002C1ACB" w:rsidRDefault="005F72F1" w:rsidP="00B80649">
            <w:pPr>
              <w:spacing w:after="0" w:line="480" w:lineRule="auto"/>
              <w:rPr>
                <w:rFonts w:ascii="Times New Roman" w:hAnsi="Times New Roman" w:cs="Times New Roman"/>
                <w:sz w:val="24"/>
                <w:szCs w:val="24"/>
                <w:lang w:val="en-GB"/>
              </w:rPr>
            </w:pPr>
          </w:p>
        </w:tc>
        <w:tc>
          <w:tcPr>
            <w:tcW w:w="2522" w:type="dxa"/>
            <w:vMerge w:val="restart"/>
            <w:shd w:val="clear" w:color="auto" w:fill="auto"/>
          </w:tcPr>
          <w:p w:rsidR="005F72F1" w:rsidRPr="002C1ACB" w:rsidRDefault="00FC0BF3"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Neighbourhood</w:t>
            </w:r>
            <w:r w:rsidR="005F72F1" w:rsidRPr="002C1ACB">
              <w:rPr>
                <w:rFonts w:ascii="Times New Roman" w:hAnsi="Times New Roman" w:cs="Times New Roman"/>
                <w:sz w:val="24"/>
                <w:szCs w:val="24"/>
                <w:lang w:val="en-GB"/>
              </w:rPr>
              <w:t xml:space="preserve"> Influence</w:t>
            </w:r>
          </w:p>
        </w:tc>
      </w:tr>
      <w:tr w:rsidR="002C1ACB" w:rsidRPr="002C1ACB" w:rsidTr="0051396A">
        <w:trPr>
          <w:trHeight w:val="736"/>
        </w:trPr>
        <w:tc>
          <w:tcPr>
            <w:tcW w:w="3116" w:type="dxa"/>
            <w:gridSpan w:val="2"/>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Cultures are not restrictive</w:t>
            </w:r>
          </w:p>
        </w:tc>
        <w:tc>
          <w:tcPr>
            <w:tcW w:w="3117"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c>
          <w:tcPr>
            <w:tcW w:w="2522"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r>
      <w:tr w:rsidR="002C1ACB" w:rsidRPr="002C1ACB" w:rsidTr="0051396A">
        <w:trPr>
          <w:trHeight w:val="910"/>
        </w:trPr>
        <w:tc>
          <w:tcPr>
            <w:tcW w:w="3116" w:type="dxa"/>
            <w:gridSpan w:val="2"/>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Men and women can work in any career</w:t>
            </w:r>
          </w:p>
        </w:tc>
        <w:tc>
          <w:tcPr>
            <w:tcW w:w="3117"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c>
          <w:tcPr>
            <w:tcW w:w="2522"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r>
      <w:tr w:rsidR="002C1ACB" w:rsidRPr="002C1ACB" w:rsidTr="0051396A">
        <w:trPr>
          <w:trHeight w:val="910"/>
        </w:trPr>
        <w:tc>
          <w:tcPr>
            <w:tcW w:w="3116" w:type="dxa"/>
            <w:gridSpan w:val="2"/>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Cultures and beliefs do not affect work, but have to be respected</w:t>
            </w:r>
          </w:p>
        </w:tc>
        <w:tc>
          <w:tcPr>
            <w:tcW w:w="3117"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c>
          <w:tcPr>
            <w:tcW w:w="2522"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r>
    </w:tbl>
    <w:p w:rsidR="005F72F1" w:rsidRPr="002C1ACB" w:rsidRDefault="005F72F1" w:rsidP="00B6005A">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The the</w:t>
      </w:r>
      <w:r w:rsidR="000C1D93" w:rsidRPr="002C1ACB">
        <w:rPr>
          <w:rFonts w:ascii="Times New Roman" w:hAnsi="Times New Roman" w:cs="Times New Roman"/>
          <w:sz w:val="24"/>
          <w:szCs w:val="24"/>
          <w:lang w:val="en-GB"/>
        </w:rPr>
        <w:t>me illustrated the impact of</w:t>
      </w:r>
      <w:r w:rsidRPr="002C1ACB">
        <w:rPr>
          <w:rFonts w:ascii="Times New Roman" w:hAnsi="Times New Roman" w:cs="Times New Roman"/>
          <w:sz w:val="24"/>
          <w:szCs w:val="24"/>
          <w:lang w:val="en-GB"/>
        </w:rPr>
        <w:t xml:space="preserve"> cultures and beliefs in determining the commitment of individuals toward their respective jobs and the </w:t>
      </w:r>
      <w:r w:rsidR="000C1D93" w:rsidRPr="002C1ACB">
        <w:rPr>
          <w:rFonts w:ascii="Times New Roman" w:hAnsi="Times New Roman" w:cs="Times New Roman"/>
          <w:sz w:val="24"/>
          <w:szCs w:val="24"/>
          <w:lang w:val="en-GB"/>
        </w:rPr>
        <w:t xml:space="preserve">choice made in </w:t>
      </w:r>
      <w:r w:rsidRPr="002C1ACB">
        <w:rPr>
          <w:rFonts w:ascii="Times New Roman" w:hAnsi="Times New Roman" w:cs="Times New Roman"/>
          <w:sz w:val="24"/>
          <w:szCs w:val="24"/>
          <w:lang w:val="en-GB"/>
        </w:rPr>
        <w:t xml:space="preserve">these jobs. </w:t>
      </w:r>
      <w:r w:rsidR="000C1D93" w:rsidRPr="002C1ACB">
        <w:rPr>
          <w:rFonts w:ascii="Times New Roman" w:hAnsi="Times New Roman" w:cs="Times New Roman"/>
          <w:sz w:val="24"/>
          <w:szCs w:val="24"/>
          <w:lang w:val="en-GB"/>
        </w:rPr>
        <w:t>It was also seen that</w:t>
      </w:r>
      <w:r w:rsidRPr="002C1ACB">
        <w:rPr>
          <w:rFonts w:ascii="Times New Roman" w:hAnsi="Times New Roman" w:cs="Times New Roman"/>
          <w:sz w:val="24"/>
          <w:szCs w:val="24"/>
          <w:lang w:val="en-GB"/>
        </w:rPr>
        <w:t xml:space="preserve"> </w:t>
      </w:r>
      <w:r w:rsidR="00FC0BF3" w:rsidRPr="002C1ACB">
        <w:rPr>
          <w:rFonts w:ascii="Times New Roman" w:hAnsi="Times New Roman" w:cs="Times New Roman"/>
          <w:sz w:val="24"/>
          <w:szCs w:val="24"/>
          <w:lang w:val="en-GB"/>
        </w:rPr>
        <w:t>neighbourhood</w:t>
      </w:r>
      <w:r w:rsidRPr="002C1ACB">
        <w:rPr>
          <w:rFonts w:ascii="Times New Roman" w:hAnsi="Times New Roman" w:cs="Times New Roman"/>
          <w:sz w:val="24"/>
          <w:szCs w:val="24"/>
          <w:lang w:val="en-GB"/>
        </w:rPr>
        <w:t xml:space="preserve"> cultures and beliefs are not limiting when it comes to career choice, </w:t>
      </w:r>
      <w:r w:rsidR="000C1D93" w:rsidRPr="002C1ACB">
        <w:rPr>
          <w:rFonts w:ascii="Times New Roman" w:hAnsi="Times New Roman" w:cs="Times New Roman"/>
          <w:sz w:val="24"/>
          <w:szCs w:val="24"/>
          <w:lang w:val="en-GB"/>
        </w:rPr>
        <w:t xml:space="preserve">as both men and women have relatively </w:t>
      </w:r>
      <w:r w:rsidRPr="002C1ACB">
        <w:rPr>
          <w:rFonts w:ascii="Times New Roman" w:hAnsi="Times New Roman" w:cs="Times New Roman"/>
          <w:sz w:val="24"/>
          <w:szCs w:val="24"/>
          <w:lang w:val="en-GB"/>
        </w:rPr>
        <w:t xml:space="preserve">equal opportunities. </w:t>
      </w:r>
      <w:r w:rsidR="00736471" w:rsidRPr="002C1ACB">
        <w:rPr>
          <w:rFonts w:ascii="Times New Roman" w:hAnsi="Times New Roman" w:cs="Times New Roman"/>
          <w:sz w:val="24"/>
          <w:szCs w:val="24"/>
          <w:lang w:val="en-GB"/>
        </w:rPr>
        <w:t>Generation Y UAE nationals are modern and highly tech-savvy individuals. What this means is that they get more positive influence from the cultural beliefs that do not repress women, but respect the position of everyone within the field. It becomes paramount for organisations to put in place gender-sensitive rules that also give women the capacity to work without any form of discrimination</w:t>
      </w:r>
      <w:r w:rsidR="00A20FF3" w:rsidRPr="002C1ACB">
        <w:rPr>
          <w:rFonts w:ascii="Times New Roman" w:hAnsi="Times New Roman" w:cs="Times New Roman"/>
          <w:sz w:val="24"/>
          <w:szCs w:val="24"/>
          <w:lang w:val="en-GB"/>
        </w:rPr>
        <w:t>. More so, Generation Y UAE respondents revealed that they do not necessarily care about the gender of an individual and everyone should be allowed to work in any field, regardless of their gender. This underscores the accommodativeness of Generation Y UAE nationals in terms of working with everyone in their different fields</w:t>
      </w:r>
      <w:r w:rsidR="00736471"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For instance, H</w:t>
      </w:r>
      <w:r w:rsidR="000C1D93"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Y</w:t>
      </w:r>
      <w:r w:rsidR="000C1D93"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noted</w:t>
      </w:r>
      <w:r w:rsidR="00B008A4"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00C6076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In our neighbourhood, I would say we have </w:t>
      </w:r>
      <w:r w:rsidR="00B008A4" w:rsidRPr="002C1ACB">
        <w:rPr>
          <w:rFonts w:ascii="Times New Roman" w:hAnsi="Times New Roman" w:cs="Times New Roman"/>
          <w:sz w:val="24"/>
          <w:szCs w:val="24"/>
          <w:lang w:val="en-GB"/>
        </w:rPr>
        <w:t xml:space="preserve">a </w:t>
      </w:r>
      <w:r w:rsidRPr="002C1ACB">
        <w:rPr>
          <w:rFonts w:ascii="Times New Roman" w:hAnsi="Times New Roman" w:cs="Times New Roman"/>
          <w:sz w:val="24"/>
          <w:szCs w:val="24"/>
          <w:lang w:val="en-GB"/>
        </w:rPr>
        <w:t>couple of things. We support education</w:t>
      </w:r>
      <w:r w:rsidR="00B008A4"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we support women pursuing their own careers. Most families in my neighbourhood believe that women shouldn’t be working on shifts, night shifts</w:t>
      </w:r>
      <w:r w:rsidR="00F40A83"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and the other thing is, in my neighbourhood we have a belief that we shouldn’t we working for non-Islamic banking in the UAE</w:t>
      </w:r>
      <w:r w:rsidR="00C6076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The indication here is that as much as the cultural factors in the society do not limit women from working in different careers, there is a perception that women should not do night shifts. The important point is that these cultures and beliefs are not restrictive to women in the careers that they would like to work in.</w:t>
      </w:r>
      <w:r w:rsidR="000C1D93" w:rsidRPr="002C1ACB">
        <w:rPr>
          <w:rFonts w:ascii="Times New Roman" w:hAnsi="Times New Roman" w:cs="Times New Roman"/>
          <w:sz w:val="24"/>
          <w:szCs w:val="24"/>
          <w:lang w:val="en-GB"/>
        </w:rPr>
        <w:t xml:space="preserve"> However, it is safe to say that these collective neighbourhood beliefs do have an effect on the choices the participant makes in their career choices. </w:t>
      </w:r>
    </w:p>
    <w:p w:rsidR="005F72F1" w:rsidRPr="002C1ACB" w:rsidRDefault="000C1D93" w:rsidP="00945B18">
      <w:pPr>
        <w:spacing w:after="0" w:line="480" w:lineRule="auto"/>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ab/>
        <w:t>In addition to H.Y.’s comment</w:t>
      </w:r>
      <w:r w:rsidR="005F72F1" w:rsidRPr="002C1ACB">
        <w:rPr>
          <w:rFonts w:ascii="Times New Roman" w:hAnsi="Times New Roman" w:cs="Times New Roman"/>
          <w:sz w:val="24"/>
          <w:szCs w:val="24"/>
          <w:lang w:val="en-GB"/>
        </w:rPr>
        <w:t>, M</w:t>
      </w:r>
      <w:r w:rsidRPr="002C1ACB">
        <w:rPr>
          <w:rFonts w:ascii="Times New Roman" w:hAnsi="Times New Roman" w:cs="Times New Roman"/>
          <w:sz w:val="24"/>
          <w:szCs w:val="24"/>
          <w:lang w:val="en-GB"/>
        </w:rPr>
        <w:t>.</w:t>
      </w:r>
      <w:r w:rsidR="005F72F1"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also agreed that neighbourhood cultures and beliefs do not lead to a limitation in career choices for either gender</w:t>
      </w:r>
      <w:r w:rsidR="00F40A83" w:rsidRPr="002C1ACB">
        <w:rPr>
          <w:rFonts w:ascii="Times New Roman" w:hAnsi="Times New Roman" w:cs="Times New Roman"/>
          <w:sz w:val="24"/>
          <w:szCs w:val="24"/>
          <w:lang w:val="en-GB"/>
        </w:rPr>
        <w:t xml:space="preserve">: </w:t>
      </w:r>
      <w:r w:rsidR="00C6076E" w:rsidRPr="002C1ACB">
        <w:rPr>
          <w:rFonts w:ascii="Times New Roman" w:hAnsi="Times New Roman" w:cs="Times New Roman"/>
          <w:sz w:val="24"/>
          <w:szCs w:val="24"/>
          <w:lang w:val="en-GB"/>
        </w:rPr>
        <w:t>“</w:t>
      </w:r>
      <w:r w:rsidR="00F40A83" w:rsidRPr="002C1ACB">
        <w:rPr>
          <w:rFonts w:ascii="Times New Roman" w:eastAsia="Times New Roman" w:hAnsi="Times New Roman" w:cs="Times New Roman"/>
          <w:sz w:val="24"/>
          <w:szCs w:val="24"/>
          <w:shd w:val="clear" w:color="auto" w:fill="FFFFFF"/>
          <w:lang w:val="en-GB"/>
        </w:rPr>
        <w:t>F</w:t>
      </w:r>
      <w:r w:rsidR="005F72F1" w:rsidRPr="002C1ACB">
        <w:rPr>
          <w:rFonts w:ascii="Times New Roman" w:eastAsia="Times New Roman" w:hAnsi="Times New Roman" w:cs="Times New Roman"/>
          <w:sz w:val="24"/>
          <w:szCs w:val="24"/>
          <w:shd w:val="clear" w:color="auto" w:fill="FFFFFF"/>
          <w:lang w:val="en-GB"/>
        </w:rPr>
        <w:t xml:space="preserve">rom my perspective, it </w:t>
      </w:r>
      <w:r w:rsidR="0081446D" w:rsidRPr="002C1ACB">
        <w:rPr>
          <w:rFonts w:ascii="Times New Roman" w:eastAsia="Times New Roman" w:hAnsi="Times New Roman" w:cs="Times New Roman"/>
          <w:sz w:val="24"/>
          <w:szCs w:val="24"/>
          <w:shd w:val="clear" w:color="auto" w:fill="FFFFFF"/>
          <w:lang w:val="en-GB"/>
        </w:rPr>
        <w:t xml:space="preserve">does </w:t>
      </w:r>
      <w:r w:rsidR="005F72F1" w:rsidRPr="002C1ACB">
        <w:rPr>
          <w:rFonts w:ascii="Times New Roman" w:eastAsia="Times New Roman" w:hAnsi="Times New Roman" w:cs="Times New Roman"/>
          <w:sz w:val="24"/>
          <w:szCs w:val="24"/>
          <w:shd w:val="clear" w:color="auto" w:fill="FFFFFF"/>
          <w:lang w:val="en-GB"/>
        </w:rPr>
        <w:t>not exist nowadays. There’s no difference between men and women. I don’t see this kind of attitude/reaction from the neighbourhood</w:t>
      </w:r>
      <w:r w:rsidR="00C6076E" w:rsidRPr="002C1ACB">
        <w:rPr>
          <w:rFonts w:ascii="Times New Roman" w:eastAsia="Times New Roman" w:hAnsi="Times New Roman" w:cs="Times New Roman"/>
          <w:sz w:val="24"/>
          <w:szCs w:val="24"/>
          <w:shd w:val="clear" w:color="auto" w:fill="FFFFFF"/>
          <w:lang w:val="en-GB"/>
        </w:rPr>
        <w:t>”</w:t>
      </w:r>
      <w:r w:rsidR="005F72F1" w:rsidRPr="002C1ACB">
        <w:rPr>
          <w:rFonts w:ascii="Times New Roman" w:eastAsia="Times New Roman" w:hAnsi="Times New Roman" w:cs="Times New Roman"/>
          <w:i/>
          <w:iCs/>
          <w:sz w:val="24"/>
          <w:szCs w:val="24"/>
          <w:shd w:val="clear" w:color="auto" w:fill="FFFFFF"/>
          <w:lang w:val="en-GB"/>
        </w:rPr>
        <w:t xml:space="preserve">. </w:t>
      </w:r>
      <w:r w:rsidR="005F72F1" w:rsidRPr="002C1ACB">
        <w:rPr>
          <w:rFonts w:ascii="Times New Roman" w:eastAsia="Times New Roman" w:hAnsi="Times New Roman" w:cs="Times New Roman"/>
          <w:sz w:val="24"/>
          <w:szCs w:val="24"/>
          <w:shd w:val="clear" w:color="auto" w:fill="FFFFFF"/>
          <w:lang w:val="en-GB"/>
        </w:rPr>
        <w:t xml:space="preserve">The </w:t>
      </w:r>
      <w:r w:rsidR="00FC0BF3" w:rsidRPr="002C1ACB">
        <w:rPr>
          <w:rFonts w:ascii="Times New Roman" w:eastAsia="Times New Roman" w:hAnsi="Times New Roman" w:cs="Times New Roman"/>
          <w:sz w:val="24"/>
          <w:szCs w:val="24"/>
          <w:shd w:val="clear" w:color="auto" w:fill="FFFFFF"/>
          <w:lang w:val="en-GB"/>
        </w:rPr>
        <w:t>neighbourhood</w:t>
      </w:r>
      <w:r w:rsidR="005F72F1" w:rsidRPr="002C1ACB">
        <w:rPr>
          <w:rFonts w:ascii="Times New Roman" w:eastAsia="Times New Roman" w:hAnsi="Times New Roman" w:cs="Times New Roman"/>
          <w:sz w:val="24"/>
          <w:szCs w:val="24"/>
          <w:shd w:val="clear" w:color="auto" w:fill="FFFFFF"/>
          <w:lang w:val="en-GB"/>
        </w:rPr>
        <w:t xml:space="preserve"> has given a fair platform to b</w:t>
      </w:r>
      <w:r w:rsidRPr="002C1ACB">
        <w:rPr>
          <w:rFonts w:ascii="Times New Roman" w:eastAsia="Times New Roman" w:hAnsi="Times New Roman" w:cs="Times New Roman"/>
          <w:sz w:val="24"/>
          <w:szCs w:val="24"/>
          <w:shd w:val="clear" w:color="auto" w:fill="FFFFFF"/>
          <w:lang w:val="en-GB"/>
        </w:rPr>
        <w:t>oth men and women through more equal</w:t>
      </w:r>
      <w:r w:rsidR="005F72F1" w:rsidRPr="002C1ACB">
        <w:rPr>
          <w:rFonts w:ascii="Times New Roman" w:eastAsia="Times New Roman" w:hAnsi="Times New Roman" w:cs="Times New Roman"/>
          <w:sz w:val="24"/>
          <w:szCs w:val="24"/>
          <w:shd w:val="clear" w:color="auto" w:fill="FFFFFF"/>
          <w:lang w:val="en-GB"/>
        </w:rPr>
        <w:t xml:space="preserve"> cultures and beliefs on career. A</w:t>
      </w:r>
      <w:r w:rsidR="00A70AAB" w:rsidRPr="002C1ACB">
        <w:rPr>
          <w:rFonts w:ascii="Times New Roman" w:eastAsia="Times New Roman" w:hAnsi="Times New Roman" w:cs="Times New Roman"/>
          <w:sz w:val="24"/>
          <w:szCs w:val="24"/>
          <w:shd w:val="clear" w:color="auto" w:fill="FFFFFF"/>
          <w:lang w:val="en-GB"/>
        </w:rPr>
        <w:t>.</w:t>
      </w:r>
      <w:r w:rsidR="005F72F1" w:rsidRPr="002C1ACB">
        <w:rPr>
          <w:rFonts w:ascii="Times New Roman" w:eastAsia="Times New Roman" w:hAnsi="Times New Roman" w:cs="Times New Roman"/>
          <w:sz w:val="24"/>
          <w:szCs w:val="24"/>
          <w:shd w:val="clear" w:color="auto" w:fill="FFFFFF"/>
          <w:lang w:val="en-GB"/>
        </w:rPr>
        <w:t>M</w:t>
      </w:r>
      <w:r w:rsidR="00A70AAB" w:rsidRPr="002C1ACB">
        <w:rPr>
          <w:rFonts w:ascii="Times New Roman" w:eastAsia="Times New Roman" w:hAnsi="Times New Roman" w:cs="Times New Roman"/>
          <w:sz w:val="24"/>
          <w:szCs w:val="24"/>
          <w:shd w:val="clear" w:color="auto" w:fill="FFFFFF"/>
          <w:lang w:val="en-GB"/>
        </w:rPr>
        <w:t>.</w:t>
      </w:r>
      <w:r w:rsidR="005F72F1" w:rsidRPr="002C1ACB">
        <w:rPr>
          <w:rFonts w:ascii="Times New Roman" w:eastAsia="Times New Roman" w:hAnsi="Times New Roman" w:cs="Times New Roman"/>
          <w:sz w:val="24"/>
          <w:szCs w:val="24"/>
          <w:shd w:val="clear" w:color="auto" w:fill="FFFFFF"/>
          <w:lang w:val="en-GB"/>
        </w:rPr>
        <w:t xml:space="preserve"> added to the perspective of the impact of cultures and beliefs by pointing out </w:t>
      </w:r>
      <w:r w:rsidR="00F40A83" w:rsidRPr="002C1ACB">
        <w:rPr>
          <w:rFonts w:ascii="Times New Roman" w:eastAsia="Times New Roman" w:hAnsi="Times New Roman" w:cs="Times New Roman"/>
          <w:sz w:val="24"/>
          <w:szCs w:val="24"/>
          <w:shd w:val="clear" w:color="auto" w:fill="FFFFFF"/>
          <w:lang w:val="en-GB"/>
        </w:rPr>
        <w:t>:</w:t>
      </w:r>
      <w:r w:rsidR="00C6076E" w:rsidRPr="002C1ACB">
        <w:rPr>
          <w:rFonts w:ascii="Times New Roman" w:eastAsia="Times New Roman" w:hAnsi="Times New Roman" w:cs="Times New Roman"/>
          <w:sz w:val="24"/>
          <w:szCs w:val="24"/>
          <w:shd w:val="clear" w:color="auto" w:fill="FFFFFF"/>
          <w:lang w:val="en-GB"/>
        </w:rPr>
        <w:br/>
        <w:t>“</w:t>
      </w:r>
      <w:r w:rsidR="00F40A83" w:rsidRPr="002C1ACB">
        <w:rPr>
          <w:rFonts w:ascii="Times New Roman" w:hAnsi="Times New Roman" w:cs="Times New Roman"/>
          <w:sz w:val="24"/>
          <w:szCs w:val="24"/>
          <w:lang w:val="en-GB"/>
        </w:rPr>
        <w:t>A</w:t>
      </w:r>
      <w:r w:rsidR="005F72F1" w:rsidRPr="002C1ACB">
        <w:rPr>
          <w:rFonts w:ascii="Times New Roman" w:hAnsi="Times New Roman" w:cs="Times New Roman"/>
          <w:sz w:val="24"/>
          <w:szCs w:val="24"/>
          <w:lang w:val="en-GB"/>
        </w:rPr>
        <w:t>s you know most of the societies today they are mixed, you will find some people who are open minded where they don’t mind</w:t>
      </w:r>
      <w:r w:rsidR="00F40A83" w:rsidRPr="002C1ACB">
        <w:rPr>
          <w:rFonts w:ascii="Times New Roman" w:hAnsi="Times New Roman" w:cs="Times New Roman"/>
          <w:sz w:val="24"/>
          <w:szCs w:val="24"/>
          <w:lang w:val="en-GB"/>
        </w:rPr>
        <w:t>,</w:t>
      </w:r>
      <w:r w:rsidR="005F72F1" w:rsidRPr="002C1ACB">
        <w:rPr>
          <w:rFonts w:ascii="Times New Roman" w:hAnsi="Times New Roman" w:cs="Times New Roman"/>
          <w:sz w:val="24"/>
          <w:szCs w:val="24"/>
          <w:lang w:val="en-GB"/>
        </w:rPr>
        <w:t xml:space="preserve"> for example, having women working in a hotel or management of the hotel or even having night shifts or being engineers and there is some minority these days who would still not accept the ideas for women in the workforce but also regarding men working in hotels or non-Islamic banks</w:t>
      </w:r>
      <w:r w:rsidR="00C6076E" w:rsidRPr="002C1ACB">
        <w:rPr>
          <w:rFonts w:ascii="Times New Roman" w:hAnsi="Times New Roman" w:cs="Times New Roman"/>
          <w:sz w:val="24"/>
          <w:szCs w:val="24"/>
          <w:lang w:val="en-GB"/>
        </w:rPr>
        <w:t>”</w:t>
      </w:r>
      <w:r w:rsidR="005F72F1" w:rsidRPr="002C1ACB">
        <w:rPr>
          <w:rFonts w:ascii="Times New Roman" w:hAnsi="Times New Roman" w:cs="Times New Roman"/>
          <w:sz w:val="24"/>
          <w:szCs w:val="24"/>
          <w:lang w:val="en-GB"/>
        </w:rPr>
        <w:t>.</w:t>
      </w:r>
      <w:r w:rsidR="005F72F1" w:rsidRPr="002C1ACB">
        <w:rPr>
          <w:rFonts w:ascii="Times New Roman" w:hAnsi="Times New Roman" w:cs="Times New Roman"/>
          <w:i/>
          <w:iCs/>
          <w:sz w:val="24"/>
          <w:szCs w:val="24"/>
          <w:lang w:val="en-GB"/>
        </w:rPr>
        <w:t xml:space="preserve"> </w:t>
      </w:r>
      <w:r w:rsidR="005F72F1" w:rsidRPr="002C1ACB">
        <w:rPr>
          <w:rFonts w:ascii="Times New Roman" w:hAnsi="Times New Roman" w:cs="Times New Roman"/>
          <w:sz w:val="24"/>
          <w:szCs w:val="24"/>
          <w:lang w:val="en-GB"/>
        </w:rPr>
        <w:t xml:space="preserve">This is only emphatic of the fact that </w:t>
      </w:r>
      <w:r w:rsidR="00FC0BF3" w:rsidRPr="002C1ACB">
        <w:rPr>
          <w:rFonts w:ascii="Times New Roman" w:hAnsi="Times New Roman" w:cs="Times New Roman"/>
          <w:sz w:val="24"/>
          <w:szCs w:val="24"/>
          <w:lang w:val="en-GB"/>
        </w:rPr>
        <w:t>neighbourhood</w:t>
      </w:r>
      <w:r w:rsidR="005F72F1" w:rsidRPr="002C1ACB">
        <w:rPr>
          <w:rFonts w:ascii="Times New Roman" w:hAnsi="Times New Roman" w:cs="Times New Roman"/>
          <w:sz w:val="24"/>
          <w:szCs w:val="24"/>
          <w:lang w:val="en-GB"/>
        </w:rPr>
        <w:t xml:space="preserve"> cultures and beliefs have had a positive impact on career choice and commitment by giving everyone an opportunity to select the career that would fit them </w:t>
      </w:r>
      <w:r w:rsidR="00F40A83" w:rsidRPr="002C1ACB">
        <w:rPr>
          <w:rFonts w:ascii="Times New Roman" w:hAnsi="Times New Roman" w:cs="Times New Roman"/>
          <w:sz w:val="24"/>
          <w:szCs w:val="24"/>
          <w:lang w:val="en-GB"/>
        </w:rPr>
        <w:t>best</w:t>
      </w:r>
      <w:r w:rsidR="005F72F1" w:rsidRPr="002C1ACB">
        <w:rPr>
          <w:rFonts w:ascii="Times New Roman" w:hAnsi="Times New Roman" w:cs="Times New Roman"/>
          <w:sz w:val="24"/>
          <w:szCs w:val="24"/>
          <w:lang w:val="en-GB"/>
        </w:rPr>
        <w:t xml:space="preserve">. Individuals have the opportunity to make a choice based on their choice as there are no restrictions based on the </w:t>
      </w:r>
      <w:r w:rsidR="00FC0BF3" w:rsidRPr="002C1ACB">
        <w:rPr>
          <w:rFonts w:ascii="Times New Roman" w:hAnsi="Times New Roman" w:cs="Times New Roman"/>
          <w:sz w:val="24"/>
          <w:szCs w:val="24"/>
          <w:lang w:val="en-GB"/>
        </w:rPr>
        <w:t>neighbourhood</w:t>
      </w:r>
      <w:r w:rsidR="005F72F1" w:rsidRPr="002C1ACB">
        <w:rPr>
          <w:rFonts w:ascii="Times New Roman" w:hAnsi="Times New Roman" w:cs="Times New Roman"/>
          <w:sz w:val="24"/>
          <w:szCs w:val="24"/>
          <w:lang w:val="en-GB"/>
        </w:rPr>
        <w:t xml:space="preserve"> cultures and beliefs.</w:t>
      </w:r>
      <w:r w:rsidR="00DB56E1" w:rsidRPr="002C1ACB">
        <w:rPr>
          <w:rFonts w:ascii="Times New Roman" w:hAnsi="Times New Roman" w:cs="Times New Roman"/>
          <w:sz w:val="24"/>
          <w:szCs w:val="24"/>
          <w:lang w:val="en-GB"/>
        </w:rPr>
        <w:t xml:space="preserve"> One of the significant findings on this theme, it was expected that </w:t>
      </w:r>
      <w:r w:rsidR="00BA6FF0" w:rsidRPr="002C1ACB">
        <w:rPr>
          <w:rFonts w:ascii="Times New Roman" w:hAnsi="Times New Roman" w:cs="Times New Roman"/>
          <w:sz w:val="24"/>
          <w:szCs w:val="24"/>
          <w:lang w:val="en-GB"/>
        </w:rPr>
        <w:t>neighbourhood</w:t>
      </w:r>
      <w:r w:rsidR="00DB56E1" w:rsidRPr="002C1ACB">
        <w:rPr>
          <w:rFonts w:ascii="Times New Roman" w:hAnsi="Times New Roman" w:cs="Times New Roman"/>
          <w:sz w:val="24"/>
          <w:szCs w:val="24"/>
          <w:lang w:val="en-GB"/>
        </w:rPr>
        <w:t xml:space="preserve"> in certain areas such as Fujairah, Ras AlKhaimah and AlAin are still stric</w:t>
      </w:r>
      <w:r w:rsidR="00C66336" w:rsidRPr="002C1ACB">
        <w:rPr>
          <w:rFonts w:ascii="Times New Roman" w:hAnsi="Times New Roman" w:cs="Times New Roman"/>
          <w:sz w:val="24"/>
          <w:szCs w:val="24"/>
          <w:lang w:val="en-GB"/>
        </w:rPr>
        <w:t>t with regards to the</w:t>
      </w:r>
      <w:r w:rsidR="00DB56E1" w:rsidRPr="002C1ACB">
        <w:rPr>
          <w:rFonts w:ascii="Times New Roman" w:hAnsi="Times New Roman" w:cs="Times New Roman"/>
          <w:sz w:val="24"/>
          <w:szCs w:val="24"/>
          <w:lang w:val="en-GB"/>
        </w:rPr>
        <w:t xml:space="preserve"> nature of work for women. However, the </w:t>
      </w:r>
      <w:r w:rsidR="00C66336" w:rsidRPr="002C1ACB">
        <w:rPr>
          <w:rFonts w:ascii="Times New Roman" w:hAnsi="Times New Roman" w:cs="Times New Roman"/>
          <w:sz w:val="24"/>
          <w:szCs w:val="24"/>
          <w:lang w:val="en-GB"/>
        </w:rPr>
        <w:t>interviews results</w:t>
      </w:r>
      <w:r w:rsidR="00DB56E1" w:rsidRPr="002C1ACB">
        <w:rPr>
          <w:rFonts w:ascii="Times New Roman" w:hAnsi="Times New Roman" w:cs="Times New Roman"/>
          <w:sz w:val="24"/>
          <w:szCs w:val="24"/>
          <w:lang w:val="en-GB"/>
        </w:rPr>
        <w:t xml:space="preserve"> proven that even such areas</w:t>
      </w:r>
      <w:r w:rsidR="00C66336" w:rsidRPr="002C1ACB">
        <w:rPr>
          <w:rFonts w:ascii="Times New Roman" w:hAnsi="Times New Roman" w:cs="Times New Roman"/>
          <w:sz w:val="24"/>
          <w:szCs w:val="24"/>
          <w:lang w:val="en-GB"/>
        </w:rPr>
        <w:t>/ cities</w:t>
      </w:r>
      <w:r w:rsidR="00DB56E1" w:rsidRPr="002C1ACB">
        <w:rPr>
          <w:rFonts w:ascii="Times New Roman" w:hAnsi="Times New Roman" w:cs="Times New Roman"/>
          <w:sz w:val="24"/>
          <w:szCs w:val="24"/>
          <w:lang w:val="en-GB"/>
        </w:rPr>
        <w:t xml:space="preserve"> which used to limit women </w:t>
      </w:r>
      <w:r w:rsidR="00C66336" w:rsidRPr="002C1ACB">
        <w:rPr>
          <w:rFonts w:ascii="Times New Roman" w:hAnsi="Times New Roman" w:cs="Times New Roman"/>
          <w:sz w:val="24"/>
          <w:szCs w:val="24"/>
          <w:lang w:val="en-GB"/>
        </w:rPr>
        <w:t>work field</w:t>
      </w:r>
      <w:r w:rsidR="00DB56E1" w:rsidRPr="002C1ACB">
        <w:rPr>
          <w:rFonts w:ascii="Times New Roman" w:hAnsi="Times New Roman" w:cs="Times New Roman"/>
          <w:sz w:val="24"/>
          <w:szCs w:val="24"/>
          <w:lang w:val="en-GB"/>
        </w:rPr>
        <w:t xml:space="preserve"> are flexible in adopting the change that is happening around the country and the idea of women working in same field which used to be domina</w:t>
      </w:r>
      <w:r w:rsidR="00C66336" w:rsidRPr="002C1ACB">
        <w:rPr>
          <w:rFonts w:ascii="Times New Roman" w:hAnsi="Times New Roman" w:cs="Times New Roman"/>
          <w:sz w:val="24"/>
          <w:szCs w:val="24"/>
          <w:lang w:val="en-GB"/>
        </w:rPr>
        <w:t>ted by males are widely accepted</w:t>
      </w:r>
      <w:r w:rsidR="00DB56E1" w:rsidRPr="002C1ACB">
        <w:rPr>
          <w:rFonts w:ascii="Times New Roman" w:hAnsi="Times New Roman" w:cs="Times New Roman"/>
          <w:sz w:val="24"/>
          <w:szCs w:val="24"/>
          <w:lang w:val="en-GB"/>
        </w:rPr>
        <w:t xml:space="preserve">. </w:t>
      </w:r>
    </w:p>
    <w:p w:rsidR="005F72F1" w:rsidRPr="002C1ACB" w:rsidRDefault="005F72F1" w:rsidP="008F6270">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 xml:space="preserve">Theme </w:t>
      </w:r>
      <w:r w:rsidR="00757E30" w:rsidRPr="002C1ACB">
        <w:rPr>
          <w:rFonts w:ascii="Times New Roman" w:hAnsi="Times New Roman" w:cs="Times New Roman"/>
          <w:b/>
          <w:bCs/>
          <w:sz w:val="24"/>
          <w:szCs w:val="24"/>
          <w:lang w:val="en-GB"/>
        </w:rPr>
        <w:t>4</w:t>
      </w:r>
      <w:r w:rsidRPr="002C1ACB">
        <w:rPr>
          <w:rFonts w:ascii="Times New Roman" w:hAnsi="Times New Roman" w:cs="Times New Roman"/>
          <w:b/>
          <w:bCs/>
          <w:sz w:val="24"/>
          <w:szCs w:val="24"/>
          <w:lang w:val="en-GB"/>
        </w:rPr>
        <w:t xml:space="preserve">: </w:t>
      </w:r>
      <w:r w:rsidR="00FC0BF3" w:rsidRPr="002C1ACB">
        <w:rPr>
          <w:rFonts w:ascii="Times New Roman" w:hAnsi="Times New Roman" w:cs="Times New Roman"/>
          <w:b/>
          <w:bCs/>
          <w:sz w:val="24"/>
          <w:szCs w:val="24"/>
          <w:lang w:val="en-GB"/>
        </w:rPr>
        <w:t>Neighbour</w:t>
      </w:r>
      <w:r w:rsidRPr="002C1ACB">
        <w:rPr>
          <w:rFonts w:ascii="Times New Roman" w:hAnsi="Times New Roman" w:cs="Times New Roman"/>
          <w:b/>
          <w:bCs/>
          <w:sz w:val="24"/>
          <w:szCs w:val="24"/>
          <w:lang w:val="en-GB"/>
        </w:rPr>
        <w:t>s Appreciate Roles</w:t>
      </w:r>
    </w:p>
    <w:p w:rsidR="005639FF" w:rsidRPr="002C1ACB" w:rsidRDefault="008F6270" w:rsidP="008F6270">
      <w:pPr>
        <w:pStyle w:val="Caption"/>
        <w:spacing w:after="0" w:line="480" w:lineRule="auto"/>
        <w:rPr>
          <w:rFonts w:ascii="Times New Roman" w:hAnsi="Times New Roman" w:cs="Times New Roman"/>
          <w:b w:val="0"/>
          <w:bCs w:val="0"/>
          <w:color w:val="auto"/>
          <w:sz w:val="24"/>
          <w:szCs w:val="24"/>
          <w:lang w:val="en-GB"/>
        </w:rPr>
      </w:pPr>
      <w:bookmarkStart w:id="155" w:name="_Toc60924118"/>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12</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xml:space="preserve">: Thematic table for theme </w:t>
      </w:r>
      <w:r w:rsidR="00190201" w:rsidRPr="002C1ACB">
        <w:rPr>
          <w:rFonts w:ascii="Times New Roman" w:hAnsi="Times New Roman" w:cs="Times New Roman"/>
          <w:b w:val="0"/>
          <w:bCs w:val="0"/>
          <w:color w:val="auto"/>
          <w:sz w:val="24"/>
          <w:szCs w:val="24"/>
          <w:lang w:val="en-GB"/>
        </w:rPr>
        <w:t>4</w:t>
      </w:r>
      <w:r w:rsidRPr="002C1ACB">
        <w:rPr>
          <w:rFonts w:ascii="Times New Roman" w:hAnsi="Times New Roman" w:cs="Times New Roman"/>
          <w:b w:val="0"/>
          <w:bCs w:val="0"/>
          <w:color w:val="auto"/>
          <w:sz w:val="24"/>
          <w:szCs w:val="24"/>
          <w:lang w:val="en-GB"/>
        </w:rPr>
        <w:t>: neighbours appreciate roles</w:t>
      </w:r>
      <w:bookmarkEnd w:id="155"/>
      <w:r w:rsidRPr="002C1ACB">
        <w:rPr>
          <w:rFonts w:ascii="Times New Roman" w:hAnsi="Times New Roman" w:cs="Times New Roman"/>
          <w:b w:val="0"/>
          <w:bCs w:val="0"/>
          <w:color w:val="auto"/>
          <w:sz w:val="24"/>
          <w:szCs w:val="24"/>
          <w:lang w:val="en-GB"/>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3092"/>
        <w:gridCol w:w="16"/>
        <w:gridCol w:w="3110"/>
        <w:gridCol w:w="2799"/>
      </w:tblGrid>
      <w:tr w:rsidR="002C1ACB" w:rsidRPr="002C1ACB" w:rsidTr="0051396A">
        <w:trPr>
          <w:trHeight w:val="490"/>
        </w:trPr>
        <w:tc>
          <w:tcPr>
            <w:tcW w:w="3100" w:type="dxa"/>
            <w:shd w:val="clear" w:color="auto" w:fill="auto"/>
          </w:tcPr>
          <w:p w:rsidR="005F72F1" w:rsidRPr="002C1ACB" w:rsidRDefault="005F72F1" w:rsidP="00B80649">
            <w:pPr>
              <w:spacing w:after="16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1</w:t>
            </w:r>
            <w:r w:rsidRPr="002C1ACB">
              <w:rPr>
                <w:rFonts w:ascii="Times New Roman" w:hAnsi="Times New Roman" w:cs="Times New Roman"/>
                <w:b/>
                <w:bCs/>
                <w:sz w:val="24"/>
                <w:szCs w:val="24"/>
                <w:vertAlign w:val="superscript"/>
                <w:lang w:val="en-GB"/>
              </w:rPr>
              <w:t>st</w:t>
            </w:r>
            <w:r w:rsidRPr="002C1ACB">
              <w:rPr>
                <w:rFonts w:ascii="Times New Roman" w:hAnsi="Times New Roman" w:cs="Times New Roman"/>
                <w:b/>
                <w:bCs/>
                <w:sz w:val="24"/>
                <w:szCs w:val="24"/>
                <w:lang w:val="en-GB"/>
              </w:rPr>
              <w:t xml:space="preserve"> Order Concepts</w:t>
            </w:r>
          </w:p>
        </w:tc>
        <w:tc>
          <w:tcPr>
            <w:tcW w:w="3133" w:type="dxa"/>
            <w:gridSpan w:val="2"/>
            <w:shd w:val="clear" w:color="auto" w:fill="auto"/>
          </w:tcPr>
          <w:p w:rsidR="005F72F1" w:rsidRPr="002C1ACB" w:rsidRDefault="005F72F1" w:rsidP="00B80649">
            <w:pPr>
              <w:spacing w:after="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2</w:t>
            </w:r>
            <w:r w:rsidRPr="002C1ACB">
              <w:rPr>
                <w:rFonts w:ascii="Times New Roman" w:hAnsi="Times New Roman" w:cs="Times New Roman"/>
                <w:b/>
                <w:bCs/>
                <w:sz w:val="24"/>
                <w:szCs w:val="24"/>
                <w:vertAlign w:val="superscript"/>
                <w:lang w:val="en-GB"/>
              </w:rPr>
              <w:t>nd</w:t>
            </w:r>
            <w:r w:rsidRPr="002C1ACB">
              <w:rPr>
                <w:rFonts w:ascii="Times New Roman" w:hAnsi="Times New Roman" w:cs="Times New Roman"/>
                <w:b/>
                <w:bCs/>
                <w:sz w:val="24"/>
                <w:szCs w:val="24"/>
                <w:lang w:val="en-GB"/>
              </w:rPr>
              <w:t xml:space="preserve"> Order Themes </w:t>
            </w:r>
          </w:p>
        </w:tc>
        <w:tc>
          <w:tcPr>
            <w:tcW w:w="2806" w:type="dxa"/>
            <w:shd w:val="clear" w:color="auto" w:fill="auto"/>
          </w:tcPr>
          <w:p w:rsidR="005F72F1" w:rsidRPr="002C1ACB" w:rsidRDefault="005F72F1" w:rsidP="00B80649">
            <w:pPr>
              <w:spacing w:after="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Aggregate Dimensions</w:t>
            </w:r>
          </w:p>
        </w:tc>
      </w:tr>
      <w:tr w:rsidR="002C1ACB" w:rsidRPr="002C1ACB" w:rsidTr="0051396A">
        <w:trPr>
          <w:trHeight w:val="520"/>
        </w:trPr>
        <w:tc>
          <w:tcPr>
            <w:tcW w:w="3116" w:type="dxa"/>
            <w:gridSpan w:val="2"/>
            <w:shd w:val="clear" w:color="auto" w:fill="auto"/>
          </w:tcPr>
          <w:p w:rsidR="005F72F1" w:rsidRPr="002C1ACB" w:rsidRDefault="00FC0BF3"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Neighbour</w:t>
            </w:r>
            <w:r w:rsidR="005F72F1" w:rsidRPr="002C1ACB">
              <w:rPr>
                <w:rFonts w:ascii="Times New Roman" w:hAnsi="Times New Roman" w:cs="Times New Roman"/>
                <w:sz w:val="24"/>
                <w:szCs w:val="24"/>
                <w:lang w:val="en-GB"/>
              </w:rPr>
              <w:t>s appreciate career</w:t>
            </w:r>
          </w:p>
        </w:tc>
        <w:tc>
          <w:tcPr>
            <w:tcW w:w="3117" w:type="dxa"/>
            <w:vMerge w:val="restart"/>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Theme </w:t>
            </w:r>
            <w:r w:rsidR="008F6270" w:rsidRPr="002C1ACB">
              <w:rPr>
                <w:rFonts w:ascii="Times New Roman" w:hAnsi="Times New Roman" w:cs="Times New Roman"/>
                <w:sz w:val="24"/>
                <w:szCs w:val="24"/>
                <w:lang w:val="en-GB"/>
              </w:rPr>
              <w:t>4</w:t>
            </w:r>
            <w:r w:rsidRPr="002C1ACB">
              <w:rPr>
                <w:rFonts w:ascii="Times New Roman" w:hAnsi="Times New Roman" w:cs="Times New Roman"/>
                <w:sz w:val="24"/>
                <w:szCs w:val="24"/>
                <w:lang w:val="en-GB"/>
              </w:rPr>
              <w:t xml:space="preserve">: </w:t>
            </w:r>
            <w:r w:rsidR="00FC0BF3" w:rsidRPr="002C1ACB">
              <w:rPr>
                <w:rFonts w:ascii="Times New Roman" w:hAnsi="Times New Roman" w:cs="Times New Roman"/>
                <w:sz w:val="24"/>
                <w:szCs w:val="24"/>
                <w:lang w:val="en-GB"/>
              </w:rPr>
              <w:t>Neighbour</w:t>
            </w:r>
            <w:r w:rsidRPr="002C1ACB">
              <w:rPr>
                <w:rFonts w:ascii="Times New Roman" w:hAnsi="Times New Roman" w:cs="Times New Roman"/>
                <w:sz w:val="24"/>
                <w:szCs w:val="24"/>
                <w:lang w:val="en-GB"/>
              </w:rPr>
              <w:t>s Appreciate Roles</w:t>
            </w:r>
          </w:p>
          <w:p w:rsidR="005F72F1" w:rsidRPr="002C1ACB" w:rsidRDefault="005F72F1" w:rsidP="00B80649">
            <w:pPr>
              <w:spacing w:after="0" w:line="480" w:lineRule="auto"/>
              <w:rPr>
                <w:rFonts w:ascii="Times New Roman" w:hAnsi="Times New Roman" w:cs="Times New Roman"/>
                <w:sz w:val="24"/>
                <w:szCs w:val="24"/>
                <w:lang w:val="en-GB"/>
              </w:rPr>
            </w:pPr>
          </w:p>
          <w:p w:rsidR="005F72F1" w:rsidRPr="002C1ACB" w:rsidRDefault="005F72F1" w:rsidP="00B80649">
            <w:pPr>
              <w:spacing w:after="0" w:line="480" w:lineRule="auto"/>
              <w:rPr>
                <w:rFonts w:ascii="Times New Roman" w:hAnsi="Times New Roman" w:cs="Times New Roman"/>
                <w:sz w:val="24"/>
                <w:szCs w:val="24"/>
                <w:lang w:val="en-GB"/>
              </w:rPr>
            </w:pPr>
          </w:p>
          <w:p w:rsidR="005F72F1" w:rsidRPr="002C1ACB" w:rsidRDefault="005F72F1" w:rsidP="00B80649">
            <w:pPr>
              <w:spacing w:after="0" w:line="480" w:lineRule="auto"/>
              <w:rPr>
                <w:rFonts w:ascii="Times New Roman" w:hAnsi="Times New Roman" w:cs="Times New Roman"/>
                <w:sz w:val="24"/>
                <w:szCs w:val="24"/>
                <w:lang w:val="en-GB"/>
              </w:rPr>
            </w:pPr>
          </w:p>
          <w:p w:rsidR="005F72F1" w:rsidRPr="002C1ACB" w:rsidRDefault="005F72F1" w:rsidP="00B80649">
            <w:pPr>
              <w:spacing w:after="0" w:line="480" w:lineRule="auto"/>
              <w:rPr>
                <w:rFonts w:ascii="Times New Roman" w:hAnsi="Times New Roman" w:cs="Times New Roman"/>
                <w:sz w:val="24"/>
                <w:szCs w:val="24"/>
                <w:lang w:val="en-GB"/>
              </w:rPr>
            </w:pPr>
          </w:p>
          <w:p w:rsidR="005F72F1" w:rsidRPr="002C1ACB" w:rsidRDefault="005F72F1" w:rsidP="00B80649">
            <w:pPr>
              <w:spacing w:after="0" w:line="480" w:lineRule="auto"/>
              <w:rPr>
                <w:rFonts w:ascii="Times New Roman" w:hAnsi="Times New Roman" w:cs="Times New Roman"/>
                <w:sz w:val="24"/>
                <w:szCs w:val="24"/>
                <w:lang w:val="en-GB"/>
              </w:rPr>
            </w:pPr>
          </w:p>
        </w:tc>
        <w:tc>
          <w:tcPr>
            <w:tcW w:w="2806" w:type="dxa"/>
            <w:vMerge w:val="restart"/>
            <w:shd w:val="clear" w:color="auto" w:fill="auto"/>
          </w:tcPr>
          <w:p w:rsidR="005F72F1" w:rsidRPr="002C1ACB" w:rsidRDefault="00FC0BF3"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Neighbourhood</w:t>
            </w:r>
            <w:r w:rsidR="005F72F1" w:rsidRPr="002C1ACB">
              <w:rPr>
                <w:rFonts w:ascii="Times New Roman" w:hAnsi="Times New Roman" w:cs="Times New Roman"/>
                <w:sz w:val="24"/>
                <w:szCs w:val="24"/>
                <w:lang w:val="en-GB"/>
              </w:rPr>
              <w:t xml:space="preserve"> Influence</w:t>
            </w:r>
          </w:p>
        </w:tc>
      </w:tr>
      <w:tr w:rsidR="002C1ACB" w:rsidRPr="002C1ACB" w:rsidTr="0051396A">
        <w:trPr>
          <w:trHeight w:val="736"/>
        </w:trPr>
        <w:tc>
          <w:tcPr>
            <w:tcW w:w="3116" w:type="dxa"/>
            <w:gridSpan w:val="2"/>
            <w:shd w:val="clear" w:color="auto" w:fill="auto"/>
          </w:tcPr>
          <w:p w:rsidR="005F72F1" w:rsidRPr="002C1ACB" w:rsidRDefault="00FC0BF3"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Neighbour</w:t>
            </w:r>
            <w:r w:rsidR="005F72F1" w:rsidRPr="002C1ACB">
              <w:rPr>
                <w:rFonts w:ascii="Times New Roman" w:hAnsi="Times New Roman" w:cs="Times New Roman"/>
                <w:sz w:val="24"/>
                <w:szCs w:val="24"/>
                <w:lang w:val="en-GB"/>
              </w:rPr>
              <w:t>s view career as helpful to society</w:t>
            </w:r>
          </w:p>
        </w:tc>
        <w:tc>
          <w:tcPr>
            <w:tcW w:w="3117"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c>
          <w:tcPr>
            <w:tcW w:w="2806"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r>
      <w:tr w:rsidR="002C1ACB" w:rsidRPr="002C1ACB" w:rsidTr="0051396A">
        <w:trPr>
          <w:trHeight w:val="910"/>
        </w:trPr>
        <w:tc>
          <w:tcPr>
            <w:tcW w:w="3116" w:type="dxa"/>
            <w:gridSpan w:val="2"/>
            <w:shd w:val="clear" w:color="auto" w:fill="auto"/>
          </w:tcPr>
          <w:p w:rsidR="005F72F1" w:rsidRPr="002C1ACB" w:rsidRDefault="00FC0BF3"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Neighbour</w:t>
            </w:r>
            <w:r w:rsidR="005F72F1" w:rsidRPr="002C1ACB">
              <w:rPr>
                <w:rFonts w:ascii="Times New Roman" w:hAnsi="Times New Roman" w:cs="Times New Roman"/>
                <w:sz w:val="24"/>
                <w:szCs w:val="24"/>
                <w:lang w:val="en-GB"/>
              </w:rPr>
              <w:t xml:space="preserve">s perceive the role as important </w:t>
            </w:r>
          </w:p>
        </w:tc>
        <w:tc>
          <w:tcPr>
            <w:tcW w:w="3117"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c>
          <w:tcPr>
            <w:tcW w:w="2806"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r>
      <w:tr w:rsidR="002C1ACB" w:rsidRPr="002C1ACB" w:rsidTr="0051396A">
        <w:trPr>
          <w:trHeight w:val="910"/>
        </w:trPr>
        <w:tc>
          <w:tcPr>
            <w:tcW w:w="3116" w:type="dxa"/>
            <w:gridSpan w:val="2"/>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Cultures and beliefs do not affect work, but have to be respected</w:t>
            </w:r>
          </w:p>
        </w:tc>
        <w:tc>
          <w:tcPr>
            <w:tcW w:w="3117"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c>
          <w:tcPr>
            <w:tcW w:w="2806"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r>
    </w:tbl>
    <w:p w:rsidR="005F72F1" w:rsidRPr="002C1ACB" w:rsidRDefault="00A70AAB" w:rsidP="002320A4">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In this</w:t>
      </w:r>
      <w:r w:rsidR="005F72F1" w:rsidRPr="002C1ACB">
        <w:rPr>
          <w:rFonts w:ascii="Times New Roman" w:hAnsi="Times New Roman" w:cs="Times New Roman"/>
          <w:sz w:val="24"/>
          <w:szCs w:val="24"/>
          <w:lang w:val="en-GB"/>
        </w:rPr>
        <w:t xml:space="preserve"> theme, </w:t>
      </w:r>
      <w:r w:rsidRPr="002C1ACB">
        <w:rPr>
          <w:rFonts w:ascii="Times New Roman" w:hAnsi="Times New Roman" w:cs="Times New Roman"/>
          <w:sz w:val="24"/>
          <w:szCs w:val="24"/>
          <w:lang w:val="en-GB"/>
        </w:rPr>
        <w:t xml:space="preserve">it is observed that </w:t>
      </w:r>
      <w:r w:rsidR="005F72F1" w:rsidRPr="002C1ACB">
        <w:rPr>
          <w:rFonts w:ascii="Times New Roman" w:hAnsi="Times New Roman" w:cs="Times New Roman"/>
          <w:sz w:val="24"/>
          <w:szCs w:val="24"/>
          <w:lang w:val="en-GB"/>
        </w:rPr>
        <w:t>the commitment to work among Generation Y participants i</w:t>
      </w:r>
      <w:r w:rsidRPr="002C1ACB">
        <w:rPr>
          <w:rFonts w:ascii="Times New Roman" w:hAnsi="Times New Roman" w:cs="Times New Roman"/>
          <w:sz w:val="24"/>
          <w:szCs w:val="24"/>
          <w:lang w:val="en-GB"/>
        </w:rPr>
        <w:t xml:space="preserve">s driven by the appreciation for </w:t>
      </w:r>
      <w:r w:rsidR="005F72F1" w:rsidRPr="002C1ACB">
        <w:rPr>
          <w:rFonts w:ascii="Times New Roman" w:hAnsi="Times New Roman" w:cs="Times New Roman"/>
          <w:sz w:val="24"/>
          <w:szCs w:val="24"/>
          <w:lang w:val="en-GB"/>
        </w:rPr>
        <w:t>their roles. With the appreciation of the significance of the roles that they do within the community, there is more commitment to the respective jobs.</w:t>
      </w:r>
      <w:r w:rsidR="00736471" w:rsidRPr="002C1ACB">
        <w:rPr>
          <w:rFonts w:ascii="Times New Roman" w:hAnsi="Times New Roman" w:cs="Times New Roman"/>
          <w:sz w:val="24"/>
          <w:szCs w:val="24"/>
          <w:lang w:val="en-GB"/>
        </w:rPr>
        <w:t xml:space="preserve"> The appreciation of roles is in itself an advantage to Generation Y UAE nationals. Being more sensitive individuals to non-work-related influences such as the neighbourhood influences, Generation Y respondents always look forward to being appreciated for their contributions to the society through their work. The greater the levels of appreciation from neighbours, the more they feel that they are more committed to their organisations and work</w:t>
      </w:r>
      <w:r w:rsidR="00806766" w:rsidRPr="002C1ACB">
        <w:rPr>
          <w:rFonts w:ascii="Times New Roman" w:hAnsi="Times New Roman" w:cs="Times New Roman"/>
          <w:sz w:val="24"/>
          <w:szCs w:val="24"/>
          <w:lang w:val="en-GB"/>
        </w:rPr>
        <w:t>. Generally, Generation Y UAE nationals want to feel their contribution to the different sectors of the country’s economy felt, and the appreciation from neighbours goes a long way into ensuring that they effectively become more committed to their work and organisations. Because of the impact felt on the neighbourhood, there is more commitment to remain within the organisation and deliver even more outcomes</w:t>
      </w:r>
      <w:r w:rsidR="00736471" w:rsidRPr="002C1ACB">
        <w:rPr>
          <w:rFonts w:ascii="Times New Roman" w:hAnsi="Times New Roman" w:cs="Times New Roman"/>
          <w:sz w:val="24"/>
          <w:szCs w:val="24"/>
          <w:lang w:val="en-GB"/>
        </w:rPr>
        <w:t xml:space="preserve">. </w:t>
      </w:r>
      <w:r w:rsidR="005F72F1" w:rsidRPr="002C1ACB">
        <w:rPr>
          <w:rFonts w:ascii="Times New Roman" w:hAnsi="Times New Roman" w:cs="Times New Roman"/>
          <w:sz w:val="24"/>
          <w:szCs w:val="24"/>
          <w:lang w:val="en-GB"/>
        </w:rPr>
        <w:t>For instance, N</w:t>
      </w:r>
      <w:r w:rsidRPr="002C1ACB">
        <w:rPr>
          <w:rFonts w:ascii="Times New Roman" w:hAnsi="Times New Roman" w:cs="Times New Roman"/>
          <w:sz w:val="24"/>
          <w:szCs w:val="24"/>
          <w:lang w:val="en-GB"/>
        </w:rPr>
        <w:t>.</w:t>
      </w:r>
      <w:r w:rsidR="005F72F1" w:rsidRPr="002C1ACB">
        <w:rPr>
          <w:rFonts w:ascii="Times New Roman" w:hAnsi="Times New Roman" w:cs="Times New Roman"/>
          <w:sz w:val="24"/>
          <w:szCs w:val="24"/>
          <w:lang w:val="en-GB"/>
        </w:rPr>
        <w:t>A</w:t>
      </w:r>
      <w:r w:rsidRPr="002C1ACB">
        <w:rPr>
          <w:rFonts w:ascii="Times New Roman" w:hAnsi="Times New Roman" w:cs="Times New Roman"/>
          <w:sz w:val="24"/>
          <w:szCs w:val="24"/>
          <w:lang w:val="en-GB"/>
        </w:rPr>
        <w:t>.</w:t>
      </w:r>
      <w:r w:rsidR="005F72F1" w:rsidRPr="002C1ACB">
        <w:rPr>
          <w:rFonts w:ascii="Times New Roman" w:hAnsi="Times New Roman" w:cs="Times New Roman"/>
          <w:sz w:val="24"/>
          <w:szCs w:val="24"/>
          <w:lang w:val="en-GB"/>
        </w:rPr>
        <w:t xml:space="preserve"> pointed out the role that </w:t>
      </w:r>
      <w:r w:rsidR="00FC0BF3" w:rsidRPr="002C1ACB">
        <w:rPr>
          <w:rFonts w:ascii="Times New Roman" w:hAnsi="Times New Roman" w:cs="Times New Roman"/>
          <w:sz w:val="24"/>
          <w:szCs w:val="24"/>
          <w:lang w:val="en-GB"/>
        </w:rPr>
        <w:t>neighbour</w:t>
      </w:r>
      <w:r w:rsidR="005F72F1" w:rsidRPr="002C1ACB">
        <w:rPr>
          <w:rFonts w:ascii="Times New Roman" w:hAnsi="Times New Roman" w:cs="Times New Roman"/>
          <w:sz w:val="24"/>
          <w:szCs w:val="24"/>
          <w:lang w:val="en-GB"/>
        </w:rPr>
        <w:t xml:space="preserve">s play when it comes to work by revealing that </w:t>
      </w:r>
      <w:r w:rsidR="00C6076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t</w:t>
      </w:r>
      <w:r w:rsidR="005F72F1" w:rsidRPr="002C1ACB">
        <w:rPr>
          <w:rFonts w:ascii="Times New Roman" w:hAnsi="Times New Roman" w:cs="Times New Roman"/>
          <w:sz w:val="24"/>
          <w:szCs w:val="24"/>
          <w:lang w:val="en-GB"/>
        </w:rPr>
        <w:t>hey do appreciate. The number of Emirati pharmacist</w:t>
      </w:r>
      <w:r w:rsidR="00F40A83" w:rsidRPr="002C1ACB">
        <w:rPr>
          <w:rFonts w:ascii="Times New Roman" w:hAnsi="Times New Roman" w:cs="Times New Roman"/>
          <w:sz w:val="24"/>
          <w:szCs w:val="24"/>
          <w:lang w:val="en-GB"/>
        </w:rPr>
        <w:t>s</w:t>
      </w:r>
      <w:r w:rsidR="005F72F1" w:rsidRPr="002C1ACB">
        <w:rPr>
          <w:rFonts w:ascii="Times New Roman" w:hAnsi="Times New Roman" w:cs="Times New Roman"/>
          <w:sz w:val="24"/>
          <w:szCs w:val="24"/>
          <w:lang w:val="en-GB"/>
        </w:rPr>
        <w:t xml:space="preserve"> </w:t>
      </w:r>
      <w:r w:rsidR="00F40A83" w:rsidRPr="002C1ACB">
        <w:rPr>
          <w:rFonts w:ascii="Times New Roman" w:hAnsi="Times New Roman" w:cs="Times New Roman"/>
          <w:sz w:val="24"/>
          <w:szCs w:val="24"/>
          <w:lang w:val="en-GB"/>
        </w:rPr>
        <w:t xml:space="preserve">is much </w:t>
      </w:r>
      <w:r w:rsidR="005F72F1" w:rsidRPr="002C1ACB">
        <w:rPr>
          <w:rFonts w:ascii="Times New Roman" w:hAnsi="Times New Roman" w:cs="Times New Roman"/>
          <w:sz w:val="24"/>
          <w:szCs w:val="24"/>
          <w:lang w:val="en-GB"/>
        </w:rPr>
        <w:t>less compar</w:t>
      </w:r>
      <w:r w:rsidR="00F40A83" w:rsidRPr="002C1ACB">
        <w:rPr>
          <w:rFonts w:ascii="Times New Roman" w:hAnsi="Times New Roman" w:cs="Times New Roman"/>
          <w:sz w:val="24"/>
          <w:szCs w:val="24"/>
          <w:lang w:val="en-GB"/>
        </w:rPr>
        <w:t>ed</w:t>
      </w:r>
      <w:r w:rsidR="005F72F1" w:rsidRPr="002C1ACB">
        <w:rPr>
          <w:rFonts w:ascii="Times New Roman" w:hAnsi="Times New Roman" w:cs="Times New Roman"/>
          <w:sz w:val="24"/>
          <w:szCs w:val="24"/>
          <w:lang w:val="en-GB"/>
        </w:rPr>
        <w:t xml:space="preserve"> to the other nationals. But they do appreciate</w:t>
      </w:r>
      <w:r w:rsidR="00C6076E" w:rsidRPr="002C1ACB">
        <w:rPr>
          <w:rFonts w:ascii="Times New Roman" w:hAnsi="Times New Roman" w:cs="Times New Roman"/>
          <w:sz w:val="24"/>
          <w:szCs w:val="24"/>
          <w:lang w:val="en-GB"/>
        </w:rPr>
        <w:t>”</w:t>
      </w:r>
      <w:r w:rsidR="005F72F1" w:rsidRPr="002C1ACB">
        <w:rPr>
          <w:rFonts w:ascii="Times New Roman" w:hAnsi="Times New Roman" w:cs="Times New Roman"/>
          <w:sz w:val="24"/>
          <w:szCs w:val="24"/>
          <w:lang w:val="en-GB"/>
        </w:rPr>
        <w:t>.</w:t>
      </w:r>
      <w:r w:rsidR="005F72F1" w:rsidRPr="002C1ACB">
        <w:rPr>
          <w:rFonts w:ascii="Times New Roman" w:hAnsi="Times New Roman" w:cs="Times New Roman"/>
          <w:i/>
          <w:iCs/>
          <w:sz w:val="24"/>
          <w:szCs w:val="24"/>
          <w:lang w:val="en-GB"/>
        </w:rPr>
        <w:t xml:space="preserve"> </w:t>
      </w:r>
      <w:r w:rsidR="005F72F1" w:rsidRPr="002C1ACB">
        <w:rPr>
          <w:rFonts w:ascii="Times New Roman" w:hAnsi="Times New Roman" w:cs="Times New Roman"/>
          <w:sz w:val="24"/>
          <w:szCs w:val="24"/>
          <w:lang w:val="en-GB"/>
        </w:rPr>
        <w:t xml:space="preserve">The point here is that </w:t>
      </w:r>
      <w:r w:rsidR="00FC0BF3" w:rsidRPr="002C1ACB">
        <w:rPr>
          <w:rFonts w:ascii="Times New Roman" w:hAnsi="Times New Roman" w:cs="Times New Roman"/>
          <w:sz w:val="24"/>
          <w:szCs w:val="24"/>
          <w:lang w:val="en-GB"/>
        </w:rPr>
        <w:t>neighbour</w:t>
      </w:r>
      <w:r w:rsidR="005F72F1" w:rsidRPr="002C1ACB">
        <w:rPr>
          <w:rFonts w:ascii="Times New Roman" w:hAnsi="Times New Roman" w:cs="Times New Roman"/>
          <w:sz w:val="24"/>
          <w:szCs w:val="24"/>
          <w:lang w:val="en-GB"/>
        </w:rPr>
        <w:t xml:space="preserve">s are </w:t>
      </w:r>
      <w:r w:rsidR="00F40A83" w:rsidRPr="002C1ACB">
        <w:rPr>
          <w:rFonts w:ascii="Times New Roman" w:hAnsi="Times New Roman" w:cs="Times New Roman"/>
          <w:sz w:val="24"/>
          <w:szCs w:val="24"/>
          <w:lang w:val="en-GB"/>
        </w:rPr>
        <w:t xml:space="preserve">at </w:t>
      </w:r>
      <w:r w:rsidR="005F72F1" w:rsidRPr="002C1ACB">
        <w:rPr>
          <w:rFonts w:ascii="Times New Roman" w:hAnsi="Times New Roman" w:cs="Times New Roman"/>
          <w:sz w:val="24"/>
          <w:szCs w:val="24"/>
          <w:lang w:val="en-GB"/>
        </w:rPr>
        <w:t>the forefront of showing appreciation for the job as a pharmacist. The same appreciation is critical in increasing the love and appreciation for the job.</w:t>
      </w:r>
      <w:r w:rsidRPr="002C1ACB">
        <w:rPr>
          <w:rFonts w:ascii="Times New Roman" w:hAnsi="Times New Roman" w:cs="Times New Roman"/>
          <w:sz w:val="24"/>
          <w:szCs w:val="24"/>
          <w:lang w:val="en-GB"/>
        </w:rPr>
        <w:t xml:space="preserve"> This appreciation </w:t>
      </w:r>
      <w:r w:rsidRPr="002C1ACB">
        <w:rPr>
          <w:rFonts w:ascii="Times New Roman" w:hAnsi="Times New Roman" w:cs="Times New Roman"/>
          <w:sz w:val="24"/>
          <w:szCs w:val="24"/>
          <w:lang w:val="en-GB"/>
        </w:rPr>
        <w:lastRenderedPageBreak/>
        <w:t xml:space="preserve">therefore translates to higher levels of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in the long run, because they are made to feel important and as though they are contributing positively to their society. </w:t>
      </w:r>
    </w:p>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 xml:space="preserve">Interestingly, </w:t>
      </w:r>
      <w:r w:rsidR="00A70AAB" w:rsidRPr="002C1ACB">
        <w:rPr>
          <w:rFonts w:ascii="Times New Roman" w:hAnsi="Times New Roman" w:cs="Times New Roman"/>
          <w:sz w:val="24"/>
          <w:szCs w:val="24"/>
          <w:lang w:val="en-GB"/>
        </w:rPr>
        <w:t xml:space="preserve">neighbours also show support through actions such as looking after the </w:t>
      </w:r>
      <w:r w:rsidR="004C24E9" w:rsidRPr="002C1ACB">
        <w:rPr>
          <w:rFonts w:ascii="Times New Roman" w:hAnsi="Times New Roman" w:cs="Times New Roman"/>
          <w:sz w:val="24"/>
          <w:szCs w:val="24"/>
          <w:lang w:val="en-GB"/>
        </w:rPr>
        <w:t>respondents</w:t>
      </w:r>
      <w:r w:rsidR="00A70AAB" w:rsidRPr="002C1ACB">
        <w:rPr>
          <w:rFonts w:ascii="Times New Roman" w:hAnsi="Times New Roman" w:cs="Times New Roman"/>
          <w:sz w:val="24"/>
          <w:szCs w:val="24"/>
          <w:lang w:val="en-GB"/>
        </w:rPr>
        <w:t xml:space="preserve">’ children when they are busy with work. </w:t>
      </w:r>
      <w:r w:rsidRPr="002C1ACB">
        <w:rPr>
          <w:rFonts w:ascii="Times New Roman" w:hAnsi="Times New Roman" w:cs="Times New Roman"/>
          <w:sz w:val="24"/>
          <w:szCs w:val="24"/>
          <w:lang w:val="en-GB"/>
        </w:rPr>
        <w:t xml:space="preserve"> For instance, S</w:t>
      </w:r>
      <w:r w:rsidR="00A70AAB"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A</w:t>
      </w:r>
      <w:r w:rsidR="00A70AAB"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noted</w:t>
      </w:r>
      <w:r w:rsidR="00F40A83"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00C6076E" w:rsidRPr="002C1ACB">
        <w:rPr>
          <w:rFonts w:ascii="Times New Roman" w:hAnsi="Times New Roman" w:cs="Times New Roman"/>
          <w:sz w:val="24"/>
          <w:szCs w:val="24"/>
          <w:lang w:val="en-GB"/>
        </w:rPr>
        <w:t>“</w:t>
      </w:r>
      <w:r w:rsidR="00F40A83" w:rsidRPr="002C1ACB">
        <w:rPr>
          <w:rFonts w:ascii="Times New Roman" w:hAnsi="Times New Roman" w:cs="Times New Roman"/>
          <w:sz w:val="24"/>
          <w:szCs w:val="24"/>
          <w:lang w:val="en-GB"/>
        </w:rPr>
        <w:t>T</w:t>
      </w:r>
      <w:r w:rsidR="00A70AAB" w:rsidRPr="002C1ACB">
        <w:rPr>
          <w:rFonts w:ascii="Times New Roman" w:hAnsi="Times New Roman" w:cs="Times New Roman"/>
          <w:sz w:val="24"/>
          <w:szCs w:val="24"/>
          <w:lang w:val="en-GB"/>
        </w:rPr>
        <w:t>hey</w:t>
      </w:r>
      <w:r w:rsidRPr="002C1ACB">
        <w:rPr>
          <w:rFonts w:ascii="Times New Roman" w:hAnsi="Times New Roman" w:cs="Times New Roman"/>
          <w:sz w:val="24"/>
          <w:szCs w:val="24"/>
          <w:lang w:val="en-GB"/>
        </w:rPr>
        <w:t xml:space="preserve"> offer </w:t>
      </w:r>
      <w:r w:rsidR="00F40A83" w:rsidRPr="002C1ACB">
        <w:rPr>
          <w:rFonts w:ascii="Times New Roman" w:hAnsi="Times New Roman" w:cs="Times New Roman"/>
          <w:sz w:val="24"/>
          <w:szCs w:val="24"/>
          <w:lang w:val="en-GB"/>
        </w:rPr>
        <w:t xml:space="preserve">to </w:t>
      </w:r>
      <w:r w:rsidRPr="002C1ACB">
        <w:rPr>
          <w:rFonts w:ascii="Times New Roman" w:hAnsi="Times New Roman" w:cs="Times New Roman"/>
          <w:sz w:val="24"/>
          <w:szCs w:val="24"/>
          <w:lang w:val="en-GB"/>
        </w:rPr>
        <w:t xml:space="preserve">help me to take care of my kids if I’m staying late </w:t>
      </w:r>
      <w:r w:rsidR="00F40A83" w:rsidRPr="002C1ACB">
        <w:rPr>
          <w:rFonts w:ascii="Times New Roman" w:hAnsi="Times New Roman" w:cs="Times New Roman"/>
          <w:sz w:val="24"/>
          <w:szCs w:val="24"/>
          <w:lang w:val="en-GB"/>
        </w:rPr>
        <w:t>at</w:t>
      </w:r>
      <w:r w:rsidRPr="002C1ACB">
        <w:rPr>
          <w:rFonts w:ascii="Times New Roman" w:hAnsi="Times New Roman" w:cs="Times New Roman"/>
          <w:sz w:val="24"/>
          <w:szCs w:val="24"/>
          <w:lang w:val="en-GB"/>
        </w:rPr>
        <w:t xml:space="preserve"> work. Sometimes, some of them even offer </w:t>
      </w:r>
      <w:r w:rsidR="00F40A83" w:rsidRPr="002C1ACB">
        <w:rPr>
          <w:rFonts w:ascii="Times New Roman" w:hAnsi="Times New Roman" w:cs="Times New Roman"/>
          <w:sz w:val="24"/>
          <w:szCs w:val="24"/>
          <w:lang w:val="en-GB"/>
        </w:rPr>
        <w:t xml:space="preserve">to </w:t>
      </w:r>
      <w:r w:rsidRPr="002C1ACB">
        <w:rPr>
          <w:rFonts w:ascii="Times New Roman" w:hAnsi="Times New Roman" w:cs="Times New Roman"/>
          <w:sz w:val="24"/>
          <w:szCs w:val="24"/>
          <w:lang w:val="en-GB"/>
        </w:rPr>
        <w:t>attend the parents</w:t>
      </w:r>
      <w:r w:rsidR="00F40A83"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meeting of my kids at school, if I have something </w:t>
      </w:r>
      <w:r w:rsidR="006B4947" w:rsidRPr="002C1ACB">
        <w:rPr>
          <w:rFonts w:ascii="Times New Roman" w:hAnsi="Times New Roman" w:cs="Times New Roman"/>
          <w:sz w:val="24"/>
          <w:szCs w:val="24"/>
          <w:lang w:val="en-GB"/>
        </w:rPr>
        <w:t>I have to do at work</w:t>
      </w:r>
      <w:r w:rsidRPr="002C1ACB">
        <w:rPr>
          <w:rFonts w:ascii="Times New Roman" w:hAnsi="Times New Roman" w:cs="Times New Roman"/>
          <w:sz w:val="24"/>
          <w:szCs w:val="24"/>
          <w:lang w:val="en-GB"/>
        </w:rPr>
        <w:t>. So, they are very supportive</w:t>
      </w:r>
      <w:r w:rsidR="00C6076E" w:rsidRPr="002C1ACB">
        <w:rPr>
          <w:rFonts w:ascii="Times New Roman" w:hAnsi="Times New Roman" w:cs="Times New Roman"/>
          <w:sz w:val="24"/>
          <w:szCs w:val="24"/>
          <w:lang w:val="en-GB"/>
        </w:rPr>
        <w:t>”</w:t>
      </w:r>
      <w:r w:rsidRPr="002C1ACB">
        <w:rPr>
          <w:rFonts w:ascii="Times New Roman" w:hAnsi="Times New Roman" w:cs="Times New Roman"/>
          <w:i/>
          <w:iCs/>
          <w:sz w:val="24"/>
          <w:szCs w:val="24"/>
          <w:lang w:val="en-GB"/>
        </w:rPr>
        <w:t xml:space="preserve">. </w:t>
      </w:r>
      <w:r w:rsidRPr="002C1ACB">
        <w:rPr>
          <w:rFonts w:ascii="Times New Roman" w:hAnsi="Times New Roman" w:cs="Times New Roman"/>
          <w:sz w:val="24"/>
          <w:szCs w:val="24"/>
          <w:lang w:val="en-GB"/>
        </w:rPr>
        <w:t xml:space="preserve">This is the point of support that is provided by </w:t>
      </w:r>
      <w:r w:rsidR="00FC0BF3" w:rsidRPr="002C1ACB">
        <w:rPr>
          <w:rFonts w:ascii="Times New Roman" w:hAnsi="Times New Roman" w:cs="Times New Roman"/>
          <w:sz w:val="24"/>
          <w:szCs w:val="24"/>
          <w:lang w:val="en-GB"/>
        </w:rPr>
        <w:t>neighbour</w:t>
      </w:r>
      <w:r w:rsidRPr="002C1ACB">
        <w:rPr>
          <w:rFonts w:ascii="Times New Roman" w:hAnsi="Times New Roman" w:cs="Times New Roman"/>
          <w:sz w:val="24"/>
          <w:szCs w:val="24"/>
          <w:lang w:val="en-GB"/>
        </w:rPr>
        <w:t>s as an illustration of their appreciation of the different roles that individuals perform in the</w:t>
      </w:r>
      <w:r w:rsidR="00A70AAB" w:rsidRPr="002C1ACB">
        <w:rPr>
          <w:rFonts w:ascii="Times New Roman" w:hAnsi="Times New Roman" w:cs="Times New Roman"/>
          <w:sz w:val="24"/>
          <w:szCs w:val="24"/>
          <w:lang w:val="en-GB"/>
        </w:rPr>
        <w:t>ir jobs and</w:t>
      </w:r>
      <w:r w:rsidRPr="002C1ACB">
        <w:rPr>
          <w:rFonts w:ascii="Times New Roman" w:hAnsi="Times New Roman" w:cs="Times New Roman"/>
          <w:sz w:val="24"/>
          <w:szCs w:val="24"/>
          <w:lang w:val="en-GB"/>
        </w:rPr>
        <w:t xml:space="preserve"> society. With such support, there is more commitment to their respective works</w:t>
      </w:r>
      <w:r w:rsidR="00A70AAB" w:rsidRPr="002C1ACB">
        <w:rPr>
          <w:rFonts w:ascii="Times New Roman" w:hAnsi="Times New Roman" w:cs="Times New Roman"/>
          <w:sz w:val="24"/>
          <w:szCs w:val="24"/>
          <w:lang w:val="en-GB"/>
        </w:rPr>
        <w:t xml:space="preserve"> because the employee participants can trust that their children are well taken care of</w:t>
      </w:r>
      <w:r w:rsidR="00F40A83" w:rsidRPr="002C1ACB">
        <w:rPr>
          <w:rFonts w:ascii="Times New Roman" w:hAnsi="Times New Roman" w:cs="Times New Roman"/>
          <w:sz w:val="24"/>
          <w:szCs w:val="24"/>
          <w:lang w:val="en-GB"/>
        </w:rPr>
        <w:t>.</w:t>
      </w:r>
      <w:r w:rsidR="00A70AAB" w:rsidRPr="002C1ACB">
        <w:rPr>
          <w:rFonts w:ascii="Times New Roman" w:hAnsi="Times New Roman" w:cs="Times New Roman"/>
          <w:sz w:val="24"/>
          <w:szCs w:val="24"/>
          <w:lang w:val="en-GB"/>
        </w:rPr>
        <w:t xml:space="preserve"> </w:t>
      </w:r>
      <w:r w:rsidR="00F40A83" w:rsidRPr="002C1ACB">
        <w:rPr>
          <w:rFonts w:ascii="Times New Roman" w:hAnsi="Times New Roman" w:cs="Times New Roman"/>
          <w:sz w:val="24"/>
          <w:szCs w:val="24"/>
          <w:lang w:val="en-GB"/>
        </w:rPr>
        <w:t>T</w:t>
      </w:r>
      <w:r w:rsidR="00A70AAB" w:rsidRPr="002C1ACB">
        <w:rPr>
          <w:rFonts w:ascii="Times New Roman" w:hAnsi="Times New Roman" w:cs="Times New Roman"/>
          <w:sz w:val="24"/>
          <w:szCs w:val="24"/>
          <w:lang w:val="en-GB"/>
        </w:rPr>
        <w:t xml:space="preserve">his allows said </w:t>
      </w:r>
      <w:r w:rsidR="004C24E9" w:rsidRPr="002C1ACB">
        <w:rPr>
          <w:rFonts w:ascii="Times New Roman" w:hAnsi="Times New Roman" w:cs="Times New Roman"/>
          <w:sz w:val="24"/>
          <w:szCs w:val="24"/>
          <w:lang w:val="en-GB"/>
        </w:rPr>
        <w:t>respondents</w:t>
      </w:r>
      <w:r w:rsidR="00A70AAB" w:rsidRPr="002C1ACB">
        <w:rPr>
          <w:rFonts w:ascii="Times New Roman" w:hAnsi="Times New Roman" w:cs="Times New Roman"/>
          <w:sz w:val="24"/>
          <w:szCs w:val="24"/>
          <w:lang w:val="en-GB"/>
        </w:rPr>
        <w:t xml:space="preserve"> to focus more of their attention and effort into their jobs, leading to increased </w:t>
      </w:r>
      <w:r w:rsidR="0006210B" w:rsidRPr="002C1ACB">
        <w:rPr>
          <w:rFonts w:ascii="Times New Roman" w:hAnsi="Times New Roman" w:cs="Times New Roman"/>
          <w:sz w:val="24"/>
          <w:szCs w:val="24"/>
          <w:lang w:val="en-GB"/>
        </w:rPr>
        <w:t>organisational commitment</w:t>
      </w:r>
      <w:r w:rsidR="00A70AAB" w:rsidRPr="002C1ACB">
        <w:rPr>
          <w:rFonts w:ascii="Times New Roman" w:hAnsi="Times New Roman" w:cs="Times New Roman"/>
          <w:sz w:val="24"/>
          <w:szCs w:val="24"/>
          <w:lang w:val="en-GB"/>
        </w:rPr>
        <w:t xml:space="preserve"> levels. </w:t>
      </w:r>
    </w:p>
    <w:p w:rsidR="005F72F1" w:rsidRPr="002C1ACB" w:rsidRDefault="005F72F1" w:rsidP="00DA1B25">
      <w:pPr>
        <w:spacing w:after="0" w:line="480" w:lineRule="auto"/>
        <w:rPr>
          <w:rFonts w:asciiTheme="majorBidi" w:hAnsiTheme="majorBidi" w:cstheme="majorBidi"/>
          <w:sz w:val="24"/>
          <w:szCs w:val="24"/>
          <w:lang w:val="en-GB"/>
        </w:rPr>
      </w:pPr>
      <w:r w:rsidRPr="002C1ACB">
        <w:rPr>
          <w:rFonts w:ascii="Times New Roman" w:hAnsi="Times New Roman" w:cs="Times New Roman"/>
          <w:sz w:val="24"/>
          <w:szCs w:val="24"/>
          <w:lang w:val="en-GB"/>
        </w:rPr>
        <w:tab/>
        <w:t xml:space="preserve">Working in sectors that directly have an </w:t>
      </w:r>
      <w:r w:rsidR="00A70AAB" w:rsidRPr="002C1ACB">
        <w:rPr>
          <w:rFonts w:ascii="Times New Roman" w:hAnsi="Times New Roman" w:cs="Times New Roman"/>
          <w:sz w:val="24"/>
          <w:szCs w:val="24"/>
          <w:lang w:val="en-GB"/>
        </w:rPr>
        <w:t xml:space="preserve">impact on the community additionally increases the </w:t>
      </w:r>
      <w:r w:rsidRPr="002C1ACB">
        <w:rPr>
          <w:rFonts w:ascii="Times New Roman" w:hAnsi="Times New Roman" w:cs="Times New Roman"/>
          <w:sz w:val="24"/>
          <w:szCs w:val="24"/>
          <w:lang w:val="en-GB"/>
        </w:rPr>
        <w:t xml:space="preserve">appreciation for the roles. Greater appreciation directly contributes to </w:t>
      </w:r>
      <w:r w:rsidR="0006210B" w:rsidRPr="002C1ACB">
        <w:rPr>
          <w:rFonts w:ascii="Times New Roman" w:hAnsi="Times New Roman" w:cs="Times New Roman"/>
          <w:sz w:val="24"/>
          <w:szCs w:val="24"/>
          <w:lang w:val="en-GB"/>
        </w:rPr>
        <w:t>organisational commitment</w:t>
      </w:r>
      <w:r w:rsidR="00A70AAB"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among</w:t>
      </w:r>
      <w:r w:rsidR="00A70AAB" w:rsidRPr="002C1ACB">
        <w:rPr>
          <w:rFonts w:ascii="Times New Roman" w:hAnsi="Times New Roman" w:cs="Times New Roman"/>
          <w:sz w:val="24"/>
          <w:szCs w:val="24"/>
          <w:lang w:val="en-GB"/>
        </w:rPr>
        <w:t>st</w:t>
      </w:r>
      <w:r w:rsidRPr="002C1ACB">
        <w:rPr>
          <w:rFonts w:ascii="Times New Roman" w:hAnsi="Times New Roman" w:cs="Times New Roman"/>
          <w:sz w:val="24"/>
          <w:szCs w:val="24"/>
          <w:lang w:val="en-GB"/>
        </w:rPr>
        <w:t xml:space="preserve"> Generation Y UAE nationals. For instance, A</w:t>
      </w:r>
      <w:r w:rsidR="00A70AAB"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N</w:t>
      </w:r>
      <w:r w:rsidR="00A70AAB"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noted</w:t>
      </w:r>
      <w:r w:rsidR="00F40A83"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that, </w:t>
      </w:r>
      <w:r w:rsidR="00C6076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yes, indeed. Especially the fact that I’m working in the education sector and </w:t>
      </w:r>
      <w:r w:rsidR="00F4025C" w:rsidRPr="002C1ACB">
        <w:rPr>
          <w:rFonts w:ascii="Times New Roman" w:hAnsi="Times New Roman" w:cs="Times New Roman"/>
          <w:sz w:val="24"/>
          <w:szCs w:val="24"/>
          <w:lang w:val="en-GB"/>
        </w:rPr>
        <w:t>they are very appreciative of the support I give</w:t>
      </w:r>
      <w:r w:rsidRPr="002C1ACB">
        <w:rPr>
          <w:rFonts w:ascii="Times New Roman" w:hAnsi="Times New Roman" w:cs="Times New Roman"/>
          <w:sz w:val="24"/>
          <w:szCs w:val="24"/>
          <w:lang w:val="en-GB"/>
        </w:rPr>
        <w:t xml:space="preserve"> my neighbourhood, if they need any help in the education sector</w:t>
      </w:r>
      <w:r w:rsidR="00C6076E" w:rsidRPr="002C1ACB">
        <w:rPr>
          <w:rFonts w:ascii="Times New Roman" w:hAnsi="Times New Roman" w:cs="Times New Roman"/>
          <w:i/>
          <w:iCs/>
          <w:sz w:val="24"/>
          <w:szCs w:val="24"/>
          <w:lang w:val="en-GB"/>
        </w:rPr>
        <w:t>”</w:t>
      </w:r>
      <w:r w:rsidRPr="002C1ACB">
        <w:rPr>
          <w:rFonts w:ascii="Times New Roman" w:hAnsi="Times New Roman" w:cs="Times New Roman"/>
          <w:i/>
          <w:iCs/>
          <w:sz w:val="24"/>
          <w:szCs w:val="24"/>
          <w:lang w:val="en-GB"/>
        </w:rPr>
        <w:t xml:space="preserve">. </w:t>
      </w:r>
      <w:r w:rsidR="00A70AAB" w:rsidRPr="002C1ACB">
        <w:rPr>
          <w:rFonts w:ascii="Times New Roman" w:hAnsi="Times New Roman" w:cs="Times New Roman"/>
          <w:sz w:val="24"/>
          <w:szCs w:val="24"/>
          <w:lang w:val="en-GB"/>
        </w:rPr>
        <w:t>The point to emphasi</w:t>
      </w:r>
      <w:r w:rsidR="00F40A83" w:rsidRPr="002C1ACB">
        <w:rPr>
          <w:rFonts w:ascii="Times New Roman" w:hAnsi="Times New Roman" w:cs="Times New Roman"/>
          <w:sz w:val="24"/>
          <w:szCs w:val="24"/>
          <w:lang w:val="en-GB"/>
        </w:rPr>
        <w:t>s</w:t>
      </w:r>
      <w:r w:rsidR="00A70AAB" w:rsidRPr="002C1ACB">
        <w:rPr>
          <w:rFonts w:ascii="Times New Roman" w:hAnsi="Times New Roman" w:cs="Times New Roman"/>
          <w:sz w:val="24"/>
          <w:szCs w:val="24"/>
          <w:lang w:val="en-GB"/>
        </w:rPr>
        <w:t>e in this quote is that neighbours are more supportive and appreciative of members of society who contribute positively to the welfare of their society.</w:t>
      </w:r>
      <w:r w:rsidRPr="002C1ACB">
        <w:rPr>
          <w:rFonts w:ascii="Times New Roman" w:hAnsi="Times New Roman" w:cs="Times New Roman"/>
          <w:sz w:val="24"/>
          <w:szCs w:val="24"/>
          <w:lang w:val="en-GB"/>
        </w:rPr>
        <w:t xml:space="preserve"> </w:t>
      </w:r>
      <w:r w:rsidR="00A70AAB" w:rsidRPr="002C1ACB">
        <w:rPr>
          <w:rFonts w:ascii="Times New Roman" w:hAnsi="Times New Roman" w:cs="Times New Roman"/>
          <w:sz w:val="24"/>
          <w:szCs w:val="24"/>
          <w:lang w:val="en-GB"/>
        </w:rPr>
        <w:t xml:space="preserve">Therefore, individuals are </w:t>
      </w:r>
      <w:r w:rsidR="00A70AAB" w:rsidRPr="002C1ACB">
        <w:rPr>
          <w:rFonts w:asciiTheme="majorBidi" w:hAnsiTheme="majorBidi" w:cstheme="majorBidi"/>
          <w:sz w:val="24"/>
          <w:szCs w:val="24"/>
          <w:lang w:val="en-GB"/>
        </w:rPr>
        <w:t>more likely to enjoy this status in society and feel the desire to be more committed to their work.</w:t>
      </w:r>
    </w:p>
    <w:p w:rsidR="005F72F1" w:rsidRPr="002C1ACB" w:rsidRDefault="00DA1B25" w:rsidP="00DA1B25">
      <w:pPr>
        <w:pStyle w:val="Heading2"/>
        <w:spacing w:before="0" w:line="480" w:lineRule="auto"/>
        <w:rPr>
          <w:rFonts w:asciiTheme="majorBidi" w:hAnsiTheme="majorBidi" w:cstheme="majorBidi"/>
          <w:color w:val="auto"/>
          <w:sz w:val="24"/>
          <w:szCs w:val="24"/>
          <w:lang w:val="en-GB"/>
        </w:rPr>
      </w:pPr>
      <w:bookmarkStart w:id="156" w:name="_Toc40471147"/>
      <w:bookmarkStart w:id="157" w:name="_Toc72780339"/>
      <w:r w:rsidRPr="002C1ACB">
        <w:rPr>
          <w:rFonts w:asciiTheme="majorBidi" w:hAnsiTheme="majorBidi" w:cstheme="majorBidi"/>
          <w:color w:val="auto"/>
          <w:sz w:val="24"/>
          <w:szCs w:val="24"/>
          <w:lang w:val="en-GB"/>
        </w:rPr>
        <w:t>6.5</w:t>
      </w:r>
      <w:r w:rsidR="00A70AAB" w:rsidRPr="002C1ACB">
        <w:rPr>
          <w:rFonts w:asciiTheme="majorBidi" w:hAnsiTheme="majorBidi" w:cstheme="majorBidi"/>
          <w:color w:val="auto"/>
          <w:sz w:val="24"/>
          <w:szCs w:val="24"/>
          <w:lang w:val="en-GB"/>
        </w:rPr>
        <w:t xml:space="preserve"> </w:t>
      </w:r>
      <w:r w:rsidR="005F72F1" w:rsidRPr="002C1ACB">
        <w:rPr>
          <w:rFonts w:asciiTheme="majorBidi" w:hAnsiTheme="majorBidi" w:cstheme="majorBidi"/>
          <w:color w:val="auto"/>
          <w:sz w:val="24"/>
          <w:szCs w:val="24"/>
          <w:lang w:val="en-GB"/>
        </w:rPr>
        <w:t xml:space="preserve">Aggregate Dimension </w:t>
      </w:r>
      <w:r w:rsidR="00757E30" w:rsidRPr="002C1ACB">
        <w:rPr>
          <w:rFonts w:asciiTheme="majorBidi" w:hAnsiTheme="majorBidi" w:cstheme="majorBidi"/>
          <w:color w:val="auto"/>
          <w:sz w:val="24"/>
          <w:szCs w:val="24"/>
          <w:lang w:val="en-GB"/>
        </w:rPr>
        <w:t>3</w:t>
      </w:r>
      <w:r w:rsidR="005F72F1" w:rsidRPr="002C1ACB">
        <w:rPr>
          <w:rFonts w:asciiTheme="majorBidi" w:hAnsiTheme="majorBidi" w:cstheme="majorBidi"/>
          <w:color w:val="auto"/>
          <w:sz w:val="24"/>
          <w:szCs w:val="24"/>
          <w:lang w:val="en-GB"/>
        </w:rPr>
        <w:t>: Religiosity</w:t>
      </w:r>
      <w:bookmarkEnd w:id="156"/>
      <w:bookmarkEnd w:id="157"/>
    </w:p>
    <w:p w:rsidR="005F72F1" w:rsidRPr="002C1ACB" w:rsidRDefault="005F72F1" w:rsidP="00DA1B25">
      <w:pPr>
        <w:spacing w:after="0" w:line="480" w:lineRule="auto"/>
        <w:ind w:firstLine="720"/>
        <w:rPr>
          <w:rFonts w:ascii="Times New Roman" w:hAnsi="Times New Roman" w:cs="Times New Roman"/>
          <w:sz w:val="24"/>
          <w:szCs w:val="24"/>
          <w:lang w:val="en-GB"/>
        </w:rPr>
      </w:pPr>
      <w:r w:rsidRPr="002C1ACB">
        <w:rPr>
          <w:rFonts w:asciiTheme="majorBidi" w:hAnsiTheme="majorBidi" w:cstheme="majorBidi"/>
          <w:sz w:val="24"/>
          <w:szCs w:val="24"/>
          <w:lang w:val="en-GB"/>
        </w:rPr>
        <w:t xml:space="preserve">The </w:t>
      </w:r>
      <w:r w:rsidR="009356E2" w:rsidRPr="002C1ACB">
        <w:rPr>
          <w:rFonts w:asciiTheme="majorBidi" w:hAnsiTheme="majorBidi" w:cstheme="majorBidi"/>
          <w:sz w:val="24"/>
          <w:szCs w:val="24"/>
          <w:lang w:val="en-GB"/>
        </w:rPr>
        <w:t>third</w:t>
      </w:r>
      <w:r w:rsidRPr="002C1ACB">
        <w:rPr>
          <w:rFonts w:asciiTheme="majorBidi" w:hAnsiTheme="majorBidi" w:cstheme="majorBidi"/>
          <w:sz w:val="24"/>
          <w:szCs w:val="24"/>
          <w:lang w:val="en-GB"/>
        </w:rPr>
        <w:t xml:space="preserve"> dimension was labelled as </w:t>
      </w:r>
      <w:r w:rsidRPr="002C1ACB">
        <w:rPr>
          <w:rFonts w:asciiTheme="majorBidi" w:hAnsiTheme="majorBidi" w:cstheme="majorBidi"/>
          <w:i/>
          <w:iCs/>
          <w:sz w:val="24"/>
          <w:szCs w:val="24"/>
          <w:lang w:val="en-GB"/>
        </w:rPr>
        <w:t xml:space="preserve">Religiosity. </w:t>
      </w:r>
      <w:r w:rsidRPr="002C1ACB">
        <w:rPr>
          <w:rFonts w:asciiTheme="majorBidi" w:hAnsiTheme="majorBidi" w:cstheme="majorBidi"/>
          <w:sz w:val="24"/>
          <w:szCs w:val="24"/>
          <w:lang w:val="en-GB"/>
        </w:rPr>
        <w:t xml:space="preserve">The data that </w:t>
      </w:r>
      <w:r w:rsidR="00232ACB" w:rsidRPr="002C1ACB">
        <w:rPr>
          <w:rFonts w:asciiTheme="majorBidi" w:hAnsiTheme="majorBidi" w:cstheme="majorBidi"/>
          <w:sz w:val="24"/>
          <w:szCs w:val="24"/>
          <w:lang w:val="en-GB"/>
        </w:rPr>
        <w:t xml:space="preserve">were </w:t>
      </w:r>
      <w:r w:rsidRPr="002C1ACB">
        <w:rPr>
          <w:rFonts w:asciiTheme="majorBidi" w:hAnsiTheme="majorBidi" w:cstheme="majorBidi"/>
          <w:sz w:val="24"/>
          <w:szCs w:val="24"/>
          <w:lang w:val="en-GB"/>
        </w:rPr>
        <w:t xml:space="preserve">collected under </w:t>
      </w:r>
      <w:r w:rsidR="00A70AAB" w:rsidRPr="002C1ACB">
        <w:rPr>
          <w:rFonts w:asciiTheme="majorBidi" w:hAnsiTheme="majorBidi" w:cstheme="majorBidi"/>
          <w:sz w:val="24"/>
          <w:szCs w:val="24"/>
          <w:lang w:val="en-GB"/>
        </w:rPr>
        <w:t xml:space="preserve">this dimension revealed that religiosity </w:t>
      </w:r>
      <w:r w:rsidRPr="002C1ACB">
        <w:rPr>
          <w:rFonts w:asciiTheme="majorBidi" w:hAnsiTheme="majorBidi" w:cstheme="majorBidi"/>
          <w:sz w:val="24"/>
          <w:szCs w:val="24"/>
          <w:lang w:val="en-GB"/>
        </w:rPr>
        <w:t>impacts</w:t>
      </w:r>
      <w:r w:rsidRPr="002C1ACB">
        <w:rPr>
          <w:rFonts w:ascii="Times New Roman" w:hAnsi="Times New Roman" w:cs="Times New Roman"/>
          <w:sz w:val="24"/>
          <w:szCs w:val="24"/>
          <w:lang w:val="en-GB"/>
        </w:rPr>
        <w:t xml:space="preserve">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individuals based on </w:t>
      </w:r>
      <w:r w:rsidR="008D0A0E" w:rsidRPr="002C1ACB">
        <w:rPr>
          <w:rFonts w:ascii="Times New Roman" w:hAnsi="Times New Roman" w:cs="Times New Roman"/>
          <w:sz w:val="24"/>
          <w:szCs w:val="24"/>
          <w:lang w:val="en-GB"/>
        </w:rPr>
        <w:t>whether the career path agrees with the ethical standards set by the religion.</w:t>
      </w:r>
      <w:r w:rsidRPr="002C1ACB">
        <w:rPr>
          <w:rFonts w:ascii="Times New Roman" w:hAnsi="Times New Roman" w:cs="Times New Roman"/>
          <w:sz w:val="24"/>
          <w:szCs w:val="24"/>
          <w:lang w:val="en-GB"/>
        </w:rPr>
        <w:t xml:space="preserve"> </w:t>
      </w:r>
      <w:r w:rsidR="000260ED" w:rsidRPr="002C1ACB">
        <w:rPr>
          <w:rFonts w:ascii="Times New Roman" w:hAnsi="Times New Roman" w:cs="Times New Roman"/>
          <w:sz w:val="24"/>
          <w:szCs w:val="24"/>
          <w:lang w:val="en-GB"/>
        </w:rPr>
        <w:t xml:space="preserve">Religious values </w:t>
      </w:r>
      <w:r w:rsidR="000260ED" w:rsidRPr="002C1ACB">
        <w:rPr>
          <w:rFonts w:ascii="Times New Roman" w:hAnsi="Times New Roman" w:cs="Times New Roman"/>
          <w:sz w:val="24"/>
          <w:szCs w:val="24"/>
          <w:lang w:val="en-GB"/>
        </w:rPr>
        <w:lastRenderedPageBreak/>
        <w:t xml:space="preserve">are undeniably significant for Generation Y UAE respondents in the study. Just as it has been with the past generations, Generation Y UAE nationals believe that the Islamic teachings are fundamental to their own lives and provide a compass for their living in the society. Hence, religiosity is a critical influencer of </w:t>
      </w:r>
      <w:r w:rsidR="006C5F1B" w:rsidRPr="002C1ACB">
        <w:rPr>
          <w:rFonts w:ascii="Times New Roman" w:hAnsi="Times New Roman" w:cs="Times New Roman"/>
          <w:sz w:val="24"/>
          <w:szCs w:val="24"/>
          <w:lang w:val="en-GB"/>
        </w:rPr>
        <w:t>organisational</w:t>
      </w:r>
      <w:r w:rsidR="000260ED" w:rsidRPr="002C1ACB">
        <w:rPr>
          <w:rFonts w:ascii="Times New Roman" w:hAnsi="Times New Roman" w:cs="Times New Roman"/>
          <w:sz w:val="24"/>
          <w:szCs w:val="24"/>
          <w:lang w:val="en-GB"/>
        </w:rPr>
        <w:t xml:space="preserve"> commitment because it sets the direction for general functioning of Generation Y UAE nationals at the organisation. The first notable thing that organisations have to do is to ensure that their values correspond to what Generation Y nationals expect to increase the level of commitment. </w:t>
      </w:r>
      <w:r w:rsidRPr="002C1ACB">
        <w:rPr>
          <w:rFonts w:ascii="Times New Roman" w:hAnsi="Times New Roman" w:cs="Times New Roman"/>
          <w:sz w:val="24"/>
          <w:szCs w:val="24"/>
          <w:lang w:val="en-GB"/>
        </w:rPr>
        <w:t xml:space="preserve">Words such as religion, ethics, job, work, and honesty were derived. As displayed in the word cloud and the tree map, dimension </w:t>
      </w:r>
      <w:r w:rsidR="00190201" w:rsidRPr="002C1ACB">
        <w:rPr>
          <w:rFonts w:ascii="Times New Roman" w:hAnsi="Times New Roman" w:cs="Times New Roman"/>
          <w:sz w:val="24"/>
          <w:szCs w:val="24"/>
          <w:lang w:val="en-GB"/>
        </w:rPr>
        <w:t>3</w:t>
      </w:r>
      <w:r w:rsidRPr="002C1ACB">
        <w:rPr>
          <w:rFonts w:ascii="Times New Roman" w:hAnsi="Times New Roman" w:cs="Times New Roman"/>
          <w:sz w:val="24"/>
          <w:szCs w:val="24"/>
          <w:lang w:val="en-GB"/>
        </w:rPr>
        <w:t xml:space="preserve"> supports the theme </w:t>
      </w:r>
      <w:r w:rsidR="008D0A0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career has to agree with religion and ethics at </w:t>
      </w:r>
      <w:r w:rsidR="00F40A83"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workplace</w:t>
      </w:r>
      <w:r w:rsidR="008D0A0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and </w:t>
      </w:r>
      <w:r w:rsidR="00F40A83"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 xml:space="preserve">sub-theme </w:t>
      </w:r>
      <w:r w:rsidR="008D0A0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service to God and people</w:t>
      </w:r>
      <w:r w:rsidR="008D0A0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w:t>
      </w:r>
    </w:p>
    <w:p w:rsidR="005F72F1" w:rsidRPr="002C1ACB" w:rsidRDefault="000D0047" w:rsidP="00B80649">
      <w:pPr>
        <w:spacing w:line="480" w:lineRule="auto"/>
        <w:rPr>
          <w:rFonts w:ascii="Times New Roman" w:hAnsi="Times New Roman" w:cs="Times New Roman"/>
          <w:i/>
          <w:iCs/>
          <w:sz w:val="24"/>
          <w:szCs w:val="24"/>
          <w:lang w:val="en-GB"/>
        </w:rPr>
      </w:pPr>
      <w:r w:rsidRPr="002C1ACB">
        <w:rPr>
          <w:rFonts w:ascii="Times New Roman" w:hAnsi="Times New Roman" w:cs="Times New Roman"/>
          <w:noProof/>
          <w:sz w:val="24"/>
          <w:szCs w:val="24"/>
        </w:rPr>
        <w:drawing>
          <wp:inline distT="0" distB="0" distL="0" distR="0" wp14:anchorId="27073ADE" wp14:editId="2ABE2C43">
            <wp:extent cx="5943600" cy="3054350"/>
            <wp:effectExtent l="0" t="0" r="0" b="0"/>
            <wp:docPr id="141"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3054350"/>
                    </a:xfrm>
                    <a:prstGeom prst="rect">
                      <a:avLst/>
                    </a:prstGeom>
                    <a:noFill/>
                    <a:ln>
                      <a:noFill/>
                    </a:ln>
                  </pic:spPr>
                </pic:pic>
              </a:graphicData>
            </a:graphic>
          </wp:inline>
        </w:drawing>
      </w:r>
    </w:p>
    <w:p w:rsidR="006B4947" w:rsidRPr="002C1ACB" w:rsidRDefault="00190201" w:rsidP="00190201">
      <w:pPr>
        <w:pStyle w:val="Caption"/>
        <w:rPr>
          <w:rFonts w:ascii="Times New Roman" w:hAnsi="Times New Roman" w:cs="Times New Roman"/>
          <w:b w:val="0"/>
          <w:bCs w:val="0"/>
          <w:color w:val="auto"/>
          <w:sz w:val="24"/>
          <w:szCs w:val="24"/>
          <w:lang w:val="en-GB"/>
        </w:rPr>
      </w:pPr>
      <w:bookmarkStart w:id="158" w:name="_Toc60924063"/>
      <w:r w:rsidRPr="002C1ACB">
        <w:rPr>
          <w:rFonts w:ascii="Times New Roman" w:hAnsi="Times New Roman" w:cs="Times New Roman"/>
          <w:b w:val="0"/>
          <w:bCs w:val="0"/>
          <w:color w:val="auto"/>
          <w:sz w:val="24"/>
          <w:szCs w:val="24"/>
          <w:lang w:val="en-GB"/>
        </w:rPr>
        <w:t xml:space="preserve">Figure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Figure \* ARABIC </w:instrText>
      </w:r>
      <w:r w:rsidRPr="002C1ACB">
        <w:rPr>
          <w:rFonts w:ascii="Times New Roman" w:hAnsi="Times New Roman" w:cs="Times New Roman"/>
          <w:b w:val="0"/>
          <w:bCs w:val="0"/>
          <w:color w:val="auto"/>
          <w:sz w:val="24"/>
          <w:szCs w:val="24"/>
          <w:lang w:val="en-GB"/>
        </w:rPr>
        <w:fldChar w:fldCharType="separate"/>
      </w:r>
      <w:r w:rsidR="001A204B" w:rsidRPr="002C1ACB">
        <w:rPr>
          <w:rFonts w:ascii="Times New Roman" w:hAnsi="Times New Roman" w:cs="Times New Roman"/>
          <w:b w:val="0"/>
          <w:bCs w:val="0"/>
          <w:color w:val="auto"/>
          <w:sz w:val="24"/>
          <w:szCs w:val="24"/>
          <w:lang w:val="en-GB"/>
        </w:rPr>
        <w:t>8</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Word cloud dimension 3, religiosity</w:t>
      </w:r>
      <w:bookmarkEnd w:id="158"/>
      <w:r w:rsidRPr="002C1ACB">
        <w:rPr>
          <w:rFonts w:ascii="Times New Roman" w:hAnsi="Times New Roman" w:cs="Times New Roman"/>
          <w:b w:val="0"/>
          <w:bCs w:val="0"/>
          <w:color w:val="auto"/>
          <w:sz w:val="24"/>
          <w:szCs w:val="24"/>
          <w:lang w:val="en-GB"/>
        </w:rPr>
        <w:t xml:space="preserve"> </w:t>
      </w:r>
    </w:p>
    <w:p w:rsidR="005F72F1" w:rsidRPr="002C1ACB" w:rsidRDefault="00190201" w:rsidP="00190201">
      <w:pPr>
        <w:pStyle w:val="Caption"/>
        <w:rPr>
          <w:rFonts w:ascii="Times New Roman" w:hAnsi="Times New Roman" w:cs="Times New Roman"/>
          <w:b w:val="0"/>
          <w:bCs w:val="0"/>
          <w:color w:val="auto"/>
          <w:sz w:val="24"/>
          <w:szCs w:val="24"/>
          <w:lang w:val="en-GB"/>
        </w:rPr>
      </w:pPr>
      <w:bookmarkStart w:id="159" w:name="_Toc60924119"/>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13</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Tree map, dimension 3, religiosity</w:t>
      </w:r>
      <w:bookmarkEnd w:id="159"/>
      <w:r w:rsidRPr="002C1ACB">
        <w:rPr>
          <w:rFonts w:ascii="Times New Roman" w:hAnsi="Times New Roman" w:cs="Times New Roman"/>
          <w:b w:val="0"/>
          <w:bCs w:val="0"/>
          <w:color w:val="auto"/>
          <w:sz w:val="24"/>
          <w:szCs w:val="24"/>
          <w:lang w:val="en-GB"/>
        </w:rPr>
        <w:t xml:space="preserve"> </w:t>
      </w:r>
    </w:p>
    <w:p w:rsidR="008D0A0E" w:rsidRPr="002C1ACB" w:rsidRDefault="000D0047" w:rsidP="00B80649">
      <w:pPr>
        <w:spacing w:line="480" w:lineRule="auto"/>
        <w:rPr>
          <w:rFonts w:ascii="Times New Roman" w:hAnsi="Times New Roman" w:cs="Times New Roman"/>
          <w:i/>
          <w:iCs/>
          <w:sz w:val="24"/>
          <w:szCs w:val="24"/>
          <w:lang w:val="en-GB"/>
        </w:rPr>
      </w:pPr>
      <w:r w:rsidRPr="002C1ACB">
        <w:rPr>
          <w:rFonts w:ascii="Times New Roman" w:hAnsi="Times New Roman" w:cs="Times New Roman"/>
          <w:noProof/>
          <w:sz w:val="24"/>
          <w:szCs w:val="24"/>
        </w:rPr>
        <w:lastRenderedPageBreak/>
        <w:drawing>
          <wp:inline distT="0" distB="0" distL="0" distR="0" wp14:anchorId="5B6A1C1B" wp14:editId="2466B53D">
            <wp:extent cx="5899150" cy="1809750"/>
            <wp:effectExtent l="0" t="0" r="0" b="0"/>
            <wp:docPr id="142"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99150" cy="1809750"/>
                    </a:xfrm>
                    <a:prstGeom prst="rect">
                      <a:avLst/>
                    </a:prstGeom>
                    <a:noFill/>
                    <a:ln>
                      <a:noFill/>
                    </a:ln>
                  </pic:spPr>
                </pic:pic>
              </a:graphicData>
            </a:graphic>
          </wp:inline>
        </w:drawing>
      </w:r>
    </w:p>
    <w:p w:rsidR="005F72F1" w:rsidRPr="002C1ACB" w:rsidRDefault="005F72F1" w:rsidP="00186B42">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 xml:space="preserve">Theme </w:t>
      </w:r>
      <w:r w:rsidR="00757E30" w:rsidRPr="002C1ACB">
        <w:rPr>
          <w:rFonts w:ascii="Times New Roman" w:hAnsi="Times New Roman" w:cs="Times New Roman"/>
          <w:b/>
          <w:bCs/>
          <w:sz w:val="24"/>
          <w:szCs w:val="24"/>
          <w:lang w:val="en-GB"/>
        </w:rPr>
        <w:t>5</w:t>
      </w:r>
      <w:r w:rsidRPr="002C1ACB">
        <w:rPr>
          <w:rFonts w:ascii="Times New Roman" w:hAnsi="Times New Roman" w:cs="Times New Roman"/>
          <w:b/>
          <w:bCs/>
          <w:sz w:val="24"/>
          <w:szCs w:val="24"/>
          <w:lang w:val="en-GB"/>
        </w:rPr>
        <w:t xml:space="preserve">: Career has to </w:t>
      </w:r>
      <w:r w:rsidR="008D0A0E" w:rsidRPr="002C1ACB">
        <w:rPr>
          <w:rFonts w:ascii="Times New Roman" w:hAnsi="Times New Roman" w:cs="Times New Roman"/>
          <w:b/>
          <w:bCs/>
          <w:sz w:val="24"/>
          <w:szCs w:val="24"/>
          <w:lang w:val="en-GB"/>
        </w:rPr>
        <w:t>agree</w:t>
      </w:r>
      <w:r w:rsidRPr="002C1ACB">
        <w:rPr>
          <w:rFonts w:ascii="Times New Roman" w:hAnsi="Times New Roman" w:cs="Times New Roman"/>
          <w:b/>
          <w:bCs/>
          <w:sz w:val="24"/>
          <w:szCs w:val="24"/>
          <w:lang w:val="en-GB"/>
        </w:rPr>
        <w:t xml:space="preserve"> with Religion</w:t>
      </w:r>
    </w:p>
    <w:p w:rsidR="005639FF" w:rsidRPr="002C1ACB" w:rsidRDefault="00186B42" w:rsidP="00186B42">
      <w:pPr>
        <w:pStyle w:val="Caption"/>
        <w:spacing w:after="0" w:line="480" w:lineRule="auto"/>
        <w:rPr>
          <w:rFonts w:ascii="Times New Roman" w:hAnsi="Times New Roman" w:cs="Times New Roman"/>
          <w:b w:val="0"/>
          <w:bCs w:val="0"/>
          <w:color w:val="auto"/>
          <w:sz w:val="24"/>
          <w:szCs w:val="24"/>
          <w:lang w:val="en-GB"/>
        </w:rPr>
      </w:pPr>
      <w:bookmarkStart w:id="160" w:name="_Toc60924120"/>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14</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Thematic table for theme 5: career has to agree with religion</w:t>
      </w:r>
      <w:bookmarkEnd w:id="160"/>
      <w:r w:rsidRPr="002C1ACB">
        <w:rPr>
          <w:rFonts w:ascii="Times New Roman" w:hAnsi="Times New Roman" w:cs="Times New Roman"/>
          <w:b w:val="0"/>
          <w:bCs w:val="0"/>
          <w:color w:val="auto"/>
          <w:sz w:val="24"/>
          <w:szCs w:val="24"/>
          <w:lang w:val="en-GB"/>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3043"/>
        <w:gridCol w:w="16"/>
        <w:gridCol w:w="3065"/>
        <w:gridCol w:w="2893"/>
      </w:tblGrid>
      <w:tr w:rsidR="002C1ACB" w:rsidRPr="002C1ACB" w:rsidTr="0051396A">
        <w:trPr>
          <w:trHeight w:val="490"/>
        </w:trPr>
        <w:tc>
          <w:tcPr>
            <w:tcW w:w="3100" w:type="dxa"/>
            <w:shd w:val="clear" w:color="auto" w:fill="auto"/>
          </w:tcPr>
          <w:p w:rsidR="005F72F1" w:rsidRPr="002C1ACB" w:rsidRDefault="005F72F1" w:rsidP="00B80649">
            <w:pPr>
              <w:spacing w:after="16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1</w:t>
            </w:r>
            <w:r w:rsidRPr="002C1ACB">
              <w:rPr>
                <w:rFonts w:ascii="Times New Roman" w:hAnsi="Times New Roman" w:cs="Times New Roman"/>
                <w:b/>
                <w:bCs/>
                <w:sz w:val="24"/>
                <w:szCs w:val="24"/>
                <w:vertAlign w:val="superscript"/>
                <w:lang w:val="en-GB"/>
              </w:rPr>
              <w:t>st</w:t>
            </w:r>
            <w:r w:rsidRPr="002C1ACB">
              <w:rPr>
                <w:rFonts w:ascii="Times New Roman" w:hAnsi="Times New Roman" w:cs="Times New Roman"/>
                <w:b/>
                <w:bCs/>
                <w:sz w:val="24"/>
                <w:szCs w:val="24"/>
                <w:lang w:val="en-GB"/>
              </w:rPr>
              <w:t xml:space="preserve"> Order Concepts</w:t>
            </w:r>
          </w:p>
        </w:tc>
        <w:tc>
          <w:tcPr>
            <w:tcW w:w="3133" w:type="dxa"/>
            <w:gridSpan w:val="2"/>
            <w:shd w:val="clear" w:color="auto" w:fill="auto"/>
          </w:tcPr>
          <w:p w:rsidR="005F72F1" w:rsidRPr="002C1ACB" w:rsidRDefault="005F72F1" w:rsidP="00B80649">
            <w:pPr>
              <w:spacing w:after="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2</w:t>
            </w:r>
            <w:r w:rsidRPr="002C1ACB">
              <w:rPr>
                <w:rFonts w:ascii="Times New Roman" w:hAnsi="Times New Roman" w:cs="Times New Roman"/>
                <w:b/>
                <w:bCs/>
                <w:sz w:val="24"/>
                <w:szCs w:val="24"/>
                <w:vertAlign w:val="superscript"/>
                <w:lang w:val="en-GB"/>
              </w:rPr>
              <w:t>nd</w:t>
            </w:r>
            <w:r w:rsidRPr="002C1ACB">
              <w:rPr>
                <w:rFonts w:ascii="Times New Roman" w:hAnsi="Times New Roman" w:cs="Times New Roman"/>
                <w:b/>
                <w:bCs/>
                <w:sz w:val="24"/>
                <w:szCs w:val="24"/>
                <w:lang w:val="en-GB"/>
              </w:rPr>
              <w:t xml:space="preserve"> Order Themes </w:t>
            </w:r>
          </w:p>
        </w:tc>
        <w:tc>
          <w:tcPr>
            <w:tcW w:w="2947" w:type="dxa"/>
            <w:shd w:val="clear" w:color="auto" w:fill="auto"/>
          </w:tcPr>
          <w:p w:rsidR="005F72F1" w:rsidRPr="002C1ACB" w:rsidRDefault="005F72F1" w:rsidP="00B80649">
            <w:pPr>
              <w:spacing w:after="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Aggregate Dimensions</w:t>
            </w:r>
          </w:p>
        </w:tc>
      </w:tr>
      <w:tr w:rsidR="002C1ACB" w:rsidRPr="002C1ACB" w:rsidTr="0051396A">
        <w:trPr>
          <w:trHeight w:val="520"/>
        </w:trPr>
        <w:tc>
          <w:tcPr>
            <w:tcW w:w="3116" w:type="dxa"/>
            <w:gridSpan w:val="2"/>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Career has to match religious beliefs</w:t>
            </w:r>
          </w:p>
        </w:tc>
        <w:tc>
          <w:tcPr>
            <w:tcW w:w="3117" w:type="dxa"/>
            <w:vMerge w:val="restart"/>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Theme </w:t>
            </w:r>
            <w:r w:rsidR="00186B42" w:rsidRPr="002C1ACB">
              <w:rPr>
                <w:rFonts w:ascii="Times New Roman" w:hAnsi="Times New Roman" w:cs="Times New Roman"/>
                <w:sz w:val="24"/>
                <w:szCs w:val="24"/>
                <w:lang w:val="en-GB"/>
              </w:rPr>
              <w:t>5</w:t>
            </w:r>
            <w:r w:rsidRPr="002C1ACB">
              <w:rPr>
                <w:rFonts w:ascii="Times New Roman" w:hAnsi="Times New Roman" w:cs="Times New Roman"/>
                <w:sz w:val="24"/>
                <w:szCs w:val="24"/>
                <w:lang w:val="en-GB"/>
              </w:rPr>
              <w:t>: Career has to agree with religion</w:t>
            </w:r>
          </w:p>
          <w:p w:rsidR="008E1581" w:rsidRPr="002C1ACB" w:rsidRDefault="008E1581" w:rsidP="00B80649">
            <w:pPr>
              <w:spacing w:after="0" w:line="480" w:lineRule="auto"/>
              <w:rPr>
                <w:rFonts w:ascii="Times New Roman" w:hAnsi="Times New Roman" w:cs="Times New Roman"/>
                <w:sz w:val="24"/>
                <w:szCs w:val="24"/>
                <w:lang w:val="en-GB"/>
              </w:rPr>
            </w:pPr>
          </w:p>
        </w:tc>
        <w:tc>
          <w:tcPr>
            <w:tcW w:w="2947" w:type="dxa"/>
            <w:vMerge w:val="restart"/>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Religiosity</w:t>
            </w:r>
          </w:p>
        </w:tc>
      </w:tr>
      <w:tr w:rsidR="002C1ACB" w:rsidRPr="002C1ACB" w:rsidTr="0051396A">
        <w:trPr>
          <w:trHeight w:val="736"/>
        </w:trPr>
        <w:tc>
          <w:tcPr>
            <w:tcW w:w="3116" w:type="dxa"/>
            <w:gridSpan w:val="2"/>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Career has to be in line with Islam</w:t>
            </w:r>
          </w:p>
        </w:tc>
        <w:tc>
          <w:tcPr>
            <w:tcW w:w="3117"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c>
          <w:tcPr>
            <w:tcW w:w="2947"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r>
      <w:tr w:rsidR="002C1ACB" w:rsidRPr="002C1ACB" w:rsidTr="0051396A">
        <w:trPr>
          <w:trHeight w:val="910"/>
        </w:trPr>
        <w:tc>
          <w:tcPr>
            <w:tcW w:w="3116" w:type="dxa"/>
            <w:gridSpan w:val="2"/>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Career has to respect humanity</w:t>
            </w:r>
          </w:p>
        </w:tc>
        <w:tc>
          <w:tcPr>
            <w:tcW w:w="3117"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c>
          <w:tcPr>
            <w:tcW w:w="2947"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r>
    </w:tbl>
    <w:p w:rsidR="005F72F1" w:rsidRPr="002C1ACB" w:rsidRDefault="005F72F1" w:rsidP="008266F6">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influence of religiosity on career </w:t>
      </w:r>
      <w:r w:rsidR="008D0A0E" w:rsidRPr="002C1ACB">
        <w:rPr>
          <w:rFonts w:ascii="Times New Roman" w:hAnsi="Times New Roman" w:cs="Times New Roman"/>
          <w:sz w:val="24"/>
          <w:szCs w:val="24"/>
          <w:lang w:val="en-GB"/>
        </w:rPr>
        <w:t>selection is evaluated in terms of their agreement with each other; a</w:t>
      </w:r>
      <w:r w:rsidRPr="002C1ACB">
        <w:rPr>
          <w:rFonts w:ascii="Times New Roman" w:hAnsi="Times New Roman" w:cs="Times New Roman"/>
          <w:sz w:val="24"/>
          <w:szCs w:val="24"/>
          <w:lang w:val="en-GB"/>
        </w:rPr>
        <w:t>ll the participants in the interview are Muslim and hence the general perspective was that the career has to respect their religion and match Islamic values.</w:t>
      </w:r>
      <w:r w:rsidR="00095B09" w:rsidRPr="002C1ACB">
        <w:rPr>
          <w:rFonts w:ascii="Times New Roman" w:hAnsi="Times New Roman" w:cs="Times New Roman"/>
          <w:sz w:val="24"/>
          <w:szCs w:val="24"/>
          <w:lang w:val="en-GB"/>
        </w:rPr>
        <w:t xml:space="preserve"> The choice of career for Generation Y UAE nationals is always dictated by what then Islamic religion teaches them. Particularly, they would not want to go against the teachings of the Islamic religion in the course of performing their responsibilities. Organisations in the public sector in the UAE have continued to ensure that they pay attention to the needs of Generation Y employees by having values that represent Islamic teachings hence increasing their level of organisational commitment while working in the respective organisations. Therefore, if the values of the or</w:t>
      </w:r>
      <w:r w:rsidR="00095B09" w:rsidRPr="002C1ACB">
        <w:rPr>
          <w:rFonts w:ascii="Times New Roman" w:hAnsi="Times New Roman" w:cs="Times New Roman"/>
          <w:sz w:val="24"/>
          <w:szCs w:val="24"/>
          <w:lang w:val="en-GB"/>
        </w:rPr>
        <w:lastRenderedPageBreak/>
        <w:t>ganisations reflect Islamic values, then the level of organisational commitment among Generation Y employees increases.</w:t>
      </w:r>
      <w:r w:rsidRPr="002C1ACB">
        <w:rPr>
          <w:rFonts w:ascii="Times New Roman" w:hAnsi="Times New Roman" w:cs="Times New Roman"/>
          <w:sz w:val="24"/>
          <w:szCs w:val="24"/>
          <w:lang w:val="en-GB"/>
        </w:rPr>
        <w:t xml:space="preserve"> For instance, N</w:t>
      </w:r>
      <w:r w:rsidR="005B4612"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M</w:t>
      </w:r>
      <w:r w:rsidR="005B4612"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noted that, </w:t>
      </w:r>
      <w:r w:rsidR="00C6076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yes I would say yes it agrees with my work but I keep in mind that I don’t forget my religion and my belief</w:t>
      </w:r>
      <w:r w:rsidR="00F40A83"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and what I need to follow especially while working in a mixed environment</w:t>
      </w:r>
      <w:r w:rsidR="00C6076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w:t>
      </w:r>
      <w:r w:rsidRPr="002C1ACB">
        <w:rPr>
          <w:rFonts w:ascii="Times New Roman" w:hAnsi="Times New Roman" w:cs="Times New Roman"/>
          <w:i/>
          <w:iCs/>
          <w:sz w:val="24"/>
          <w:szCs w:val="24"/>
          <w:lang w:val="en-GB"/>
        </w:rPr>
        <w:t xml:space="preserve"> </w:t>
      </w:r>
      <w:r w:rsidRPr="002C1ACB">
        <w:rPr>
          <w:rFonts w:ascii="Times New Roman" w:hAnsi="Times New Roman" w:cs="Times New Roman"/>
          <w:sz w:val="24"/>
          <w:szCs w:val="24"/>
          <w:lang w:val="en-GB"/>
        </w:rPr>
        <w:t>The key point here is that the job is more appreciated in situations where it matches the Islamic religious values. An individual feels more comfortable in the job if it resonates with the religious beliefs that they have been taught.</w:t>
      </w:r>
      <w:r w:rsidR="005B4612" w:rsidRPr="002C1ACB">
        <w:rPr>
          <w:rFonts w:ascii="Times New Roman" w:hAnsi="Times New Roman" w:cs="Times New Roman"/>
          <w:sz w:val="24"/>
          <w:szCs w:val="24"/>
          <w:lang w:val="en-GB"/>
        </w:rPr>
        <w:t xml:space="preserve"> Additionally, it is implied that when a job respects these values, it helps in boosting </w:t>
      </w:r>
      <w:r w:rsidR="0006210B" w:rsidRPr="002C1ACB">
        <w:rPr>
          <w:rFonts w:ascii="Times New Roman" w:hAnsi="Times New Roman" w:cs="Times New Roman"/>
          <w:sz w:val="24"/>
          <w:szCs w:val="24"/>
          <w:lang w:val="en-GB"/>
        </w:rPr>
        <w:t>organisational commitment</w:t>
      </w:r>
      <w:r w:rsidR="005B4612" w:rsidRPr="002C1ACB">
        <w:rPr>
          <w:rFonts w:ascii="Times New Roman" w:hAnsi="Times New Roman" w:cs="Times New Roman"/>
          <w:sz w:val="24"/>
          <w:szCs w:val="24"/>
          <w:lang w:val="en-GB"/>
        </w:rPr>
        <w:t xml:space="preserve"> in these </w:t>
      </w:r>
      <w:r w:rsidR="004C24E9" w:rsidRPr="002C1ACB">
        <w:rPr>
          <w:rFonts w:ascii="Times New Roman" w:hAnsi="Times New Roman" w:cs="Times New Roman"/>
          <w:sz w:val="24"/>
          <w:szCs w:val="24"/>
          <w:lang w:val="en-GB"/>
        </w:rPr>
        <w:t>respondents</w:t>
      </w:r>
      <w:r w:rsidR="005B4612" w:rsidRPr="002C1ACB">
        <w:rPr>
          <w:rFonts w:ascii="Times New Roman" w:hAnsi="Times New Roman" w:cs="Times New Roman"/>
          <w:sz w:val="24"/>
          <w:szCs w:val="24"/>
          <w:lang w:val="en-GB"/>
        </w:rPr>
        <w:t xml:space="preserve"> by making them comfortable in their environments. </w:t>
      </w:r>
    </w:p>
    <w:p w:rsidR="008E1581" w:rsidRPr="002C1ACB" w:rsidRDefault="005F72F1" w:rsidP="00164A3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Another participant, F</w:t>
      </w:r>
      <w:r w:rsidR="005B4612"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N</w:t>
      </w:r>
      <w:r w:rsidR="005B4612"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005B4612" w:rsidRPr="002C1ACB">
        <w:rPr>
          <w:rFonts w:ascii="Times New Roman" w:hAnsi="Times New Roman" w:cs="Times New Roman"/>
          <w:sz w:val="24"/>
          <w:szCs w:val="24"/>
          <w:lang w:val="en-GB"/>
        </w:rPr>
        <w:t>seems to have the same perspective as seen by the following extract</w:t>
      </w:r>
      <w:r w:rsidR="00F40A83" w:rsidRPr="002C1ACB">
        <w:rPr>
          <w:rFonts w:ascii="Times New Roman" w:hAnsi="Times New Roman" w:cs="Times New Roman"/>
          <w:sz w:val="24"/>
          <w:szCs w:val="24"/>
          <w:lang w:val="en-GB"/>
        </w:rPr>
        <w:t xml:space="preserve">: </w:t>
      </w:r>
      <w:r w:rsidR="00C6076E" w:rsidRPr="002C1ACB">
        <w:rPr>
          <w:rFonts w:ascii="Times New Roman" w:hAnsi="Times New Roman" w:cs="Times New Roman"/>
          <w:sz w:val="24"/>
          <w:szCs w:val="24"/>
          <w:lang w:val="en-GB"/>
        </w:rPr>
        <w:t>“</w:t>
      </w:r>
      <w:r w:rsidR="00F40A83" w:rsidRPr="002C1ACB">
        <w:rPr>
          <w:rFonts w:ascii="Times New Roman" w:hAnsi="Times New Roman" w:cs="Times New Roman"/>
          <w:sz w:val="24"/>
          <w:szCs w:val="24"/>
          <w:lang w:val="en-GB"/>
        </w:rPr>
        <w:t>J</w:t>
      </w:r>
      <w:r w:rsidRPr="002C1ACB">
        <w:rPr>
          <w:rFonts w:ascii="Times New Roman" w:hAnsi="Times New Roman" w:cs="Times New Roman"/>
          <w:sz w:val="24"/>
          <w:szCs w:val="24"/>
          <w:lang w:val="en-GB"/>
        </w:rPr>
        <w:t xml:space="preserve">ob selection and religiosity in my case </w:t>
      </w:r>
      <w:r w:rsidR="00BC3CF0" w:rsidRPr="002C1ACB">
        <w:rPr>
          <w:rFonts w:ascii="Times New Roman" w:hAnsi="Times New Roman" w:cs="Times New Roman"/>
          <w:sz w:val="24"/>
          <w:szCs w:val="24"/>
          <w:lang w:val="en-GB"/>
        </w:rPr>
        <w:t xml:space="preserve">are </w:t>
      </w:r>
      <w:r w:rsidRPr="002C1ACB">
        <w:rPr>
          <w:rFonts w:ascii="Times New Roman" w:hAnsi="Times New Roman" w:cs="Times New Roman"/>
          <w:sz w:val="24"/>
          <w:szCs w:val="24"/>
          <w:lang w:val="en-GB"/>
        </w:rPr>
        <w:t>very relevant, as I remember when I was kid</w:t>
      </w:r>
      <w:r w:rsidR="00607C20"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we used to watch our parents talking </w:t>
      </w:r>
      <w:r w:rsidR="00BC3CF0" w:rsidRPr="002C1ACB">
        <w:rPr>
          <w:rFonts w:ascii="Times New Roman" w:hAnsi="Times New Roman" w:cs="Times New Roman"/>
          <w:sz w:val="24"/>
          <w:szCs w:val="24"/>
          <w:lang w:val="en-GB"/>
        </w:rPr>
        <w:t xml:space="preserve">about </w:t>
      </w:r>
      <w:r w:rsidRPr="002C1ACB">
        <w:rPr>
          <w:rFonts w:ascii="Times New Roman" w:hAnsi="Times New Roman" w:cs="Times New Roman"/>
          <w:sz w:val="24"/>
          <w:szCs w:val="24"/>
          <w:lang w:val="en-GB"/>
        </w:rPr>
        <w:t>how importan</w:t>
      </w:r>
      <w:r w:rsidR="00BC3CF0" w:rsidRPr="002C1ACB">
        <w:rPr>
          <w:rFonts w:ascii="Times New Roman" w:hAnsi="Times New Roman" w:cs="Times New Roman"/>
          <w:sz w:val="24"/>
          <w:szCs w:val="24"/>
          <w:lang w:val="en-GB"/>
        </w:rPr>
        <w:t xml:space="preserve">t it is for </w:t>
      </w:r>
      <w:r w:rsidRPr="002C1ACB">
        <w:rPr>
          <w:rFonts w:ascii="Times New Roman" w:hAnsi="Times New Roman" w:cs="Times New Roman"/>
          <w:sz w:val="24"/>
          <w:szCs w:val="24"/>
          <w:lang w:val="en-GB"/>
        </w:rPr>
        <w:t xml:space="preserve">the person </w:t>
      </w:r>
      <w:r w:rsidR="00BC3CF0" w:rsidRPr="002C1ACB">
        <w:rPr>
          <w:rFonts w:ascii="Times New Roman" w:hAnsi="Times New Roman" w:cs="Times New Roman"/>
          <w:sz w:val="24"/>
          <w:szCs w:val="24"/>
          <w:lang w:val="en-GB"/>
        </w:rPr>
        <w:t xml:space="preserve">to </w:t>
      </w:r>
      <w:r w:rsidRPr="002C1ACB">
        <w:rPr>
          <w:rFonts w:ascii="Times New Roman" w:hAnsi="Times New Roman" w:cs="Times New Roman"/>
          <w:sz w:val="24"/>
          <w:szCs w:val="24"/>
          <w:lang w:val="en-GB"/>
        </w:rPr>
        <w:t xml:space="preserve">follow the religion even in terms of lifestyle. And when we talk about work in a sense it is lifestyle </w:t>
      </w:r>
      <w:r w:rsidR="00BC3CF0" w:rsidRPr="002C1ACB">
        <w:rPr>
          <w:rFonts w:ascii="Times New Roman" w:hAnsi="Times New Roman" w:cs="Times New Roman"/>
          <w:sz w:val="24"/>
          <w:szCs w:val="24"/>
          <w:lang w:val="en-GB"/>
        </w:rPr>
        <w:t xml:space="preserve">that </w:t>
      </w:r>
      <w:r w:rsidRPr="002C1ACB">
        <w:rPr>
          <w:rFonts w:ascii="Times New Roman" w:hAnsi="Times New Roman" w:cs="Times New Roman"/>
          <w:sz w:val="24"/>
          <w:szCs w:val="24"/>
          <w:lang w:val="en-GB"/>
        </w:rPr>
        <w:t>would impact our daily interaction</w:t>
      </w:r>
      <w:r w:rsidR="00C6076E" w:rsidRPr="002C1ACB">
        <w:rPr>
          <w:rFonts w:ascii="Times New Roman" w:hAnsi="Times New Roman" w:cs="Times New Roman"/>
          <w:sz w:val="24"/>
          <w:szCs w:val="24"/>
          <w:lang w:val="en-GB"/>
        </w:rPr>
        <w:t>”</w:t>
      </w:r>
      <w:r w:rsidRPr="002C1ACB">
        <w:rPr>
          <w:rFonts w:ascii="Times New Roman" w:hAnsi="Times New Roman" w:cs="Times New Roman"/>
          <w:i/>
          <w:iCs/>
          <w:sz w:val="24"/>
          <w:szCs w:val="24"/>
          <w:lang w:val="en-GB"/>
        </w:rPr>
        <w:t xml:space="preserve">. </w:t>
      </w:r>
      <w:r w:rsidRPr="002C1ACB">
        <w:rPr>
          <w:rFonts w:ascii="Times New Roman" w:hAnsi="Times New Roman" w:cs="Times New Roman"/>
          <w:sz w:val="24"/>
          <w:szCs w:val="24"/>
          <w:lang w:val="en-GB"/>
        </w:rPr>
        <w:t xml:space="preserve">In this case, the selection of a job is seen to be more anchored on the capacity of an individual to link it back to religious beliefs. The job has to effectively resonate with the religious beliefs </w:t>
      </w:r>
      <w:r w:rsidR="005B4612" w:rsidRPr="002C1ACB">
        <w:rPr>
          <w:rFonts w:ascii="Times New Roman" w:hAnsi="Times New Roman" w:cs="Times New Roman"/>
          <w:sz w:val="24"/>
          <w:szCs w:val="24"/>
          <w:lang w:val="en-GB"/>
        </w:rPr>
        <w:t>attached to the individual</w:t>
      </w:r>
      <w:r w:rsidRPr="002C1ACB">
        <w:rPr>
          <w:rFonts w:ascii="Times New Roman" w:hAnsi="Times New Roman" w:cs="Times New Roman"/>
          <w:sz w:val="24"/>
          <w:szCs w:val="24"/>
          <w:lang w:val="en-GB"/>
        </w:rPr>
        <w:t>. Hence, there is more commitment if the job is in agreement with the Islamic religious beliefs for Generation Y UAE nationals.</w:t>
      </w:r>
    </w:p>
    <w:p w:rsidR="005F72F1" w:rsidRPr="002C1ACB" w:rsidRDefault="005F72F1" w:rsidP="00164A39">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 xml:space="preserve">Theme </w:t>
      </w:r>
      <w:r w:rsidR="00757E30" w:rsidRPr="002C1ACB">
        <w:rPr>
          <w:rFonts w:ascii="Times New Roman" w:hAnsi="Times New Roman" w:cs="Times New Roman"/>
          <w:b/>
          <w:bCs/>
          <w:sz w:val="24"/>
          <w:szCs w:val="24"/>
          <w:lang w:val="en-GB"/>
        </w:rPr>
        <w:t>6</w:t>
      </w:r>
      <w:r w:rsidRPr="002C1ACB">
        <w:rPr>
          <w:rFonts w:ascii="Times New Roman" w:hAnsi="Times New Roman" w:cs="Times New Roman"/>
          <w:b/>
          <w:bCs/>
          <w:sz w:val="24"/>
          <w:szCs w:val="24"/>
          <w:lang w:val="en-GB"/>
        </w:rPr>
        <w:t xml:space="preserve">: Ethics at </w:t>
      </w:r>
      <w:r w:rsidR="00BC3CF0" w:rsidRPr="002C1ACB">
        <w:rPr>
          <w:rFonts w:ascii="Times New Roman" w:hAnsi="Times New Roman" w:cs="Times New Roman"/>
          <w:b/>
          <w:bCs/>
          <w:sz w:val="24"/>
          <w:szCs w:val="24"/>
          <w:lang w:val="en-GB"/>
        </w:rPr>
        <w:t xml:space="preserve">the </w:t>
      </w:r>
      <w:r w:rsidRPr="002C1ACB">
        <w:rPr>
          <w:rFonts w:ascii="Times New Roman" w:hAnsi="Times New Roman" w:cs="Times New Roman"/>
          <w:b/>
          <w:bCs/>
          <w:sz w:val="24"/>
          <w:szCs w:val="24"/>
          <w:lang w:val="en-GB"/>
        </w:rPr>
        <w:t>Workplace</w:t>
      </w:r>
    </w:p>
    <w:p w:rsidR="005639FF" w:rsidRPr="002C1ACB" w:rsidRDefault="00164A39" w:rsidP="00164A39">
      <w:pPr>
        <w:pStyle w:val="Caption"/>
        <w:spacing w:after="0" w:line="480" w:lineRule="auto"/>
        <w:rPr>
          <w:rFonts w:ascii="Times New Roman" w:hAnsi="Times New Roman" w:cs="Times New Roman"/>
          <w:b w:val="0"/>
          <w:bCs w:val="0"/>
          <w:color w:val="auto"/>
          <w:sz w:val="24"/>
          <w:szCs w:val="24"/>
          <w:lang w:val="en-GB"/>
        </w:rPr>
      </w:pPr>
      <w:bookmarkStart w:id="161" w:name="_Toc60924121"/>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15</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Thematic table for theme 6: ethics at the workplace</w:t>
      </w:r>
      <w:bookmarkEnd w:id="161"/>
      <w:r w:rsidRPr="002C1ACB">
        <w:rPr>
          <w:rFonts w:ascii="Times New Roman" w:hAnsi="Times New Roman" w:cs="Times New Roman"/>
          <w:b w:val="0"/>
          <w:bCs w:val="0"/>
          <w:color w:val="auto"/>
          <w:sz w:val="24"/>
          <w:szCs w:val="24"/>
          <w:lang w:val="en-GB"/>
        </w:rPr>
        <w:t xml:space="preserve"> </w:t>
      </w:r>
    </w:p>
    <w:tbl>
      <w:tblPr>
        <w:tblW w:w="93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3100"/>
        <w:gridCol w:w="16"/>
        <w:gridCol w:w="3117"/>
        <w:gridCol w:w="3089"/>
      </w:tblGrid>
      <w:tr w:rsidR="002C1ACB" w:rsidRPr="002C1ACB" w:rsidTr="0051396A">
        <w:trPr>
          <w:trHeight w:val="490"/>
        </w:trPr>
        <w:tc>
          <w:tcPr>
            <w:tcW w:w="3100" w:type="dxa"/>
            <w:shd w:val="clear" w:color="auto" w:fill="auto"/>
          </w:tcPr>
          <w:p w:rsidR="005F72F1" w:rsidRPr="002C1ACB" w:rsidRDefault="005F72F1" w:rsidP="00B80649">
            <w:pPr>
              <w:spacing w:after="16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1</w:t>
            </w:r>
            <w:r w:rsidRPr="002C1ACB">
              <w:rPr>
                <w:rFonts w:ascii="Times New Roman" w:hAnsi="Times New Roman" w:cs="Times New Roman"/>
                <w:b/>
                <w:bCs/>
                <w:sz w:val="24"/>
                <w:szCs w:val="24"/>
                <w:vertAlign w:val="superscript"/>
                <w:lang w:val="en-GB"/>
              </w:rPr>
              <w:t>st</w:t>
            </w:r>
            <w:r w:rsidRPr="002C1ACB">
              <w:rPr>
                <w:rFonts w:ascii="Times New Roman" w:hAnsi="Times New Roman" w:cs="Times New Roman"/>
                <w:b/>
                <w:bCs/>
                <w:sz w:val="24"/>
                <w:szCs w:val="24"/>
                <w:lang w:val="en-GB"/>
              </w:rPr>
              <w:t xml:space="preserve"> Order Concepts</w:t>
            </w:r>
          </w:p>
        </w:tc>
        <w:tc>
          <w:tcPr>
            <w:tcW w:w="3133" w:type="dxa"/>
            <w:gridSpan w:val="2"/>
            <w:shd w:val="clear" w:color="auto" w:fill="auto"/>
          </w:tcPr>
          <w:p w:rsidR="005F72F1" w:rsidRPr="002C1ACB" w:rsidRDefault="005F72F1" w:rsidP="00B80649">
            <w:pPr>
              <w:spacing w:after="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2</w:t>
            </w:r>
            <w:r w:rsidRPr="002C1ACB">
              <w:rPr>
                <w:rFonts w:ascii="Times New Roman" w:hAnsi="Times New Roman" w:cs="Times New Roman"/>
                <w:b/>
                <w:bCs/>
                <w:sz w:val="24"/>
                <w:szCs w:val="24"/>
                <w:vertAlign w:val="superscript"/>
                <w:lang w:val="en-GB"/>
              </w:rPr>
              <w:t>nd</w:t>
            </w:r>
            <w:r w:rsidRPr="002C1ACB">
              <w:rPr>
                <w:rFonts w:ascii="Times New Roman" w:hAnsi="Times New Roman" w:cs="Times New Roman"/>
                <w:b/>
                <w:bCs/>
                <w:sz w:val="24"/>
                <w:szCs w:val="24"/>
                <w:lang w:val="en-GB"/>
              </w:rPr>
              <w:t xml:space="preserve"> Order Themes </w:t>
            </w:r>
          </w:p>
        </w:tc>
        <w:tc>
          <w:tcPr>
            <w:tcW w:w="3089" w:type="dxa"/>
            <w:shd w:val="clear" w:color="auto" w:fill="auto"/>
          </w:tcPr>
          <w:p w:rsidR="005F72F1" w:rsidRPr="002C1ACB" w:rsidRDefault="005F72F1" w:rsidP="00B80649">
            <w:pPr>
              <w:spacing w:after="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Aggregate Dimensions</w:t>
            </w:r>
          </w:p>
        </w:tc>
      </w:tr>
      <w:tr w:rsidR="002C1ACB" w:rsidRPr="002C1ACB" w:rsidTr="0051396A">
        <w:trPr>
          <w:trHeight w:val="520"/>
        </w:trPr>
        <w:tc>
          <w:tcPr>
            <w:tcW w:w="3116" w:type="dxa"/>
            <w:gridSpan w:val="2"/>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Choice of career is anchored on Islamic values</w:t>
            </w:r>
          </w:p>
        </w:tc>
        <w:tc>
          <w:tcPr>
            <w:tcW w:w="3117" w:type="dxa"/>
            <w:vMerge w:val="restart"/>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Theme </w:t>
            </w:r>
            <w:r w:rsidR="002E708F" w:rsidRPr="002C1ACB">
              <w:rPr>
                <w:rFonts w:ascii="Times New Roman" w:hAnsi="Times New Roman" w:cs="Times New Roman"/>
                <w:sz w:val="24"/>
                <w:szCs w:val="24"/>
                <w:lang w:val="en-GB"/>
              </w:rPr>
              <w:t>6</w:t>
            </w:r>
            <w:r w:rsidRPr="002C1ACB">
              <w:rPr>
                <w:rFonts w:ascii="Times New Roman" w:hAnsi="Times New Roman" w:cs="Times New Roman"/>
                <w:sz w:val="24"/>
                <w:szCs w:val="24"/>
                <w:lang w:val="en-GB"/>
              </w:rPr>
              <w:t xml:space="preserve">: Ethics at </w:t>
            </w:r>
            <w:r w:rsidR="00BC3CF0"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Workplace</w:t>
            </w:r>
          </w:p>
          <w:p w:rsidR="005F72F1" w:rsidRPr="002C1ACB" w:rsidRDefault="005F72F1" w:rsidP="00B80649">
            <w:pPr>
              <w:spacing w:after="0" w:line="480" w:lineRule="auto"/>
              <w:rPr>
                <w:rFonts w:ascii="Times New Roman" w:hAnsi="Times New Roman" w:cs="Times New Roman"/>
                <w:sz w:val="24"/>
                <w:szCs w:val="24"/>
                <w:lang w:val="en-GB"/>
              </w:rPr>
            </w:pPr>
          </w:p>
          <w:p w:rsidR="005F72F1" w:rsidRPr="002C1ACB" w:rsidRDefault="005F72F1" w:rsidP="00B80649">
            <w:pPr>
              <w:spacing w:after="0" w:line="480" w:lineRule="auto"/>
              <w:rPr>
                <w:rFonts w:ascii="Times New Roman" w:hAnsi="Times New Roman" w:cs="Times New Roman"/>
                <w:sz w:val="24"/>
                <w:szCs w:val="24"/>
                <w:lang w:val="en-GB"/>
              </w:rPr>
            </w:pPr>
          </w:p>
          <w:p w:rsidR="005F72F1" w:rsidRPr="002C1ACB" w:rsidRDefault="005F72F1" w:rsidP="00B80649">
            <w:pPr>
              <w:spacing w:after="0" w:line="480" w:lineRule="auto"/>
              <w:rPr>
                <w:rFonts w:ascii="Times New Roman" w:hAnsi="Times New Roman" w:cs="Times New Roman"/>
                <w:sz w:val="24"/>
                <w:szCs w:val="24"/>
                <w:lang w:val="en-GB"/>
              </w:rPr>
            </w:pPr>
          </w:p>
          <w:p w:rsidR="005F72F1" w:rsidRPr="002C1ACB" w:rsidRDefault="005F72F1" w:rsidP="00B80649">
            <w:pPr>
              <w:spacing w:after="0" w:line="480" w:lineRule="auto"/>
              <w:rPr>
                <w:rFonts w:ascii="Times New Roman" w:hAnsi="Times New Roman" w:cs="Times New Roman"/>
                <w:sz w:val="24"/>
                <w:szCs w:val="24"/>
                <w:lang w:val="en-GB"/>
              </w:rPr>
            </w:pPr>
          </w:p>
          <w:p w:rsidR="005F72F1" w:rsidRPr="002C1ACB" w:rsidRDefault="005F72F1" w:rsidP="00B80649">
            <w:pPr>
              <w:spacing w:after="0" w:line="480" w:lineRule="auto"/>
              <w:rPr>
                <w:rFonts w:ascii="Times New Roman" w:hAnsi="Times New Roman" w:cs="Times New Roman"/>
                <w:sz w:val="24"/>
                <w:szCs w:val="24"/>
                <w:lang w:val="en-GB"/>
              </w:rPr>
            </w:pPr>
          </w:p>
        </w:tc>
        <w:tc>
          <w:tcPr>
            <w:tcW w:w="3089" w:type="dxa"/>
            <w:vMerge w:val="restart"/>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Religiosity</w:t>
            </w:r>
          </w:p>
        </w:tc>
      </w:tr>
      <w:tr w:rsidR="002C1ACB" w:rsidRPr="002C1ACB" w:rsidTr="0051396A">
        <w:trPr>
          <w:trHeight w:val="736"/>
        </w:trPr>
        <w:tc>
          <w:tcPr>
            <w:tcW w:w="3116" w:type="dxa"/>
            <w:gridSpan w:val="2"/>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Religion helps boost honesty</w:t>
            </w:r>
          </w:p>
        </w:tc>
        <w:tc>
          <w:tcPr>
            <w:tcW w:w="3117"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c>
          <w:tcPr>
            <w:tcW w:w="3089"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r>
      <w:tr w:rsidR="002C1ACB" w:rsidRPr="002C1ACB" w:rsidTr="0051396A">
        <w:trPr>
          <w:trHeight w:val="910"/>
        </w:trPr>
        <w:tc>
          <w:tcPr>
            <w:tcW w:w="3116" w:type="dxa"/>
            <w:gridSpan w:val="2"/>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With religious beliefs, cannot take bribes or other gifts</w:t>
            </w:r>
          </w:p>
        </w:tc>
        <w:tc>
          <w:tcPr>
            <w:tcW w:w="3117"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c>
          <w:tcPr>
            <w:tcW w:w="3089"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r>
      <w:tr w:rsidR="002C1ACB" w:rsidRPr="002C1ACB" w:rsidTr="0051396A">
        <w:trPr>
          <w:trHeight w:val="910"/>
        </w:trPr>
        <w:tc>
          <w:tcPr>
            <w:tcW w:w="3116" w:type="dxa"/>
            <w:gridSpan w:val="2"/>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Always focused on ethical standards in career</w:t>
            </w:r>
          </w:p>
        </w:tc>
        <w:tc>
          <w:tcPr>
            <w:tcW w:w="3117"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c>
          <w:tcPr>
            <w:tcW w:w="3089"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r>
    </w:tbl>
    <w:p w:rsidR="005F72F1" w:rsidRPr="002C1ACB" w:rsidRDefault="005F72F1"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Based on this theme, it was established that religiosity has an influence on increasing the adherence to ethical standards at work. Aspects such as honesty are upheld because of the religious beliefs that are held. </w:t>
      </w:r>
      <w:r w:rsidR="0074261D" w:rsidRPr="002C1ACB">
        <w:rPr>
          <w:rFonts w:ascii="Times New Roman" w:hAnsi="Times New Roman" w:cs="Times New Roman"/>
          <w:sz w:val="24"/>
          <w:szCs w:val="24"/>
          <w:lang w:val="en-GB"/>
        </w:rPr>
        <w:t xml:space="preserve">Because of the values that they are taught within the Islamic religion, Generation Y UAE nationals find it more necessary to be ethical in their organisations. With the emphasis of religion on relevant ethical standards to serve both God and humanity, organisational commitment increases with the adherence to the religion and its beliefs. Thus, ethical conduct arises from the fact that God teaches individuals to be genuine in their dealings in different tasks especially because it is reflective of serving God and humanity. </w:t>
      </w:r>
      <w:r w:rsidRPr="002C1ACB">
        <w:rPr>
          <w:rFonts w:ascii="Times New Roman" w:hAnsi="Times New Roman" w:cs="Times New Roman"/>
          <w:sz w:val="24"/>
          <w:szCs w:val="24"/>
          <w:lang w:val="en-GB"/>
        </w:rPr>
        <w:t>For example, M</w:t>
      </w:r>
      <w:r w:rsidR="00BC3CF0"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D</w:t>
      </w:r>
      <w:r w:rsidR="00BC3CF0"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pointed to the significance of religiosity by </w:t>
      </w:r>
      <w:r w:rsidR="00BC3CF0" w:rsidRPr="002C1ACB">
        <w:rPr>
          <w:rFonts w:ascii="Times New Roman" w:hAnsi="Times New Roman" w:cs="Times New Roman"/>
          <w:sz w:val="24"/>
          <w:szCs w:val="24"/>
          <w:lang w:val="en-GB"/>
        </w:rPr>
        <w:t xml:space="preserve">highlighting </w:t>
      </w:r>
      <w:r w:rsidRPr="002C1ACB">
        <w:rPr>
          <w:rFonts w:ascii="Times New Roman" w:hAnsi="Times New Roman" w:cs="Times New Roman"/>
          <w:sz w:val="24"/>
          <w:szCs w:val="24"/>
          <w:lang w:val="en-GB"/>
        </w:rPr>
        <w:t xml:space="preserve">its roles in </w:t>
      </w:r>
      <w:r w:rsidR="00BC3CF0" w:rsidRPr="002C1ACB">
        <w:rPr>
          <w:rFonts w:ascii="Times New Roman" w:hAnsi="Times New Roman" w:cs="Times New Roman"/>
          <w:sz w:val="24"/>
          <w:szCs w:val="24"/>
          <w:lang w:val="en-GB"/>
        </w:rPr>
        <w:t xml:space="preserve">one’s </w:t>
      </w:r>
      <w:r w:rsidRPr="002C1ACB">
        <w:rPr>
          <w:rFonts w:ascii="Times New Roman" w:hAnsi="Times New Roman" w:cs="Times New Roman"/>
          <w:sz w:val="24"/>
          <w:szCs w:val="24"/>
          <w:lang w:val="en-GB"/>
        </w:rPr>
        <w:t xml:space="preserve">career, </w:t>
      </w:r>
      <w:r w:rsidR="00C6076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being honest, being responsible, whatever, yea these kinds of things, ethically these kinds of things will be involved any kind of job, not just my job so yea it’s in all the jobs in the world</w:t>
      </w:r>
      <w:r w:rsidR="00C6076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w:t>
      </w:r>
      <w:r w:rsidRPr="002C1ACB">
        <w:rPr>
          <w:rFonts w:ascii="Times New Roman" w:hAnsi="Times New Roman" w:cs="Times New Roman"/>
          <w:i/>
          <w:iCs/>
          <w:sz w:val="24"/>
          <w:szCs w:val="24"/>
          <w:lang w:val="en-GB"/>
        </w:rPr>
        <w:t xml:space="preserve"> </w:t>
      </w:r>
      <w:r w:rsidRPr="002C1ACB">
        <w:rPr>
          <w:rFonts w:ascii="Times New Roman" w:hAnsi="Times New Roman" w:cs="Times New Roman"/>
          <w:sz w:val="24"/>
          <w:szCs w:val="24"/>
          <w:lang w:val="en-GB"/>
        </w:rPr>
        <w:t xml:space="preserve">Being honest and being responsible are key teachings of religion and the same is translated to work. Such adherence to ethical standards </w:t>
      </w:r>
      <w:r w:rsidR="00BC3CF0" w:rsidRPr="002C1ACB">
        <w:rPr>
          <w:rFonts w:ascii="Times New Roman" w:hAnsi="Times New Roman" w:cs="Times New Roman"/>
          <w:sz w:val="24"/>
          <w:szCs w:val="24"/>
          <w:lang w:val="en-GB"/>
        </w:rPr>
        <w:t xml:space="preserve">is </w:t>
      </w:r>
      <w:r w:rsidRPr="002C1ACB">
        <w:rPr>
          <w:rFonts w:ascii="Times New Roman" w:hAnsi="Times New Roman" w:cs="Times New Roman"/>
          <w:sz w:val="24"/>
          <w:szCs w:val="24"/>
          <w:lang w:val="en-GB"/>
        </w:rPr>
        <w:t>representative of the increased level of commitment to work.</w:t>
      </w:r>
    </w:p>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The same perspective was presented by N</w:t>
      </w:r>
      <w:r w:rsidR="007E681D"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B</w:t>
      </w:r>
      <w:r w:rsidR="007E681D"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who noted</w:t>
      </w:r>
      <w:r w:rsidR="00BC3CF0"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00C6076E" w:rsidRPr="002C1ACB">
        <w:rPr>
          <w:rFonts w:ascii="Times New Roman" w:hAnsi="Times New Roman" w:cs="Times New Roman"/>
          <w:sz w:val="24"/>
          <w:szCs w:val="24"/>
          <w:lang w:val="en-GB"/>
        </w:rPr>
        <w:t>“</w:t>
      </w:r>
      <w:r w:rsidR="00BC3CF0" w:rsidRPr="002C1ACB">
        <w:rPr>
          <w:rFonts w:ascii="Times New Roman" w:hAnsi="Times New Roman" w:cs="Times New Roman"/>
          <w:sz w:val="24"/>
          <w:szCs w:val="24"/>
          <w:lang w:val="en-GB"/>
        </w:rPr>
        <w:t>F</w:t>
      </w:r>
      <w:r w:rsidRPr="002C1ACB">
        <w:rPr>
          <w:rFonts w:ascii="Times New Roman" w:hAnsi="Times New Roman" w:cs="Times New Roman"/>
          <w:sz w:val="24"/>
          <w:szCs w:val="24"/>
          <w:lang w:val="en-GB"/>
        </w:rPr>
        <w:t>or sure you know we learn that we have to be honest and work with our heart at our work so all of that is a part of our religion and a part of our culture that we are raised on the beliefs that we learned when we are small</w:t>
      </w:r>
      <w:r w:rsidR="00BC3CF0"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00BC3CF0" w:rsidRPr="002C1ACB">
        <w:rPr>
          <w:rFonts w:ascii="Times New Roman" w:hAnsi="Times New Roman" w:cs="Times New Roman"/>
          <w:sz w:val="24"/>
          <w:szCs w:val="24"/>
          <w:lang w:val="en-GB"/>
        </w:rPr>
        <w:t>W</w:t>
      </w:r>
      <w:r w:rsidRPr="002C1ACB">
        <w:rPr>
          <w:rFonts w:ascii="Times New Roman" w:hAnsi="Times New Roman" w:cs="Times New Roman"/>
          <w:sz w:val="24"/>
          <w:szCs w:val="24"/>
          <w:lang w:val="en-GB"/>
        </w:rPr>
        <w:t>e learned that we have to be committed to the work until the last minute when we finish</w:t>
      </w:r>
      <w:r w:rsidR="00BC3CF0"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for example</w:t>
      </w:r>
      <w:r w:rsidR="00BC3CF0"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we have to be honest and give our opinion without discrimination </w:t>
      </w:r>
      <w:r w:rsidR="007B689C" w:rsidRPr="002C1ACB">
        <w:rPr>
          <w:rFonts w:ascii="Times New Roman" w:hAnsi="Times New Roman" w:cs="Times New Roman"/>
          <w:sz w:val="24"/>
          <w:szCs w:val="24"/>
          <w:lang w:val="en-GB"/>
        </w:rPr>
        <w:t xml:space="preserve">against </w:t>
      </w:r>
      <w:r w:rsidR="00FB1D91" w:rsidRPr="002C1ACB">
        <w:rPr>
          <w:rFonts w:ascii="Times New Roman" w:hAnsi="Times New Roman" w:cs="Times New Roman"/>
          <w:sz w:val="24"/>
          <w:szCs w:val="24"/>
          <w:lang w:val="en-GB"/>
        </w:rPr>
        <w:t>colour</w:t>
      </w:r>
      <w:r w:rsidRPr="002C1ACB">
        <w:rPr>
          <w:rFonts w:ascii="Times New Roman" w:hAnsi="Times New Roman" w:cs="Times New Roman"/>
          <w:sz w:val="24"/>
          <w:szCs w:val="24"/>
          <w:lang w:val="en-GB"/>
        </w:rPr>
        <w:t xml:space="preserve"> </w:t>
      </w:r>
      <w:r w:rsidR="00BC3CF0" w:rsidRPr="002C1ACB">
        <w:rPr>
          <w:rFonts w:ascii="Times New Roman" w:hAnsi="Times New Roman" w:cs="Times New Roman"/>
          <w:sz w:val="24"/>
          <w:szCs w:val="24"/>
          <w:lang w:val="en-GB"/>
        </w:rPr>
        <w:t xml:space="preserve">based on </w:t>
      </w:r>
      <w:r w:rsidRPr="002C1ACB">
        <w:rPr>
          <w:rFonts w:ascii="Times New Roman" w:hAnsi="Times New Roman" w:cs="Times New Roman"/>
          <w:sz w:val="24"/>
          <w:szCs w:val="24"/>
          <w:lang w:val="en-GB"/>
        </w:rPr>
        <w:t>the country that the guy comes from</w:t>
      </w:r>
      <w:r w:rsidR="00C6076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Again, the issue of honesty comes up in the answer. The fact that religion teaches the importance of being honest in all aspects of job </w:t>
      </w:r>
      <w:r w:rsidRPr="002C1ACB">
        <w:rPr>
          <w:rFonts w:ascii="Times New Roman" w:hAnsi="Times New Roman" w:cs="Times New Roman"/>
          <w:sz w:val="24"/>
          <w:szCs w:val="24"/>
          <w:lang w:val="en-GB"/>
        </w:rPr>
        <w:lastRenderedPageBreak/>
        <w:t xml:space="preserve">dealings is in itself helpful </w:t>
      </w:r>
      <w:r w:rsidR="007E681D" w:rsidRPr="002C1ACB">
        <w:rPr>
          <w:rFonts w:ascii="Times New Roman" w:hAnsi="Times New Roman" w:cs="Times New Roman"/>
          <w:sz w:val="24"/>
          <w:szCs w:val="24"/>
          <w:lang w:val="en-GB"/>
        </w:rPr>
        <w:t xml:space="preserve">in improving the job performance of these </w:t>
      </w:r>
      <w:r w:rsidR="004C24E9" w:rsidRPr="002C1ACB">
        <w:rPr>
          <w:rFonts w:ascii="Times New Roman" w:hAnsi="Times New Roman" w:cs="Times New Roman"/>
          <w:sz w:val="24"/>
          <w:szCs w:val="24"/>
          <w:lang w:val="en-GB"/>
        </w:rPr>
        <w:t>respondents</w:t>
      </w:r>
      <w:r w:rsidR="007E681D" w:rsidRPr="002C1ACB">
        <w:rPr>
          <w:rFonts w:ascii="Times New Roman" w:hAnsi="Times New Roman" w:cs="Times New Roman"/>
          <w:sz w:val="24"/>
          <w:szCs w:val="24"/>
          <w:lang w:val="en-GB"/>
        </w:rPr>
        <w:t>, through the</w:t>
      </w:r>
      <w:r w:rsidRPr="002C1ACB">
        <w:rPr>
          <w:rFonts w:ascii="Times New Roman" w:hAnsi="Times New Roman" w:cs="Times New Roman"/>
          <w:sz w:val="24"/>
          <w:szCs w:val="24"/>
          <w:lang w:val="en-GB"/>
        </w:rPr>
        <w:t xml:space="preserve"> upholding </w:t>
      </w:r>
      <w:r w:rsidR="007E681D" w:rsidRPr="002C1ACB">
        <w:rPr>
          <w:rFonts w:ascii="Times New Roman" w:hAnsi="Times New Roman" w:cs="Times New Roman"/>
          <w:sz w:val="24"/>
          <w:szCs w:val="24"/>
          <w:lang w:val="en-GB"/>
        </w:rPr>
        <w:t xml:space="preserve">of </w:t>
      </w:r>
      <w:r w:rsidRPr="002C1ACB">
        <w:rPr>
          <w:rFonts w:ascii="Times New Roman" w:hAnsi="Times New Roman" w:cs="Times New Roman"/>
          <w:sz w:val="24"/>
          <w:szCs w:val="24"/>
          <w:lang w:val="en-GB"/>
        </w:rPr>
        <w:t>ethical standards and fully delivering</w:t>
      </w:r>
      <w:r w:rsidR="007E681D" w:rsidRPr="002C1ACB">
        <w:rPr>
          <w:rFonts w:ascii="Times New Roman" w:hAnsi="Times New Roman" w:cs="Times New Roman"/>
          <w:sz w:val="24"/>
          <w:szCs w:val="24"/>
          <w:lang w:val="en-GB"/>
        </w:rPr>
        <w:t xml:space="preserve"> when they are given tasks</w:t>
      </w:r>
      <w:r w:rsidRPr="002C1ACB">
        <w:rPr>
          <w:rFonts w:ascii="Times New Roman" w:hAnsi="Times New Roman" w:cs="Times New Roman"/>
          <w:sz w:val="24"/>
          <w:szCs w:val="24"/>
          <w:lang w:val="en-GB"/>
        </w:rPr>
        <w:t>.</w:t>
      </w:r>
    </w:p>
    <w:p w:rsidR="005F72F1" w:rsidRPr="002C1ACB" w:rsidRDefault="005F72F1" w:rsidP="00B52AD7">
      <w:pPr>
        <w:spacing w:after="0" w:line="480" w:lineRule="auto"/>
        <w:rPr>
          <w:rFonts w:ascii="Times New Roman" w:eastAsia="Times New Roman" w:hAnsi="Times New Roman" w:cs="Times New Roman"/>
          <w:sz w:val="24"/>
          <w:szCs w:val="24"/>
          <w:lang w:val="en-GB"/>
        </w:rPr>
      </w:pPr>
      <w:r w:rsidRPr="002C1ACB">
        <w:rPr>
          <w:rFonts w:ascii="Times New Roman" w:hAnsi="Times New Roman" w:cs="Times New Roman"/>
          <w:sz w:val="24"/>
          <w:szCs w:val="24"/>
          <w:lang w:val="en-GB"/>
        </w:rPr>
        <w:tab/>
        <w:t xml:space="preserve">Interestingly, religiosity also makes most of the participants reluctant to accept gifts or rewards that are given to them by customers. This is because of the feeling that they need </w:t>
      </w:r>
      <w:r w:rsidR="007E681D" w:rsidRPr="002C1ACB">
        <w:rPr>
          <w:rFonts w:ascii="Times New Roman" w:hAnsi="Times New Roman" w:cs="Times New Roman"/>
          <w:sz w:val="24"/>
          <w:szCs w:val="24"/>
          <w:lang w:val="en-GB"/>
        </w:rPr>
        <w:t>to do their duties</w:t>
      </w:r>
      <w:r w:rsidRPr="002C1ACB">
        <w:rPr>
          <w:rFonts w:ascii="Times New Roman" w:hAnsi="Times New Roman" w:cs="Times New Roman"/>
          <w:sz w:val="24"/>
          <w:szCs w:val="24"/>
          <w:lang w:val="en-GB"/>
        </w:rPr>
        <w:t xml:space="preserve"> without expecting an</w:t>
      </w:r>
      <w:r w:rsidR="007E681D" w:rsidRPr="002C1ACB">
        <w:rPr>
          <w:rFonts w:ascii="Times New Roman" w:hAnsi="Times New Roman" w:cs="Times New Roman"/>
          <w:sz w:val="24"/>
          <w:szCs w:val="24"/>
          <w:lang w:val="en-GB"/>
        </w:rPr>
        <w:t xml:space="preserve">ything in return and hence </w:t>
      </w:r>
      <w:r w:rsidRPr="002C1ACB">
        <w:rPr>
          <w:rFonts w:ascii="Times New Roman" w:hAnsi="Times New Roman" w:cs="Times New Roman"/>
          <w:sz w:val="24"/>
          <w:szCs w:val="24"/>
          <w:lang w:val="en-GB"/>
        </w:rPr>
        <w:t>upholding ethical standards. For instance, T</w:t>
      </w:r>
      <w:r w:rsidR="007E681D"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A</w:t>
      </w:r>
      <w:r w:rsidR="007E681D" w:rsidRPr="002C1ACB">
        <w:rPr>
          <w:rFonts w:ascii="Times New Roman" w:hAnsi="Times New Roman" w:cs="Times New Roman"/>
          <w:sz w:val="24"/>
          <w:szCs w:val="24"/>
          <w:lang w:val="en-GB"/>
        </w:rPr>
        <w:t>. expressed</w:t>
      </w:r>
      <w:r w:rsidR="00BC3CF0"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00C6076E" w:rsidRPr="002C1ACB">
        <w:rPr>
          <w:rFonts w:ascii="Times New Roman" w:hAnsi="Times New Roman" w:cs="Times New Roman"/>
          <w:sz w:val="24"/>
          <w:szCs w:val="24"/>
          <w:lang w:val="en-GB"/>
        </w:rPr>
        <w:t>“</w:t>
      </w:r>
      <w:r w:rsidRPr="002C1ACB">
        <w:rPr>
          <w:rFonts w:ascii="Times New Roman" w:eastAsia="Times New Roman" w:hAnsi="Times New Roman" w:cs="Times New Roman"/>
          <w:sz w:val="24"/>
          <w:szCs w:val="24"/>
          <w:lang w:val="en-GB"/>
        </w:rPr>
        <w:t xml:space="preserve">I’ll tell you something, some of my clients, maybe they are bringing us gifts and maybe anyone would accept the gifts unless they have ethics and we can’t. It’s okay if it </w:t>
      </w:r>
      <w:r w:rsidR="00B53B09" w:rsidRPr="002C1ACB">
        <w:rPr>
          <w:rFonts w:ascii="Times New Roman" w:eastAsia="Times New Roman" w:hAnsi="Times New Roman" w:cs="Times New Roman"/>
          <w:sz w:val="24"/>
          <w:szCs w:val="24"/>
          <w:lang w:val="en-GB"/>
        </w:rPr>
        <w:t xml:space="preserve">is </w:t>
      </w:r>
      <w:r w:rsidRPr="002C1ACB">
        <w:rPr>
          <w:rFonts w:ascii="Times New Roman" w:eastAsia="Times New Roman" w:hAnsi="Times New Roman" w:cs="Times New Roman"/>
          <w:sz w:val="24"/>
          <w:szCs w:val="24"/>
          <w:lang w:val="en-GB"/>
        </w:rPr>
        <w:t>a normal gift but a valuable gift is not allowed in our work. So I refuse to take it, because it is not allowed. Not because the organisation is advising us not to take it or it’s forbidden. But because of my faith, I can’t, it is not acceptable to do this</w:t>
      </w:r>
      <w:r w:rsidR="00C6076E"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 As can be seen from the answer by T</w:t>
      </w:r>
      <w:r w:rsidR="00B53B09"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A</w:t>
      </w:r>
      <w:r w:rsidR="00B53B09"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 religiosity emphasi</w:t>
      </w:r>
      <w:r w:rsidR="00BC3CF0" w:rsidRPr="002C1ACB">
        <w:rPr>
          <w:rFonts w:ascii="Times New Roman" w:eastAsia="Times New Roman" w:hAnsi="Times New Roman" w:cs="Times New Roman"/>
          <w:sz w:val="24"/>
          <w:szCs w:val="24"/>
          <w:lang w:val="en-GB"/>
        </w:rPr>
        <w:t>s</w:t>
      </w:r>
      <w:r w:rsidRPr="002C1ACB">
        <w:rPr>
          <w:rFonts w:ascii="Times New Roman" w:eastAsia="Times New Roman" w:hAnsi="Times New Roman" w:cs="Times New Roman"/>
          <w:sz w:val="24"/>
          <w:szCs w:val="24"/>
          <w:lang w:val="en-GB"/>
        </w:rPr>
        <w:t>es the need to serve customers without expecting anything. This also helps protect the moral aspect of it because individuals would not need to expect gifts, whic</w:t>
      </w:r>
      <w:r w:rsidR="00B53B09" w:rsidRPr="002C1ACB">
        <w:rPr>
          <w:rFonts w:ascii="Times New Roman" w:eastAsia="Times New Roman" w:hAnsi="Times New Roman" w:cs="Times New Roman"/>
          <w:sz w:val="24"/>
          <w:szCs w:val="24"/>
          <w:lang w:val="en-GB"/>
        </w:rPr>
        <w:t>h may ultimately lead into actions like bribery</w:t>
      </w:r>
      <w:r w:rsidRPr="002C1ACB">
        <w:rPr>
          <w:rFonts w:ascii="Times New Roman" w:eastAsia="Times New Roman" w:hAnsi="Times New Roman" w:cs="Times New Roman"/>
          <w:sz w:val="24"/>
          <w:szCs w:val="24"/>
          <w:lang w:val="en-GB"/>
        </w:rPr>
        <w:t>.</w:t>
      </w:r>
    </w:p>
    <w:p w:rsidR="005F72F1" w:rsidRPr="002C1ACB" w:rsidRDefault="005F72F1" w:rsidP="00B52AD7">
      <w:pPr>
        <w:spacing w:after="0"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 xml:space="preserve">Theme </w:t>
      </w:r>
      <w:r w:rsidR="00757E30" w:rsidRPr="002C1ACB">
        <w:rPr>
          <w:rFonts w:ascii="Times New Roman" w:hAnsi="Times New Roman" w:cs="Times New Roman"/>
          <w:b/>
          <w:bCs/>
          <w:sz w:val="24"/>
          <w:szCs w:val="24"/>
          <w:lang w:val="en-GB"/>
        </w:rPr>
        <w:t>6</w:t>
      </w:r>
      <w:r w:rsidRPr="002C1ACB">
        <w:rPr>
          <w:rFonts w:ascii="Times New Roman" w:hAnsi="Times New Roman" w:cs="Times New Roman"/>
          <w:b/>
          <w:bCs/>
          <w:sz w:val="24"/>
          <w:szCs w:val="24"/>
          <w:lang w:val="en-GB"/>
        </w:rPr>
        <w:t xml:space="preserve">, Sub-theme </w:t>
      </w:r>
      <w:r w:rsidR="00757E30" w:rsidRPr="002C1ACB">
        <w:rPr>
          <w:rFonts w:ascii="Times New Roman" w:hAnsi="Times New Roman" w:cs="Times New Roman"/>
          <w:b/>
          <w:bCs/>
          <w:sz w:val="24"/>
          <w:szCs w:val="24"/>
          <w:lang w:val="en-GB"/>
        </w:rPr>
        <w:t>1</w:t>
      </w:r>
      <w:r w:rsidRPr="002C1ACB">
        <w:rPr>
          <w:rFonts w:ascii="Times New Roman" w:hAnsi="Times New Roman" w:cs="Times New Roman"/>
          <w:b/>
          <w:bCs/>
          <w:sz w:val="24"/>
          <w:szCs w:val="24"/>
          <w:lang w:val="en-GB"/>
        </w:rPr>
        <w:t xml:space="preserve">: Ethics at </w:t>
      </w:r>
      <w:r w:rsidR="00BC3CF0" w:rsidRPr="002C1ACB">
        <w:rPr>
          <w:rFonts w:ascii="Times New Roman" w:hAnsi="Times New Roman" w:cs="Times New Roman"/>
          <w:b/>
          <w:bCs/>
          <w:sz w:val="24"/>
          <w:szCs w:val="24"/>
          <w:lang w:val="en-GB"/>
        </w:rPr>
        <w:t xml:space="preserve">the </w:t>
      </w:r>
      <w:r w:rsidRPr="002C1ACB">
        <w:rPr>
          <w:rFonts w:ascii="Times New Roman" w:hAnsi="Times New Roman" w:cs="Times New Roman"/>
          <w:b/>
          <w:bCs/>
          <w:sz w:val="24"/>
          <w:szCs w:val="24"/>
          <w:lang w:val="en-GB"/>
        </w:rPr>
        <w:t>Workplace</w:t>
      </w:r>
    </w:p>
    <w:p w:rsidR="008D6D2B" w:rsidRPr="002C1ACB" w:rsidRDefault="00B52AD7" w:rsidP="00B52AD7">
      <w:pPr>
        <w:pStyle w:val="Caption"/>
        <w:rPr>
          <w:rFonts w:ascii="Times New Roman" w:hAnsi="Times New Roman" w:cs="Times New Roman"/>
          <w:b w:val="0"/>
          <w:bCs w:val="0"/>
          <w:color w:val="auto"/>
          <w:sz w:val="24"/>
          <w:szCs w:val="24"/>
          <w:lang w:val="en-GB"/>
        </w:rPr>
      </w:pPr>
      <w:bookmarkStart w:id="162" w:name="_Toc60924122"/>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16</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Thematic table for theme 6: sub-theme 1: service to God and people</w:t>
      </w:r>
      <w:bookmarkEnd w:id="162"/>
      <w:r w:rsidRPr="002C1ACB">
        <w:rPr>
          <w:rFonts w:ascii="Times New Roman" w:hAnsi="Times New Roman" w:cs="Times New Roman"/>
          <w:b w:val="0"/>
          <w:bCs w:val="0"/>
          <w:color w:val="auto"/>
          <w:sz w:val="24"/>
          <w:szCs w:val="24"/>
          <w:lang w:val="en-GB"/>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3044"/>
        <w:gridCol w:w="16"/>
        <w:gridCol w:w="3065"/>
        <w:gridCol w:w="2892"/>
      </w:tblGrid>
      <w:tr w:rsidR="002C1ACB" w:rsidRPr="002C1ACB" w:rsidTr="0051396A">
        <w:trPr>
          <w:trHeight w:val="490"/>
        </w:trPr>
        <w:tc>
          <w:tcPr>
            <w:tcW w:w="3100" w:type="dxa"/>
            <w:shd w:val="clear" w:color="auto" w:fill="auto"/>
          </w:tcPr>
          <w:p w:rsidR="005F72F1" w:rsidRPr="002C1ACB" w:rsidRDefault="005F72F1" w:rsidP="00B80649">
            <w:pPr>
              <w:spacing w:after="16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1</w:t>
            </w:r>
            <w:r w:rsidRPr="002C1ACB">
              <w:rPr>
                <w:rFonts w:ascii="Times New Roman" w:hAnsi="Times New Roman" w:cs="Times New Roman"/>
                <w:b/>
                <w:bCs/>
                <w:sz w:val="24"/>
                <w:szCs w:val="24"/>
                <w:vertAlign w:val="superscript"/>
                <w:lang w:val="en-GB"/>
              </w:rPr>
              <w:t>st</w:t>
            </w:r>
            <w:r w:rsidRPr="002C1ACB">
              <w:rPr>
                <w:rFonts w:ascii="Times New Roman" w:hAnsi="Times New Roman" w:cs="Times New Roman"/>
                <w:b/>
                <w:bCs/>
                <w:sz w:val="24"/>
                <w:szCs w:val="24"/>
                <w:lang w:val="en-GB"/>
              </w:rPr>
              <w:t xml:space="preserve"> Order Concepts</w:t>
            </w:r>
          </w:p>
        </w:tc>
        <w:tc>
          <w:tcPr>
            <w:tcW w:w="3133" w:type="dxa"/>
            <w:gridSpan w:val="2"/>
            <w:shd w:val="clear" w:color="auto" w:fill="auto"/>
          </w:tcPr>
          <w:p w:rsidR="005F72F1" w:rsidRPr="002C1ACB" w:rsidRDefault="005F72F1" w:rsidP="00B80649">
            <w:pPr>
              <w:spacing w:after="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2</w:t>
            </w:r>
            <w:r w:rsidRPr="002C1ACB">
              <w:rPr>
                <w:rFonts w:ascii="Times New Roman" w:hAnsi="Times New Roman" w:cs="Times New Roman"/>
                <w:b/>
                <w:bCs/>
                <w:sz w:val="24"/>
                <w:szCs w:val="24"/>
                <w:vertAlign w:val="superscript"/>
                <w:lang w:val="en-GB"/>
              </w:rPr>
              <w:t>nd</w:t>
            </w:r>
            <w:r w:rsidRPr="002C1ACB">
              <w:rPr>
                <w:rFonts w:ascii="Times New Roman" w:hAnsi="Times New Roman" w:cs="Times New Roman"/>
                <w:b/>
                <w:bCs/>
                <w:sz w:val="24"/>
                <w:szCs w:val="24"/>
                <w:lang w:val="en-GB"/>
              </w:rPr>
              <w:t xml:space="preserve"> Order Themes </w:t>
            </w:r>
          </w:p>
        </w:tc>
        <w:tc>
          <w:tcPr>
            <w:tcW w:w="2947" w:type="dxa"/>
            <w:shd w:val="clear" w:color="auto" w:fill="auto"/>
          </w:tcPr>
          <w:p w:rsidR="005F72F1" w:rsidRPr="002C1ACB" w:rsidRDefault="005F72F1" w:rsidP="00B80649">
            <w:pPr>
              <w:spacing w:after="0" w:line="480" w:lineRule="auto"/>
              <w:ind w:left="-5"/>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t>Aggregate Dimensions</w:t>
            </w:r>
          </w:p>
        </w:tc>
      </w:tr>
      <w:tr w:rsidR="002C1ACB" w:rsidRPr="002C1ACB" w:rsidTr="0051396A">
        <w:trPr>
          <w:trHeight w:val="520"/>
        </w:trPr>
        <w:tc>
          <w:tcPr>
            <w:tcW w:w="3116" w:type="dxa"/>
            <w:gridSpan w:val="2"/>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Serving people is serving God</w:t>
            </w:r>
          </w:p>
        </w:tc>
        <w:tc>
          <w:tcPr>
            <w:tcW w:w="3117" w:type="dxa"/>
            <w:vMerge w:val="restart"/>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Sub-theme </w:t>
            </w:r>
            <w:r w:rsidR="00B52AD7" w:rsidRPr="002C1ACB">
              <w:rPr>
                <w:rFonts w:ascii="Times New Roman" w:hAnsi="Times New Roman" w:cs="Times New Roman"/>
                <w:sz w:val="24"/>
                <w:szCs w:val="24"/>
                <w:lang w:val="en-GB"/>
              </w:rPr>
              <w:t>1</w:t>
            </w:r>
            <w:r w:rsidRPr="002C1ACB">
              <w:rPr>
                <w:rFonts w:ascii="Times New Roman" w:hAnsi="Times New Roman" w:cs="Times New Roman"/>
                <w:sz w:val="24"/>
                <w:szCs w:val="24"/>
                <w:lang w:val="en-GB"/>
              </w:rPr>
              <w:t>: Service to God and people</w:t>
            </w:r>
          </w:p>
          <w:p w:rsidR="005F72F1" w:rsidRPr="002C1ACB" w:rsidRDefault="005F72F1" w:rsidP="00B80649">
            <w:pPr>
              <w:spacing w:after="0" w:line="480" w:lineRule="auto"/>
              <w:rPr>
                <w:rFonts w:ascii="Times New Roman" w:hAnsi="Times New Roman" w:cs="Times New Roman"/>
                <w:sz w:val="24"/>
                <w:szCs w:val="24"/>
                <w:lang w:val="en-GB"/>
              </w:rPr>
            </w:pPr>
          </w:p>
          <w:p w:rsidR="005F72F1" w:rsidRPr="002C1ACB" w:rsidRDefault="005F72F1" w:rsidP="00B80649">
            <w:pPr>
              <w:spacing w:after="0" w:line="480" w:lineRule="auto"/>
              <w:rPr>
                <w:rFonts w:ascii="Times New Roman" w:hAnsi="Times New Roman" w:cs="Times New Roman"/>
                <w:sz w:val="24"/>
                <w:szCs w:val="24"/>
                <w:lang w:val="en-GB"/>
              </w:rPr>
            </w:pPr>
          </w:p>
        </w:tc>
        <w:tc>
          <w:tcPr>
            <w:tcW w:w="2947" w:type="dxa"/>
            <w:vMerge w:val="restart"/>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Religiosity</w:t>
            </w:r>
          </w:p>
        </w:tc>
      </w:tr>
      <w:tr w:rsidR="002C1ACB" w:rsidRPr="002C1ACB" w:rsidTr="0051396A">
        <w:trPr>
          <w:trHeight w:val="736"/>
        </w:trPr>
        <w:tc>
          <w:tcPr>
            <w:tcW w:w="3116" w:type="dxa"/>
            <w:gridSpan w:val="2"/>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Career demands respect for people and God</w:t>
            </w:r>
          </w:p>
        </w:tc>
        <w:tc>
          <w:tcPr>
            <w:tcW w:w="3117"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c>
          <w:tcPr>
            <w:tcW w:w="2947" w:type="dxa"/>
            <w:vMerge/>
            <w:shd w:val="clear" w:color="auto" w:fill="auto"/>
          </w:tcPr>
          <w:p w:rsidR="005F72F1" w:rsidRPr="002C1ACB" w:rsidRDefault="005F72F1" w:rsidP="00B80649">
            <w:pPr>
              <w:spacing w:after="0" w:line="480" w:lineRule="auto"/>
              <w:rPr>
                <w:rFonts w:ascii="Times New Roman" w:hAnsi="Times New Roman" w:cs="Times New Roman"/>
                <w:sz w:val="24"/>
                <w:szCs w:val="24"/>
                <w:lang w:val="en-GB"/>
              </w:rPr>
            </w:pPr>
          </w:p>
        </w:tc>
      </w:tr>
    </w:tbl>
    <w:p w:rsidR="005F72F1" w:rsidRPr="002C1ACB" w:rsidRDefault="005F72F1" w:rsidP="00235FEA">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Based on this sub-theme, the participants expressed the view that by following the Islamic religious teachings, they use their careers to serve God and humanity. This is attained by giving 100% at work. For instance, H</w:t>
      </w:r>
      <w:r w:rsidR="00B53B09"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Y</w:t>
      </w:r>
      <w:r w:rsidR="00B53B09" w:rsidRPr="002C1ACB">
        <w:rPr>
          <w:rFonts w:ascii="Times New Roman" w:hAnsi="Times New Roman" w:cs="Times New Roman"/>
          <w:sz w:val="24"/>
          <w:szCs w:val="24"/>
          <w:lang w:val="en-GB"/>
        </w:rPr>
        <w:t>. voiced that</w:t>
      </w:r>
      <w:r w:rsidRPr="002C1ACB">
        <w:rPr>
          <w:rFonts w:ascii="Times New Roman" w:hAnsi="Times New Roman" w:cs="Times New Roman"/>
          <w:sz w:val="24"/>
          <w:szCs w:val="24"/>
          <w:lang w:val="en-GB"/>
        </w:rPr>
        <w:t xml:space="preserve">, </w:t>
      </w:r>
      <w:r w:rsidR="00C6076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In my religion or in my belief at least when we do something, we have to do it right and we shouldn’t be given at least 90 or 80</w:t>
      </w:r>
      <w:r w:rsidR="00BC3CF0"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out of our performance, we should be giving 100</w:t>
      </w:r>
      <w:r w:rsidR="00477342"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to whatever we do because in our beliefs, when </w:t>
      </w:r>
      <w:r w:rsidRPr="002C1ACB">
        <w:rPr>
          <w:rFonts w:ascii="Times New Roman" w:hAnsi="Times New Roman" w:cs="Times New Roman"/>
          <w:sz w:val="24"/>
          <w:szCs w:val="24"/>
          <w:lang w:val="en-GB"/>
        </w:rPr>
        <w:lastRenderedPageBreak/>
        <w:t>we serve our country then we are serving our religion and we are serving God by serving humanity and serving the society that we live in</w:t>
      </w:r>
      <w:r w:rsidR="00C6076E" w:rsidRPr="002C1ACB">
        <w:rPr>
          <w:rFonts w:ascii="Times New Roman" w:hAnsi="Times New Roman" w:cs="Times New Roman"/>
          <w:sz w:val="24"/>
          <w:szCs w:val="24"/>
          <w:lang w:val="en-GB"/>
        </w:rPr>
        <w:t>”</w:t>
      </w:r>
      <w:r w:rsidRPr="002C1ACB">
        <w:rPr>
          <w:rFonts w:ascii="Times New Roman" w:hAnsi="Times New Roman" w:cs="Times New Roman"/>
          <w:i/>
          <w:iCs/>
          <w:sz w:val="24"/>
          <w:szCs w:val="24"/>
          <w:lang w:val="en-GB"/>
        </w:rPr>
        <w:t xml:space="preserve">. </w:t>
      </w:r>
      <w:r w:rsidRPr="002C1ACB">
        <w:rPr>
          <w:rFonts w:ascii="Times New Roman" w:hAnsi="Times New Roman" w:cs="Times New Roman"/>
          <w:sz w:val="24"/>
          <w:szCs w:val="24"/>
          <w:lang w:val="en-GB"/>
        </w:rPr>
        <w:t>In essence, religiosity has an effect on the extent of service that the participants are willing to deliver to their clients. With the satisfact</w:t>
      </w:r>
      <w:r w:rsidR="00616A19" w:rsidRPr="002C1ACB">
        <w:rPr>
          <w:rFonts w:ascii="Times New Roman" w:hAnsi="Times New Roman" w:cs="Times New Roman"/>
          <w:sz w:val="24"/>
          <w:szCs w:val="24"/>
          <w:lang w:val="en-GB"/>
        </w:rPr>
        <w:t xml:space="preserve">ion that by doing the work with maximum effort </w:t>
      </w:r>
      <w:r w:rsidRPr="002C1ACB">
        <w:rPr>
          <w:rFonts w:ascii="Times New Roman" w:hAnsi="Times New Roman" w:cs="Times New Roman"/>
          <w:sz w:val="24"/>
          <w:szCs w:val="24"/>
          <w:lang w:val="en-GB"/>
        </w:rPr>
        <w:t>is not only serving humanity, but also God, there is increased commitment to work even better.</w:t>
      </w:r>
    </w:p>
    <w:p w:rsidR="00AB4147" w:rsidRPr="002C1ACB" w:rsidRDefault="005F72F1"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The same perspective was echoed by S</w:t>
      </w:r>
      <w:r w:rsidR="00616A19"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L</w:t>
      </w:r>
      <w:r w:rsidR="00616A19"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who stated</w:t>
      </w:r>
      <w:r w:rsidR="00BC3CF0"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00C6076E" w:rsidRPr="002C1ACB">
        <w:rPr>
          <w:rFonts w:ascii="Times New Roman" w:hAnsi="Times New Roman" w:cs="Times New Roman"/>
          <w:sz w:val="24"/>
          <w:szCs w:val="24"/>
          <w:lang w:val="en-GB"/>
        </w:rPr>
        <w:t>“</w:t>
      </w:r>
      <w:r w:rsidR="00BC3CF0"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o I believe a lot of, let me try to find a way to compress that </w:t>
      </w:r>
      <w:r w:rsidR="00BC3CF0"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so a lot of religions believe, I find myself practicing my religious beliefs in my roles and responsibilities I practice being fair, if there is any </w:t>
      </w:r>
      <w:r w:rsidR="00C52CAE" w:rsidRPr="002C1ACB">
        <w:rPr>
          <w:rFonts w:ascii="Times New Roman" w:hAnsi="Times New Roman" w:cs="Times New Roman"/>
          <w:sz w:val="24"/>
          <w:szCs w:val="24"/>
          <w:lang w:val="en-GB"/>
        </w:rPr>
        <w:t>hardship,</w:t>
      </w:r>
      <w:r w:rsidRPr="002C1ACB">
        <w:rPr>
          <w:rFonts w:ascii="Times New Roman" w:hAnsi="Times New Roman" w:cs="Times New Roman"/>
          <w:sz w:val="24"/>
          <w:szCs w:val="24"/>
          <w:lang w:val="en-GB"/>
        </w:rPr>
        <w:t xml:space="preserve"> I tend to have more faith, and having a positive outlook, in terms of</w:t>
      </w:r>
      <w:r w:rsidR="00BC3CF0"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for example, my nature of work required me </w:t>
      </w:r>
      <w:r w:rsidR="00BC3CF0" w:rsidRPr="002C1ACB">
        <w:rPr>
          <w:rFonts w:ascii="Times New Roman" w:hAnsi="Times New Roman" w:cs="Times New Roman"/>
          <w:sz w:val="24"/>
          <w:szCs w:val="24"/>
          <w:lang w:val="en-GB"/>
        </w:rPr>
        <w:t xml:space="preserve">to </w:t>
      </w:r>
      <w:r w:rsidRPr="002C1ACB">
        <w:rPr>
          <w:rFonts w:ascii="Times New Roman" w:hAnsi="Times New Roman" w:cs="Times New Roman"/>
          <w:sz w:val="24"/>
          <w:szCs w:val="24"/>
          <w:lang w:val="en-GB"/>
        </w:rPr>
        <w:t>sav</w:t>
      </w:r>
      <w:r w:rsidR="00BC3CF0" w:rsidRPr="002C1ACB">
        <w:rPr>
          <w:rFonts w:ascii="Times New Roman" w:hAnsi="Times New Roman" w:cs="Times New Roman"/>
          <w:sz w:val="24"/>
          <w:szCs w:val="24"/>
          <w:lang w:val="en-GB"/>
        </w:rPr>
        <w:t>e</w:t>
      </w:r>
      <w:r w:rsidRPr="002C1ACB">
        <w:rPr>
          <w:rFonts w:ascii="Times New Roman" w:hAnsi="Times New Roman" w:cs="Times New Roman"/>
          <w:sz w:val="24"/>
          <w:szCs w:val="24"/>
          <w:lang w:val="en-GB"/>
        </w:rPr>
        <w:t xml:space="preserve"> lives and I can’t neglect this role</w:t>
      </w:r>
      <w:r w:rsidR="00C6076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The fundamental point here is that religiosity advances the care that is given to other people. There is more focus on ensuring that people are being served with the required level of dign</w:t>
      </w:r>
      <w:r w:rsidR="00616A19" w:rsidRPr="002C1ACB">
        <w:rPr>
          <w:rFonts w:ascii="Times New Roman" w:hAnsi="Times New Roman" w:cs="Times New Roman"/>
          <w:sz w:val="24"/>
          <w:szCs w:val="24"/>
          <w:lang w:val="en-GB"/>
        </w:rPr>
        <w:t xml:space="preserve">ity. Hence, there is more </w:t>
      </w:r>
      <w:r w:rsidR="0006210B" w:rsidRPr="002C1ACB">
        <w:rPr>
          <w:rFonts w:ascii="Times New Roman" w:hAnsi="Times New Roman" w:cs="Times New Roman"/>
          <w:sz w:val="24"/>
          <w:szCs w:val="24"/>
          <w:lang w:val="en-GB"/>
        </w:rPr>
        <w:t>organisational commitment</w:t>
      </w:r>
      <w:r w:rsidR="00616A19" w:rsidRPr="002C1ACB">
        <w:rPr>
          <w:rFonts w:ascii="Times New Roman" w:hAnsi="Times New Roman" w:cs="Times New Roman"/>
          <w:sz w:val="24"/>
          <w:szCs w:val="24"/>
          <w:lang w:val="en-GB"/>
        </w:rPr>
        <w:t xml:space="preserve"> observed in these individuals. </w:t>
      </w:r>
    </w:p>
    <w:p w:rsidR="00AB4147" w:rsidRPr="002C1ACB" w:rsidRDefault="00E76A44" w:rsidP="00B80649">
      <w:pPr>
        <w:pStyle w:val="Heading2"/>
        <w:spacing w:before="0" w:line="480" w:lineRule="auto"/>
        <w:rPr>
          <w:rFonts w:ascii="Times New Roman" w:eastAsia="Times New Roman" w:hAnsi="Times New Roman"/>
          <w:color w:val="auto"/>
          <w:sz w:val="24"/>
          <w:szCs w:val="24"/>
          <w:lang w:val="en-GB"/>
        </w:rPr>
      </w:pPr>
      <w:bookmarkStart w:id="163" w:name="_Toc72780340"/>
      <w:r w:rsidRPr="002C1ACB">
        <w:rPr>
          <w:rFonts w:ascii="Times New Roman" w:eastAsia="Times New Roman" w:hAnsi="Times New Roman"/>
          <w:color w:val="auto"/>
          <w:sz w:val="24"/>
          <w:szCs w:val="24"/>
          <w:lang w:val="en-GB"/>
        </w:rPr>
        <w:t>6</w:t>
      </w:r>
      <w:r w:rsidR="00AB4147" w:rsidRPr="002C1ACB">
        <w:rPr>
          <w:rFonts w:ascii="Times New Roman" w:eastAsia="Times New Roman" w:hAnsi="Times New Roman"/>
          <w:color w:val="auto"/>
          <w:sz w:val="24"/>
          <w:szCs w:val="24"/>
          <w:lang w:val="en-GB"/>
        </w:rPr>
        <w:t>.</w:t>
      </w:r>
      <w:r w:rsidR="00DA1B25" w:rsidRPr="002C1ACB">
        <w:rPr>
          <w:rFonts w:ascii="Times New Roman" w:eastAsia="Times New Roman" w:hAnsi="Times New Roman"/>
          <w:color w:val="auto"/>
          <w:sz w:val="24"/>
          <w:szCs w:val="24"/>
          <w:lang w:val="en-GB"/>
        </w:rPr>
        <w:t>6</w:t>
      </w:r>
      <w:r w:rsidR="00AB4147" w:rsidRPr="002C1ACB">
        <w:rPr>
          <w:rFonts w:ascii="Times New Roman" w:eastAsia="Times New Roman" w:hAnsi="Times New Roman"/>
          <w:color w:val="auto"/>
          <w:sz w:val="24"/>
          <w:szCs w:val="24"/>
          <w:lang w:val="en-GB"/>
        </w:rPr>
        <w:t xml:space="preserve"> Summary of Findings</w:t>
      </w:r>
      <w:bookmarkEnd w:id="163"/>
    </w:p>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b/>
          <w:sz w:val="24"/>
          <w:szCs w:val="24"/>
          <w:lang w:val="en-GB"/>
        </w:rPr>
        <w:tab/>
      </w:r>
      <w:r w:rsidRPr="002C1ACB">
        <w:rPr>
          <w:rFonts w:ascii="Times New Roman" w:eastAsia="Times New Roman" w:hAnsi="Times New Roman" w:cs="Times New Roman"/>
          <w:sz w:val="24"/>
          <w:szCs w:val="24"/>
          <w:lang w:val="en-GB"/>
        </w:rPr>
        <w:t xml:space="preserve">In this section, the key findings of the study are presented by going back to the overarching aim of the thesis and the research questions that were set out in chapter 1. There is the in-depth interpretation, analysis, and explication of the findings of the study. For clarity, this section also links the findings to the ecological systems theory and also particularly focuses on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in the UAE public sector. These are individuals within the ages of 2</w:t>
      </w:r>
      <w:r w:rsidR="00D9315B" w:rsidRPr="002C1ACB">
        <w:rPr>
          <w:rFonts w:ascii="Times New Roman" w:eastAsia="Times New Roman" w:hAnsi="Times New Roman" w:cs="Times New Roman"/>
          <w:sz w:val="24"/>
          <w:szCs w:val="24"/>
          <w:lang w:val="en-GB"/>
        </w:rPr>
        <w:t>1</w:t>
      </w:r>
      <w:r w:rsidRPr="002C1ACB">
        <w:rPr>
          <w:rFonts w:ascii="Times New Roman" w:eastAsia="Times New Roman" w:hAnsi="Times New Roman" w:cs="Times New Roman"/>
          <w:sz w:val="24"/>
          <w:szCs w:val="24"/>
          <w:lang w:val="en-GB"/>
        </w:rPr>
        <w:t xml:space="preserve"> to </w:t>
      </w:r>
      <w:r w:rsidR="00D9315B" w:rsidRPr="002C1ACB">
        <w:rPr>
          <w:rFonts w:ascii="Times New Roman" w:eastAsia="Times New Roman" w:hAnsi="Times New Roman" w:cs="Times New Roman"/>
          <w:sz w:val="24"/>
          <w:szCs w:val="24"/>
          <w:lang w:val="en-GB"/>
        </w:rPr>
        <w:t>40</w:t>
      </w:r>
      <w:r w:rsidRPr="002C1ACB">
        <w:rPr>
          <w:rFonts w:ascii="Times New Roman" w:eastAsia="Times New Roman" w:hAnsi="Times New Roman" w:cs="Times New Roman"/>
          <w:sz w:val="24"/>
          <w:szCs w:val="24"/>
          <w:lang w:val="en-GB"/>
        </w:rPr>
        <w:t xml:space="preserve"> years and this was done in 20</w:t>
      </w:r>
      <w:r w:rsidR="00D9315B" w:rsidRPr="002C1ACB">
        <w:rPr>
          <w:rFonts w:ascii="Times New Roman" w:eastAsia="Times New Roman" w:hAnsi="Times New Roman" w:cs="Times New Roman"/>
          <w:sz w:val="24"/>
          <w:szCs w:val="24"/>
          <w:lang w:val="en-GB"/>
        </w:rPr>
        <w:t>20</w:t>
      </w:r>
      <w:r w:rsidRPr="002C1ACB">
        <w:rPr>
          <w:rFonts w:ascii="Times New Roman" w:eastAsia="Times New Roman" w:hAnsi="Times New Roman" w:cs="Times New Roman"/>
          <w:sz w:val="24"/>
          <w:szCs w:val="24"/>
          <w:lang w:val="en-GB"/>
        </w:rPr>
        <w:t>. Hence, the data</w:t>
      </w:r>
      <w:r w:rsidR="001C57AC" w:rsidRPr="002C1ACB">
        <w:rPr>
          <w:rFonts w:ascii="Times New Roman" w:eastAsia="Times New Roman" w:hAnsi="Times New Roman" w:cs="Times New Roman"/>
          <w:sz w:val="24"/>
          <w:szCs w:val="24"/>
          <w:lang w:val="en-GB"/>
        </w:rPr>
        <w:t xml:space="preserve"> are</w:t>
      </w:r>
      <w:r w:rsidRPr="002C1ACB">
        <w:rPr>
          <w:rFonts w:ascii="Times New Roman" w:eastAsia="Times New Roman" w:hAnsi="Times New Roman" w:cs="Times New Roman"/>
          <w:sz w:val="24"/>
          <w:szCs w:val="24"/>
          <w:lang w:val="en-GB"/>
        </w:rPr>
        <w:t xml:space="preserve"> </w:t>
      </w:r>
      <w:r w:rsidR="00BC3CF0" w:rsidRPr="002C1ACB">
        <w:rPr>
          <w:rFonts w:ascii="Times New Roman" w:eastAsia="Times New Roman" w:hAnsi="Times New Roman" w:cs="Times New Roman"/>
          <w:sz w:val="24"/>
          <w:szCs w:val="24"/>
          <w:lang w:val="en-GB"/>
        </w:rPr>
        <w:t xml:space="preserve">very </w:t>
      </w:r>
      <w:r w:rsidRPr="002C1ACB">
        <w:rPr>
          <w:rFonts w:ascii="Times New Roman" w:eastAsia="Times New Roman" w:hAnsi="Times New Roman" w:cs="Times New Roman"/>
          <w:sz w:val="24"/>
          <w:szCs w:val="24"/>
          <w:lang w:val="en-GB"/>
        </w:rPr>
        <w:t>recent and mainly limited to the target sample population.</w:t>
      </w:r>
    </w:p>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 xml:space="preserve">The thesis focused on exploring the influence of non-work-related factors on </w:t>
      </w:r>
      <w:r w:rsidR="0006210B" w:rsidRPr="002C1ACB">
        <w:rPr>
          <w:rFonts w:ascii="Times New Roman" w:eastAsia="Times New Roman" w:hAnsi="Times New Roman" w:cs="Times New Roman"/>
          <w:sz w:val="24"/>
          <w:szCs w:val="24"/>
          <w:lang w:val="en-GB"/>
        </w:rPr>
        <w:t>organisational commitment</w:t>
      </w:r>
      <w:r w:rsidRPr="002C1ACB">
        <w:rPr>
          <w:rFonts w:ascii="Times New Roman" w:eastAsia="Times New Roman" w:hAnsi="Times New Roman" w:cs="Times New Roman"/>
          <w:sz w:val="24"/>
          <w:szCs w:val="24"/>
          <w:lang w:val="en-GB"/>
        </w:rPr>
        <w:t xml:space="preserve"> of Generati</w:t>
      </w:r>
      <w:r w:rsidR="00616A19" w:rsidRPr="002C1ACB">
        <w:rPr>
          <w:rFonts w:ascii="Times New Roman" w:eastAsia="Times New Roman" w:hAnsi="Times New Roman" w:cs="Times New Roman"/>
          <w:sz w:val="24"/>
          <w:szCs w:val="24"/>
          <w:lang w:val="en-GB"/>
        </w:rPr>
        <w:t xml:space="preserve">on Y UAE national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More specifically, the research explor</w:t>
      </w:r>
      <w:r w:rsidR="00BC3CF0" w:rsidRPr="002C1ACB">
        <w:rPr>
          <w:rFonts w:ascii="Times New Roman" w:eastAsia="Times New Roman" w:hAnsi="Times New Roman" w:cs="Times New Roman"/>
          <w:sz w:val="24"/>
          <w:szCs w:val="24"/>
          <w:lang w:val="en-GB"/>
        </w:rPr>
        <w:t>ed</w:t>
      </w:r>
      <w:r w:rsidRPr="002C1ACB">
        <w:rPr>
          <w:rFonts w:ascii="Times New Roman" w:eastAsia="Times New Roman" w:hAnsi="Times New Roman" w:cs="Times New Roman"/>
          <w:sz w:val="24"/>
          <w:szCs w:val="24"/>
          <w:lang w:val="en-GB"/>
        </w:rPr>
        <w:t xml:space="preserve"> the impact of different non-work-related factors including family influence, religios</w:t>
      </w:r>
      <w:r w:rsidRPr="002C1ACB">
        <w:rPr>
          <w:rFonts w:ascii="Times New Roman" w:eastAsia="Times New Roman" w:hAnsi="Times New Roman" w:cs="Times New Roman"/>
          <w:sz w:val="24"/>
          <w:szCs w:val="24"/>
          <w:lang w:val="en-GB"/>
        </w:rPr>
        <w:lastRenderedPageBreak/>
        <w:t xml:space="preserve">ity, as well as </w:t>
      </w:r>
      <w:r w:rsidR="00FC0BF3" w:rsidRPr="002C1ACB">
        <w:rPr>
          <w:rFonts w:ascii="Times New Roman" w:eastAsia="Times New Roman" w:hAnsi="Times New Roman" w:cs="Times New Roman"/>
          <w:sz w:val="24"/>
          <w:szCs w:val="24"/>
          <w:lang w:val="en-GB"/>
        </w:rPr>
        <w:t>neighbourhood</w:t>
      </w:r>
      <w:r w:rsidRPr="002C1ACB">
        <w:rPr>
          <w:rFonts w:ascii="Times New Roman" w:eastAsia="Times New Roman" w:hAnsi="Times New Roman" w:cs="Times New Roman"/>
          <w:sz w:val="24"/>
          <w:szCs w:val="24"/>
          <w:lang w:val="en-GB"/>
        </w:rPr>
        <w:t xml:space="preserve"> influence</w:t>
      </w:r>
      <w:r w:rsidR="00616A19" w:rsidRPr="002C1ACB">
        <w:rPr>
          <w:rFonts w:ascii="Times New Roman" w:eastAsia="Times New Roman" w:hAnsi="Times New Roman" w:cs="Times New Roman"/>
          <w:sz w:val="24"/>
          <w:szCs w:val="24"/>
          <w:lang w:val="en-GB"/>
        </w:rPr>
        <w:t xml:space="preserve"> on the </w:t>
      </w:r>
      <w:r w:rsidR="0006210B" w:rsidRPr="002C1ACB">
        <w:rPr>
          <w:rFonts w:ascii="Times New Roman" w:eastAsia="Times New Roman" w:hAnsi="Times New Roman" w:cs="Times New Roman"/>
          <w:sz w:val="24"/>
          <w:szCs w:val="24"/>
          <w:lang w:val="en-GB"/>
        </w:rPr>
        <w:t>organisational commitment</w:t>
      </w:r>
      <w:r w:rsidR="00616A19" w:rsidRPr="002C1ACB">
        <w:rPr>
          <w:rFonts w:ascii="Times New Roman" w:eastAsia="Times New Roman" w:hAnsi="Times New Roman" w:cs="Times New Roman"/>
          <w:sz w:val="24"/>
          <w:szCs w:val="24"/>
          <w:lang w:val="en-GB"/>
        </w:rPr>
        <w:t xml:space="preserve"> of the </w:t>
      </w:r>
      <w:r w:rsidR="00C52CAE" w:rsidRPr="002C1ACB">
        <w:rPr>
          <w:rFonts w:ascii="Times New Roman" w:eastAsia="Times New Roman" w:hAnsi="Times New Roman" w:cs="Times New Roman"/>
          <w:sz w:val="24"/>
          <w:szCs w:val="24"/>
          <w:lang w:val="en-GB"/>
        </w:rPr>
        <w:t>above-mentioned</w:t>
      </w:r>
      <w:r w:rsidR="00616A19" w:rsidRPr="002C1ACB">
        <w:rPr>
          <w:rFonts w:ascii="Times New Roman" w:eastAsia="Times New Roman" w:hAnsi="Times New Roman" w:cs="Times New Roman"/>
          <w:sz w:val="24"/>
          <w:szCs w:val="24"/>
          <w:lang w:val="en-GB"/>
        </w:rPr>
        <w:t xml:space="preserve"> individuals</w:t>
      </w:r>
      <w:r w:rsidRPr="002C1ACB">
        <w:rPr>
          <w:rFonts w:ascii="Times New Roman" w:eastAsia="Times New Roman" w:hAnsi="Times New Roman" w:cs="Times New Roman"/>
          <w:sz w:val="24"/>
          <w:szCs w:val="24"/>
          <w:lang w:val="en-GB"/>
        </w:rPr>
        <w:t xml:space="preserve">. Data </w:t>
      </w:r>
      <w:r w:rsidR="001C57AC" w:rsidRPr="002C1ACB">
        <w:rPr>
          <w:rFonts w:ascii="Times New Roman" w:eastAsia="Times New Roman" w:hAnsi="Times New Roman" w:cs="Times New Roman"/>
          <w:sz w:val="24"/>
          <w:szCs w:val="24"/>
          <w:lang w:val="en-GB"/>
        </w:rPr>
        <w:t xml:space="preserve">were </w:t>
      </w:r>
      <w:r w:rsidRPr="002C1ACB">
        <w:rPr>
          <w:rFonts w:ascii="Times New Roman" w:eastAsia="Times New Roman" w:hAnsi="Times New Roman" w:cs="Times New Roman"/>
          <w:sz w:val="24"/>
          <w:szCs w:val="24"/>
          <w:lang w:val="en-GB"/>
        </w:rPr>
        <w:t xml:space="preserve">collected from 30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across different fields such as healthcare, education, and the oil sector. Based on the data that </w:t>
      </w:r>
      <w:r w:rsidR="00232ACB" w:rsidRPr="002C1ACB">
        <w:rPr>
          <w:rFonts w:ascii="Times New Roman" w:eastAsia="Times New Roman" w:hAnsi="Times New Roman" w:cs="Times New Roman"/>
          <w:sz w:val="24"/>
          <w:szCs w:val="24"/>
          <w:lang w:val="en-GB"/>
        </w:rPr>
        <w:t xml:space="preserve">were </w:t>
      </w:r>
      <w:r w:rsidRPr="002C1ACB">
        <w:rPr>
          <w:rFonts w:ascii="Times New Roman" w:eastAsia="Times New Roman" w:hAnsi="Times New Roman" w:cs="Times New Roman"/>
          <w:sz w:val="24"/>
          <w:szCs w:val="24"/>
          <w:lang w:val="en-GB"/>
        </w:rPr>
        <w:t xml:space="preserve">collected, </w:t>
      </w:r>
      <w:r w:rsidR="008D0E81" w:rsidRPr="002C1ACB">
        <w:rPr>
          <w:rFonts w:ascii="Times New Roman" w:eastAsia="Times New Roman" w:hAnsi="Times New Roman" w:cs="Times New Roman"/>
          <w:sz w:val="24"/>
          <w:szCs w:val="24"/>
          <w:lang w:val="en-GB"/>
        </w:rPr>
        <w:t>six</w:t>
      </w:r>
      <w:r w:rsidRPr="002C1ACB">
        <w:rPr>
          <w:rFonts w:ascii="Times New Roman" w:eastAsia="Times New Roman" w:hAnsi="Times New Roman" w:cs="Times New Roman"/>
          <w:sz w:val="24"/>
          <w:szCs w:val="24"/>
          <w:lang w:val="en-GB"/>
        </w:rPr>
        <w:t xml:space="preserve"> key themes and </w:t>
      </w:r>
      <w:r w:rsidR="008D0E81" w:rsidRPr="002C1ACB">
        <w:rPr>
          <w:rFonts w:ascii="Times New Roman" w:eastAsia="Times New Roman" w:hAnsi="Times New Roman" w:cs="Times New Roman"/>
          <w:sz w:val="24"/>
          <w:szCs w:val="24"/>
          <w:lang w:val="en-GB"/>
        </w:rPr>
        <w:t>one</w:t>
      </w:r>
      <w:r w:rsidRPr="002C1ACB">
        <w:rPr>
          <w:rFonts w:ascii="Times New Roman" w:eastAsia="Times New Roman" w:hAnsi="Times New Roman" w:cs="Times New Roman"/>
          <w:sz w:val="24"/>
          <w:szCs w:val="24"/>
          <w:lang w:val="en-GB"/>
        </w:rPr>
        <w:t xml:space="preserve"> sub-themes were derived from the data that </w:t>
      </w:r>
      <w:r w:rsidR="00232ACB" w:rsidRPr="002C1ACB">
        <w:rPr>
          <w:rFonts w:ascii="Times New Roman" w:eastAsia="Times New Roman" w:hAnsi="Times New Roman" w:cs="Times New Roman"/>
          <w:sz w:val="24"/>
          <w:szCs w:val="24"/>
          <w:lang w:val="en-GB"/>
        </w:rPr>
        <w:t xml:space="preserve">were </w:t>
      </w:r>
      <w:r w:rsidRPr="002C1ACB">
        <w:rPr>
          <w:rFonts w:ascii="Times New Roman" w:eastAsia="Times New Roman" w:hAnsi="Times New Roman" w:cs="Times New Roman"/>
          <w:sz w:val="24"/>
          <w:szCs w:val="24"/>
          <w:lang w:val="en-GB"/>
        </w:rPr>
        <w:t>collected from the study. All the themes and the sub-themes of the study were derived from the responses that were given by participants in the open-ended interviews. The</w:t>
      </w:r>
      <w:r w:rsidR="00BC3CF0" w:rsidRPr="002C1ACB">
        <w:rPr>
          <w:rFonts w:ascii="Times New Roman" w:eastAsia="Times New Roman" w:hAnsi="Times New Roman" w:cs="Times New Roman"/>
          <w:sz w:val="24"/>
          <w:szCs w:val="24"/>
          <w:lang w:val="en-GB"/>
        </w:rPr>
        <w:t>se</w:t>
      </w:r>
      <w:r w:rsidRPr="002C1ACB">
        <w:rPr>
          <w:rFonts w:ascii="Times New Roman" w:eastAsia="Times New Roman" w:hAnsi="Times New Roman" w:cs="Times New Roman"/>
          <w:sz w:val="24"/>
          <w:szCs w:val="24"/>
          <w:lang w:val="en-GB"/>
        </w:rPr>
        <w:t xml:space="preserve"> themes and sub-themes were labelled as below</w:t>
      </w:r>
      <w:r w:rsidR="00FE789A" w:rsidRPr="002C1ACB">
        <w:rPr>
          <w:rFonts w:ascii="Times New Roman" w:eastAsia="Times New Roman" w:hAnsi="Times New Roman" w:cs="Times New Roman"/>
          <w:sz w:val="24"/>
          <w:szCs w:val="24"/>
          <w:lang w:val="en-GB"/>
        </w:rPr>
        <w:t>.</w:t>
      </w:r>
    </w:p>
    <w:p w:rsidR="00AB4147" w:rsidRPr="002C1ACB" w:rsidRDefault="00AB4147" w:rsidP="00B80649">
      <w:pPr>
        <w:numPr>
          <w:ilvl w:val="0"/>
          <w:numId w:val="18"/>
        </w:numPr>
        <w:pBdr>
          <w:top w:val="nil"/>
          <w:left w:val="nil"/>
          <w:bottom w:val="nil"/>
          <w:right w:val="nil"/>
          <w:between w:val="nil"/>
        </w:pBdr>
        <w:spacing w:after="0" w:line="480" w:lineRule="auto"/>
        <w:rPr>
          <w:rFonts w:ascii="Times New Roman" w:hAnsi="Times New Roman" w:cs="Times New Roman"/>
          <w:i/>
          <w:sz w:val="24"/>
          <w:szCs w:val="24"/>
          <w:lang w:val="en-GB"/>
        </w:rPr>
      </w:pPr>
      <w:r w:rsidRPr="002C1ACB">
        <w:rPr>
          <w:rFonts w:ascii="Times New Roman" w:eastAsia="Times New Roman" w:hAnsi="Times New Roman" w:cs="Times New Roman"/>
          <w:i/>
          <w:sz w:val="24"/>
          <w:szCs w:val="24"/>
          <w:lang w:val="en-GB"/>
        </w:rPr>
        <w:t>Encouragement</w:t>
      </w:r>
    </w:p>
    <w:p w:rsidR="00AB4147" w:rsidRPr="002C1ACB" w:rsidRDefault="00AB4147" w:rsidP="00B80649">
      <w:pPr>
        <w:numPr>
          <w:ilvl w:val="0"/>
          <w:numId w:val="18"/>
        </w:numPr>
        <w:pBdr>
          <w:top w:val="nil"/>
          <w:left w:val="nil"/>
          <w:bottom w:val="nil"/>
          <w:right w:val="nil"/>
          <w:between w:val="nil"/>
        </w:pBdr>
        <w:spacing w:after="0" w:line="480" w:lineRule="auto"/>
        <w:rPr>
          <w:rFonts w:ascii="Times New Roman" w:hAnsi="Times New Roman" w:cs="Times New Roman"/>
          <w:i/>
          <w:sz w:val="24"/>
          <w:szCs w:val="24"/>
          <w:lang w:val="en-GB"/>
        </w:rPr>
      </w:pPr>
      <w:r w:rsidRPr="002C1ACB">
        <w:rPr>
          <w:rFonts w:ascii="Times New Roman" w:eastAsia="Times New Roman" w:hAnsi="Times New Roman" w:cs="Times New Roman"/>
          <w:i/>
          <w:sz w:val="24"/>
          <w:szCs w:val="24"/>
          <w:lang w:val="en-GB"/>
        </w:rPr>
        <w:t>Financial Support</w:t>
      </w:r>
    </w:p>
    <w:p w:rsidR="00AB4147" w:rsidRPr="002C1ACB" w:rsidRDefault="00FC0BF3" w:rsidP="00B80649">
      <w:pPr>
        <w:numPr>
          <w:ilvl w:val="0"/>
          <w:numId w:val="18"/>
        </w:numPr>
        <w:pBdr>
          <w:top w:val="nil"/>
          <w:left w:val="nil"/>
          <w:bottom w:val="nil"/>
          <w:right w:val="nil"/>
          <w:between w:val="nil"/>
        </w:pBdr>
        <w:spacing w:after="0" w:line="480" w:lineRule="auto"/>
        <w:rPr>
          <w:rFonts w:ascii="Times New Roman" w:hAnsi="Times New Roman" w:cs="Times New Roman"/>
          <w:i/>
          <w:sz w:val="24"/>
          <w:szCs w:val="24"/>
          <w:lang w:val="en-GB"/>
        </w:rPr>
      </w:pPr>
      <w:r w:rsidRPr="002C1ACB">
        <w:rPr>
          <w:rFonts w:ascii="Times New Roman" w:eastAsia="Times New Roman" w:hAnsi="Times New Roman" w:cs="Times New Roman"/>
          <w:i/>
          <w:sz w:val="24"/>
          <w:szCs w:val="24"/>
          <w:lang w:val="en-GB"/>
        </w:rPr>
        <w:t>Neighbourhood</w:t>
      </w:r>
      <w:r w:rsidR="00AB4147" w:rsidRPr="002C1ACB">
        <w:rPr>
          <w:rFonts w:ascii="Times New Roman" w:eastAsia="Times New Roman" w:hAnsi="Times New Roman" w:cs="Times New Roman"/>
          <w:i/>
          <w:sz w:val="24"/>
          <w:szCs w:val="24"/>
          <w:lang w:val="en-GB"/>
        </w:rPr>
        <w:t xml:space="preserve"> cultures and beliefs</w:t>
      </w:r>
    </w:p>
    <w:p w:rsidR="00AB4147" w:rsidRPr="002C1ACB" w:rsidRDefault="00FC0BF3" w:rsidP="00B80649">
      <w:pPr>
        <w:numPr>
          <w:ilvl w:val="0"/>
          <w:numId w:val="18"/>
        </w:numPr>
        <w:pBdr>
          <w:top w:val="nil"/>
          <w:left w:val="nil"/>
          <w:bottom w:val="nil"/>
          <w:right w:val="nil"/>
          <w:between w:val="nil"/>
        </w:pBdr>
        <w:spacing w:after="0" w:line="480" w:lineRule="auto"/>
        <w:rPr>
          <w:rFonts w:ascii="Times New Roman" w:hAnsi="Times New Roman" w:cs="Times New Roman"/>
          <w:i/>
          <w:sz w:val="24"/>
          <w:szCs w:val="24"/>
          <w:lang w:val="en-GB"/>
        </w:rPr>
      </w:pPr>
      <w:r w:rsidRPr="002C1ACB">
        <w:rPr>
          <w:rFonts w:ascii="Times New Roman" w:eastAsia="Times New Roman" w:hAnsi="Times New Roman" w:cs="Times New Roman"/>
          <w:i/>
          <w:sz w:val="24"/>
          <w:szCs w:val="24"/>
          <w:lang w:val="en-GB"/>
        </w:rPr>
        <w:t>Neighbour</w:t>
      </w:r>
      <w:r w:rsidR="00AB4147" w:rsidRPr="002C1ACB">
        <w:rPr>
          <w:rFonts w:ascii="Times New Roman" w:eastAsia="Times New Roman" w:hAnsi="Times New Roman" w:cs="Times New Roman"/>
          <w:i/>
          <w:sz w:val="24"/>
          <w:szCs w:val="24"/>
          <w:lang w:val="en-GB"/>
        </w:rPr>
        <w:t>s appreciate roles</w:t>
      </w:r>
    </w:p>
    <w:p w:rsidR="00AB4147" w:rsidRPr="002C1ACB" w:rsidRDefault="00AB4147" w:rsidP="00B80649">
      <w:pPr>
        <w:numPr>
          <w:ilvl w:val="0"/>
          <w:numId w:val="18"/>
        </w:numPr>
        <w:pBdr>
          <w:top w:val="nil"/>
          <w:left w:val="nil"/>
          <w:bottom w:val="nil"/>
          <w:right w:val="nil"/>
          <w:between w:val="nil"/>
        </w:pBdr>
        <w:spacing w:after="0" w:line="480" w:lineRule="auto"/>
        <w:rPr>
          <w:rFonts w:ascii="Times New Roman" w:hAnsi="Times New Roman" w:cs="Times New Roman"/>
          <w:i/>
          <w:sz w:val="24"/>
          <w:szCs w:val="24"/>
          <w:lang w:val="en-GB"/>
        </w:rPr>
      </w:pPr>
      <w:r w:rsidRPr="002C1ACB">
        <w:rPr>
          <w:rFonts w:ascii="Times New Roman" w:eastAsia="Times New Roman" w:hAnsi="Times New Roman" w:cs="Times New Roman"/>
          <w:i/>
          <w:sz w:val="24"/>
          <w:szCs w:val="24"/>
          <w:lang w:val="en-GB"/>
        </w:rPr>
        <w:t>Career has to agree with religion</w:t>
      </w:r>
    </w:p>
    <w:p w:rsidR="00AB4147" w:rsidRPr="002C1ACB" w:rsidRDefault="00AB4147" w:rsidP="00B80649">
      <w:pPr>
        <w:numPr>
          <w:ilvl w:val="0"/>
          <w:numId w:val="18"/>
        </w:numPr>
        <w:pBdr>
          <w:top w:val="nil"/>
          <w:left w:val="nil"/>
          <w:bottom w:val="nil"/>
          <w:right w:val="nil"/>
          <w:between w:val="nil"/>
        </w:pBdr>
        <w:spacing w:after="0" w:line="480" w:lineRule="auto"/>
        <w:rPr>
          <w:rFonts w:ascii="Times New Roman" w:hAnsi="Times New Roman" w:cs="Times New Roman"/>
          <w:i/>
          <w:sz w:val="24"/>
          <w:szCs w:val="24"/>
          <w:lang w:val="en-GB"/>
        </w:rPr>
      </w:pPr>
      <w:r w:rsidRPr="002C1ACB">
        <w:rPr>
          <w:rFonts w:ascii="Times New Roman" w:eastAsia="Times New Roman" w:hAnsi="Times New Roman" w:cs="Times New Roman"/>
          <w:i/>
          <w:sz w:val="24"/>
          <w:szCs w:val="24"/>
          <w:lang w:val="en-GB"/>
        </w:rPr>
        <w:t xml:space="preserve">Ethics at </w:t>
      </w:r>
      <w:r w:rsidR="00BC3CF0" w:rsidRPr="002C1ACB">
        <w:rPr>
          <w:rFonts w:ascii="Times New Roman" w:eastAsia="Times New Roman" w:hAnsi="Times New Roman" w:cs="Times New Roman"/>
          <w:i/>
          <w:sz w:val="24"/>
          <w:szCs w:val="24"/>
          <w:lang w:val="en-GB"/>
        </w:rPr>
        <w:t xml:space="preserve">the </w:t>
      </w:r>
      <w:r w:rsidRPr="002C1ACB">
        <w:rPr>
          <w:rFonts w:ascii="Times New Roman" w:eastAsia="Times New Roman" w:hAnsi="Times New Roman" w:cs="Times New Roman"/>
          <w:i/>
          <w:sz w:val="24"/>
          <w:szCs w:val="24"/>
          <w:lang w:val="en-GB"/>
        </w:rPr>
        <w:t>workplace (Sub-theme: Service to God and people)</w:t>
      </w:r>
    </w:p>
    <w:p w:rsidR="00AF4AB4" w:rsidRPr="002C1ACB" w:rsidRDefault="00AB4147"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The collected data </w:t>
      </w:r>
      <w:r w:rsidR="001C57AC" w:rsidRPr="002C1ACB">
        <w:rPr>
          <w:rFonts w:ascii="Times New Roman" w:eastAsia="Times New Roman" w:hAnsi="Times New Roman" w:cs="Times New Roman"/>
          <w:sz w:val="24"/>
          <w:szCs w:val="24"/>
          <w:lang w:val="en-GB"/>
        </w:rPr>
        <w:t xml:space="preserve">were </w:t>
      </w:r>
      <w:r w:rsidRPr="002C1ACB">
        <w:rPr>
          <w:rFonts w:ascii="Times New Roman" w:eastAsia="Times New Roman" w:hAnsi="Times New Roman" w:cs="Times New Roman"/>
          <w:sz w:val="24"/>
          <w:szCs w:val="24"/>
          <w:lang w:val="en-GB"/>
        </w:rPr>
        <w:t xml:space="preserve">sufficient enough that </w:t>
      </w:r>
      <w:r w:rsidR="00BC3CF0" w:rsidRPr="002C1ACB">
        <w:rPr>
          <w:rFonts w:ascii="Times New Roman" w:eastAsia="Times New Roman" w:hAnsi="Times New Roman" w:cs="Times New Roman"/>
          <w:sz w:val="24"/>
          <w:szCs w:val="24"/>
          <w:lang w:val="en-GB"/>
        </w:rPr>
        <w:t xml:space="preserve">they </w:t>
      </w:r>
      <w:r w:rsidRPr="002C1ACB">
        <w:rPr>
          <w:rFonts w:ascii="Times New Roman" w:eastAsia="Times New Roman" w:hAnsi="Times New Roman" w:cs="Times New Roman"/>
          <w:sz w:val="24"/>
          <w:szCs w:val="24"/>
          <w:lang w:val="en-GB"/>
        </w:rPr>
        <w:t>presented</w:t>
      </w:r>
      <w:r w:rsidR="00616A19" w:rsidRPr="002C1ACB">
        <w:rPr>
          <w:rFonts w:ascii="Times New Roman" w:eastAsia="Times New Roman" w:hAnsi="Times New Roman" w:cs="Times New Roman"/>
          <w:sz w:val="24"/>
          <w:szCs w:val="24"/>
          <w:lang w:val="en-GB"/>
        </w:rPr>
        <w:t xml:space="preserve"> an opportunity to effectively </w:t>
      </w:r>
      <w:r w:rsidRPr="002C1ACB">
        <w:rPr>
          <w:rFonts w:ascii="Times New Roman" w:eastAsia="Times New Roman" w:hAnsi="Times New Roman" w:cs="Times New Roman"/>
          <w:sz w:val="24"/>
          <w:szCs w:val="24"/>
          <w:lang w:val="en-GB"/>
        </w:rPr>
        <w:t xml:space="preserve">present these themes and sub-themes. The findings of the study were critical in understanding the influence that family influence, religiosity, and </w:t>
      </w:r>
      <w:r w:rsidR="00FC0BF3" w:rsidRPr="002C1ACB">
        <w:rPr>
          <w:rFonts w:ascii="Times New Roman" w:eastAsia="Times New Roman" w:hAnsi="Times New Roman" w:cs="Times New Roman"/>
          <w:sz w:val="24"/>
          <w:szCs w:val="24"/>
          <w:lang w:val="en-GB"/>
        </w:rPr>
        <w:t>neighbourhood</w:t>
      </w:r>
      <w:r w:rsidRPr="002C1ACB">
        <w:rPr>
          <w:rFonts w:ascii="Times New Roman" w:eastAsia="Times New Roman" w:hAnsi="Times New Roman" w:cs="Times New Roman"/>
          <w:sz w:val="24"/>
          <w:szCs w:val="24"/>
          <w:lang w:val="en-GB"/>
        </w:rPr>
        <w:t xml:space="preserve"> influence have on the commitment of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in the UAE.</w:t>
      </w:r>
      <w:bookmarkStart w:id="164" w:name="_1egqt2p" w:colFirst="0" w:colLast="0"/>
      <w:bookmarkEnd w:id="164"/>
    </w:p>
    <w:p w:rsidR="00AF4AB4" w:rsidRPr="002C1ACB" w:rsidRDefault="00AF4AB4" w:rsidP="00B80649">
      <w:pPr>
        <w:pStyle w:val="Heading3"/>
        <w:spacing w:before="0" w:line="480" w:lineRule="auto"/>
        <w:rPr>
          <w:rFonts w:ascii="Times New Roman" w:eastAsia="Times New Roman" w:hAnsi="Times New Roman"/>
          <w:color w:val="auto"/>
          <w:sz w:val="24"/>
          <w:szCs w:val="24"/>
          <w:lang w:val="en-GB"/>
        </w:rPr>
      </w:pPr>
      <w:r w:rsidRPr="002C1ACB">
        <w:rPr>
          <w:rFonts w:ascii="Times New Roman" w:eastAsia="Times New Roman" w:hAnsi="Times New Roman"/>
          <w:color w:val="auto"/>
          <w:sz w:val="24"/>
          <w:szCs w:val="24"/>
          <w:lang w:val="en-GB"/>
        </w:rPr>
        <w:t xml:space="preserve">            </w:t>
      </w:r>
      <w:bookmarkStart w:id="165" w:name="_Toc72780341"/>
      <w:r w:rsidR="009A14E6" w:rsidRPr="002C1ACB">
        <w:rPr>
          <w:rFonts w:ascii="Times New Roman" w:eastAsia="Times New Roman" w:hAnsi="Times New Roman"/>
          <w:color w:val="auto"/>
          <w:sz w:val="24"/>
          <w:szCs w:val="24"/>
          <w:lang w:val="en-GB"/>
        </w:rPr>
        <w:t>6</w:t>
      </w:r>
      <w:r w:rsidRPr="002C1ACB">
        <w:rPr>
          <w:rFonts w:ascii="Times New Roman" w:eastAsia="Times New Roman" w:hAnsi="Times New Roman"/>
          <w:color w:val="auto"/>
          <w:sz w:val="24"/>
          <w:szCs w:val="24"/>
          <w:lang w:val="en-GB"/>
        </w:rPr>
        <w:t>.</w:t>
      </w:r>
      <w:r w:rsidR="00DA1B25" w:rsidRPr="002C1ACB">
        <w:rPr>
          <w:rFonts w:ascii="Times New Roman" w:eastAsia="Times New Roman" w:hAnsi="Times New Roman"/>
          <w:color w:val="auto"/>
          <w:sz w:val="24"/>
          <w:szCs w:val="24"/>
          <w:lang w:val="en-GB"/>
        </w:rPr>
        <w:t>6</w:t>
      </w:r>
      <w:r w:rsidRPr="002C1ACB">
        <w:rPr>
          <w:rFonts w:ascii="Times New Roman" w:eastAsia="Times New Roman" w:hAnsi="Times New Roman"/>
          <w:color w:val="auto"/>
          <w:sz w:val="24"/>
          <w:szCs w:val="24"/>
          <w:lang w:val="en-GB"/>
        </w:rPr>
        <w:t>.1 Encouragement</w:t>
      </w:r>
      <w:bookmarkEnd w:id="165"/>
    </w:p>
    <w:p w:rsidR="00AB4147" w:rsidRPr="002C1ACB" w:rsidRDefault="00AB4147"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The thesis focused on exploring the specific way</w:t>
      </w:r>
      <w:r w:rsidR="00BC3CF0" w:rsidRPr="002C1ACB">
        <w:rPr>
          <w:rFonts w:ascii="Times New Roman" w:eastAsia="Times New Roman" w:hAnsi="Times New Roman" w:cs="Times New Roman"/>
          <w:sz w:val="24"/>
          <w:szCs w:val="24"/>
          <w:lang w:val="en-GB"/>
        </w:rPr>
        <w:t>s in which</w:t>
      </w:r>
      <w:r w:rsidRPr="002C1ACB">
        <w:rPr>
          <w:rFonts w:ascii="Times New Roman" w:eastAsia="Times New Roman" w:hAnsi="Times New Roman" w:cs="Times New Roman"/>
          <w:sz w:val="24"/>
          <w:szCs w:val="24"/>
          <w:lang w:val="en-GB"/>
        </w:rPr>
        <w:t xml:space="preserve"> non-work-related factors such as family influence influenced commitment to work among Generation Y in the UAE. Family is the central uni</w:t>
      </w:r>
      <w:r w:rsidR="00616A19" w:rsidRPr="002C1ACB">
        <w:rPr>
          <w:rFonts w:ascii="Times New Roman" w:eastAsia="Times New Roman" w:hAnsi="Times New Roman" w:cs="Times New Roman"/>
          <w:sz w:val="24"/>
          <w:szCs w:val="24"/>
          <w:lang w:val="en-GB"/>
        </w:rPr>
        <w:t xml:space="preserve">t in an individual’s life </w:t>
      </w:r>
      <w:r w:rsidRPr="002C1ACB">
        <w:rPr>
          <w:rFonts w:ascii="Times New Roman" w:eastAsia="Times New Roman" w:hAnsi="Times New Roman" w:cs="Times New Roman"/>
          <w:sz w:val="24"/>
          <w:szCs w:val="24"/>
          <w:lang w:val="en-GB"/>
        </w:rPr>
        <w:t xml:space="preserve">from childhood and has noticeable influences on an individual’s commitment to the selected career. The central questions of the study were answered by this initial theme, which emerged in the course of the data that </w:t>
      </w:r>
      <w:r w:rsidR="00232ACB" w:rsidRPr="002C1ACB">
        <w:rPr>
          <w:rFonts w:ascii="Times New Roman" w:eastAsia="Times New Roman" w:hAnsi="Times New Roman" w:cs="Times New Roman"/>
          <w:sz w:val="24"/>
          <w:szCs w:val="24"/>
          <w:lang w:val="en-GB"/>
        </w:rPr>
        <w:t xml:space="preserve">were </w:t>
      </w:r>
      <w:r w:rsidRPr="002C1ACB">
        <w:rPr>
          <w:rFonts w:ascii="Times New Roman" w:eastAsia="Times New Roman" w:hAnsi="Times New Roman" w:cs="Times New Roman"/>
          <w:sz w:val="24"/>
          <w:szCs w:val="24"/>
          <w:lang w:val="en-GB"/>
        </w:rPr>
        <w:t xml:space="preserve">gathered from the transcripts of the research. The initial theme that that was derived from the transcript was labelled as </w:t>
      </w:r>
      <w:r w:rsidRPr="002C1ACB">
        <w:rPr>
          <w:rFonts w:ascii="Times New Roman" w:eastAsia="Times New Roman" w:hAnsi="Times New Roman" w:cs="Times New Roman"/>
          <w:i/>
          <w:sz w:val="24"/>
          <w:szCs w:val="24"/>
          <w:lang w:val="en-GB"/>
        </w:rPr>
        <w:t>encouragement</w:t>
      </w:r>
      <w:r w:rsidRPr="002C1ACB">
        <w:rPr>
          <w:rFonts w:ascii="Times New Roman" w:eastAsia="Times New Roman" w:hAnsi="Times New Roman" w:cs="Times New Roman"/>
          <w:sz w:val="24"/>
          <w:szCs w:val="24"/>
          <w:lang w:val="en-GB"/>
        </w:rPr>
        <w:t>.</w:t>
      </w:r>
    </w:p>
    <w:p w:rsidR="006963EC" w:rsidRPr="002C1ACB" w:rsidRDefault="006963EC" w:rsidP="00B80649">
      <w:pPr>
        <w:spacing w:after="0" w:line="480" w:lineRule="auto"/>
        <w:ind w:firstLine="720"/>
        <w:rPr>
          <w:rFonts w:ascii="Times New Roman" w:eastAsia="Times New Roman" w:hAnsi="Times New Roman" w:cs="Times New Roman"/>
          <w:sz w:val="24"/>
          <w:szCs w:val="24"/>
          <w:lang w:val="en-GB"/>
        </w:rPr>
      </w:pPr>
    </w:p>
    <w:p w:rsidR="00AB4147" w:rsidRPr="002C1ACB" w:rsidRDefault="000D0047" w:rsidP="00B80649">
      <w:pPr>
        <w:spacing w:line="480" w:lineRule="auto"/>
        <w:rPr>
          <w:rFonts w:ascii="Times New Roman" w:eastAsia="Times New Roman" w:hAnsi="Times New Roman" w:cs="Times New Roman"/>
          <w:sz w:val="24"/>
          <w:szCs w:val="24"/>
          <w:lang w:val="en-GB"/>
        </w:rPr>
      </w:pPr>
      <w:r w:rsidRPr="002C1ACB">
        <w:rPr>
          <w:noProof/>
        </w:rPr>
        <mc:AlternateContent>
          <mc:Choice Requires="wpg">
            <w:drawing>
              <wp:anchor distT="0" distB="0" distL="114300" distR="114300" simplePos="0" relativeHeight="251652096" behindDoc="0" locked="0" layoutInCell="1" allowOverlap="1" wp14:anchorId="5D198A1E" wp14:editId="39DDEA53">
                <wp:simplePos x="0" y="0"/>
                <wp:positionH relativeFrom="column">
                  <wp:posOffset>-101600</wp:posOffset>
                </wp:positionH>
                <wp:positionV relativeFrom="paragraph">
                  <wp:posOffset>359410</wp:posOffset>
                </wp:positionV>
                <wp:extent cx="5505450" cy="1701800"/>
                <wp:effectExtent l="0" t="0" r="19050" b="12700"/>
                <wp:wrapNone/>
                <wp:docPr id="166" name="Group 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05450" cy="1701800"/>
                          <a:chOff x="0" y="0"/>
                          <a:chExt cx="5505450" cy="1701800"/>
                        </a:xfrm>
                      </wpg:grpSpPr>
                      <wps:wsp>
                        <wps:cNvPr id="167" name="Text Box 54"/>
                        <wps:cNvSpPr txBox="1">
                          <a:spLocks noChangeArrowheads="1"/>
                        </wps:cNvSpPr>
                        <wps:spPr bwMode="auto">
                          <a:xfrm>
                            <a:off x="0" y="806449"/>
                            <a:ext cx="1149350" cy="645795"/>
                          </a:xfrm>
                          <a:prstGeom prst="rect">
                            <a:avLst/>
                          </a:prstGeom>
                          <a:solidFill>
                            <a:srgbClr val="FFFFFF"/>
                          </a:solidFill>
                          <a:ln w="6350">
                            <a:solidFill>
                              <a:srgbClr val="000000"/>
                            </a:solidFill>
                            <a:miter lim="800000"/>
                            <a:headEnd/>
                            <a:tailEnd/>
                          </a:ln>
                        </wps:spPr>
                        <wps:txbx>
                          <w:txbxContent>
                            <w:p w:rsidR="00D01CAB" w:rsidRDefault="00D01CAB" w:rsidP="00AB4147">
                              <w:pPr>
                                <w:rPr>
                                  <w:rFonts w:ascii="Times New Roman" w:hAnsi="Times New Roman" w:cs="Times New Roman"/>
                                </w:rPr>
                              </w:pPr>
                            </w:p>
                            <w:p w:rsidR="00D01CAB" w:rsidRPr="009E337D" w:rsidRDefault="00D01CAB" w:rsidP="00E73259">
                              <w:pPr>
                                <w:snapToGrid w:val="0"/>
                                <w:spacing w:line="720" w:lineRule="auto"/>
                                <w:rPr>
                                  <w:rFonts w:ascii="Times New Roman" w:hAnsi="Times New Roman" w:cs="Times New Roman"/>
                                  <w:sz w:val="24"/>
                                  <w:szCs w:val="24"/>
                                </w:rPr>
                              </w:pPr>
                              <w:r w:rsidRPr="009E337D">
                                <w:rPr>
                                  <w:rFonts w:ascii="Times New Roman" w:hAnsi="Times New Roman" w:cs="Times New Roman"/>
                                  <w:sz w:val="24"/>
                                  <w:szCs w:val="24"/>
                                </w:rPr>
                                <w:t>Encouragement</w:t>
                              </w:r>
                            </w:p>
                          </w:txbxContent>
                        </wps:txbx>
                        <wps:bodyPr rot="0" vert="horz" wrap="square" lIns="91440" tIns="45720" rIns="91440" bIns="45720" anchor="t" anchorCtr="0" upright="1">
                          <a:noAutofit/>
                        </wps:bodyPr>
                      </wps:wsp>
                      <wps:wsp>
                        <wps:cNvPr id="168" name="Text Box 55"/>
                        <wps:cNvSpPr txBox="1">
                          <a:spLocks noChangeArrowheads="1"/>
                        </wps:cNvSpPr>
                        <wps:spPr bwMode="auto">
                          <a:xfrm>
                            <a:off x="2870200" y="0"/>
                            <a:ext cx="2635250" cy="1701800"/>
                          </a:xfrm>
                          <a:prstGeom prst="rect">
                            <a:avLst/>
                          </a:prstGeom>
                          <a:solidFill>
                            <a:srgbClr val="FFFFFF"/>
                          </a:solidFill>
                          <a:ln w="6350">
                            <a:solidFill>
                              <a:srgbClr val="000000"/>
                            </a:solidFill>
                            <a:miter lim="800000"/>
                            <a:headEnd/>
                            <a:tailEnd/>
                          </a:ln>
                        </wps:spPr>
                        <wps:txbx>
                          <w:txbxContent>
                            <w:p w:rsidR="00D01CAB" w:rsidRPr="009E337D" w:rsidRDefault="00D01CAB" w:rsidP="00616A19">
                              <w:pPr>
                                <w:spacing w:after="0" w:line="360" w:lineRule="auto"/>
                                <w:rPr>
                                  <w:rFonts w:ascii="Times New Roman" w:hAnsi="Times New Roman" w:cs="Times New Roman"/>
                                  <w:sz w:val="24"/>
                                  <w:szCs w:val="24"/>
                                </w:rPr>
                              </w:pPr>
                              <w:r w:rsidRPr="009E337D">
                                <w:rPr>
                                  <w:rFonts w:ascii="Times New Roman" w:hAnsi="Times New Roman" w:cs="Times New Roman"/>
                                  <w:sz w:val="24"/>
                                  <w:szCs w:val="24"/>
                                </w:rPr>
                                <w:t>Family members, including parents, play a significant role in encouraging Generation Y employees through their education toward their careers and ultimately in their careers, thus increasing their commitment to work</w:t>
                              </w:r>
                            </w:p>
                          </w:txbxContent>
                        </wps:txbx>
                        <wps:bodyPr rot="0" vert="horz" wrap="square" lIns="91440" tIns="45720" rIns="91440" bIns="45720" anchor="t" anchorCtr="0" upright="1">
                          <a:noAutofit/>
                        </wps:bodyPr>
                      </wps:wsp>
                      <wps:wsp>
                        <wps:cNvPr id="169" name="Curved Connector 56"/>
                        <wps:cNvCnPr>
                          <a:cxnSpLocks noChangeShapeType="1"/>
                        </wps:cNvCnPr>
                        <wps:spPr bwMode="auto">
                          <a:xfrm flipV="1">
                            <a:off x="1149350" y="431800"/>
                            <a:ext cx="1739900" cy="704850"/>
                          </a:xfrm>
                          <a:prstGeom prst="curvedConnector3">
                            <a:avLst>
                              <a:gd name="adj1" fmla="val 50000"/>
                            </a:avLst>
                          </a:prstGeom>
                          <a:noFill/>
                          <a:ln w="9525"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D198A1E" id="Group 53" o:spid="_x0000_s1050" style="position:absolute;left:0;text-align:left;margin-left:-8pt;margin-top:28.3pt;width:433.5pt;height:134pt;z-index:251652096" coordsize="55054,170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">
                <v:shape id="Text Box 54" o:spid="_x0000_s1051" type="#_x0000_t202" style="position:absolute;top:8064;width:11493;height:64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" strokeweight=".5pt">
                  <v:textbox>
                    <w:txbxContent>
                      <w:p w:rsidR="00D01CAB" w:rsidRDefault="00D01CAB" w:rsidP="00AB4147">
                        <w:pPr>
                          <w:rPr>
                            <w:rFonts w:ascii="Times New Roman" w:hAnsi="Times New Roman" w:cs="Times New Roman"/>
                          </w:rPr>
                        </w:pPr>
                      </w:p>
                      <w:p w:rsidR="00D01CAB" w:rsidRPr="009E337D" w:rsidRDefault="00D01CAB" w:rsidP="00E73259">
                        <w:pPr>
                          <w:snapToGrid w:val="0"/>
                          <w:spacing w:line="720" w:lineRule="auto"/>
                          <w:rPr>
                            <w:rFonts w:ascii="Times New Roman" w:hAnsi="Times New Roman" w:cs="Times New Roman"/>
                            <w:sz w:val="24"/>
                            <w:szCs w:val="24"/>
                          </w:rPr>
                        </w:pPr>
                        <w:r w:rsidRPr="009E337D">
                          <w:rPr>
                            <w:rFonts w:ascii="Times New Roman" w:hAnsi="Times New Roman" w:cs="Times New Roman"/>
                            <w:sz w:val="24"/>
                            <w:szCs w:val="24"/>
                          </w:rPr>
                          <w:t>Encouragement</w:t>
                        </w:r>
                      </w:p>
                    </w:txbxContent>
                  </v:textbox>
                </v:shape>
                <v:shape id="Text Box 55" o:spid="_x0000_s1052" type="#_x0000_t202" style="position:absolute;left:28702;width:26352;height:170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" strokeweight=".5pt">
                  <v:textbox>
                    <w:txbxContent>
                      <w:p w:rsidR="00D01CAB" w:rsidRPr="009E337D" w:rsidRDefault="00D01CAB" w:rsidP="00616A19">
                        <w:pPr>
                          <w:spacing w:after="0" w:line="360" w:lineRule="auto"/>
                          <w:rPr>
                            <w:rFonts w:ascii="Times New Roman" w:hAnsi="Times New Roman" w:cs="Times New Roman"/>
                            <w:sz w:val="24"/>
                            <w:szCs w:val="24"/>
                          </w:rPr>
                        </w:pPr>
                        <w:r w:rsidRPr="009E337D">
                          <w:rPr>
                            <w:rFonts w:ascii="Times New Roman" w:hAnsi="Times New Roman" w:cs="Times New Roman"/>
                            <w:sz w:val="24"/>
                            <w:szCs w:val="24"/>
                          </w:rPr>
                          <w:t>Family members, including parents, play a significant role in encouraging Generation Y employees through their education toward their careers and ultimately in their careers, thus increasing their commitment to work</w:t>
                        </w:r>
                      </w:p>
                    </w:txbxContent>
                  </v:textbox>
                </v:shape>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Curved Connector 56" o:spid="_x0000_s1053" type="#_x0000_t38" style="position:absolute;left:11493;top:4318;width:17399;height:7048;flip:y;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" adj="10800">
                  <v:stroke endarrow="block"/>
                </v:shape>
              </v:group>
            </w:pict>
          </mc:Fallback>
        </mc:AlternateContent>
      </w: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9E337D" w:rsidP="009E337D">
      <w:pPr>
        <w:pStyle w:val="Caption"/>
        <w:rPr>
          <w:rFonts w:ascii="Times New Roman" w:eastAsia="Times New Roman" w:hAnsi="Times New Roman" w:cs="Times New Roman"/>
          <w:b w:val="0"/>
          <w:bCs w:val="0"/>
          <w:color w:val="auto"/>
          <w:sz w:val="24"/>
          <w:szCs w:val="24"/>
          <w:lang w:val="en-GB"/>
        </w:rPr>
      </w:pPr>
      <w:bookmarkStart w:id="166" w:name="_Toc60924064"/>
      <w:r w:rsidRPr="002C1ACB">
        <w:rPr>
          <w:rFonts w:ascii="Times New Roman" w:hAnsi="Times New Roman" w:cs="Times New Roman"/>
          <w:b w:val="0"/>
          <w:bCs w:val="0"/>
          <w:color w:val="auto"/>
          <w:sz w:val="24"/>
          <w:szCs w:val="24"/>
          <w:lang w:val="en-GB"/>
        </w:rPr>
        <w:t xml:space="preserve">Figure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Figure \* ARABIC </w:instrText>
      </w:r>
      <w:r w:rsidRPr="002C1ACB">
        <w:rPr>
          <w:rFonts w:ascii="Times New Roman" w:hAnsi="Times New Roman" w:cs="Times New Roman"/>
          <w:b w:val="0"/>
          <w:bCs w:val="0"/>
          <w:color w:val="auto"/>
          <w:sz w:val="24"/>
          <w:szCs w:val="24"/>
          <w:lang w:val="en-GB"/>
        </w:rPr>
        <w:fldChar w:fldCharType="separate"/>
      </w:r>
      <w:r w:rsidR="001A204B" w:rsidRPr="002C1ACB">
        <w:rPr>
          <w:rFonts w:ascii="Times New Roman" w:hAnsi="Times New Roman" w:cs="Times New Roman"/>
          <w:b w:val="0"/>
          <w:bCs w:val="0"/>
          <w:color w:val="auto"/>
          <w:sz w:val="24"/>
          <w:szCs w:val="24"/>
          <w:lang w:val="en-GB"/>
        </w:rPr>
        <w:t>9</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Significant findings, theme 1</w:t>
      </w:r>
      <w:bookmarkEnd w:id="166"/>
      <w:r w:rsidRPr="002C1ACB">
        <w:rPr>
          <w:rFonts w:ascii="Times New Roman" w:hAnsi="Times New Roman" w:cs="Times New Roman"/>
          <w:b w:val="0"/>
          <w:bCs w:val="0"/>
          <w:color w:val="auto"/>
          <w:sz w:val="24"/>
          <w:szCs w:val="24"/>
          <w:lang w:val="en-GB"/>
        </w:rPr>
        <w:t xml:space="preserve"> </w:t>
      </w:r>
    </w:p>
    <w:p w:rsidR="00E73259"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The theme brought out a clear perspective that the influence of the family toward Generation Y individuals, who are the scope of this study</w:t>
      </w:r>
      <w:r w:rsidR="00E73259"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 xml:space="preserve"> stems from the encouragement t</w:t>
      </w:r>
      <w:r w:rsidR="00E73259" w:rsidRPr="002C1ACB">
        <w:rPr>
          <w:rFonts w:ascii="Times New Roman" w:eastAsia="Times New Roman" w:hAnsi="Times New Roman" w:cs="Times New Roman"/>
          <w:sz w:val="24"/>
          <w:szCs w:val="24"/>
          <w:lang w:val="en-GB"/>
        </w:rPr>
        <w:t xml:space="preserve">hat they receive from the </w:t>
      </w:r>
      <w:r w:rsidRPr="002C1ACB">
        <w:rPr>
          <w:rFonts w:ascii="Times New Roman" w:eastAsia="Times New Roman" w:hAnsi="Times New Roman" w:cs="Times New Roman"/>
          <w:sz w:val="24"/>
          <w:szCs w:val="24"/>
          <w:lang w:val="en-GB"/>
        </w:rPr>
        <w:t>time they</w:t>
      </w:r>
      <w:r w:rsidR="00E73259" w:rsidRPr="002C1ACB">
        <w:rPr>
          <w:rFonts w:ascii="Times New Roman" w:eastAsia="Times New Roman" w:hAnsi="Times New Roman" w:cs="Times New Roman"/>
          <w:sz w:val="24"/>
          <w:szCs w:val="24"/>
          <w:lang w:val="en-GB"/>
        </w:rPr>
        <w:t xml:space="preserve"> pursue</w:t>
      </w:r>
      <w:r w:rsidRPr="002C1ACB">
        <w:rPr>
          <w:rFonts w:ascii="Times New Roman" w:eastAsia="Times New Roman" w:hAnsi="Times New Roman" w:cs="Times New Roman"/>
          <w:sz w:val="24"/>
          <w:szCs w:val="24"/>
          <w:lang w:val="en-GB"/>
        </w:rPr>
        <w:t xml:space="preserve"> courses toward the</w:t>
      </w:r>
      <w:r w:rsidR="00E73259" w:rsidRPr="002C1ACB">
        <w:rPr>
          <w:rFonts w:ascii="Times New Roman" w:eastAsia="Times New Roman" w:hAnsi="Times New Roman" w:cs="Times New Roman"/>
          <w:sz w:val="24"/>
          <w:szCs w:val="24"/>
          <w:lang w:val="en-GB"/>
        </w:rPr>
        <w:t>ir</w:t>
      </w:r>
      <w:r w:rsidRPr="002C1ACB">
        <w:rPr>
          <w:rFonts w:ascii="Times New Roman" w:eastAsia="Times New Roman" w:hAnsi="Times New Roman" w:cs="Times New Roman"/>
          <w:sz w:val="24"/>
          <w:szCs w:val="24"/>
          <w:lang w:val="en-GB"/>
        </w:rPr>
        <w:t xml:space="preserve"> selected careers. Even in cases where parents are in a different career, they were seen to consistently encourage their children to attain the goals that they have set for </w:t>
      </w:r>
      <w:r w:rsidR="00E73259" w:rsidRPr="002C1ACB">
        <w:rPr>
          <w:rFonts w:ascii="Times New Roman" w:eastAsia="Times New Roman" w:hAnsi="Times New Roman" w:cs="Times New Roman"/>
          <w:sz w:val="24"/>
          <w:szCs w:val="24"/>
          <w:lang w:val="en-GB"/>
        </w:rPr>
        <w:t>themselves. This</w:t>
      </w:r>
      <w:r w:rsidRPr="002C1ACB">
        <w:rPr>
          <w:rFonts w:ascii="Times New Roman" w:eastAsia="Times New Roman" w:hAnsi="Times New Roman" w:cs="Times New Roman"/>
          <w:sz w:val="24"/>
          <w:szCs w:val="24"/>
          <w:lang w:val="en-GB"/>
        </w:rPr>
        <w:t xml:space="preserve"> encouragement is critical in boosting the level of commitment of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toward their respective careers. </w:t>
      </w:r>
    </w:p>
    <w:p w:rsidR="00AB4147" w:rsidRPr="002C1ACB" w:rsidRDefault="00E73259"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Furthermore, t</w:t>
      </w:r>
      <w:r w:rsidR="00AB4147" w:rsidRPr="002C1ACB">
        <w:rPr>
          <w:rFonts w:ascii="Times New Roman" w:eastAsia="Times New Roman" w:hAnsi="Times New Roman" w:cs="Times New Roman"/>
          <w:sz w:val="24"/>
          <w:szCs w:val="24"/>
          <w:lang w:val="en-GB"/>
        </w:rPr>
        <w:t xml:space="preserve">he responses given by the participants mainly pointed to the critical role that family members and especially parents have continued to play in their careers and </w:t>
      </w:r>
      <w:r w:rsidR="00A52613" w:rsidRPr="002C1ACB">
        <w:rPr>
          <w:rFonts w:ascii="Times New Roman" w:eastAsia="Times New Roman" w:hAnsi="Times New Roman" w:cs="Times New Roman"/>
          <w:sz w:val="24"/>
          <w:szCs w:val="24"/>
          <w:lang w:val="en-GB"/>
        </w:rPr>
        <w:t xml:space="preserve">particularly </w:t>
      </w:r>
      <w:r w:rsidR="00AB4147" w:rsidRPr="002C1ACB">
        <w:rPr>
          <w:rFonts w:ascii="Times New Roman" w:eastAsia="Times New Roman" w:hAnsi="Times New Roman" w:cs="Times New Roman"/>
          <w:sz w:val="24"/>
          <w:szCs w:val="24"/>
          <w:lang w:val="en-GB"/>
        </w:rPr>
        <w:t>through the pieces of advice that they offer to them. Encouragement reduces the pressure on Generation</w:t>
      </w:r>
      <w:r w:rsidRPr="002C1ACB">
        <w:rPr>
          <w:rFonts w:ascii="Times New Roman" w:eastAsia="Times New Roman" w:hAnsi="Times New Roman" w:cs="Times New Roman"/>
          <w:sz w:val="24"/>
          <w:szCs w:val="24"/>
          <w:lang w:val="en-GB"/>
        </w:rPr>
        <w:t xml:space="preserve">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and gives them </w:t>
      </w:r>
      <w:r w:rsidR="00AB4147" w:rsidRPr="002C1ACB">
        <w:rPr>
          <w:rFonts w:ascii="Times New Roman" w:eastAsia="Times New Roman" w:hAnsi="Times New Roman" w:cs="Times New Roman"/>
          <w:sz w:val="24"/>
          <w:szCs w:val="24"/>
          <w:lang w:val="en-GB"/>
        </w:rPr>
        <w:t>hope of being successful in the caree</w:t>
      </w:r>
      <w:r w:rsidR="00831B24" w:rsidRPr="002C1ACB">
        <w:rPr>
          <w:rFonts w:ascii="Times New Roman" w:eastAsia="Times New Roman" w:hAnsi="Times New Roman" w:cs="Times New Roman"/>
          <w:sz w:val="24"/>
          <w:szCs w:val="24"/>
          <w:lang w:val="en-GB"/>
        </w:rPr>
        <w:t>rs that they venture in</w:t>
      </w:r>
      <w:r w:rsidR="00A52613" w:rsidRPr="002C1ACB">
        <w:rPr>
          <w:rFonts w:ascii="Times New Roman" w:eastAsia="Times New Roman" w:hAnsi="Times New Roman" w:cs="Times New Roman"/>
          <w:sz w:val="24"/>
          <w:szCs w:val="24"/>
          <w:lang w:val="en-GB"/>
        </w:rPr>
        <w:t>to</w:t>
      </w:r>
      <w:r w:rsidR="00831B24" w:rsidRPr="002C1ACB">
        <w:rPr>
          <w:rFonts w:ascii="Times New Roman" w:eastAsia="Times New Roman" w:hAnsi="Times New Roman" w:cs="Times New Roman"/>
          <w:sz w:val="24"/>
          <w:szCs w:val="24"/>
          <w:lang w:val="en-GB"/>
        </w:rPr>
        <w:t>. In addition</w:t>
      </w:r>
      <w:r w:rsidR="00AB4147" w:rsidRPr="002C1ACB">
        <w:rPr>
          <w:rFonts w:ascii="Times New Roman" w:eastAsia="Times New Roman" w:hAnsi="Times New Roman" w:cs="Times New Roman"/>
          <w:sz w:val="24"/>
          <w:szCs w:val="24"/>
          <w:lang w:val="en-GB"/>
        </w:rPr>
        <w:t>, encouragement gives them the confidence that they are on the right track in terms of care</w:t>
      </w:r>
      <w:r w:rsidRPr="002C1ACB">
        <w:rPr>
          <w:rFonts w:ascii="Times New Roman" w:eastAsia="Times New Roman" w:hAnsi="Times New Roman" w:cs="Times New Roman"/>
          <w:sz w:val="24"/>
          <w:szCs w:val="24"/>
          <w:lang w:val="en-GB"/>
        </w:rPr>
        <w:t xml:space="preserve">er choices hence remaining </w:t>
      </w:r>
      <w:r w:rsidR="00AB4147" w:rsidRPr="002C1ACB">
        <w:rPr>
          <w:rFonts w:ascii="Times New Roman" w:eastAsia="Times New Roman" w:hAnsi="Times New Roman" w:cs="Times New Roman"/>
          <w:sz w:val="24"/>
          <w:szCs w:val="24"/>
          <w:lang w:val="en-GB"/>
        </w:rPr>
        <w:t xml:space="preserve">committed to these careers. Therefore, based on this theme, it can be concluded that Generation Y </w:t>
      </w:r>
      <w:r w:rsidR="004C24E9" w:rsidRPr="002C1ACB">
        <w:rPr>
          <w:rFonts w:ascii="Times New Roman" w:eastAsia="Times New Roman" w:hAnsi="Times New Roman" w:cs="Times New Roman"/>
          <w:sz w:val="24"/>
          <w:szCs w:val="24"/>
          <w:lang w:val="en-GB"/>
        </w:rPr>
        <w:t>respondents</w:t>
      </w:r>
      <w:r w:rsidR="00AB4147" w:rsidRPr="002C1ACB">
        <w:rPr>
          <w:rFonts w:ascii="Times New Roman" w:eastAsia="Times New Roman" w:hAnsi="Times New Roman" w:cs="Times New Roman"/>
          <w:sz w:val="24"/>
          <w:szCs w:val="24"/>
          <w:lang w:val="en-GB"/>
        </w:rPr>
        <w:t xml:space="preserve"> depend on the encouragement from their family members</w:t>
      </w:r>
      <w:r w:rsidR="003A47C3" w:rsidRPr="002C1ACB">
        <w:rPr>
          <w:rFonts w:ascii="Times New Roman" w:eastAsia="Times New Roman" w:hAnsi="Times New Roman" w:cs="Times New Roman"/>
          <w:sz w:val="24"/>
          <w:szCs w:val="24"/>
          <w:lang w:val="en-GB"/>
        </w:rPr>
        <w:t>,</w:t>
      </w:r>
      <w:r w:rsidR="00AB4147" w:rsidRPr="002C1ACB">
        <w:rPr>
          <w:rFonts w:ascii="Times New Roman" w:eastAsia="Times New Roman" w:hAnsi="Times New Roman" w:cs="Times New Roman"/>
          <w:sz w:val="24"/>
          <w:szCs w:val="24"/>
          <w:lang w:val="en-GB"/>
        </w:rPr>
        <w:t xml:space="preserve"> </w:t>
      </w:r>
      <w:r w:rsidR="003A47C3" w:rsidRPr="002C1ACB">
        <w:rPr>
          <w:rFonts w:ascii="Times New Roman" w:eastAsia="Times New Roman" w:hAnsi="Times New Roman" w:cs="Times New Roman"/>
          <w:sz w:val="24"/>
          <w:szCs w:val="24"/>
          <w:lang w:val="en-GB"/>
        </w:rPr>
        <w:t xml:space="preserve">particularly their </w:t>
      </w:r>
      <w:r w:rsidR="00AB4147" w:rsidRPr="002C1ACB">
        <w:rPr>
          <w:rFonts w:ascii="Times New Roman" w:eastAsia="Times New Roman" w:hAnsi="Times New Roman" w:cs="Times New Roman"/>
          <w:sz w:val="24"/>
          <w:szCs w:val="24"/>
          <w:lang w:val="en-GB"/>
        </w:rPr>
        <w:t>parents</w:t>
      </w:r>
      <w:r w:rsidR="003A47C3" w:rsidRPr="002C1ACB">
        <w:rPr>
          <w:rFonts w:ascii="Times New Roman" w:eastAsia="Times New Roman" w:hAnsi="Times New Roman" w:cs="Times New Roman"/>
          <w:sz w:val="24"/>
          <w:szCs w:val="24"/>
          <w:lang w:val="en-GB"/>
        </w:rPr>
        <w:t>,</w:t>
      </w:r>
      <w:r w:rsidR="00AB4147" w:rsidRPr="002C1ACB">
        <w:rPr>
          <w:rFonts w:ascii="Times New Roman" w:eastAsia="Times New Roman" w:hAnsi="Times New Roman" w:cs="Times New Roman"/>
          <w:sz w:val="24"/>
          <w:szCs w:val="24"/>
          <w:lang w:val="en-GB"/>
        </w:rPr>
        <w:t xml:space="preserve"> to be more committed to their respective chosen careers.</w:t>
      </w:r>
    </w:p>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It is also significant to understand the theme in the context of the ecological systems theory. Boon et</w:t>
      </w:r>
      <w:r w:rsidR="00A52613" w:rsidRPr="002C1ACB">
        <w:rPr>
          <w:rFonts w:ascii="Times New Roman" w:eastAsia="Times New Roman" w:hAnsi="Times New Roman" w:cs="Times New Roman"/>
          <w:sz w:val="24"/>
          <w:szCs w:val="24"/>
          <w:lang w:val="en-GB"/>
        </w:rPr>
        <w:t xml:space="preserve"> </w:t>
      </w:r>
      <w:r w:rsidRPr="002C1ACB">
        <w:rPr>
          <w:rFonts w:ascii="Times New Roman" w:eastAsia="Times New Roman" w:hAnsi="Times New Roman" w:cs="Times New Roman"/>
          <w:sz w:val="24"/>
          <w:szCs w:val="24"/>
          <w:lang w:val="en-GB"/>
        </w:rPr>
        <w:t>al</w:t>
      </w:r>
      <w:r w:rsidR="00A52613"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 xml:space="preserve"> (2012) note</w:t>
      </w:r>
      <w:r w:rsidR="00FD2966" w:rsidRPr="002C1ACB">
        <w:rPr>
          <w:rFonts w:ascii="Times New Roman" w:eastAsia="Times New Roman" w:hAnsi="Times New Roman" w:cs="Times New Roman"/>
          <w:sz w:val="24"/>
          <w:szCs w:val="24"/>
          <w:lang w:val="en-GB"/>
        </w:rPr>
        <w:t>d</w:t>
      </w:r>
      <w:r w:rsidRPr="002C1ACB">
        <w:rPr>
          <w:rFonts w:ascii="Times New Roman" w:eastAsia="Times New Roman" w:hAnsi="Times New Roman" w:cs="Times New Roman"/>
          <w:sz w:val="24"/>
          <w:szCs w:val="24"/>
          <w:lang w:val="en-GB"/>
        </w:rPr>
        <w:t xml:space="preserve"> that individuals live in a social environment that is made up </w:t>
      </w:r>
      <w:r w:rsidRPr="002C1ACB">
        <w:rPr>
          <w:rFonts w:ascii="Times New Roman" w:eastAsia="Times New Roman" w:hAnsi="Times New Roman" w:cs="Times New Roman"/>
          <w:sz w:val="24"/>
          <w:szCs w:val="24"/>
          <w:lang w:val="en-GB"/>
        </w:rPr>
        <w:lastRenderedPageBreak/>
        <w:t>of successive layers of social systems. The inner circle is representative of the individual under the direct impact of the family from which this theme stems. The significant role of the family on the life of an individual within the inner circle is illustrative of the family influence that arises as a result of the encouragement that parents give. As demonstrated from the inner layer of the social environment in which individuals live, the encouragement that is given by fam</w:t>
      </w:r>
      <w:r w:rsidR="008D2FD9" w:rsidRPr="002C1ACB">
        <w:rPr>
          <w:rFonts w:ascii="Times New Roman" w:eastAsia="Times New Roman" w:hAnsi="Times New Roman" w:cs="Times New Roman"/>
          <w:sz w:val="24"/>
          <w:szCs w:val="24"/>
          <w:lang w:val="en-GB"/>
        </w:rPr>
        <w:t>ily members toward individuals with</w:t>
      </w:r>
      <w:r w:rsidRPr="002C1ACB">
        <w:rPr>
          <w:rFonts w:ascii="Times New Roman" w:eastAsia="Times New Roman" w:hAnsi="Times New Roman" w:cs="Times New Roman"/>
          <w:sz w:val="24"/>
          <w:szCs w:val="24"/>
          <w:lang w:val="en-GB"/>
        </w:rPr>
        <w:t xml:space="preserve"> regard to pursuing their chosen careers ensures that they are more committed to these careers. From a more analytical perspective, it is clear that both positive and negative influence</w:t>
      </w:r>
      <w:r w:rsidR="00A52613" w:rsidRPr="002C1ACB">
        <w:rPr>
          <w:rFonts w:ascii="Times New Roman" w:eastAsia="Times New Roman" w:hAnsi="Times New Roman" w:cs="Times New Roman"/>
          <w:sz w:val="24"/>
          <w:szCs w:val="24"/>
          <w:lang w:val="en-GB"/>
        </w:rPr>
        <w:t>s</w:t>
      </w:r>
      <w:r w:rsidRPr="002C1ACB">
        <w:rPr>
          <w:rFonts w:ascii="Times New Roman" w:eastAsia="Times New Roman" w:hAnsi="Times New Roman" w:cs="Times New Roman"/>
          <w:sz w:val="24"/>
          <w:szCs w:val="24"/>
          <w:lang w:val="en-GB"/>
        </w:rPr>
        <w:t xml:space="preserve"> are bound to affect individuals in different ways. Negative family influence tends to reduce the level of commitment. However, encouragement is a positive aspect of family influence and this is the reason why it ensures that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in the UAE are more committed to their careers. Therefore, based on the ecological systems theory, encouragement is a fundamental aspect of family influence on Generation Y when it comes to commitment toward their careers.</w:t>
      </w:r>
    </w:p>
    <w:p w:rsidR="00FE789A" w:rsidRPr="002C1ACB" w:rsidRDefault="00AB4147" w:rsidP="009E337D">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 xml:space="preserve">The important statements that underscore </w:t>
      </w:r>
      <w:r w:rsidRPr="002C1ACB">
        <w:rPr>
          <w:rFonts w:ascii="Times New Roman" w:eastAsia="Times New Roman" w:hAnsi="Times New Roman" w:cs="Times New Roman"/>
          <w:i/>
          <w:sz w:val="24"/>
          <w:szCs w:val="24"/>
          <w:lang w:val="en-GB"/>
        </w:rPr>
        <w:t>encouragement</w:t>
      </w:r>
      <w:r w:rsidRPr="002C1ACB">
        <w:rPr>
          <w:rFonts w:ascii="Times New Roman" w:eastAsia="Times New Roman" w:hAnsi="Times New Roman" w:cs="Times New Roman"/>
          <w:sz w:val="24"/>
          <w:szCs w:val="24"/>
          <w:lang w:val="en-GB"/>
        </w:rPr>
        <w:t xml:space="preserve"> as a theme in the </w:t>
      </w:r>
      <w:r w:rsidR="008D2FD9" w:rsidRPr="002C1ACB">
        <w:rPr>
          <w:rFonts w:ascii="Times New Roman" w:eastAsia="Times New Roman" w:hAnsi="Times New Roman" w:cs="Times New Roman"/>
          <w:sz w:val="24"/>
          <w:szCs w:val="24"/>
          <w:lang w:val="en-GB"/>
        </w:rPr>
        <w:t>thesis are stated in the table below</w:t>
      </w:r>
      <w:r w:rsidR="00FE789A" w:rsidRPr="002C1ACB">
        <w:rPr>
          <w:rFonts w:ascii="Times New Roman" w:eastAsia="Times New Roman" w:hAnsi="Times New Roman" w:cs="Times New Roman"/>
          <w:sz w:val="24"/>
          <w:szCs w:val="24"/>
          <w:lang w:val="en-GB"/>
        </w:rPr>
        <w:t>.</w:t>
      </w:r>
    </w:p>
    <w:p w:rsidR="00281AA0" w:rsidRPr="002C1ACB" w:rsidRDefault="009E337D" w:rsidP="009E337D">
      <w:pPr>
        <w:pStyle w:val="Caption"/>
        <w:spacing w:after="0" w:line="480" w:lineRule="auto"/>
        <w:rPr>
          <w:rFonts w:ascii="Times New Roman" w:eastAsia="Times New Roman" w:hAnsi="Times New Roman" w:cs="Times New Roman"/>
          <w:b w:val="0"/>
          <w:bCs w:val="0"/>
          <w:color w:val="auto"/>
          <w:sz w:val="24"/>
          <w:szCs w:val="24"/>
          <w:lang w:val="en-GB"/>
        </w:rPr>
      </w:pPr>
      <w:bookmarkStart w:id="167" w:name="_Toc60924123"/>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17</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Important statements for theme 1</w:t>
      </w:r>
      <w:bookmarkEnd w:id="167"/>
      <w:r w:rsidRPr="002C1ACB">
        <w:rPr>
          <w:rFonts w:ascii="Times New Roman" w:hAnsi="Times New Roman" w:cs="Times New Roman"/>
          <w:b w:val="0"/>
          <w:bCs w:val="0"/>
          <w:color w:val="auto"/>
          <w:sz w:val="24"/>
          <w:szCs w:val="24"/>
          <w:lang w:val="en-GB"/>
        </w:rPr>
        <w:t xml:space="preserve"> </w:t>
      </w:r>
    </w:p>
    <w:tbl>
      <w:tblPr>
        <w:tblW w:w="90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02"/>
        <w:gridCol w:w="4515"/>
      </w:tblGrid>
      <w:tr w:rsidR="002C1ACB" w:rsidRPr="002C1ACB" w:rsidTr="0051396A">
        <w:tc>
          <w:tcPr>
            <w:tcW w:w="4502" w:type="dxa"/>
            <w:shd w:val="clear" w:color="auto" w:fill="auto"/>
          </w:tcPr>
          <w:p w:rsidR="00AB4147" w:rsidRPr="002C1ACB" w:rsidRDefault="00AB4147" w:rsidP="00B80649">
            <w:pPr>
              <w:spacing w:after="0" w:line="480" w:lineRule="auto"/>
              <w:rPr>
                <w:rFonts w:ascii="Times New Roman" w:eastAsia="Times New Roman" w:hAnsi="Times New Roman" w:cs="Times New Roman"/>
                <w:b/>
                <w:sz w:val="24"/>
                <w:szCs w:val="24"/>
                <w:lang w:val="en-GB"/>
              </w:rPr>
            </w:pPr>
            <w:r w:rsidRPr="002C1ACB">
              <w:rPr>
                <w:rFonts w:ascii="Times New Roman" w:eastAsia="Times New Roman" w:hAnsi="Times New Roman" w:cs="Times New Roman"/>
                <w:b/>
                <w:sz w:val="24"/>
                <w:szCs w:val="24"/>
                <w:lang w:val="en-GB"/>
              </w:rPr>
              <w:t xml:space="preserve">Participant </w:t>
            </w:r>
          </w:p>
        </w:tc>
        <w:tc>
          <w:tcPr>
            <w:tcW w:w="4515" w:type="dxa"/>
            <w:shd w:val="clear" w:color="auto" w:fill="auto"/>
          </w:tcPr>
          <w:p w:rsidR="00AB4147" w:rsidRPr="002C1ACB" w:rsidRDefault="00AB4147" w:rsidP="00B80649">
            <w:pPr>
              <w:spacing w:after="0" w:line="480" w:lineRule="auto"/>
              <w:rPr>
                <w:rFonts w:ascii="Times New Roman" w:eastAsia="Times New Roman" w:hAnsi="Times New Roman" w:cs="Times New Roman"/>
                <w:b/>
                <w:sz w:val="24"/>
                <w:szCs w:val="24"/>
                <w:lang w:val="en-GB"/>
              </w:rPr>
            </w:pPr>
            <w:r w:rsidRPr="002C1ACB">
              <w:rPr>
                <w:rFonts w:ascii="Times New Roman" w:eastAsia="Times New Roman" w:hAnsi="Times New Roman" w:cs="Times New Roman"/>
                <w:b/>
                <w:sz w:val="24"/>
                <w:szCs w:val="24"/>
                <w:lang w:val="en-GB"/>
              </w:rPr>
              <w:t>Important Statements Theme 1: Encouragement</w:t>
            </w:r>
          </w:p>
        </w:tc>
      </w:tr>
      <w:tr w:rsidR="002C1ACB" w:rsidRPr="002C1ACB" w:rsidTr="0051396A">
        <w:tc>
          <w:tcPr>
            <w:tcW w:w="4502"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F</w:t>
            </w:r>
            <w:r w:rsidR="008D2FD9"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A</w:t>
            </w:r>
            <w:r w:rsidR="008D2FD9" w:rsidRPr="002C1ACB">
              <w:rPr>
                <w:rFonts w:ascii="Times New Roman" w:eastAsia="Times New Roman" w:hAnsi="Times New Roman" w:cs="Times New Roman"/>
                <w:sz w:val="24"/>
                <w:szCs w:val="24"/>
                <w:lang w:val="en-GB"/>
              </w:rPr>
              <w:t>.</w:t>
            </w:r>
          </w:p>
        </w:tc>
        <w:tc>
          <w:tcPr>
            <w:tcW w:w="4515" w:type="dxa"/>
            <w:shd w:val="clear" w:color="auto" w:fill="auto"/>
          </w:tcPr>
          <w:p w:rsidR="00AB4147" w:rsidRPr="002C1ACB" w:rsidRDefault="00AB4147" w:rsidP="00B80649">
            <w:pPr>
              <w:spacing w:after="0" w:line="480" w:lineRule="auto"/>
              <w:rPr>
                <w:rFonts w:ascii="Times New Roman" w:eastAsia="Times New Roman" w:hAnsi="Times New Roman" w:cs="Times New Roman"/>
                <w:b/>
                <w:sz w:val="24"/>
                <w:szCs w:val="24"/>
                <w:lang w:val="en-GB"/>
              </w:rPr>
            </w:pPr>
            <w:r w:rsidRPr="002C1ACB">
              <w:rPr>
                <w:rFonts w:ascii="Times New Roman" w:hAnsi="Times New Roman" w:cs="Times New Roman"/>
                <w:sz w:val="24"/>
                <w:szCs w:val="24"/>
                <w:lang w:val="en-GB"/>
              </w:rPr>
              <w:t>They will encourage me to continue my studies</w:t>
            </w:r>
            <w:r w:rsidR="00A52613"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they will encourage me to go to any oversea</w:t>
            </w:r>
            <w:r w:rsidR="00F20151"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training or conferences to get more educated about my work or my field of speciali</w:t>
            </w:r>
            <w:r w:rsidR="00A52613"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ation and so on</w:t>
            </w:r>
            <w:r w:rsidR="00A52613" w:rsidRPr="002C1ACB">
              <w:rPr>
                <w:rFonts w:ascii="Times New Roman" w:hAnsi="Times New Roman" w:cs="Times New Roman"/>
                <w:sz w:val="24"/>
                <w:szCs w:val="24"/>
                <w:lang w:val="en-GB"/>
              </w:rPr>
              <w:t>.</w:t>
            </w:r>
          </w:p>
        </w:tc>
      </w:tr>
      <w:tr w:rsidR="002C1ACB" w:rsidRPr="002C1ACB" w:rsidTr="0051396A">
        <w:tc>
          <w:tcPr>
            <w:tcW w:w="4502"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lastRenderedPageBreak/>
              <w:t>A</w:t>
            </w:r>
            <w:r w:rsidR="008D2FD9"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M</w:t>
            </w:r>
            <w:r w:rsidR="008D2FD9" w:rsidRPr="002C1ACB">
              <w:rPr>
                <w:rFonts w:ascii="Times New Roman" w:eastAsia="Times New Roman" w:hAnsi="Times New Roman" w:cs="Times New Roman"/>
                <w:sz w:val="24"/>
                <w:szCs w:val="24"/>
                <w:lang w:val="en-GB"/>
              </w:rPr>
              <w:t>.</w:t>
            </w:r>
          </w:p>
        </w:tc>
        <w:tc>
          <w:tcPr>
            <w:tcW w:w="4515" w:type="dxa"/>
            <w:shd w:val="clear" w:color="auto" w:fill="auto"/>
          </w:tcPr>
          <w:p w:rsidR="00AB4147" w:rsidRPr="002C1ACB" w:rsidRDefault="00AB4147"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Yes, actually they do and as a matter of fact they set an example of me for my little cousins and brothers that you should complete your education and </w:t>
            </w:r>
            <w:r w:rsidR="00A52613" w:rsidRPr="002C1ACB">
              <w:rPr>
                <w:rFonts w:ascii="Times New Roman" w:hAnsi="Times New Roman" w:cs="Times New Roman"/>
                <w:sz w:val="24"/>
                <w:szCs w:val="24"/>
                <w:lang w:val="en-GB"/>
              </w:rPr>
              <w:t xml:space="preserve">get </w:t>
            </w:r>
            <w:r w:rsidRPr="002C1ACB">
              <w:rPr>
                <w:rFonts w:ascii="Times New Roman" w:hAnsi="Times New Roman" w:cs="Times New Roman"/>
                <w:sz w:val="24"/>
                <w:szCs w:val="24"/>
                <w:lang w:val="en-GB"/>
              </w:rPr>
              <w:t xml:space="preserve">a </w:t>
            </w:r>
            <w:r w:rsidR="00A52613" w:rsidRPr="002C1ACB">
              <w:rPr>
                <w:rFonts w:ascii="Times New Roman" w:hAnsi="Times New Roman" w:cs="Times New Roman"/>
                <w:sz w:val="24"/>
                <w:szCs w:val="24"/>
                <w:lang w:val="en-GB"/>
              </w:rPr>
              <w:t>B</w:t>
            </w:r>
            <w:r w:rsidRPr="002C1ACB">
              <w:rPr>
                <w:rFonts w:ascii="Times New Roman" w:hAnsi="Times New Roman" w:cs="Times New Roman"/>
                <w:sz w:val="24"/>
                <w:szCs w:val="24"/>
                <w:lang w:val="en-GB"/>
              </w:rPr>
              <w:t>achelor degree so you can be like me in the future and have a nice job and a professional career</w:t>
            </w:r>
            <w:r w:rsidR="00A52613" w:rsidRPr="002C1ACB">
              <w:rPr>
                <w:rFonts w:ascii="Times New Roman" w:hAnsi="Times New Roman" w:cs="Times New Roman"/>
                <w:sz w:val="24"/>
                <w:szCs w:val="24"/>
                <w:lang w:val="en-GB"/>
              </w:rPr>
              <w:t>.</w:t>
            </w:r>
          </w:p>
        </w:tc>
      </w:tr>
      <w:tr w:rsidR="002C1ACB" w:rsidRPr="002C1ACB" w:rsidTr="0051396A">
        <w:tc>
          <w:tcPr>
            <w:tcW w:w="4502"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S</w:t>
            </w:r>
            <w:r w:rsidR="008D2FD9"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E</w:t>
            </w:r>
            <w:r w:rsidR="008D2FD9" w:rsidRPr="002C1ACB">
              <w:rPr>
                <w:rFonts w:ascii="Times New Roman" w:eastAsia="Times New Roman" w:hAnsi="Times New Roman" w:cs="Times New Roman"/>
                <w:sz w:val="24"/>
                <w:szCs w:val="24"/>
                <w:lang w:val="en-GB"/>
              </w:rPr>
              <w:t>.</w:t>
            </w:r>
          </w:p>
        </w:tc>
        <w:tc>
          <w:tcPr>
            <w:tcW w:w="4515" w:type="dxa"/>
            <w:shd w:val="clear" w:color="auto" w:fill="auto"/>
          </w:tcPr>
          <w:p w:rsidR="00AB4147" w:rsidRPr="002C1ACB" w:rsidRDefault="00AB4147"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Yes, my dad, he was actually in the military and a </w:t>
            </w:r>
            <w:r w:rsidR="003B176C" w:rsidRPr="002C1ACB">
              <w:rPr>
                <w:rFonts w:ascii="Times New Roman" w:hAnsi="Times New Roman" w:cs="Times New Roman"/>
                <w:sz w:val="24"/>
                <w:szCs w:val="24"/>
                <w:lang w:val="en-GB"/>
              </w:rPr>
              <w:t>high-ranking</w:t>
            </w:r>
            <w:r w:rsidRPr="002C1ACB">
              <w:rPr>
                <w:rFonts w:ascii="Times New Roman" w:hAnsi="Times New Roman" w:cs="Times New Roman"/>
                <w:sz w:val="24"/>
                <w:szCs w:val="24"/>
                <w:lang w:val="en-GB"/>
              </w:rPr>
              <w:t xml:space="preserve"> officer and he told me about mentalities and how to act in specific situations so he was a really good guidance for me and before he passed away he actually told me I have to keep up with my career and I don’t feel any, like upset, and do not be fearful of what people say about your career or your path because at the end it’s your life, salary and future.</w:t>
            </w:r>
          </w:p>
        </w:tc>
      </w:tr>
    </w:tbl>
    <w:p w:rsidR="00AB4147" w:rsidRPr="002C1ACB" w:rsidRDefault="00AB4147" w:rsidP="009E337D">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In tandem with the table above, the import</w:t>
      </w:r>
      <w:r w:rsidR="008D2FD9" w:rsidRPr="002C1ACB">
        <w:rPr>
          <w:rFonts w:ascii="Times New Roman" w:eastAsia="Times New Roman" w:hAnsi="Times New Roman" w:cs="Times New Roman"/>
          <w:sz w:val="24"/>
          <w:szCs w:val="24"/>
          <w:lang w:val="en-GB"/>
        </w:rPr>
        <w:t>ant statements obtained</w:t>
      </w:r>
      <w:r w:rsidRPr="002C1ACB">
        <w:rPr>
          <w:rFonts w:ascii="Times New Roman" w:eastAsia="Times New Roman" w:hAnsi="Times New Roman" w:cs="Times New Roman"/>
          <w:sz w:val="24"/>
          <w:szCs w:val="24"/>
          <w:lang w:val="en-GB"/>
        </w:rPr>
        <w:t xml:space="preserve"> from F</w:t>
      </w:r>
      <w:r w:rsidR="008D2FD9"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A</w:t>
      </w:r>
      <w:r w:rsidR="008D2FD9"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 A</w:t>
      </w:r>
      <w:r w:rsidR="008D2FD9"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M</w:t>
      </w:r>
      <w:r w:rsidR="008D2FD9"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 and S</w:t>
      </w:r>
      <w:r w:rsidR="008D2FD9"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E</w:t>
      </w:r>
      <w:r w:rsidR="008D2FD9"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 xml:space="preserve">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in the UAE) highlight the significance of encouragement from their families in ensuring that they are committed to their respective careers. Generally, it can be understood that all family members have a role in encouraging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to be more committed to their careers.</w:t>
      </w:r>
    </w:p>
    <w:p w:rsidR="00AF4AB4" w:rsidRPr="002C1ACB" w:rsidRDefault="00AF4AB4" w:rsidP="00B80649">
      <w:pPr>
        <w:pStyle w:val="Heading3"/>
        <w:spacing w:before="0" w:line="480" w:lineRule="auto"/>
        <w:rPr>
          <w:rFonts w:ascii="Times New Roman" w:eastAsia="Times New Roman" w:hAnsi="Times New Roman"/>
          <w:color w:val="auto"/>
          <w:sz w:val="24"/>
          <w:szCs w:val="24"/>
          <w:lang w:val="en-GB"/>
        </w:rPr>
      </w:pPr>
      <w:bookmarkStart w:id="168" w:name="_3ygebqi" w:colFirst="0" w:colLast="0"/>
      <w:bookmarkEnd w:id="168"/>
      <w:r w:rsidRPr="002C1ACB">
        <w:rPr>
          <w:rFonts w:ascii="Times New Roman" w:eastAsia="Times New Roman" w:hAnsi="Times New Roman"/>
          <w:color w:val="auto"/>
          <w:sz w:val="24"/>
          <w:szCs w:val="24"/>
          <w:lang w:val="en-GB"/>
        </w:rPr>
        <w:t xml:space="preserve">            </w:t>
      </w:r>
      <w:bookmarkStart w:id="169" w:name="_Toc72780342"/>
      <w:r w:rsidR="009E337D" w:rsidRPr="002C1ACB">
        <w:rPr>
          <w:rFonts w:ascii="Times New Roman" w:eastAsia="Times New Roman" w:hAnsi="Times New Roman"/>
          <w:color w:val="auto"/>
          <w:sz w:val="24"/>
          <w:szCs w:val="24"/>
          <w:lang w:val="en-GB"/>
        </w:rPr>
        <w:t>6</w:t>
      </w:r>
      <w:r w:rsidR="00AB4147" w:rsidRPr="002C1ACB">
        <w:rPr>
          <w:rFonts w:ascii="Times New Roman" w:eastAsia="Times New Roman" w:hAnsi="Times New Roman"/>
          <w:color w:val="auto"/>
          <w:sz w:val="24"/>
          <w:szCs w:val="24"/>
          <w:lang w:val="en-GB"/>
        </w:rPr>
        <w:t>.</w:t>
      </w:r>
      <w:r w:rsidR="00DA1B25" w:rsidRPr="002C1ACB">
        <w:rPr>
          <w:rFonts w:ascii="Times New Roman" w:eastAsia="Times New Roman" w:hAnsi="Times New Roman"/>
          <w:color w:val="auto"/>
          <w:sz w:val="24"/>
          <w:szCs w:val="24"/>
          <w:lang w:val="en-GB"/>
        </w:rPr>
        <w:t>6</w:t>
      </w:r>
      <w:r w:rsidR="00AB4147" w:rsidRPr="002C1ACB">
        <w:rPr>
          <w:rFonts w:ascii="Times New Roman" w:eastAsia="Times New Roman" w:hAnsi="Times New Roman"/>
          <w:color w:val="auto"/>
          <w:sz w:val="24"/>
          <w:szCs w:val="24"/>
          <w:lang w:val="en-GB"/>
        </w:rPr>
        <w:t xml:space="preserve">.2 Financial </w:t>
      </w:r>
      <w:r w:rsidR="00FE789A" w:rsidRPr="002C1ACB">
        <w:rPr>
          <w:rFonts w:ascii="Times New Roman" w:eastAsia="Times New Roman" w:hAnsi="Times New Roman"/>
          <w:color w:val="auto"/>
          <w:sz w:val="24"/>
          <w:szCs w:val="24"/>
          <w:lang w:val="en-GB"/>
        </w:rPr>
        <w:t>S</w:t>
      </w:r>
      <w:r w:rsidR="00AB4147" w:rsidRPr="002C1ACB">
        <w:rPr>
          <w:rFonts w:ascii="Times New Roman" w:eastAsia="Times New Roman" w:hAnsi="Times New Roman"/>
          <w:color w:val="auto"/>
          <w:sz w:val="24"/>
          <w:szCs w:val="24"/>
          <w:lang w:val="en-GB"/>
        </w:rPr>
        <w:t>uppor</w:t>
      </w:r>
      <w:r w:rsidRPr="002C1ACB">
        <w:rPr>
          <w:rFonts w:ascii="Times New Roman" w:eastAsia="Times New Roman" w:hAnsi="Times New Roman"/>
          <w:color w:val="auto"/>
          <w:sz w:val="24"/>
          <w:szCs w:val="24"/>
          <w:lang w:val="en-GB"/>
        </w:rPr>
        <w:t>t</w:t>
      </w:r>
      <w:bookmarkEnd w:id="169"/>
    </w:p>
    <w:p w:rsidR="00AB4147" w:rsidRPr="002C1ACB" w:rsidRDefault="00AB4147" w:rsidP="00B80649">
      <w:pPr>
        <w:spacing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Family influence on Generation Y participants was also evidenced through many participants pointing to the role that the family has played in regard to financially supporting them. The theme of financial support was manifested and the researcher concluded that it has been </w:t>
      </w:r>
      <w:r w:rsidRPr="002C1ACB">
        <w:rPr>
          <w:rFonts w:ascii="Times New Roman" w:eastAsia="Times New Roman" w:hAnsi="Times New Roman" w:cs="Times New Roman"/>
          <w:sz w:val="24"/>
          <w:szCs w:val="24"/>
          <w:lang w:val="en-GB"/>
        </w:rPr>
        <w:lastRenderedPageBreak/>
        <w:t xml:space="preserve">critical in fostering commitment of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in the UAE to their current careers. The theme </w:t>
      </w:r>
      <w:r w:rsidRPr="002C1ACB">
        <w:rPr>
          <w:rFonts w:ascii="Times New Roman" w:eastAsia="Times New Roman" w:hAnsi="Times New Roman" w:cs="Times New Roman"/>
          <w:i/>
          <w:sz w:val="24"/>
          <w:szCs w:val="24"/>
          <w:lang w:val="en-GB"/>
        </w:rPr>
        <w:t xml:space="preserve">financial support </w:t>
      </w:r>
      <w:r w:rsidRPr="002C1ACB">
        <w:rPr>
          <w:rFonts w:ascii="Times New Roman" w:eastAsia="Times New Roman" w:hAnsi="Times New Roman" w:cs="Times New Roman"/>
          <w:sz w:val="24"/>
          <w:szCs w:val="24"/>
          <w:lang w:val="en-GB"/>
        </w:rPr>
        <w:t>is as illustrated below based on how the researcher derived it from the responses that were given by the participants.</w:t>
      </w:r>
    </w:p>
    <w:p w:rsidR="00AB4147" w:rsidRPr="002C1ACB" w:rsidRDefault="000D0047" w:rsidP="00B80649">
      <w:pPr>
        <w:spacing w:line="480" w:lineRule="auto"/>
        <w:rPr>
          <w:rFonts w:ascii="Times New Roman" w:eastAsia="Times New Roman" w:hAnsi="Times New Roman" w:cs="Times New Roman"/>
          <w:sz w:val="24"/>
          <w:szCs w:val="24"/>
          <w:lang w:val="en-GB"/>
        </w:rPr>
      </w:pPr>
      <w:r w:rsidRPr="002C1ACB">
        <w:rPr>
          <w:noProof/>
        </w:rPr>
        <mc:AlternateContent>
          <mc:Choice Requires="wpg">
            <w:drawing>
              <wp:anchor distT="0" distB="0" distL="114300" distR="114300" simplePos="0" relativeHeight="251653120" behindDoc="0" locked="0" layoutInCell="1" allowOverlap="1" wp14:anchorId="37D49650" wp14:editId="052C2DA6">
                <wp:simplePos x="0" y="0"/>
                <wp:positionH relativeFrom="column">
                  <wp:posOffset>-101600</wp:posOffset>
                </wp:positionH>
                <wp:positionV relativeFrom="paragraph">
                  <wp:posOffset>-120650</wp:posOffset>
                </wp:positionV>
                <wp:extent cx="5505450" cy="1701800"/>
                <wp:effectExtent l="12700" t="12700" r="6350" b="9525"/>
                <wp:wrapNone/>
                <wp:docPr id="162" name="Group 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05450" cy="1701800"/>
                          <a:chOff x="0" y="0"/>
                          <a:chExt cx="5505450" cy="1701800"/>
                        </a:xfrm>
                      </wpg:grpSpPr>
                      <wps:wsp>
                        <wps:cNvPr id="163" name="Text Box 58"/>
                        <wps:cNvSpPr txBox="1">
                          <a:spLocks noChangeArrowheads="1"/>
                        </wps:cNvSpPr>
                        <wps:spPr bwMode="auto">
                          <a:xfrm>
                            <a:off x="0" y="749300"/>
                            <a:ext cx="1149350" cy="717550"/>
                          </a:xfrm>
                          <a:prstGeom prst="rect">
                            <a:avLst/>
                          </a:prstGeom>
                          <a:solidFill>
                            <a:srgbClr val="FFFFFF"/>
                          </a:solidFill>
                          <a:ln w="6350">
                            <a:solidFill>
                              <a:srgbClr val="000000"/>
                            </a:solidFill>
                            <a:miter lim="800000"/>
                            <a:headEnd/>
                            <a:tailEnd/>
                          </a:ln>
                        </wps:spPr>
                        <wps:txbx>
                          <w:txbxContent>
                            <w:p w:rsidR="00D01CAB" w:rsidRPr="009E337D" w:rsidRDefault="00D01CAB" w:rsidP="00AB4147">
                              <w:pPr>
                                <w:rPr>
                                  <w:rFonts w:ascii="Times New Roman" w:hAnsi="Times New Roman" w:cs="Times New Roman"/>
                                </w:rPr>
                              </w:pPr>
                              <w:r w:rsidRPr="009E337D">
                                <w:rPr>
                                  <w:rFonts w:ascii="Times New Roman" w:hAnsi="Times New Roman" w:cs="Times New Roman"/>
                                </w:rPr>
                                <w:t xml:space="preserve">Financial </w:t>
                              </w:r>
                            </w:p>
                            <w:p w:rsidR="00D01CAB" w:rsidRPr="009E337D" w:rsidRDefault="00D01CAB" w:rsidP="00AB4147">
                              <w:pPr>
                                <w:rPr>
                                  <w:rFonts w:ascii="Times New Roman" w:hAnsi="Times New Roman" w:cs="Times New Roman"/>
                                </w:rPr>
                              </w:pPr>
                              <w:r w:rsidRPr="009E337D">
                                <w:rPr>
                                  <w:rFonts w:ascii="Times New Roman" w:hAnsi="Times New Roman" w:cs="Times New Roman"/>
                                </w:rPr>
                                <w:t>Support</w:t>
                              </w:r>
                            </w:p>
                          </w:txbxContent>
                        </wps:txbx>
                        <wps:bodyPr rot="0" vert="horz" wrap="square" lIns="91440" tIns="45720" rIns="91440" bIns="45720" anchor="t" anchorCtr="0" upright="1">
                          <a:noAutofit/>
                        </wps:bodyPr>
                      </wps:wsp>
                      <wps:wsp>
                        <wps:cNvPr id="164" name="Text Box 59"/>
                        <wps:cNvSpPr txBox="1">
                          <a:spLocks noChangeArrowheads="1"/>
                        </wps:cNvSpPr>
                        <wps:spPr bwMode="auto">
                          <a:xfrm>
                            <a:off x="2870200" y="0"/>
                            <a:ext cx="2635250" cy="1701800"/>
                          </a:xfrm>
                          <a:prstGeom prst="rect">
                            <a:avLst/>
                          </a:prstGeom>
                          <a:solidFill>
                            <a:srgbClr val="FFFFFF"/>
                          </a:solidFill>
                          <a:ln w="6350">
                            <a:solidFill>
                              <a:srgbClr val="000000"/>
                            </a:solidFill>
                            <a:miter lim="800000"/>
                            <a:headEnd/>
                            <a:tailEnd/>
                          </a:ln>
                        </wps:spPr>
                        <wps:txbx>
                          <w:txbxContent>
                            <w:p w:rsidR="00D01CAB" w:rsidRPr="009E337D" w:rsidRDefault="00D01CAB" w:rsidP="00AB4147">
                              <w:pPr>
                                <w:spacing w:after="0"/>
                                <w:rPr>
                                  <w:rFonts w:ascii="Times New Roman" w:hAnsi="Times New Roman" w:cs="Times New Roman"/>
                                  <w:sz w:val="24"/>
                                  <w:szCs w:val="24"/>
                                </w:rPr>
                              </w:pPr>
                              <w:r w:rsidRPr="009E337D">
                                <w:rPr>
                                  <w:rFonts w:ascii="Times New Roman" w:hAnsi="Times New Roman" w:cs="Times New Roman"/>
                                  <w:sz w:val="24"/>
                                  <w:szCs w:val="24"/>
                                </w:rPr>
                                <w:t>Family members are willing to support Generation Y employees financially. Financial support from the family begins from the time an individual is pursuing their education. The family is always willing to support Generation Y employees to attain their career goals by advancing education to higher levels such as Master’s and PhDs.</w:t>
                              </w:r>
                            </w:p>
                          </w:txbxContent>
                        </wps:txbx>
                        <wps:bodyPr rot="0" vert="horz" wrap="square" lIns="91440" tIns="45720" rIns="91440" bIns="45720" anchor="t" anchorCtr="0" upright="1">
                          <a:noAutofit/>
                        </wps:bodyPr>
                      </wps:wsp>
                      <wps:wsp>
                        <wps:cNvPr id="165" name="Curved Connector 60"/>
                        <wps:cNvCnPr>
                          <a:cxnSpLocks noChangeShapeType="1"/>
                        </wps:cNvCnPr>
                        <wps:spPr bwMode="auto">
                          <a:xfrm flipV="1">
                            <a:off x="1149350" y="431800"/>
                            <a:ext cx="1739900" cy="704850"/>
                          </a:xfrm>
                          <a:prstGeom prst="curvedConnector3">
                            <a:avLst>
                              <a:gd name="adj1" fmla="val 50000"/>
                            </a:avLst>
                          </a:prstGeom>
                          <a:noFill/>
                          <a:ln w="9525"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7D49650" id="Group 57" o:spid="_x0000_s1054" style="position:absolute;left:0;text-align:left;margin-left:-8pt;margin-top:-9.5pt;width:433.5pt;height:134pt;z-index:251653120" coordsize="55054,170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">
                <v:shape id="Text Box 58" o:spid="_x0000_s1055" type="#_x0000_t202" style="position:absolute;top:7493;width:11493;height:7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" strokeweight=".5pt">
                  <v:textbox>
                    <w:txbxContent>
                      <w:p w:rsidR="00D01CAB" w:rsidRPr="009E337D" w:rsidRDefault="00D01CAB" w:rsidP="00AB4147">
                        <w:pPr>
                          <w:rPr>
                            <w:rFonts w:ascii="Times New Roman" w:hAnsi="Times New Roman" w:cs="Times New Roman"/>
                          </w:rPr>
                        </w:pPr>
                        <w:r w:rsidRPr="009E337D">
                          <w:rPr>
                            <w:rFonts w:ascii="Times New Roman" w:hAnsi="Times New Roman" w:cs="Times New Roman"/>
                          </w:rPr>
                          <w:t xml:space="preserve">Financial </w:t>
                        </w:r>
                      </w:p>
                      <w:p w:rsidR="00D01CAB" w:rsidRPr="009E337D" w:rsidRDefault="00D01CAB" w:rsidP="00AB4147">
                        <w:pPr>
                          <w:rPr>
                            <w:rFonts w:ascii="Times New Roman" w:hAnsi="Times New Roman" w:cs="Times New Roman"/>
                          </w:rPr>
                        </w:pPr>
                        <w:r w:rsidRPr="009E337D">
                          <w:rPr>
                            <w:rFonts w:ascii="Times New Roman" w:hAnsi="Times New Roman" w:cs="Times New Roman"/>
                          </w:rPr>
                          <w:t>Support</w:t>
                        </w:r>
                      </w:p>
                    </w:txbxContent>
                  </v:textbox>
                </v:shape>
                <v:shape id="Text Box 59" o:spid="_x0000_s1056" type="#_x0000_t202" style="position:absolute;left:28702;width:26352;height:170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" strokeweight=".5pt">
                  <v:textbox>
                    <w:txbxContent>
                      <w:p w:rsidR="00D01CAB" w:rsidRPr="009E337D" w:rsidRDefault="00D01CAB" w:rsidP="00AB4147">
                        <w:pPr>
                          <w:spacing w:after="0"/>
                          <w:rPr>
                            <w:rFonts w:ascii="Times New Roman" w:hAnsi="Times New Roman" w:cs="Times New Roman"/>
                            <w:sz w:val="24"/>
                            <w:szCs w:val="24"/>
                          </w:rPr>
                        </w:pPr>
                        <w:r w:rsidRPr="009E337D">
                          <w:rPr>
                            <w:rFonts w:ascii="Times New Roman" w:hAnsi="Times New Roman" w:cs="Times New Roman"/>
                            <w:sz w:val="24"/>
                            <w:szCs w:val="24"/>
                          </w:rPr>
                          <w:t>Family members are willing to support Generation Y employees financially. Financial support from the family begins from the time an individual is pursuing their education. The family is always willing to support Generation Y employees to attain their career goals by advancing education to higher levels such as Master’s and PhDs.</w:t>
                        </w:r>
                      </w:p>
                    </w:txbxContent>
                  </v:textbox>
                </v:shape>
                <v:shape id="Curved Connector 60" o:spid="_x0000_s1057" type="#_x0000_t38" style="position:absolute;left:11493;top:4318;width:17399;height:7048;flip:y;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" adj="10800">
                  <v:stroke endarrow="block"/>
                </v:shape>
              </v:group>
            </w:pict>
          </mc:Fallback>
        </mc:AlternateContent>
      </w: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AB4147" w:rsidP="00B80649">
      <w:pPr>
        <w:spacing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r>
    </w:p>
    <w:p w:rsidR="00AB4147" w:rsidRPr="002C1ACB" w:rsidRDefault="009E337D" w:rsidP="009E337D">
      <w:pPr>
        <w:pStyle w:val="Caption"/>
        <w:rPr>
          <w:rFonts w:ascii="Times New Roman" w:eastAsia="Times New Roman" w:hAnsi="Times New Roman" w:cs="Times New Roman"/>
          <w:b w:val="0"/>
          <w:bCs w:val="0"/>
          <w:color w:val="auto"/>
          <w:sz w:val="24"/>
          <w:szCs w:val="24"/>
          <w:lang w:val="en-GB"/>
        </w:rPr>
      </w:pPr>
      <w:bookmarkStart w:id="170" w:name="_Toc60924065"/>
      <w:r w:rsidRPr="002C1ACB">
        <w:rPr>
          <w:rFonts w:ascii="Times New Roman" w:hAnsi="Times New Roman" w:cs="Times New Roman"/>
          <w:b w:val="0"/>
          <w:bCs w:val="0"/>
          <w:color w:val="auto"/>
          <w:sz w:val="24"/>
          <w:szCs w:val="24"/>
          <w:lang w:val="en-GB"/>
        </w:rPr>
        <w:t xml:space="preserve">Figure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Figure \* ARABIC </w:instrText>
      </w:r>
      <w:r w:rsidRPr="002C1ACB">
        <w:rPr>
          <w:rFonts w:ascii="Times New Roman" w:hAnsi="Times New Roman" w:cs="Times New Roman"/>
          <w:b w:val="0"/>
          <w:bCs w:val="0"/>
          <w:color w:val="auto"/>
          <w:sz w:val="24"/>
          <w:szCs w:val="24"/>
          <w:lang w:val="en-GB"/>
        </w:rPr>
        <w:fldChar w:fldCharType="separate"/>
      </w:r>
      <w:r w:rsidR="001A204B" w:rsidRPr="002C1ACB">
        <w:rPr>
          <w:rFonts w:ascii="Times New Roman" w:hAnsi="Times New Roman" w:cs="Times New Roman"/>
          <w:b w:val="0"/>
          <w:bCs w:val="0"/>
          <w:color w:val="auto"/>
          <w:sz w:val="24"/>
          <w:szCs w:val="24"/>
          <w:lang w:val="en-GB"/>
        </w:rPr>
        <w:t>10</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Significant findings, theme 2</w:t>
      </w:r>
      <w:bookmarkEnd w:id="170"/>
      <w:r w:rsidRPr="002C1ACB">
        <w:rPr>
          <w:rFonts w:ascii="Times New Roman" w:hAnsi="Times New Roman" w:cs="Times New Roman"/>
          <w:b w:val="0"/>
          <w:bCs w:val="0"/>
          <w:color w:val="auto"/>
          <w:sz w:val="24"/>
          <w:szCs w:val="24"/>
          <w:lang w:val="en-GB"/>
        </w:rPr>
        <w:t xml:space="preserve"> </w:t>
      </w:r>
    </w:p>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To pursue a desired c</w:t>
      </w:r>
      <w:r w:rsidR="008D2FD9" w:rsidRPr="002C1ACB">
        <w:rPr>
          <w:rFonts w:ascii="Times New Roman" w:eastAsia="Times New Roman" w:hAnsi="Times New Roman" w:cs="Times New Roman"/>
          <w:sz w:val="24"/>
          <w:szCs w:val="24"/>
          <w:lang w:val="en-GB"/>
        </w:rPr>
        <w:t>areer, the family plays an important role</w:t>
      </w:r>
      <w:r w:rsidRPr="002C1ACB">
        <w:rPr>
          <w:rFonts w:ascii="Times New Roman" w:eastAsia="Times New Roman" w:hAnsi="Times New Roman" w:cs="Times New Roman"/>
          <w:sz w:val="24"/>
          <w:szCs w:val="24"/>
          <w:lang w:val="en-GB"/>
        </w:rPr>
        <w:t xml:space="preserve"> by ensuring that Genera</w:t>
      </w:r>
      <w:r w:rsidR="008D2FD9" w:rsidRPr="002C1ACB">
        <w:rPr>
          <w:rFonts w:ascii="Times New Roman" w:eastAsia="Times New Roman" w:hAnsi="Times New Roman" w:cs="Times New Roman"/>
          <w:sz w:val="24"/>
          <w:szCs w:val="24"/>
          <w:lang w:val="en-GB"/>
        </w:rPr>
        <w:t xml:space="preserve">tion Y </w:t>
      </w:r>
      <w:r w:rsidR="004C24E9" w:rsidRPr="002C1ACB">
        <w:rPr>
          <w:rFonts w:ascii="Times New Roman" w:eastAsia="Times New Roman" w:hAnsi="Times New Roman" w:cs="Times New Roman"/>
          <w:sz w:val="24"/>
          <w:szCs w:val="24"/>
          <w:lang w:val="en-GB"/>
        </w:rPr>
        <w:t>respondents</w:t>
      </w:r>
      <w:r w:rsidR="008D2FD9" w:rsidRPr="002C1ACB">
        <w:rPr>
          <w:rFonts w:ascii="Times New Roman" w:eastAsia="Times New Roman" w:hAnsi="Times New Roman" w:cs="Times New Roman"/>
          <w:sz w:val="24"/>
          <w:szCs w:val="24"/>
          <w:lang w:val="en-GB"/>
        </w:rPr>
        <w:t xml:space="preserve"> have the required</w:t>
      </w:r>
      <w:r w:rsidRPr="002C1ACB">
        <w:rPr>
          <w:rFonts w:ascii="Times New Roman" w:eastAsia="Times New Roman" w:hAnsi="Times New Roman" w:cs="Times New Roman"/>
          <w:sz w:val="24"/>
          <w:szCs w:val="24"/>
          <w:lang w:val="en-GB"/>
        </w:rPr>
        <w:t xml:space="preserve"> financial resources to pursue quality education. Quality education right from the lower levels to the higher levels ensures that they align their lives with the career choices that they dream off. The researcher determined that the theme of financial support is a fundamental reflection of family influence in leading to more commitment of Generation Y toward their careers. The fact that families are willing to financially support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to advance their education to Master’s and even PhD levels to be successful in their careers </w:t>
      </w:r>
      <w:r w:rsidR="008D2FD9" w:rsidRPr="002C1ACB">
        <w:rPr>
          <w:rFonts w:ascii="Times New Roman" w:eastAsia="Times New Roman" w:hAnsi="Times New Roman" w:cs="Times New Roman"/>
          <w:sz w:val="24"/>
          <w:szCs w:val="24"/>
          <w:lang w:val="en-GB"/>
        </w:rPr>
        <w:t>highlights</w:t>
      </w:r>
      <w:r w:rsidRPr="002C1ACB">
        <w:rPr>
          <w:rFonts w:ascii="Times New Roman" w:eastAsia="Times New Roman" w:hAnsi="Times New Roman" w:cs="Times New Roman"/>
          <w:sz w:val="24"/>
          <w:szCs w:val="24"/>
          <w:lang w:val="en-GB"/>
        </w:rPr>
        <w:t xml:space="preserve"> the high support for family influence leading to more successful careers and commitment to work. Overall, the role of the family influencing individuals to be more committed to their careers stood out as a key item.</w:t>
      </w:r>
    </w:p>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While some participants appreciated the significant role of financial support from the family as a factor that has influenced them to be more committed to their careers, they stated that there ar</w:t>
      </w:r>
      <w:r w:rsidR="008D2FD9" w:rsidRPr="002C1ACB">
        <w:rPr>
          <w:rFonts w:ascii="Times New Roman" w:eastAsia="Times New Roman" w:hAnsi="Times New Roman" w:cs="Times New Roman"/>
          <w:sz w:val="24"/>
          <w:szCs w:val="24"/>
          <w:lang w:val="en-GB"/>
        </w:rPr>
        <w:t>e additional factors that also play a role</w:t>
      </w:r>
      <w:r w:rsidR="00CC2A9B" w:rsidRPr="002C1ACB">
        <w:rPr>
          <w:rFonts w:ascii="Times New Roman" w:eastAsia="Times New Roman" w:hAnsi="Times New Roman" w:cs="Times New Roman"/>
          <w:sz w:val="24"/>
          <w:szCs w:val="24"/>
          <w:lang w:val="en-GB"/>
        </w:rPr>
        <w:t>;</w:t>
      </w:r>
      <w:r w:rsidR="008D2FD9" w:rsidRPr="002C1ACB">
        <w:rPr>
          <w:rFonts w:ascii="Times New Roman" w:eastAsia="Times New Roman" w:hAnsi="Times New Roman" w:cs="Times New Roman"/>
          <w:sz w:val="24"/>
          <w:szCs w:val="24"/>
          <w:lang w:val="en-GB"/>
        </w:rPr>
        <w:t xml:space="preserve"> f</w:t>
      </w:r>
      <w:r w:rsidRPr="002C1ACB">
        <w:rPr>
          <w:rFonts w:ascii="Times New Roman" w:eastAsia="Times New Roman" w:hAnsi="Times New Roman" w:cs="Times New Roman"/>
          <w:sz w:val="24"/>
          <w:szCs w:val="24"/>
          <w:lang w:val="en-GB"/>
        </w:rPr>
        <w:t>or instance, financial support accompanied by other elements such as prayers from the family play a greater role in increasing their commitment to their careers</w:t>
      </w:r>
      <w:r w:rsidR="008D2FD9" w:rsidRPr="002C1ACB">
        <w:rPr>
          <w:rFonts w:ascii="Times New Roman" w:eastAsia="Times New Roman" w:hAnsi="Times New Roman" w:cs="Times New Roman"/>
          <w:sz w:val="24"/>
          <w:szCs w:val="24"/>
          <w:lang w:val="en-GB"/>
        </w:rPr>
        <w:t xml:space="preserve"> because this shows the family’s love and concern for the individ</w:t>
      </w:r>
      <w:r w:rsidR="008D2FD9" w:rsidRPr="002C1ACB">
        <w:rPr>
          <w:rFonts w:ascii="Times New Roman" w:eastAsia="Times New Roman" w:hAnsi="Times New Roman" w:cs="Times New Roman"/>
          <w:sz w:val="24"/>
          <w:szCs w:val="24"/>
          <w:lang w:val="en-GB"/>
        </w:rPr>
        <w:lastRenderedPageBreak/>
        <w:t>ual’s life and career choices</w:t>
      </w:r>
      <w:r w:rsidRPr="002C1ACB">
        <w:rPr>
          <w:rFonts w:ascii="Times New Roman" w:eastAsia="Times New Roman" w:hAnsi="Times New Roman" w:cs="Times New Roman"/>
          <w:sz w:val="24"/>
          <w:szCs w:val="24"/>
          <w:lang w:val="en-GB"/>
        </w:rPr>
        <w:t xml:space="preserve">. </w:t>
      </w:r>
      <w:r w:rsidR="008D2FD9" w:rsidRPr="002C1ACB">
        <w:rPr>
          <w:rFonts w:ascii="Times New Roman" w:eastAsia="Times New Roman" w:hAnsi="Times New Roman" w:cs="Times New Roman"/>
          <w:sz w:val="24"/>
          <w:szCs w:val="24"/>
          <w:lang w:val="en-GB"/>
        </w:rPr>
        <w:t xml:space="preserve">The participants find these additional behaviours to be manifestations of the supportive feelings </w:t>
      </w:r>
      <w:r w:rsidR="00CC2A9B" w:rsidRPr="002C1ACB">
        <w:rPr>
          <w:rFonts w:ascii="Times New Roman" w:eastAsia="Times New Roman" w:hAnsi="Times New Roman" w:cs="Times New Roman"/>
          <w:sz w:val="24"/>
          <w:szCs w:val="24"/>
          <w:lang w:val="en-GB"/>
        </w:rPr>
        <w:t>of</w:t>
      </w:r>
      <w:r w:rsidR="008D2FD9" w:rsidRPr="002C1ACB">
        <w:rPr>
          <w:rFonts w:ascii="Times New Roman" w:eastAsia="Times New Roman" w:hAnsi="Times New Roman" w:cs="Times New Roman"/>
          <w:sz w:val="24"/>
          <w:szCs w:val="24"/>
          <w:lang w:val="en-GB"/>
        </w:rPr>
        <w:t xml:space="preserve"> their family and this works in increasing their commitment to their jobs.</w:t>
      </w:r>
    </w:p>
    <w:p w:rsidR="00AD03DC"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 xml:space="preserve">From the perspective of the ecological systems theory that was selected for application in this thesis, it can be seen that from the inner circle, an individual is always under the impact of family based on the theme of financial support. In the inner circle,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are influenced by their families to develop more commitment to their work through the provision of financial support. </w:t>
      </w:r>
      <w:r w:rsidR="008D2FD9" w:rsidRPr="002C1ACB">
        <w:rPr>
          <w:rFonts w:ascii="Times New Roman" w:eastAsia="Times New Roman" w:hAnsi="Times New Roman" w:cs="Times New Roman"/>
          <w:sz w:val="24"/>
          <w:szCs w:val="24"/>
          <w:lang w:val="en-GB"/>
        </w:rPr>
        <w:t>This f</w:t>
      </w:r>
      <w:r w:rsidRPr="002C1ACB">
        <w:rPr>
          <w:rFonts w:ascii="Times New Roman" w:eastAsia="Times New Roman" w:hAnsi="Times New Roman" w:cs="Times New Roman"/>
          <w:sz w:val="24"/>
          <w:szCs w:val="24"/>
          <w:lang w:val="en-GB"/>
        </w:rPr>
        <w:t>inancial support goes beyond the lower levels of education to the higher levels such as PhD, as the participants noted that the fam</w:t>
      </w:r>
      <w:r w:rsidR="008D2FD9" w:rsidRPr="002C1ACB">
        <w:rPr>
          <w:rFonts w:ascii="Times New Roman" w:eastAsia="Times New Roman" w:hAnsi="Times New Roman" w:cs="Times New Roman"/>
          <w:sz w:val="24"/>
          <w:szCs w:val="24"/>
          <w:lang w:val="en-GB"/>
        </w:rPr>
        <w:t>ily is always willing to help</w:t>
      </w:r>
      <w:r w:rsidR="00CC2A9B" w:rsidRPr="002C1ACB">
        <w:rPr>
          <w:rFonts w:ascii="Times New Roman" w:eastAsia="Times New Roman" w:hAnsi="Times New Roman" w:cs="Times New Roman"/>
          <w:sz w:val="24"/>
          <w:szCs w:val="24"/>
          <w:lang w:val="en-GB"/>
        </w:rPr>
        <w:t>.</w:t>
      </w:r>
      <w:r w:rsidR="008D2FD9" w:rsidRPr="002C1ACB">
        <w:rPr>
          <w:rFonts w:ascii="Times New Roman" w:eastAsia="Times New Roman" w:hAnsi="Times New Roman" w:cs="Times New Roman"/>
          <w:sz w:val="24"/>
          <w:szCs w:val="24"/>
          <w:lang w:val="en-GB"/>
        </w:rPr>
        <w:t xml:space="preserve"> </w:t>
      </w:r>
      <w:r w:rsidR="00CC2A9B" w:rsidRPr="002C1ACB">
        <w:rPr>
          <w:rFonts w:ascii="Times New Roman" w:eastAsia="Times New Roman" w:hAnsi="Times New Roman" w:cs="Times New Roman"/>
          <w:sz w:val="24"/>
          <w:szCs w:val="24"/>
          <w:lang w:val="en-GB"/>
        </w:rPr>
        <w:t>E</w:t>
      </w:r>
      <w:r w:rsidRPr="002C1ACB">
        <w:rPr>
          <w:rFonts w:ascii="Times New Roman" w:eastAsia="Times New Roman" w:hAnsi="Times New Roman" w:cs="Times New Roman"/>
          <w:sz w:val="24"/>
          <w:szCs w:val="24"/>
          <w:lang w:val="en-GB"/>
        </w:rPr>
        <w:t xml:space="preserve">ven in cases where they face challenges in their own careers, the family is always willing to step in and help them hence increasing their motivation. </w:t>
      </w:r>
    </w:p>
    <w:p w:rsidR="00AB4147" w:rsidRPr="002C1ACB" w:rsidRDefault="00AB4147"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The theory </w:t>
      </w:r>
      <w:r w:rsidR="00AD03DC" w:rsidRPr="002C1ACB">
        <w:rPr>
          <w:rFonts w:ascii="Times New Roman" w:eastAsia="Times New Roman" w:hAnsi="Times New Roman" w:cs="Times New Roman"/>
          <w:sz w:val="24"/>
          <w:szCs w:val="24"/>
          <w:lang w:val="en-GB"/>
        </w:rPr>
        <w:t xml:space="preserve">also </w:t>
      </w:r>
      <w:r w:rsidRPr="002C1ACB">
        <w:rPr>
          <w:rFonts w:ascii="Times New Roman" w:eastAsia="Times New Roman" w:hAnsi="Times New Roman" w:cs="Times New Roman"/>
          <w:sz w:val="24"/>
          <w:szCs w:val="24"/>
          <w:lang w:val="en-GB"/>
        </w:rPr>
        <w:t xml:space="preserve">directly points to the role that family plays through aspects such as providing the necessary financial support to the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for career prosperity. To crown it all, the family also influences commitment to career through aspects such as prayers for the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Thus, in line with the ecological systems theory, family influence is directly manifested through the financial support that they give to the advancement of the career.</w:t>
      </w:r>
    </w:p>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The key statements that were given by the participants in regard to the theme of financial support are in the table below</w:t>
      </w:r>
      <w:r w:rsidR="00FE789A" w:rsidRPr="002C1ACB">
        <w:rPr>
          <w:rFonts w:ascii="Times New Roman" w:eastAsia="Times New Roman" w:hAnsi="Times New Roman" w:cs="Times New Roman"/>
          <w:sz w:val="24"/>
          <w:szCs w:val="24"/>
          <w:lang w:val="en-GB"/>
        </w:rPr>
        <w:t>.</w:t>
      </w:r>
    </w:p>
    <w:p w:rsidR="004269DB" w:rsidRPr="002C1ACB" w:rsidRDefault="00461950" w:rsidP="00461950">
      <w:pPr>
        <w:pStyle w:val="Caption"/>
        <w:rPr>
          <w:rFonts w:ascii="Times New Roman" w:eastAsia="Times New Roman" w:hAnsi="Times New Roman" w:cs="Times New Roman"/>
          <w:b w:val="0"/>
          <w:bCs w:val="0"/>
          <w:color w:val="auto"/>
          <w:sz w:val="24"/>
          <w:szCs w:val="24"/>
          <w:lang w:val="en-GB"/>
        </w:rPr>
      </w:pPr>
      <w:bookmarkStart w:id="171" w:name="_Toc60924124"/>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18</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xml:space="preserve">: Important statements, theme </w:t>
      </w:r>
      <w:r w:rsidR="002B61D5" w:rsidRPr="002C1ACB">
        <w:rPr>
          <w:rFonts w:ascii="Times New Roman" w:hAnsi="Times New Roman" w:cs="Times New Roman"/>
          <w:b w:val="0"/>
          <w:bCs w:val="0"/>
          <w:color w:val="auto"/>
          <w:sz w:val="24"/>
          <w:szCs w:val="24"/>
          <w:lang w:val="en-GB"/>
        </w:rPr>
        <w:t>2</w:t>
      </w:r>
      <w:bookmarkEnd w:id="171"/>
    </w:p>
    <w:tbl>
      <w:tblPr>
        <w:tblW w:w="9017"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4077"/>
        <w:gridCol w:w="4940"/>
      </w:tblGrid>
      <w:tr w:rsidR="002C1ACB" w:rsidRPr="002C1ACB" w:rsidTr="0051396A">
        <w:tc>
          <w:tcPr>
            <w:tcW w:w="4077" w:type="dxa"/>
            <w:shd w:val="clear" w:color="auto" w:fill="F2F2F2"/>
          </w:tcPr>
          <w:p w:rsidR="00AB4147" w:rsidRPr="002C1ACB" w:rsidRDefault="00AB4147" w:rsidP="00B80649">
            <w:pPr>
              <w:spacing w:after="0" w:line="480" w:lineRule="auto"/>
              <w:rPr>
                <w:rFonts w:ascii="Times New Roman" w:eastAsia="Times New Roman" w:hAnsi="Times New Roman" w:cs="Times New Roman"/>
                <w:b/>
                <w:sz w:val="24"/>
                <w:szCs w:val="24"/>
                <w:lang w:val="en-GB"/>
              </w:rPr>
            </w:pPr>
            <w:r w:rsidRPr="002C1ACB">
              <w:rPr>
                <w:rFonts w:ascii="Times New Roman" w:eastAsia="Times New Roman" w:hAnsi="Times New Roman" w:cs="Times New Roman"/>
                <w:b/>
                <w:sz w:val="24"/>
                <w:szCs w:val="24"/>
                <w:lang w:val="en-GB"/>
              </w:rPr>
              <w:t>Participant</w:t>
            </w:r>
          </w:p>
        </w:tc>
        <w:tc>
          <w:tcPr>
            <w:tcW w:w="4940" w:type="dxa"/>
            <w:shd w:val="clear" w:color="auto" w:fill="F2F2F2"/>
          </w:tcPr>
          <w:p w:rsidR="00AB4147" w:rsidRPr="002C1ACB" w:rsidRDefault="00AB4147" w:rsidP="00B80649">
            <w:pPr>
              <w:spacing w:after="0" w:line="480" w:lineRule="auto"/>
              <w:rPr>
                <w:rFonts w:ascii="Times New Roman" w:eastAsia="Times New Roman" w:hAnsi="Times New Roman" w:cs="Times New Roman"/>
                <w:b/>
                <w:sz w:val="24"/>
                <w:szCs w:val="24"/>
                <w:lang w:val="en-GB"/>
              </w:rPr>
            </w:pPr>
            <w:r w:rsidRPr="002C1ACB">
              <w:rPr>
                <w:rFonts w:ascii="Times New Roman" w:eastAsia="Times New Roman" w:hAnsi="Times New Roman" w:cs="Times New Roman"/>
                <w:b/>
                <w:sz w:val="24"/>
                <w:szCs w:val="24"/>
                <w:lang w:val="en-GB"/>
              </w:rPr>
              <w:t xml:space="preserve">Important Statements: Theme 2: Financial Support </w:t>
            </w:r>
          </w:p>
        </w:tc>
      </w:tr>
      <w:tr w:rsidR="002C1ACB" w:rsidRPr="002C1ACB" w:rsidTr="0051396A">
        <w:tc>
          <w:tcPr>
            <w:tcW w:w="4077"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J</w:t>
            </w:r>
            <w:r w:rsidR="00AD03DC"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B</w:t>
            </w:r>
            <w:r w:rsidR="00AD03DC" w:rsidRPr="002C1ACB">
              <w:rPr>
                <w:rFonts w:ascii="Times New Roman" w:eastAsia="Times New Roman" w:hAnsi="Times New Roman" w:cs="Times New Roman"/>
                <w:sz w:val="24"/>
                <w:szCs w:val="24"/>
                <w:lang w:val="en-GB"/>
              </w:rPr>
              <w:t>.</w:t>
            </w:r>
          </w:p>
        </w:tc>
        <w:tc>
          <w:tcPr>
            <w:tcW w:w="4940"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hAnsi="Times New Roman" w:cs="Times New Roman"/>
                <w:sz w:val="24"/>
                <w:szCs w:val="24"/>
                <w:lang w:val="en-GB"/>
              </w:rPr>
              <w:t xml:space="preserve">Yes, my family supported me in the beginning even financially to work. And completing my </w:t>
            </w:r>
            <w:r w:rsidR="00CC2A9B" w:rsidRPr="002C1ACB">
              <w:rPr>
                <w:rFonts w:ascii="Times New Roman" w:hAnsi="Times New Roman" w:cs="Times New Roman"/>
                <w:sz w:val="24"/>
                <w:szCs w:val="24"/>
                <w:lang w:val="en-GB"/>
              </w:rPr>
              <w:lastRenderedPageBreak/>
              <w:t>M</w:t>
            </w:r>
            <w:r w:rsidRPr="002C1ACB">
              <w:rPr>
                <w:rFonts w:ascii="Times New Roman" w:hAnsi="Times New Roman" w:cs="Times New Roman"/>
                <w:sz w:val="24"/>
                <w:szCs w:val="24"/>
                <w:lang w:val="en-GB"/>
              </w:rPr>
              <w:t>aster’s degree. And now my husband and family are supporting me in my career development.</w:t>
            </w:r>
          </w:p>
        </w:tc>
      </w:tr>
      <w:tr w:rsidR="002C1ACB" w:rsidRPr="002C1ACB" w:rsidTr="0051396A">
        <w:tc>
          <w:tcPr>
            <w:tcW w:w="4077" w:type="dxa"/>
            <w:shd w:val="clear" w:color="auto" w:fill="F2F2F2"/>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lastRenderedPageBreak/>
              <w:t>H</w:t>
            </w:r>
            <w:r w:rsidR="00AD03DC"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Y</w:t>
            </w:r>
            <w:r w:rsidR="00AD03DC" w:rsidRPr="002C1ACB">
              <w:rPr>
                <w:rFonts w:ascii="Times New Roman" w:eastAsia="Times New Roman" w:hAnsi="Times New Roman" w:cs="Times New Roman"/>
                <w:sz w:val="24"/>
                <w:szCs w:val="24"/>
                <w:lang w:val="en-GB"/>
              </w:rPr>
              <w:t>.</w:t>
            </w:r>
          </w:p>
        </w:tc>
        <w:tc>
          <w:tcPr>
            <w:tcW w:w="4940" w:type="dxa"/>
            <w:shd w:val="clear" w:color="auto" w:fill="F2F2F2"/>
          </w:tcPr>
          <w:p w:rsidR="00AB4147" w:rsidRPr="002C1ACB" w:rsidRDefault="00AB4147"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They have already supported me financially when I was pursuing my </w:t>
            </w:r>
            <w:r w:rsidR="00CC2A9B" w:rsidRPr="002C1ACB">
              <w:rPr>
                <w:rFonts w:ascii="Times New Roman" w:hAnsi="Times New Roman" w:cs="Times New Roman"/>
                <w:sz w:val="24"/>
                <w:szCs w:val="24"/>
                <w:lang w:val="en-GB"/>
              </w:rPr>
              <w:t>B</w:t>
            </w:r>
            <w:r w:rsidRPr="002C1ACB">
              <w:rPr>
                <w:rFonts w:ascii="Times New Roman" w:hAnsi="Times New Roman" w:cs="Times New Roman"/>
                <w:sz w:val="24"/>
                <w:szCs w:val="24"/>
                <w:lang w:val="en-GB"/>
              </w:rPr>
              <w:t xml:space="preserve">achelor’s degree and when I was pursuing my </w:t>
            </w:r>
            <w:r w:rsidR="00CC2A9B" w:rsidRPr="002C1ACB">
              <w:rPr>
                <w:rFonts w:ascii="Times New Roman" w:hAnsi="Times New Roman" w:cs="Times New Roman"/>
                <w:sz w:val="24"/>
                <w:szCs w:val="24"/>
                <w:lang w:val="en-GB"/>
              </w:rPr>
              <w:t>M</w:t>
            </w:r>
            <w:r w:rsidRPr="002C1ACB">
              <w:rPr>
                <w:rFonts w:ascii="Times New Roman" w:hAnsi="Times New Roman" w:cs="Times New Roman"/>
                <w:sz w:val="24"/>
                <w:szCs w:val="24"/>
                <w:lang w:val="en-GB"/>
              </w:rPr>
              <w:t>aster’s degree recently.</w:t>
            </w:r>
          </w:p>
        </w:tc>
      </w:tr>
      <w:tr w:rsidR="002C1ACB" w:rsidRPr="002C1ACB" w:rsidTr="0051396A">
        <w:tc>
          <w:tcPr>
            <w:tcW w:w="4077"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w:t>
            </w:r>
            <w:r w:rsidR="00AD03DC"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J</w:t>
            </w:r>
            <w:r w:rsidR="00AD03DC" w:rsidRPr="002C1ACB">
              <w:rPr>
                <w:rFonts w:ascii="Times New Roman" w:eastAsia="Times New Roman" w:hAnsi="Times New Roman" w:cs="Times New Roman"/>
                <w:sz w:val="24"/>
                <w:szCs w:val="24"/>
                <w:lang w:val="en-GB"/>
              </w:rPr>
              <w:t>.</w:t>
            </w:r>
          </w:p>
        </w:tc>
        <w:tc>
          <w:tcPr>
            <w:tcW w:w="4940" w:type="dxa"/>
            <w:shd w:val="clear" w:color="auto" w:fill="auto"/>
          </w:tcPr>
          <w:p w:rsidR="00AB4147" w:rsidRPr="002C1ACB" w:rsidRDefault="00CC2A9B"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Y</w:t>
            </w:r>
            <w:r w:rsidR="00AB4147" w:rsidRPr="002C1ACB">
              <w:rPr>
                <w:rFonts w:ascii="Times New Roman" w:hAnsi="Times New Roman" w:cs="Times New Roman"/>
                <w:sz w:val="24"/>
                <w:szCs w:val="24"/>
                <w:lang w:val="en-GB"/>
              </w:rPr>
              <w:t xml:space="preserve">es, okay, actually for my </w:t>
            </w:r>
            <w:r w:rsidRPr="002C1ACB">
              <w:rPr>
                <w:rFonts w:ascii="Times New Roman" w:hAnsi="Times New Roman" w:cs="Times New Roman"/>
                <w:sz w:val="24"/>
                <w:szCs w:val="24"/>
                <w:lang w:val="en-GB"/>
              </w:rPr>
              <w:t>B</w:t>
            </w:r>
            <w:r w:rsidR="00AB4147" w:rsidRPr="002C1ACB">
              <w:rPr>
                <w:rFonts w:ascii="Times New Roman" w:hAnsi="Times New Roman" w:cs="Times New Roman"/>
                <w:sz w:val="24"/>
                <w:szCs w:val="24"/>
                <w:lang w:val="en-GB"/>
              </w:rPr>
              <w:t xml:space="preserve">achelor degree I got the full support from my family. I was single and I got full support from my father </w:t>
            </w:r>
            <w:r w:rsidRPr="002C1ACB">
              <w:rPr>
                <w:rFonts w:ascii="Times New Roman" w:hAnsi="Times New Roman" w:cs="Times New Roman"/>
                <w:sz w:val="24"/>
                <w:szCs w:val="24"/>
                <w:lang w:val="en-GB"/>
              </w:rPr>
              <w:t>in particular.</w:t>
            </w:r>
            <w:r w:rsidR="00AB4147"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T</w:t>
            </w:r>
            <w:r w:rsidR="00AB4147" w:rsidRPr="002C1ACB">
              <w:rPr>
                <w:rFonts w:ascii="Times New Roman" w:hAnsi="Times New Roman" w:cs="Times New Roman"/>
                <w:sz w:val="24"/>
                <w:szCs w:val="24"/>
                <w:lang w:val="en-GB"/>
              </w:rPr>
              <w:t xml:space="preserve">he support doesn’t only mean the financial aspect but also spiritual as well. And psychological as well. Also the support I got it from my brothers, and for sure </w:t>
            </w:r>
            <w:r w:rsidRPr="002C1ACB">
              <w:rPr>
                <w:rFonts w:ascii="Times New Roman" w:hAnsi="Times New Roman" w:cs="Times New Roman"/>
                <w:sz w:val="24"/>
                <w:szCs w:val="24"/>
                <w:lang w:val="en-GB"/>
              </w:rPr>
              <w:t xml:space="preserve">from </w:t>
            </w:r>
            <w:r w:rsidR="00AB4147" w:rsidRPr="002C1ACB">
              <w:rPr>
                <w:rFonts w:ascii="Times New Roman" w:hAnsi="Times New Roman" w:cs="Times New Roman"/>
                <w:sz w:val="24"/>
                <w:szCs w:val="24"/>
                <w:lang w:val="en-GB"/>
              </w:rPr>
              <w:t>my mom</w:t>
            </w:r>
            <w:r w:rsidRPr="002C1ACB">
              <w:rPr>
                <w:rFonts w:ascii="Times New Roman" w:hAnsi="Times New Roman" w:cs="Times New Roman"/>
                <w:sz w:val="24"/>
                <w:szCs w:val="24"/>
                <w:lang w:val="en-GB"/>
              </w:rPr>
              <w:t>.</w:t>
            </w:r>
            <w:r w:rsidR="00AB4147"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S</w:t>
            </w:r>
            <w:r w:rsidR="00AB4147" w:rsidRPr="002C1ACB">
              <w:rPr>
                <w:rFonts w:ascii="Times New Roman" w:hAnsi="Times New Roman" w:cs="Times New Roman"/>
                <w:sz w:val="24"/>
                <w:szCs w:val="24"/>
                <w:lang w:val="en-GB"/>
              </w:rPr>
              <w:t>he played a good role in this one by making dua and praying for me to be successful in my career.</w:t>
            </w:r>
          </w:p>
        </w:tc>
      </w:tr>
    </w:tbl>
    <w:p w:rsidR="00AD03DC"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r>
    </w:p>
    <w:p w:rsidR="00AB4147" w:rsidRPr="002C1ACB" w:rsidRDefault="00AD03DC" w:rsidP="006A529C">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As seen above, t</w:t>
      </w:r>
      <w:r w:rsidR="00AB4147" w:rsidRPr="002C1ACB">
        <w:rPr>
          <w:rFonts w:ascii="Times New Roman" w:eastAsia="Times New Roman" w:hAnsi="Times New Roman" w:cs="Times New Roman"/>
          <w:sz w:val="24"/>
          <w:szCs w:val="24"/>
          <w:lang w:val="en-GB"/>
        </w:rPr>
        <w:t xml:space="preserve">he important statements that helped describe family influence as manifested in financial support are presented. Based on the </w:t>
      </w:r>
      <w:r w:rsidRPr="002C1ACB">
        <w:rPr>
          <w:rFonts w:ascii="Times New Roman" w:eastAsia="Times New Roman" w:hAnsi="Times New Roman" w:cs="Times New Roman"/>
          <w:sz w:val="24"/>
          <w:szCs w:val="24"/>
          <w:lang w:val="en-GB"/>
        </w:rPr>
        <w:t xml:space="preserve">different </w:t>
      </w:r>
      <w:r w:rsidR="00AB4147" w:rsidRPr="002C1ACB">
        <w:rPr>
          <w:rFonts w:ascii="Times New Roman" w:eastAsia="Times New Roman" w:hAnsi="Times New Roman" w:cs="Times New Roman"/>
          <w:sz w:val="24"/>
          <w:szCs w:val="24"/>
          <w:lang w:val="en-GB"/>
        </w:rPr>
        <w:t xml:space="preserve">perspectives </w:t>
      </w:r>
      <w:r w:rsidRPr="002C1ACB">
        <w:rPr>
          <w:rFonts w:ascii="Times New Roman" w:eastAsia="Times New Roman" w:hAnsi="Times New Roman" w:cs="Times New Roman"/>
          <w:sz w:val="24"/>
          <w:szCs w:val="24"/>
          <w:lang w:val="en-GB"/>
        </w:rPr>
        <w:t>of the participants</w:t>
      </w:r>
      <w:r w:rsidR="00AB4147" w:rsidRPr="002C1ACB">
        <w:rPr>
          <w:rFonts w:ascii="Times New Roman" w:eastAsia="Times New Roman" w:hAnsi="Times New Roman" w:cs="Times New Roman"/>
          <w:sz w:val="24"/>
          <w:szCs w:val="24"/>
          <w:lang w:val="en-GB"/>
        </w:rPr>
        <w:t xml:space="preserve">, it is clear that the families are always </w:t>
      </w:r>
      <w:r w:rsidRPr="002C1ACB">
        <w:rPr>
          <w:rFonts w:ascii="Times New Roman" w:eastAsia="Times New Roman" w:hAnsi="Times New Roman" w:cs="Times New Roman"/>
          <w:sz w:val="24"/>
          <w:szCs w:val="24"/>
          <w:lang w:val="en-GB"/>
        </w:rPr>
        <w:t xml:space="preserve">willing to step in to </w:t>
      </w:r>
      <w:r w:rsidR="00AB4147" w:rsidRPr="002C1ACB">
        <w:rPr>
          <w:rFonts w:ascii="Times New Roman" w:eastAsia="Times New Roman" w:hAnsi="Times New Roman" w:cs="Times New Roman"/>
          <w:sz w:val="24"/>
          <w:szCs w:val="24"/>
          <w:lang w:val="en-GB"/>
        </w:rPr>
        <w:t xml:space="preserve">support Generation Y financially. The focus on providing financial support goes a long way </w:t>
      </w:r>
      <w:r w:rsidR="00CC2A9B" w:rsidRPr="002C1ACB">
        <w:rPr>
          <w:rFonts w:ascii="Times New Roman" w:eastAsia="Times New Roman" w:hAnsi="Times New Roman" w:cs="Times New Roman"/>
          <w:sz w:val="24"/>
          <w:szCs w:val="24"/>
          <w:lang w:val="en-GB"/>
        </w:rPr>
        <w:t>towards</w:t>
      </w:r>
      <w:r w:rsidR="00AB4147" w:rsidRPr="002C1ACB">
        <w:rPr>
          <w:rFonts w:ascii="Times New Roman" w:eastAsia="Times New Roman" w:hAnsi="Times New Roman" w:cs="Times New Roman"/>
          <w:sz w:val="24"/>
          <w:szCs w:val="24"/>
          <w:lang w:val="en-GB"/>
        </w:rPr>
        <w:t xml:space="preserve"> ensuring that there is more commitment to the selected careers among</w:t>
      </w:r>
      <w:r w:rsidRPr="002C1ACB">
        <w:rPr>
          <w:rFonts w:ascii="Times New Roman" w:eastAsia="Times New Roman" w:hAnsi="Times New Roman" w:cs="Times New Roman"/>
          <w:sz w:val="24"/>
          <w:szCs w:val="24"/>
          <w:lang w:val="en-GB"/>
        </w:rPr>
        <w:t>st</w:t>
      </w:r>
      <w:r w:rsidR="00AB4147" w:rsidRPr="002C1ACB">
        <w:rPr>
          <w:rFonts w:ascii="Times New Roman" w:eastAsia="Times New Roman" w:hAnsi="Times New Roman" w:cs="Times New Roman"/>
          <w:sz w:val="24"/>
          <w:szCs w:val="24"/>
          <w:lang w:val="en-GB"/>
        </w:rPr>
        <w:t xml:space="preserve"> these individuals.</w:t>
      </w:r>
      <w:bookmarkStart w:id="172" w:name="_2dlolyb" w:colFirst="0" w:colLast="0"/>
      <w:bookmarkEnd w:id="172"/>
    </w:p>
    <w:p w:rsidR="00600ECC" w:rsidRPr="002C1ACB" w:rsidRDefault="00600ECC" w:rsidP="00B80649">
      <w:pPr>
        <w:pStyle w:val="Heading3"/>
        <w:spacing w:before="0" w:line="480" w:lineRule="auto"/>
        <w:rPr>
          <w:rFonts w:ascii="Times New Roman" w:eastAsia="Times New Roman" w:hAnsi="Times New Roman"/>
          <w:color w:val="auto"/>
          <w:sz w:val="24"/>
          <w:szCs w:val="24"/>
          <w:lang w:val="en-GB"/>
        </w:rPr>
      </w:pPr>
      <w:bookmarkStart w:id="173" w:name="_3cqmetx" w:colFirst="0" w:colLast="0"/>
      <w:bookmarkEnd w:id="173"/>
      <w:r w:rsidRPr="002C1ACB">
        <w:rPr>
          <w:rFonts w:ascii="Times New Roman" w:eastAsia="Times New Roman" w:hAnsi="Times New Roman"/>
          <w:color w:val="auto"/>
          <w:sz w:val="24"/>
          <w:szCs w:val="24"/>
          <w:lang w:val="en-GB"/>
        </w:rPr>
        <w:t xml:space="preserve">            </w:t>
      </w:r>
      <w:bookmarkStart w:id="174" w:name="_Toc72780343"/>
      <w:r w:rsidR="006A529C" w:rsidRPr="002C1ACB">
        <w:rPr>
          <w:rFonts w:ascii="Times New Roman" w:eastAsia="Times New Roman" w:hAnsi="Times New Roman"/>
          <w:color w:val="auto"/>
          <w:sz w:val="24"/>
          <w:szCs w:val="24"/>
          <w:lang w:val="en-GB"/>
        </w:rPr>
        <w:t>6</w:t>
      </w:r>
      <w:r w:rsidR="00AB4147" w:rsidRPr="002C1ACB">
        <w:rPr>
          <w:rFonts w:ascii="Times New Roman" w:eastAsia="Times New Roman" w:hAnsi="Times New Roman"/>
          <w:color w:val="auto"/>
          <w:sz w:val="24"/>
          <w:szCs w:val="24"/>
          <w:lang w:val="en-GB"/>
        </w:rPr>
        <w:t>.</w:t>
      </w:r>
      <w:r w:rsidR="00DA1B25" w:rsidRPr="002C1ACB">
        <w:rPr>
          <w:rFonts w:ascii="Times New Roman" w:eastAsia="Times New Roman" w:hAnsi="Times New Roman"/>
          <w:color w:val="auto"/>
          <w:sz w:val="24"/>
          <w:szCs w:val="24"/>
          <w:lang w:val="en-GB"/>
        </w:rPr>
        <w:t>6</w:t>
      </w:r>
      <w:r w:rsidR="00AB4147" w:rsidRPr="002C1ACB">
        <w:rPr>
          <w:rFonts w:ascii="Times New Roman" w:eastAsia="Times New Roman" w:hAnsi="Times New Roman"/>
          <w:color w:val="auto"/>
          <w:sz w:val="24"/>
          <w:szCs w:val="24"/>
          <w:lang w:val="en-GB"/>
        </w:rPr>
        <w:t>.</w:t>
      </w:r>
      <w:r w:rsidR="006A529C" w:rsidRPr="002C1ACB">
        <w:rPr>
          <w:rFonts w:ascii="Times New Roman" w:eastAsia="Times New Roman" w:hAnsi="Times New Roman"/>
          <w:color w:val="auto"/>
          <w:sz w:val="24"/>
          <w:szCs w:val="24"/>
          <w:lang w:val="en-GB"/>
        </w:rPr>
        <w:t>3</w:t>
      </w:r>
      <w:r w:rsidR="00AB4147" w:rsidRPr="002C1ACB">
        <w:rPr>
          <w:rFonts w:ascii="Times New Roman" w:eastAsia="Times New Roman" w:hAnsi="Times New Roman"/>
          <w:color w:val="auto"/>
          <w:sz w:val="24"/>
          <w:szCs w:val="24"/>
          <w:lang w:val="en-GB"/>
        </w:rPr>
        <w:t xml:space="preserve"> </w:t>
      </w:r>
      <w:r w:rsidR="00FC0BF3" w:rsidRPr="002C1ACB">
        <w:rPr>
          <w:rFonts w:ascii="Times New Roman" w:eastAsia="Times New Roman" w:hAnsi="Times New Roman"/>
          <w:color w:val="auto"/>
          <w:sz w:val="24"/>
          <w:szCs w:val="24"/>
          <w:lang w:val="en-GB"/>
        </w:rPr>
        <w:t>Neighbourhood</w:t>
      </w:r>
      <w:r w:rsidR="00AB4147" w:rsidRPr="002C1ACB">
        <w:rPr>
          <w:rFonts w:ascii="Times New Roman" w:eastAsia="Times New Roman" w:hAnsi="Times New Roman"/>
          <w:color w:val="auto"/>
          <w:sz w:val="24"/>
          <w:szCs w:val="24"/>
          <w:lang w:val="en-GB"/>
        </w:rPr>
        <w:t xml:space="preserve"> </w:t>
      </w:r>
      <w:r w:rsidR="00FE789A" w:rsidRPr="002C1ACB">
        <w:rPr>
          <w:rFonts w:ascii="Times New Roman" w:eastAsia="Times New Roman" w:hAnsi="Times New Roman"/>
          <w:color w:val="auto"/>
          <w:sz w:val="24"/>
          <w:szCs w:val="24"/>
          <w:lang w:val="en-GB"/>
        </w:rPr>
        <w:t>C</w:t>
      </w:r>
      <w:r w:rsidR="00AB4147" w:rsidRPr="002C1ACB">
        <w:rPr>
          <w:rFonts w:ascii="Times New Roman" w:eastAsia="Times New Roman" w:hAnsi="Times New Roman"/>
          <w:color w:val="auto"/>
          <w:sz w:val="24"/>
          <w:szCs w:val="24"/>
          <w:lang w:val="en-GB"/>
        </w:rPr>
        <w:t xml:space="preserve">ultures and </w:t>
      </w:r>
      <w:r w:rsidR="00FE789A" w:rsidRPr="002C1ACB">
        <w:rPr>
          <w:rFonts w:ascii="Times New Roman" w:eastAsia="Times New Roman" w:hAnsi="Times New Roman"/>
          <w:color w:val="auto"/>
          <w:sz w:val="24"/>
          <w:szCs w:val="24"/>
          <w:lang w:val="en-GB"/>
        </w:rPr>
        <w:t>B</w:t>
      </w:r>
      <w:r w:rsidR="00AB4147" w:rsidRPr="002C1ACB">
        <w:rPr>
          <w:rFonts w:ascii="Times New Roman" w:eastAsia="Times New Roman" w:hAnsi="Times New Roman"/>
          <w:color w:val="auto"/>
          <w:sz w:val="24"/>
          <w:szCs w:val="24"/>
          <w:lang w:val="en-GB"/>
        </w:rPr>
        <w:t>eliefs</w:t>
      </w:r>
      <w:bookmarkEnd w:id="174"/>
    </w:p>
    <w:p w:rsidR="00AB4147" w:rsidRPr="002C1ACB" w:rsidRDefault="001B11C0"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The theme</w:t>
      </w:r>
      <w:r w:rsidR="00AB4147" w:rsidRPr="002C1ACB">
        <w:rPr>
          <w:rFonts w:ascii="Times New Roman" w:eastAsia="Times New Roman" w:hAnsi="Times New Roman" w:cs="Times New Roman"/>
          <w:sz w:val="24"/>
          <w:szCs w:val="24"/>
          <w:lang w:val="en-GB"/>
        </w:rPr>
        <w:t xml:space="preserve"> </w:t>
      </w:r>
      <w:r w:rsidR="00FC0BF3" w:rsidRPr="002C1ACB">
        <w:rPr>
          <w:rFonts w:ascii="Times New Roman" w:eastAsia="Times New Roman" w:hAnsi="Times New Roman" w:cs="Times New Roman"/>
          <w:i/>
          <w:sz w:val="24"/>
          <w:szCs w:val="24"/>
          <w:lang w:val="en-GB"/>
        </w:rPr>
        <w:t>neighbourhood</w:t>
      </w:r>
      <w:r w:rsidR="00AB4147" w:rsidRPr="002C1ACB">
        <w:rPr>
          <w:rFonts w:ascii="Times New Roman" w:eastAsia="Times New Roman" w:hAnsi="Times New Roman" w:cs="Times New Roman"/>
          <w:i/>
          <w:sz w:val="24"/>
          <w:szCs w:val="24"/>
          <w:lang w:val="en-GB"/>
        </w:rPr>
        <w:t xml:space="preserve"> cultures and beliefs</w:t>
      </w:r>
      <w:r w:rsidR="00AB4147" w:rsidRPr="002C1ACB">
        <w:rPr>
          <w:rFonts w:ascii="Times New Roman" w:eastAsia="Times New Roman" w:hAnsi="Times New Roman" w:cs="Times New Roman"/>
          <w:sz w:val="24"/>
          <w:szCs w:val="24"/>
          <w:lang w:val="en-GB"/>
        </w:rPr>
        <w:t xml:space="preserve"> was derived from the responses that were given by participants in regard to whether there are cultures in the </w:t>
      </w:r>
      <w:r w:rsidR="00FC0BF3" w:rsidRPr="002C1ACB">
        <w:rPr>
          <w:rFonts w:ascii="Times New Roman" w:eastAsia="Times New Roman" w:hAnsi="Times New Roman" w:cs="Times New Roman"/>
          <w:sz w:val="24"/>
          <w:szCs w:val="24"/>
          <w:lang w:val="en-GB"/>
        </w:rPr>
        <w:t>neighbourhood</w:t>
      </w:r>
      <w:r w:rsidR="00AB4147" w:rsidRPr="002C1ACB">
        <w:rPr>
          <w:rFonts w:ascii="Times New Roman" w:eastAsia="Times New Roman" w:hAnsi="Times New Roman" w:cs="Times New Roman"/>
          <w:sz w:val="24"/>
          <w:szCs w:val="24"/>
          <w:lang w:val="en-GB"/>
        </w:rPr>
        <w:t xml:space="preserve"> and the ultimate impact of this. The participants noted that t</w:t>
      </w:r>
      <w:r w:rsidR="006B4947" w:rsidRPr="002C1ACB">
        <w:rPr>
          <w:rFonts w:ascii="Times New Roman" w:eastAsia="Times New Roman" w:hAnsi="Times New Roman" w:cs="Times New Roman"/>
          <w:sz w:val="24"/>
          <w:szCs w:val="24"/>
          <w:lang w:val="en-GB"/>
        </w:rPr>
        <w:t xml:space="preserve">here has been </w:t>
      </w:r>
      <w:r w:rsidR="00AB4147" w:rsidRPr="002C1ACB">
        <w:rPr>
          <w:rFonts w:ascii="Times New Roman" w:eastAsia="Times New Roman" w:hAnsi="Times New Roman" w:cs="Times New Roman"/>
          <w:sz w:val="24"/>
          <w:szCs w:val="24"/>
          <w:lang w:val="en-GB"/>
        </w:rPr>
        <w:t xml:space="preserve">a significant change in the </w:t>
      </w:r>
      <w:r w:rsidR="00FC0BF3" w:rsidRPr="002C1ACB">
        <w:rPr>
          <w:rFonts w:ascii="Times New Roman" w:eastAsia="Times New Roman" w:hAnsi="Times New Roman" w:cs="Times New Roman"/>
          <w:sz w:val="24"/>
          <w:szCs w:val="24"/>
          <w:lang w:val="en-GB"/>
        </w:rPr>
        <w:lastRenderedPageBreak/>
        <w:t>neighbourhood</w:t>
      </w:r>
      <w:r w:rsidR="00AB4147" w:rsidRPr="002C1ACB">
        <w:rPr>
          <w:rFonts w:ascii="Times New Roman" w:eastAsia="Times New Roman" w:hAnsi="Times New Roman" w:cs="Times New Roman"/>
          <w:sz w:val="24"/>
          <w:szCs w:val="24"/>
          <w:lang w:val="en-GB"/>
        </w:rPr>
        <w:t xml:space="preserve"> cultures and beliefs and this has been critical in shaping their own careers. The theme is as demonstrated below</w:t>
      </w:r>
      <w:r w:rsidR="00FE789A" w:rsidRPr="002C1ACB">
        <w:rPr>
          <w:rFonts w:ascii="Times New Roman" w:eastAsia="Times New Roman" w:hAnsi="Times New Roman" w:cs="Times New Roman"/>
          <w:sz w:val="24"/>
          <w:szCs w:val="24"/>
          <w:lang w:val="en-GB"/>
        </w:rPr>
        <w:t>.</w:t>
      </w:r>
    </w:p>
    <w:p w:rsidR="00BD428A" w:rsidRPr="002C1ACB" w:rsidRDefault="00BD428A" w:rsidP="00B80649">
      <w:pPr>
        <w:spacing w:after="0" w:line="480" w:lineRule="auto"/>
        <w:ind w:firstLine="720"/>
        <w:rPr>
          <w:rFonts w:ascii="Times New Roman" w:eastAsia="Times New Roman" w:hAnsi="Times New Roman" w:cs="Times New Roman"/>
          <w:sz w:val="24"/>
          <w:szCs w:val="24"/>
          <w:lang w:val="en-GB"/>
        </w:rPr>
      </w:pPr>
    </w:p>
    <w:p w:rsidR="00AB4147" w:rsidRPr="002C1ACB" w:rsidRDefault="000D0047" w:rsidP="00B80649">
      <w:pPr>
        <w:spacing w:line="480" w:lineRule="auto"/>
        <w:rPr>
          <w:rFonts w:ascii="Times New Roman" w:eastAsia="Times New Roman" w:hAnsi="Times New Roman" w:cs="Times New Roman"/>
          <w:sz w:val="24"/>
          <w:szCs w:val="24"/>
          <w:lang w:val="en-GB"/>
        </w:rPr>
      </w:pPr>
      <w:r w:rsidRPr="002C1ACB">
        <w:rPr>
          <w:noProof/>
        </w:rPr>
        <mc:AlternateContent>
          <mc:Choice Requires="wpg">
            <w:drawing>
              <wp:anchor distT="0" distB="0" distL="114300" distR="114300" simplePos="0" relativeHeight="251656192" behindDoc="0" locked="0" layoutInCell="1" allowOverlap="1" wp14:anchorId="30B193FC" wp14:editId="0A495AE5">
                <wp:simplePos x="0" y="0"/>
                <wp:positionH relativeFrom="column">
                  <wp:posOffset>-101600</wp:posOffset>
                </wp:positionH>
                <wp:positionV relativeFrom="paragraph">
                  <wp:posOffset>-120650</wp:posOffset>
                </wp:positionV>
                <wp:extent cx="5505450" cy="1701800"/>
                <wp:effectExtent l="12700" t="8890" r="6350" b="13335"/>
                <wp:wrapNone/>
                <wp:docPr id="145" name="Group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05450" cy="1701800"/>
                          <a:chOff x="0" y="0"/>
                          <a:chExt cx="5505450" cy="1701800"/>
                        </a:xfrm>
                      </wpg:grpSpPr>
                      <wps:wsp>
                        <wps:cNvPr id="146" name="Text Box 75"/>
                        <wps:cNvSpPr txBox="1">
                          <a:spLocks noChangeArrowheads="1"/>
                        </wps:cNvSpPr>
                        <wps:spPr bwMode="auto">
                          <a:xfrm>
                            <a:off x="0" y="749300"/>
                            <a:ext cx="1149350" cy="717550"/>
                          </a:xfrm>
                          <a:prstGeom prst="rect">
                            <a:avLst/>
                          </a:prstGeom>
                          <a:solidFill>
                            <a:srgbClr val="FFFFFF"/>
                          </a:solidFill>
                          <a:ln w="6350">
                            <a:solidFill>
                              <a:srgbClr val="000000"/>
                            </a:solidFill>
                            <a:miter lim="800000"/>
                            <a:headEnd/>
                            <a:tailEnd/>
                          </a:ln>
                        </wps:spPr>
                        <wps:txbx>
                          <w:txbxContent>
                            <w:p w:rsidR="00D01CAB" w:rsidRPr="0087450E" w:rsidRDefault="00D01CAB" w:rsidP="00AB4147">
                              <w:pPr>
                                <w:rPr>
                                  <w:rFonts w:ascii="Times New Roman" w:hAnsi="Times New Roman" w:cs="Times New Roman"/>
                                </w:rPr>
                              </w:pPr>
                              <w:r w:rsidRPr="0087450E">
                                <w:rPr>
                                  <w:rFonts w:ascii="Times New Roman" w:hAnsi="Times New Roman" w:cs="Times New Roman"/>
                                </w:rPr>
                                <w:t>Neighbourhood cultures and beliefs</w:t>
                              </w:r>
                            </w:p>
                          </w:txbxContent>
                        </wps:txbx>
                        <wps:bodyPr rot="0" vert="horz" wrap="square" lIns="91440" tIns="45720" rIns="91440" bIns="45720" anchor="t" anchorCtr="0" upright="1">
                          <a:noAutofit/>
                        </wps:bodyPr>
                      </wps:wsp>
                      <wps:wsp>
                        <wps:cNvPr id="147" name="Text Box 76"/>
                        <wps:cNvSpPr txBox="1">
                          <a:spLocks noChangeArrowheads="1"/>
                        </wps:cNvSpPr>
                        <wps:spPr bwMode="auto">
                          <a:xfrm>
                            <a:off x="2870200" y="0"/>
                            <a:ext cx="2635250" cy="1701800"/>
                          </a:xfrm>
                          <a:prstGeom prst="rect">
                            <a:avLst/>
                          </a:prstGeom>
                          <a:solidFill>
                            <a:srgbClr val="FFFFFF"/>
                          </a:solidFill>
                          <a:ln w="6350">
                            <a:solidFill>
                              <a:srgbClr val="000000"/>
                            </a:solidFill>
                            <a:miter lim="800000"/>
                            <a:headEnd/>
                            <a:tailEnd/>
                          </a:ln>
                        </wps:spPr>
                        <wps:txbx>
                          <w:txbxContent>
                            <w:p w:rsidR="00D01CAB" w:rsidRPr="0087450E" w:rsidRDefault="00D01CAB" w:rsidP="00AB4147">
                              <w:pPr>
                                <w:spacing w:after="0"/>
                                <w:rPr>
                                  <w:rFonts w:ascii="Times New Roman" w:hAnsi="Times New Roman" w:cs="Times New Roman"/>
                                  <w:sz w:val="24"/>
                                  <w:szCs w:val="24"/>
                                </w:rPr>
                              </w:pPr>
                              <w:r w:rsidRPr="0087450E">
                                <w:rPr>
                                  <w:rFonts w:ascii="Times New Roman" w:hAnsi="Times New Roman" w:cs="Times New Roman"/>
                                  <w:sz w:val="24"/>
                                  <w:szCs w:val="24"/>
                                </w:rPr>
                                <w:t>The neighbourhood has cultures and beliefs that directly impact the career commitment of Generation Y employees. There was the appreciation of the fact that cultures are updated, not restrictive, and that both men and women have been given the same position when it comes to venturing into their chosen careers.</w:t>
                              </w:r>
                            </w:p>
                          </w:txbxContent>
                        </wps:txbx>
                        <wps:bodyPr rot="0" vert="horz" wrap="square" lIns="91440" tIns="45720" rIns="91440" bIns="45720" anchor="t" anchorCtr="0" upright="1">
                          <a:noAutofit/>
                        </wps:bodyPr>
                      </wps:wsp>
                      <wps:wsp>
                        <wps:cNvPr id="148" name="Curved Connector 77"/>
                        <wps:cNvCnPr>
                          <a:cxnSpLocks noChangeShapeType="1"/>
                        </wps:cNvCnPr>
                        <wps:spPr bwMode="auto">
                          <a:xfrm flipV="1">
                            <a:off x="1149350" y="431800"/>
                            <a:ext cx="1739900" cy="704850"/>
                          </a:xfrm>
                          <a:prstGeom prst="curvedConnector3">
                            <a:avLst>
                              <a:gd name="adj1" fmla="val 50000"/>
                            </a:avLst>
                          </a:prstGeom>
                          <a:noFill/>
                          <a:ln w="9525"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0B193FC" id="Group 74" o:spid="_x0000_s1058" style="position:absolute;left:0;text-align:left;margin-left:-8pt;margin-top:-9.5pt;width:433.5pt;height:134pt;z-index:251656192" coordsize="55054,170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">
                <v:shape id="Text Box 75" o:spid="_x0000_s1059" type="#_x0000_t202" style="position:absolute;top:7493;width:11493;height:7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" strokeweight=".5pt">
                  <v:textbox>
                    <w:txbxContent>
                      <w:p w:rsidR="00D01CAB" w:rsidRPr="0087450E" w:rsidRDefault="00D01CAB" w:rsidP="00AB4147">
                        <w:pPr>
                          <w:rPr>
                            <w:rFonts w:ascii="Times New Roman" w:hAnsi="Times New Roman" w:cs="Times New Roman"/>
                          </w:rPr>
                        </w:pPr>
                        <w:r w:rsidRPr="0087450E">
                          <w:rPr>
                            <w:rFonts w:ascii="Times New Roman" w:hAnsi="Times New Roman" w:cs="Times New Roman"/>
                          </w:rPr>
                          <w:t>Neighbourhood cultures and beliefs</w:t>
                        </w:r>
                      </w:p>
                    </w:txbxContent>
                  </v:textbox>
                </v:shape>
                <v:shape id="Text Box 76" o:spid="_x0000_s1060" type="#_x0000_t202" style="position:absolute;left:28702;width:26352;height:170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" strokeweight=".5pt">
                  <v:textbox>
                    <w:txbxContent>
                      <w:p w:rsidR="00D01CAB" w:rsidRPr="0087450E" w:rsidRDefault="00D01CAB" w:rsidP="00AB4147">
                        <w:pPr>
                          <w:spacing w:after="0"/>
                          <w:rPr>
                            <w:rFonts w:ascii="Times New Roman" w:hAnsi="Times New Roman" w:cs="Times New Roman"/>
                            <w:sz w:val="24"/>
                            <w:szCs w:val="24"/>
                          </w:rPr>
                        </w:pPr>
                        <w:r w:rsidRPr="0087450E">
                          <w:rPr>
                            <w:rFonts w:ascii="Times New Roman" w:hAnsi="Times New Roman" w:cs="Times New Roman"/>
                            <w:sz w:val="24"/>
                            <w:szCs w:val="24"/>
                          </w:rPr>
                          <w:t>The neighbourhood has cultures and beliefs that directly impact the career commitment of Generation Y employees. There was the appreciation of the fact that cultures are updated, not restrictive, and that both men and women have been given the same position when it comes to venturing into their chosen careers.</w:t>
                        </w:r>
                      </w:p>
                    </w:txbxContent>
                  </v:textbox>
                </v:shape>
                <v:shape id="Curved Connector 77" o:spid="_x0000_s1061" type="#_x0000_t38" style="position:absolute;left:11493;top:4318;width:17399;height:7048;flip:y;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" adj="10800">
                  <v:stroke endarrow="block"/>
                </v:shape>
              </v:group>
            </w:pict>
          </mc:Fallback>
        </mc:AlternateContent>
      </w: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87450E" w:rsidP="0087450E">
      <w:pPr>
        <w:pStyle w:val="Caption"/>
        <w:rPr>
          <w:rFonts w:ascii="Times New Roman" w:eastAsia="Times New Roman" w:hAnsi="Times New Roman" w:cs="Times New Roman"/>
          <w:b w:val="0"/>
          <w:bCs w:val="0"/>
          <w:color w:val="auto"/>
          <w:sz w:val="24"/>
          <w:szCs w:val="24"/>
          <w:lang w:val="en-GB"/>
        </w:rPr>
      </w:pPr>
      <w:bookmarkStart w:id="175" w:name="_Toc60924066"/>
      <w:r w:rsidRPr="002C1ACB">
        <w:rPr>
          <w:rFonts w:ascii="Times New Roman" w:hAnsi="Times New Roman" w:cs="Times New Roman"/>
          <w:b w:val="0"/>
          <w:bCs w:val="0"/>
          <w:color w:val="auto"/>
          <w:sz w:val="24"/>
          <w:szCs w:val="24"/>
          <w:lang w:val="en-GB"/>
        </w:rPr>
        <w:t xml:space="preserve">Figure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Figure \* ARABIC </w:instrText>
      </w:r>
      <w:r w:rsidRPr="002C1ACB">
        <w:rPr>
          <w:rFonts w:ascii="Times New Roman" w:hAnsi="Times New Roman" w:cs="Times New Roman"/>
          <w:b w:val="0"/>
          <w:bCs w:val="0"/>
          <w:color w:val="auto"/>
          <w:sz w:val="24"/>
          <w:szCs w:val="24"/>
          <w:lang w:val="en-GB"/>
        </w:rPr>
        <w:fldChar w:fldCharType="separate"/>
      </w:r>
      <w:r w:rsidR="001A204B" w:rsidRPr="002C1ACB">
        <w:rPr>
          <w:rFonts w:ascii="Times New Roman" w:hAnsi="Times New Roman" w:cs="Times New Roman"/>
          <w:b w:val="0"/>
          <w:bCs w:val="0"/>
          <w:color w:val="auto"/>
          <w:sz w:val="24"/>
          <w:szCs w:val="24"/>
          <w:lang w:val="en-GB"/>
        </w:rPr>
        <w:t>11</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xml:space="preserve">: Significant findings, theme </w:t>
      </w:r>
      <w:r w:rsidR="00377D09" w:rsidRPr="002C1ACB">
        <w:rPr>
          <w:rFonts w:ascii="Times New Roman" w:hAnsi="Times New Roman" w:cs="Times New Roman"/>
          <w:b w:val="0"/>
          <w:bCs w:val="0"/>
          <w:color w:val="auto"/>
          <w:sz w:val="24"/>
          <w:szCs w:val="24"/>
          <w:lang w:val="en-GB"/>
        </w:rPr>
        <w:t>3</w:t>
      </w:r>
      <w:bookmarkEnd w:id="175"/>
    </w:p>
    <w:p w:rsidR="001B11C0" w:rsidRPr="002C1ACB" w:rsidRDefault="00FC0BF3" w:rsidP="00EA179E">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Neighbourhood</w:t>
      </w:r>
      <w:r w:rsidR="00AB4147" w:rsidRPr="002C1ACB">
        <w:rPr>
          <w:rFonts w:ascii="Times New Roman" w:eastAsia="Times New Roman" w:hAnsi="Times New Roman" w:cs="Times New Roman"/>
          <w:sz w:val="24"/>
          <w:szCs w:val="24"/>
          <w:lang w:val="en-GB"/>
        </w:rPr>
        <w:t xml:space="preserve"> cultu</w:t>
      </w:r>
      <w:r w:rsidR="001B11C0" w:rsidRPr="002C1ACB">
        <w:rPr>
          <w:rFonts w:ascii="Times New Roman" w:eastAsia="Times New Roman" w:hAnsi="Times New Roman" w:cs="Times New Roman"/>
          <w:sz w:val="24"/>
          <w:szCs w:val="24"/>
          <w:lang w:val="en-GB"/>
        </w:rPr>
        <w:t>res and beliefs were studied</w:t>
      </w:r>
      <w:r w:rsidR="00AB4147" w:rsidRPr="002C1ACB">
        <w:rPr>
          <w:rFonts w:ascii="Times New Roman" w:eastAsia="Times New Roman" w:hAnsi="Times New Roman" w:cs="Times New Roman"/>
          <w:sz w:val="24"/>
          <w:szCs w:val="24"/>
          <w:lang w:val="en-GB"/>
        </w:rPr>
        <w:t xml:space="preserve"> in terms of significant roles that they play in terms of increasing the commitment of Generation Y </w:t>
      </w:r>
      <w:r w:rsidR="004C24E9" w:rsidRPr="002C1ACB">
        <w:rPr>
          <w:rFonts w:ascii="Times New Roman" w:eastAsia="Times New Roman" w:hAnsi="Times New Roman" w:cs="Times New Roman"/>
          <w:sz w:val="24"/>
          <w:szCs w:val="24"/>
          <w:lang w:val="en-GB"/>
        </w:rPr>
        <w:t>respondents</w:t>
      </w:r>
      <w:r w:rsidR="00AB4147" w:rsidRPr="002C1ACB">
        <w:rPr>
          <w:rFonts w:ascii="Times New Roman" w:eastAsia="Times New Roman" w:hAnsi="Times New Roman" w:cs="Times New Roman"/>
          <w:sz w:val="24"/>
          <w:szCs w:val="24"/>
          <w:lang w:val="en-GB"/>
        </w:rPr>
        <w:t xml:space="preserve"> in the </w:t>
      </w:r>
      <w:r w:rsidR="00636D33" w:rsidRPr="002C1ACB">
        <w:rPr>
          <w:rFonts w:ascii="Times New Roman" w:eastAsia="Times New Roman" w:hAnsi="Times New Roman" w:cs="Times New Roman"/>
          <w:sz w:val="24"/>
          <w:szCs w:val="24"/>
          <w:lang w:val="en-GB"/>
        </w:rPr>
        <w:t>organisation</w:t>
      </w:r>
      <w:r w:rsidR="00AB4147" w:rsidRPr="002C1ACB">
        <w:rPr>
          <w:rFonts w:ascii="Times New Roman" w:eastAsia="Times New Roman" w:hAnsi="Times New Roman" w:cs="Times New Roman"/>
          <w:sz w:val="24"/>
          <w:szCs w:val="24"/>
          <w:lang w:val="en-GB"/>
        </w:rPr>
        <w:t>. Being between the ages of 20</w:t>
      </w:r>
      <w:r w:rsidR="00764142" w:rsidRPr="002C1ACB">
        <w:rPr>
          <w:rFonts w:ascii="Times New Roman" w:eastAsia="Times New Roman" w:hAnsi="Times New Roman" w:cs="Times New Roman"/>
          <w:sz w:val="24"/>
          <w:szCs w:val="24"/>
          <w:lang w:val="en-GB"/>
        </w:rPr>
        <w:t xml:space="preserve"> and </w:t>
      </w:r>
      <w:r w:rsidR="00EA179E" w:rsidRPr="002C1ACB">
        <w:rPr>
          <w:rFonts w:ascii="Times New Roman" w:eastAsia="Times New Roman" w:hAnsi="Times New Roman" w:cs="Times New Roman"/>
          <w:sz w:val="24"/>
          <w:szCs w:val="24"/>
          <w:lang w:val="en-GB"/>
        </w:rPr>
        <w:t>40</w:t>
      </w:r>
      <w:r w:rsidR="00330AA4" w:rsidRPr="002C1ACB">
        <w:rPr>
          <w:rFonts w:ascii="Times New Roman" w:eastAsia="Times New Roman" w:hAnsi="Times New Roman" w:cs="Times New Roman"/>
          <w:sz w:val="24"/>
          <w:szCs w:val="24"/>
          <w:lang w:val="en-GB"/>
        </w:rPr>
        <w:t xml:space="preserve"> in the year 2020</w:t>
      </w:r>
      <w:r w:rsidR="00AB4147" w:rsidRPr="002C1ACB">
        <w:rPr>
          <w:rFonts w:ascii="Times New Roman" w:eastAsia="Times New Roman" w:hAnsi="Times New Roman" w:cs="Times New Roman"/>
          <w:sz w:val="24"/>
          <w:szCs w:val="24"/>
          <w:lang w:val="en-GB"/>
        </w:rPr>
        <w:t xml:space="preserve">, Generation Y </w:t>
      </w:r>
      <w:r w:rsidR="004C24E9" w:rsidRPr="002C1ACB">
        <w:rPr>
          <w:rFonts w:ascii="Times New Roman" w:eastAsia="Times New Roman" w:hAnsi="Times New Roman" w:cs="Times New Roman"/>
          <w:sz w:val="24"/>
          <w:szCs w:val="24"/>
          <w:lang w:val="en-GB"/>
        </w:rPr>
        <w:t>respondents</w:t>
      </w:r>
      <w:r w:rsidR="00AB4147" w:rsidRPr="002C1ACB">
        <w:rPr>
          <w:rFonts w:ascii="Times New Roman" w:eastAsia="Times New Roman" w:hAnsi="Times New Roman" w:cs="Times New Roman"/>
          <w:sz w:val="24"/>
          <w:szCs w:val="24"/>
          <w:lang w:val="en-GB"/>
        </w:rPr>
        <w:t xml:space="preserve"> are mainly in the modern age where there has been a transformation of </w:t>
      </w:r>
      <w:r w:rsidRPr="002C1ACB">
        <w:rPr>
          <w:rFonts w:ascii="Times New Roman" w:eastAsia="Times New Roman" w:hAnsi="Times New Roman" w:cs="Times New Roman"/>
          <w:sz w:val="24"/>
          <w:szCs w:val="24"/>
          <w:lang w:val="en-GB"/>
        </w:rPr>
        <w:t>neighbourhood</w:t>
      </w:r>
      <w:r w:rsidR="00AB4147" w:rsidRPr="002C1ACB">
        <w:rPr>
          <w:rFonts w:ascii="Times New Roman" w:eastAsia="Times New Roman" w:hAnsi="Times New Roman" w:cs="Times New Roman"/>
          <w:sz w:val="24"/>
          <w:szCs w:val="24"/>
          <w:lang w:val="en-GB"/>
        </w:rPr>
        <w:t xml:space="preserve"> cultures with the emergence of the new ways of thinking. Hence, it was established that cultures within the </w:t>
      </w:r>
      <w:r w:rsidRPr="002C1ACB">
        <w:rPr>
          <w:rFonts w:ascii="Times New Roman" w:eastAsia="Times New Roman" w:hAnsi="Times New Roman" w:cs="Times New Roman"/>
          <w:sz w:val="24"/>
          <w:szCs w:val="24"/>
          <w:lang w:val="en-GB"/>
        </w:rPr>
        <w:t>neighbourhood</w:t>
      </w:r>
      <w:r w:rsidR="001B11C0" w:rsidRPr="002C1ACB">
        <w:rPr>
          <w:rFonts w:ascii="Times New Roman" w:eastAsia="Times New Roman" w:hAnsi="Times New Roman" w:cs="Times New Roman"/>
          <w:sz w:val="24"/>
          <w:szCs w:val="24"/>
          <w:lang w:val="en-GB"/>
        </w:rPr>
        <w:t xml:space="preserve"> are relatively modern</w:t>
      </w:r>
      <w:r w:rsidR="00AB4147" w:rsidRPr="002C1ACB">
        <w:rPr>
          <w:rFonts w:ascii="Times New Roman" w:eastAsia="Times New Roman" w:hAnsi="Times New Roman" w:cs="Times New Roman"/>
          <w:sz w:val="24"/>
          <w:szCs w:val="24"/>
          <w:lang w:val="en-GB"/>
        </w:rPr>
        <w:t xml:space="preserve">. </w:t>
      </w:r>
      <w:r w:rsidRPr="002C1ACB">
        <w:rPr>
          <w:rFonts w:ascii="Times New Roman" w:eastAsia="Times New Roman" w:hAnsi="Times New Roman" w:cs="Times New Roman"/>
          <w:sz w:val="24"/>
          <w:szCs w:val="24"/>
          <w:lang w:val="en-GB"/>
        </w:rPr>
        <w:t>Neighbour</w:t>
      </w:r>
      <w:r w:rsidR="00AB4147" w:rsidRPr="002C1ACB">
        <w:rPr>
          <w:rFonts w:ascii="Times New Roman" w:eastAsia="Times New Roman" w:hAnsi="Times New Roman" w:cs="Times New Roman"/>
          <w:sz w:val="24"/>
          <w:szCs w:val="24"/>
          <w:lang w:val="en-GB"/>
        </w:rPr>
        <w:t xml:space="preserve">s have a new way of thinking about careers and </w:t>
      </w:r>
      <w:r w:rsidR="00813186" w:rsidRPr="002C1ACB">
        <w:rPr>
          <w:rFonts w:ascii="Times New Roman" w:eastAsia="Times New Roman" w:hAnsi="Times New Roman" w:cs="Times New Roman"/>
          <w:sz w:val="24"/>
          <w:szCs w:val="24"/>
          <w:lang w:val="en-GB"/>
        </w:rPr>
        <w:t>they offer</w:t>
      </w:r>
      <w:r w:rsidR="00AB4147" w:rsidRPr="002C1ACB">
        <w:rPr>
          <w:rFonts w:ascii="Times New Roman" w:eastAsia="Times New Roman" w:hAnsi="Times New Roman" w:cs="Times New Roman"/>
          <w:sz w:val="24"/>
          <w:szCs w:val="24"/>
          <w:lang w:val="en-GB"/>
        </w:rPr>
        <w:t xml:space="preserve"> encouragement </w:t>
      </w:r>
      <w:r w:rsidR="00764142" w:rsidRPr="002C1ACB">
        <w:rPr>
          <w:rFonts w:ascii="Times New Roman" w:eastAsia="Times New Roman" w:hAnsi="Times New Roman" w:cs="Times New Roman"/>
          <w:sz w:val="24"/>
          <w:szCs w:val="24"/>
          <w:lang w:val="en-GB"/>
        </w:rPr>
        <w:t xml:space="preserve">to </w:t>
      </w:r>
      <w:r w:rsidR="00AB4147" w:rsidRPr="002C1ACB">
        <w:rPr>
          <w:rFonts w:ascii="Times New Roman" w:eastAsia="Times New Roman" w:hAnsi="Times New Roman" w:cs="Times New Roman"/>
          <w:sz w:val="24"/>
          <w:szCs w:val="24"/>
          <w:lang w:val="en-GB"/>
        </w:rPr>
        <w:t xml:space="preserve">every individual to pick careers that they feel are best for them. </w:t>
      </w:r>
    </w:p>
    <w:p w:rsidR="00AB4147" w:rsidRPr="002C1ACB" w:rsidRDefault="001B11C0"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The reason for this</w:t>
      </w:r>
      <w:r w:rsidR="00AB4147" w:rsidRPr="002C1ACB">
        <w:rPr>
          <w:rFonts w:ascii="Times New Roman" w:eastAsia="Times New Roman" w:hAnsi="Times New Roman" w:cs="Times New Roman"/>
          <w:sz w:val="24"/>
          <w:szCs w:val="24"/>
          <w:lang w:val="en-GB"/>
        </w:rPr>
        <w:t xml:space="preserve"> is because the existing </w:t>
      </w:r>
      <w:r w:rsidR="00FC0BF3" w:rsidRPr="002C1ACB">
        <w:rPr>
          <w:rFonts w:ascii="Times New Roman" w:eastAsia="Times New Roman" w:hAnsi="Times New Roman" w:cs="Times New Roman"/>
          <w:sz w:val="24"/>
          <w:szCs w:val="24"/>
          <w:lang w:val="en-GB"/>
        </w:rPr>
        <w:t>neighbourhood</w:t>
      </w:r>
      <w:r w:rsidR="00AB4147" w:rsidRPr="002C1ACB">
        <w:rPr>
          <w:rFonts w:ascii="Times New Roman" w:eastAsia="Times New Roman" w:hAnsi="Times New Roman" w:cs="Times New Roman"/>
          <w:sz w:val="24"/>
          <w:szCs w:val="24"/>
          <w:lang w:val="en-GB"/>
        </w:rPr>
        <w:t xml:space="preserve"> cultures are not restrictive, and have been helpful in ensuring that individuals have the freedom to choose careers they d</w:t>
      </w:r>
      <w:r w:rsidRPr="002C1ACB">
        <w:rPr>
          <w:rFonts w:ascii="Times New Roman" w:eastAsia="Times New Roman" w:hAnsi="Times New Roman" w:cs="Times New Roman"/>
          <w:sz w:val="24"/>
          <w:szCs w:val="24"/>
          <w:lang w:val="en-GB"/>
        </w:rPr>
        <w:t xml:space="preserve">eem are best for them. The lack of restrictions from </w:t>
      </w:r>
      <w:r w:rsidR="00FC0BF3" w:rsidRPr="002C1ACB">
        <w:rPr>
          <w:rFonts w:ascii="Times New Roman" w:eastAsia="Times New Roman" w:hAnsi="Times New Roman" w:cs="Times New Roman"/>
          <w:sz w:val="24"/>
          <w:szCs w:val="24"/>
          <w:lang w:val="en-GB"/>
        </w:rPr>
        <w:t>neighbourhood</w:t>
      </w:r>
      <w:r w:rsidR="00AB4147" w:rsidRPr="002C1ACB">
        <w:rPr>
          <w:rFonts w:ascii="Times New Roman" w:eastAsia="Times New Roman" w:hAnsi="Times New Roman" w:cs="Times New Roman"/>
          <w:sz w:val="24"/>
          <w:szCs w:val="24"/>
          <w:lang w:val="en-GB"/>
        </w:rPr>
        <w:t xml:space="preserve"> cultures has given both males and females a balance in terms of the careers that they can choose. For instance, Generation Y </w:t>
      </w:r>
      <w:r w:rsidR="004C24E9" w:rsidRPr="002C1ACB">
        <w:rPr>
          <w:rFonts w:ascii="Times New Roman" w:eastAsia="Times New Roman" w:hAnsi="Times New Roman" w:cs="Times New Roman"/>
          <w:sz w:val="24"/>
          <w:szCs w:val="24"/>
          <w:lang w:val="en-GB"/>
        </w:rPr>
        <w:t>respondents</w:t>
      </w:r>
      <w:r w:rsidR="00764142" w:rsidRPr="002C1ACB">
        <w:rPr>
          <w:rFonts w:ascii="Times New Roman" w:eastAsia="Times New Roman" w:hAnsi="Times New Roman" w:cs="Times New Roman"/>
          <w:sz w:val="24"/>
          <w:szCs w:val="24"/>
          <w:lang w:val="en-GB"/>
        </w:rPr>
        <w:t xml:space="preserve"> –</w:t>
      </w:r>
      <w:r w:rsidR="00AB4147" w:rsidRPr="002C1ACB">
        <w:rPr>
          <w:rFonts w:ascii="Times New Roman" w:eastAsia="Times New Roman" w:hAnsi="Times New Roman" w:cs="Times New Roman"/>
          <w:sz w:val="24"/>
          <w:szCs w:val="24"/>
          <w:lang w:val="en-GB"/>
        </w:rPr>
        <w:t xml:space="preserve"> whether men or women</w:t>
      </w:r>
      <w:r w:rsidR="00764142" w:rsidRPr="002C1ACB">
        <w:rPr>
          <w:rFonts w:ascii="Times New Roman" w:eastAsia="Times New Roman" w:hAnsi="Times New Roman" w:cs="Times New Roman"/>
          <w:sz w:val="24"/>
          <w:szCs w:val="24"/>
          <w:lang w:val="en-GB"/>
        </w:rPr>
        <w:t xml:space="preserve"> –</w:t>
      </w:r>
      <w:r w:rsidR="00AB4147" w:rsidRPr="002C1ACB">
        <w:rPr>
          <w:rFonts w:ascii="Times New Roman" w:eastAsia="Times New Roman" w:hAnsi="Times New Roman" w:cs="Times New Roman"/>
          <w:sz w:val="24"/>
          <w:szCs w:val="24"/>
          <w:lang w:val="en-GB"/>
        </w:rPr>
        <w:t xml:space="preserve"> are happy to work in different fields including the medical </w:t>
      </w:r>
      <w:r w:rsidR="00813186" w:rsidRPr="002C1ACB">
        <w:rPr>
          <w:rFonts w:ascii="Times New Roman" w:eastAsia="Times New Roman" w:hAnsi="Times New Roman" w:cs="Times New Roman"/>
          <w:sz w:val="24"/>
          <w:szCs w:val="24"/>
          <w:lang w:val="en-GB"/>
        </w:rPr>
        <w:t>and</w:t>
      </w:r>
      <w:r w:rsidR="00AB4147" w:rsidRPr="002C1ACB">
        <w:rPr>
          <w:rFonts w:ascii="Times New Roman" w:eastAsia="Times New Roman" w:hAnsi="Times New Roman" w:cs="Times New Roman"/>
          <w:sz w:val="24"/>
          <w:szCs w:val="24"/>
          <w:lang w:val="en-GB"/>
        </w:rPr>
        <w:t xml:space="preserve"> engineering field</w:t>
      </w:r>
      <w:r w:rsidR="00813186" w:rsidRPr="002C1ACB">
        <w:rPr>
          <w:rFonts w:ascii="Times New Roman" w:eastAsia="Times New Roman" w:hAnsi="Times New Roman" w:cs="Times New Roman"/>
          <w:sz w:val="24"/>
          <w:szCs w:val="24"/>
          <w:lang w:val="en-GB"/>
        </w:rPr>
        <w:t>s, among others</w:t>
      </w:r>
      <w:r w:rsidR="00AB4147" w:rsidRPr="002C1ACB">
        <w:rPr>
          <w:rFonts w:ascii="Times New Roman" w:eastAsia="Times New Roman" w:hAnsi="Times New Roman" w:cs="Times New Roman"/>
          <w:sz w:val="24"/>
          <w:szCs w:val="24"/>
          <w:lang w:val="en-GB"/>
        </w:rPr>
        <w:t xml:space="preserve">. There has generally </w:t>
      </w:r>
      <w:r w:rsidR="00764142" w:rsidRPr="002C1ACB">
        <w:rPr>
          <w:rFonts w:ascii="Times New Roman" w:eastAsia="Times New Roman" w:hAnsi="Times New Roman" w:cs="Times New Roman"/>
          <w:sz w:val="24"/>
          <w:szCs w:val="24"/>
          <w:lang w:val="en-GB"/>
        </w:rPr>
        <w:t xml:space="preserve">been </w:t>
      </w:r>
      <w:r w:rsidR="00AB4147" w:rsidRPr="002C1ACB">
        <w:rPr>
          <w:rFonts w:ascii="Times New Roman" w:eastAsia="Times New Roman" w:hAnsi="Times New Roman" w:cs="Times New Roman"/>
          <w:sz w:val="24"/>
          <w:szCs w:val="24"/>
          <w:lang w:val="en-GB"/>
        </w:rPr>
        <w:t xml:space="preserve">a great shift across society in the ways both males and females are treated in the performance of careers and this has been vital in increasing the level of commitment to their careers and </w:t>
      </w:r>
      <w:r w:rsidR="00636D33" w:rsidRPr="002C1ACB">
        <w:rPr>
          <w:rFonts w:ascii="Times New Roman" w:eastAsia="Times New Roman" w:hAnsi="Times New Roman" w:cs="Times New Roman"/>
          <w:sz w:val="24"/>
          <w:szCs w:val="24"/>
          <w:lang w:val="en-GB"/>
        </w:rPr>
        <w:t>organisation</w:t>
      </w:r>
      <w:r w:rsidR="00AB4147" w:rsidRPr="002C1ACB">
        <w:rPr>
          <w:rFonts w:ascii="Times New Roman" w:eastAsia="Times New Roman" w:hAnsi="Times New Roman" w:cs="Times New Roman"/>
          <w:sz w:val="24"/>
          <w:szCs w:val="24"/>
          <w:lang w:val="en-GB"/>
        </w:rPr>
        <w:t>s.</w:t>
      </w:r>
    </w:p>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lastRenderedPageBreak/>
        <w:tab/>
        <w:t xml:space="preserve">In line with the ecological systems theory, the theme </w:t>
      </w:r>
      <w:r w:rsidR="00FC0BF3" w:rsidRPr="002C1ACB">
        <w:rPr>
          <w:rFonts w:ascii="Times New Roman" w:eastAsia="Times New Roman" w:hAnsi="Times New Roman" w:cs="Times New Roman"/>
          <w:sz w:val="24"/>
          <w:szCs w:val="24"/>
          <w:lang w:val="en-GB"/>
        </w:rPr>
        <w:t>neighbourhood</w:t>
      </w:r>
      <w:r w:rsidRPr="002C1ACB">
        <w:rPr>
          <w:rFonts w:ascii="Times New Roman" w:eastAsia="Times New Roman" w:hAnsi="Times New Roman" w:cs="Times New Roman"/>
          <w:sz w:val="24"/>
          <w:szCs w:val="24"/>
          <w:lang w:val="en-GB"/>
        </w:rPr>
        <w:t xml:space="preserve"> cultures and beliefs is at the third layer, the exo</w:t>
      </w:r>
      <w:r w:rsidR="00BC43D2" w:rsidRPr="002C1ACB">
        <w:rPr>
          <w:rFonts w:ascii="Times New Roman" w:eastAsia="Times New Roman" w:hAnsi="Times New Roman" w:cs="Times New Roman"/>
          <w:sz w:val="24"/>
          <w:szCs w:val="24"/>
          <w:lang w:val="en-GB"/>
        </w:rPr>
        <w:t>system. T</w:t>
      </w:r>
      <w:r w:rsidRPr="002C1ACB">
        <w:rPr>
          <w:rFonts w:ascii="Times New Roman" w:eastAsia="Times New Roman" w:hAnsi="Times New Roman" w:cs="Times New Roman"/>
          <w:sz w:val="24"/>
          <w:szCs w:val="24"/>
          <w:lang w:val="en-GB"/>
        </w:rPr>
        <w:t xml:space="preserve">he exosystem is the layer that comprises of aspects such as </w:t>
      </w:r>
      <w:r w:rsidR="00FC0BF3" w:rsidRPr="002C1ACB">
        <w:rPr>
          <w:rFonts w:ascii="Times New Roman" w:eastAsia="Times New Roman" w:hAnsi="Times New Roman" w:cs="Times New Roman"/>
          <w:sz w:val="24"/>
          <w:szCs w:val="24"/>
          <w:lang w:val="en-GB"/>
        </w:rPr>
        <w:t>neighbour</w:t>
      </w:r>
      <w:r w:rsidRPr="002C1ACB">
        <w:rPr>
          <w:rFonts w:ascii="Times New Roman" w:eastAsia="Times New Roman" w:hAnsi="Times New Roman" w:cs="Times New Roman"/>
          <w:sz w:val="24"/>
          <w:szCs w:val="24"/>
          <w:lang w:val="en-GB"/>
        </w:rPr>
        <w:t>s, politics, and social media (</w:t>
      </w:r>
      <w:r w:rsidRPr="002C1ACB">
        <w:rPr>
          <w:rFonts w:ascii="Times New Roman" w:hAnsi="Times New Roman" w:cs="Times New Roman"/>
          <w:sz w:val="24"/>
          <w:szCs w:val="24"/>
          <w:lang w:val="en-GB"/>
        </w:rPr>
        <w:t>Musgrave &amp; Woodward 2016)</w:t>
      </w:r>
      <w:r w:rsidRPr="002C1ACB">
        <w:rPr>
          <w:rFonts w:ascii="Times New Roman" w:eastAsia="Times New Roman" w:hAnsi="Times New Roman" w:cs="Times New Roman"/>
          <w:sz w:val="24"/>
          <w:szCs w:val="24"/>
          <w:lang w:val="en-GB"/>
        </w:rPr>
        <w:t xml:space="preserve">. The cultural beliefs and cultures at the exosystem are reflective of the influence of the cultures and beliefs on the commitment of individuals. From the ecological systems theory perspective, </w:t>
      </w:r>
      <w:r w:rsidR="00FC0BF3" w:rsidRPr="002C1ACB">
        <w:rPr>
          <w:rFonts w:ascii="Times New Roman" w:eastAsia="Times New Roman" w:hAnsi="Times New Roman" w:cs="Times New Roman"/>
          <w:sz w:val="24"/>
          <w:szCs w:val="24"/>
          <w:lang w:val="en-GB"/>
        </w:rPr>
        <w:t>neighbour</w:t>
      </w:r>
      <w:r w:rsidRPr="002C1ACB">
        <w:rPr>
          <w:rFonts w:ascii="Times New Roman" w:eastAsia="Times New Roman" w:hAnsi="Times New Roman" w:cs="Times New Roman"/>
          <w:sz w:val="24"/>
          <w:szCs w:val="24"/>
          <w:lang w:val="en-GB"/>
        </w:rPr>
        <w:t>ho</w:t>
      </w:r>
      <w:r w:rsidR="00600ECC" w:rsidRPr="002C1ACB">
        <w:rPr>
          <w:rFonts w:ascii="Times New Roman" w:eastAsia="Times New Roman" w:hAnsi="Times New Roman" w:cs="Times New Roman"/>
          <w:sz w:val="24"/>
          <w:szCs w:val="24"/>
          <w:lang w:val="en-GB"/>
        </w:rPr>
        <w:t>o</w:t>
      </w:r>
      <w:r w:rsidRPr="002C1ACB">
        <w:rPr>
          <w:rFonts w:ascii="Times New Roman" w:eastAsia="Times New Roman" w:hAnsi="Times New Roman" w:cs="Times New Roman"/>
          <w:sz w:val="24"/>
          <w:szCs w:val="24"/>
          <w:lang w:val="en-GB"/>
        </w:rPr>
        <w:t>d influence</w:t>
      </w:r>
      <w:r w:rsidR="00075228" w:rsidRPr="002C1ACB">
        <w:rPr>
          <w:rFonts w:ascii="Times New Roman" w:eastAsia="Times New Roman" w:hAnsi="Times New Roman" w:cs="Times New Roman"/>
          <w:sz w:val="24"/>
          <w:szCs w:val="24"/>
          <w:lang w:val="en-GB"/>
        </w:rPr>
        <w:t>s,</w:t>
      </w:r>
      <w:r w:rsidRPr="002C1ACB">
        <w:rPr>
          <w:rFonts w:ascii="Times New Roman" w:eastAsia="Times New Roman" w:hAnsi="Times New Roman" w:cs="Times New Roman"/>
          <w:sz w:val="24"/>
          <w:szCs w:val="24"/>
          <w:lang w:val="en-GB"/>
        </w:rPr>
        <w:t xml:space="preserve"> through the</w:t>
      </w:r>
      <w:r w:rsidR="00075228" w:rsidRPr="002C1ACB">
        <w:rPr>
          <w:rFonts w:ascii="Times New Roman" w:eastAsia="Times New Roman" w:hAnsi="Times New Roman" w:cs="Times New Roman"/>
          <w:sz w:val="24"/>
          <w:szCs w:val="24"/>
          <w:lang w:val="en-GB"/>
        </w:rPr>
        <w:t>ir</w:t>
      </w:r>
      <w:r w:rsidRPr="002C1ACB">
        <w:rPr>
          <w:rFonts w:ascii="Times New Roman" w:eastAsia="Times New Roman" w:hAnsi="Times New Roman" w:cs="Times New Roman"/>
          <w:sz w:val="24"/>
          <w:szCs w:val="24"/>
          <w:lang w:val="en-GB"/>
        </w:rPr>
        <w:t xml:space="preserve"> less restrictive cultures and beliefs</w:t>
      </w:r>
      <w:r w:rsidR="00075228"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 xml:space="preserve"> </w:t>
      </w:r>
      <w:r w:rsidR="00075228" w:rsidRPr="002C1ACB">
        <w:rPr>
          <w:rFonts w:ascii="Times New Roman" w:eastAsia="Times New Roman" w:hAnsi="Times New Roman" w:cs="Times New Roman"/>
          <w:sz w:val="24"/>
          <w:szCs w:val="24"/>
          <w:lang w:val="en-GB"/>
        </w:rPr>
        <w:t>have</w:t>
      </w:r>
      <w:r w:rsidR="00D93073" w:rsidRPr="002C1ACB">
        <w:rPr>
          <w:rFonts w:ascii="Times New Roman" w:eastAsia="Times New Roman" w:hAnsi="Times New Roman" w:cs="Times New Roman"/>
          <w:sz w:val="24"/>
          <w:szCs w:val="24"/>
          <w:lang w:val="en-GB"/>
        </w:rPr>
        <w:t xml:space="preserve"> </w:t>
      </w:r>
      <w:r w:rsidRPr="002C1ACB">
        <w:rPr>
          <w:rFonts w:ascii="Times New Roman" w:eastAsia="Times New Roman" w:hAnsi="Times New Roman" w:cs="Times New Roman"/>
          <w:sz w:val="24"/>
          <w:szCs w:val="24"/>
          <w:lang w:val="en-GB"/>
        </w:rPr>
        <w:t>increase</w:t>
      </w:r>
      <w:r w:rsidR="00D93073" w:rsidRPr="002C1ACB">
        <w:rPr>
          <w:rFonts w:ascii="Times New Roman" w:eastAsia="Times New Roman" w:hAnsi="Times New Roman" w:cs="Times New Roman"/>
          <w:sz w:val="24"/>
          <w:szCs w:val="24"/>
          <w:lang w:val="en-GB"/>
        </w:rPr>
        <w:t>d</w:t>
      </w:r>
      <w:r w:rsidRPr="002C1ACB">
        <w:rPr>
          <w:rFonts w:ascii="Times New Roman" w:eastAsia="Times New Roman" w:hAnsi="Times New Roman" w:cs="Times New Roman"/>
          <w:sz w:val="24"/>
          <w:szCs w:val="24"/>
          <w:lang w:val="en-GB"/>
        </w:rPr>
        <w:t xml:space="preserve"> the commitment of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toward their careers and </w:t>
      </w:r>
      <w:r w:rsidR="00636D33" w:rsidRPr="002C1ACB">
        <w:rPr>
          <w:rFonts w:ascii="Times New Roman" w:eastAsia="Times New Roman" w:hAnsi="Times New Roman" w:cs="Times New Roman"/>
          <w:sz w:val="24"/>
          <w:szCs w:val="24"/>
          <w:lang w:val="en-GB"/>
        </w:rPr>
        <w:t>organisation</w:t>
      </w:r>
      <w:r w:rsidRPr="002C1ACB">
        <w:rPr>
          <w:rFonts w:ascii="Times New Roman" w:eastAsia="Times New Roman" w:hAnsi="Times New Roman" w:cs="Times New Roman"/>
          <w:sz w:val="24"/>
          <w:szCs w:val="24"/>
          <w:lang w:val="en-GB"/>
        </w:rPr>
        <w:t xml:space="preserve">s. The fact that </w:t>
      </w:r>
      <w:r w:rsidR="00FC0BF3" w:rsidRPr="002C1ACB">
        <w:rPr>
          <w:rFonts w:ascii="Times New Roman" w:eastAsia="Times New Roman" w:hAnsi="Times New Roman" w:cs="Times New Roman"/>
          <w:sz w:val="24"/>
          <w:szCs w:val="24"/>
          <w:lang w:val="en-GB"/>
        </w:rPr>
        <w:t>neighbourhood</w:t>
      </w:r>
      <w:r w:rsidRPr="002C1ACB">
        <w:rPr>
          <w:rFonts w:ascii="Times New Roman" w:eastAsia="Times New Roman" w:hAnsi="Times New Roman" w:cs="Times New Roman"/>
          <w:sz w:val="24"/>
          <w:szCs w:val="24"/>
          <w:lang w:val="en-GB"/>
        </w:rPr>
        <w:t xml:space="preserve">s have continued to allow individuals to venture into the careers of their choices is an encouragement to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to take up responsibilities in different fields and </w:t>
      </w:r>
      <w:r w:rsidR="00636D33" w:rsidRPr="002C1ACB">
        <w:rPr>
          <w:rFonts w:ascii="Times New Roman" w:eastAsia="Times New Roman" w:hAnsi="Times New Roman" w:cs="Times New Roman"/>
          <w:sz w:val="24"/>
          <w:szCs w:val="24"/>
          <w:lang w:val="en-GB"/>
        </w:rPr>
        <w:t>realise</w:t>
      </w:r>
      <w:r w:rsidR="00075228" w:rsidRPr="002C1ACB">
        <w:rPr>
          <w:rFonts w:ascii="Times New Roman" w:eastAsia="Times New Roman" w:hAnsi="Times New Roman" w:cs="Times New Roman"/>
          <w:sz w:val="24"/>
          <w:szCs w:val="24"/>
          <w:lang w:val="en-GB"/>
        </w:rPr>
        <w:t xml:space="preserve"> desired</w:t>
      </w:r>
      <w:r w:rsidRPr="002C1ACB">
        <w:rPr>
          <w:rFonts w:ascii="Times New Roman" w:eastAsia="Times New Roman" w:hAnsi="Times New Roman" w:cs="Times New Roman"/>
          <w:sz w:val="24"/>
          <w:szCs w:val="24"/>
          <w:lang w:val="en-GB"/>
        </w:rPr>
        <w:t xml:space="preserve"> level</w:t>
      </w:r>
      <w:r w:rsidR="00075228" w:rsidRPr="002C1ACB">
        <w:rPr>
          <w:rFonts w:ascii="Times New Roman" w:eastAsia="Times New Roman" w:hAnsi="Times New Roman" w:cs="Times New Roman"/>
          <w:sz w:val="24"/>
          <w:szCs w:val="24"/>
          <w:lang w:val="en-GB"/>
        </w:rPr>
        <w:t>s</w:t>
      </w:r>
      <w:r w:rsidRPr="002C1ACB">
        <w:rPr>
          <w:rFonts w:ascii="Times New Roman" w:eastAsia="Times New Roman" w:hAnsi="Times New Roman" w:cs="Times New Roman"/>
          <w:sz w:val="24"/>
          <w:szCs w:val="24"/>
          <w:lang w:val="en-GB"/>
        </w:rPr>
        <w:t xml:space="preserve"> of success.</w:t>
      </w:r>
    </w:p>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 xml:space="preserve">As much as there is increased modernity and </w:t>
      </w:r>
      <w:r w:rsidR="00D93073" w:rsidRPr="002C1ACB">
        <w:rPr>
          <w:rFonts w:ascii="Times New Roman" w:eastAsia="Times New Roman" w:hAnsi="Times New Roman" w:cs="Times New Roman"/>
          <w:sz w:val="24"/>
          <w:szCs w:val="24"/>
          <w:lang w:val="en-GB"/>
        </w:rPr>
        <w:t>changes in</w:t>
      </w:r>
      <w:r w:rsidRPr="002C1ACB">
        <w:rPr>
          <w:rFonts w:ascii="Times New Roman" w:eastAsia="Times New Roman" w:hAnsi="Times New Roman" w:cs="Times New Roman"/>
          <w:sz w:val="24"/>
          <w:szCs w:val="24"/>
          <w:lang w:val="en-GB"/>
        </w:rPr>
        <w:t xml:space="preserve"> existing cultures</w:t>
      </w:r>
      <w:r w:rsidR="00D93073"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 xml:space="preserve"> view </w:t>
      </w:r>
      <w:r w:rsidR="00D93073" w:rsidRPr="002C1ACB">
        <w:rPr>
          <w:rFonts w:ascii="Times New Roman" w:eastAsia="Times New Roman" w:hAnsi="Times New Roman" w:cs="Times New Roman"/>
          <w:sz w:val="24"/>
          <w:szCs w:val="24"/>
          <w:lang w:val="en-GB"/>
        </w:rPr>
        <w:t xml:space="preserve">of </w:t>
      </w:r>
      <w:r w:rsidRPr="002C1ACB">
        <w:rPr>
          <w:rFonts w:ascii="Times New Roman" w:eastAsia="Times New Roman" w:hAnsi="Times New Roman" w:cs="Times New Roman"/>
          <w:sz w:val="24"/>
          <w:szCs w:val="24"/>
          <w:lang w:val="en-GB"/>
        </w:rPr>
        <w:t xml:space="preserve">different careers among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they are still an important part of the </w:t>
      </w:r>
      <w:r w:rsidR="00FC0BF3" w:rsidRPr="002C1ACB">
        <w:rPr>
          <w:rFonts w:ascii="Times New Roman" w:eastAsia="Times New Roman" w:hAnsi="Times New Roman" w:cs="Times New Roman"/>
          <w:sz w:val="24"/>
          <w:szCs w:val="24"/>
          <w:lang w:val="en-GB"/>
        </w:rPr>
        <w:t>neighbourhood</w:t>
      </w:r>
      <w:r w:rsidRPr="002C1ACB">
        <w:rPr>
          <w:rFonts w:ascii="Times New Roman" w:eastAsia="Times New Roman" w:hAnsi="Times New Roman" w:cs="Times New Roman"/>
          <w:sz w:val="24"/>
          <w:szCs w:val="24"/>
          <w:lang w:val="en-GB"/>
        </w:rPr>
        <w:t xml:space="preserve">. Participants pointed out that the cultures and beliefs do not negatively affect work, but have to be respected by everyone.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believe that it is their responsibility to continue to preserve positive cultural practices that help in encouraging anyone to work in their chosen careers without any forms of limitation. Thus, </w:t>
      </w:r>
      <w:r w:rsidR="00FC0BF3" w:rsidRPr="002C1ACB">
        <w:rPr>
          <w:rFonts w:ascii="Times New Roman" w:eastAsia="Times New Roman" w:hAnsi="Times New Roman" w:cs="Times New Roman"/>
          <w:sz w:val="24"/>
          <w:szCs w:val="24"/>
          <w:lang w:val="en-GB"/>
        </w:rPr>
        <w:t>neighbourhood</w:t>
      </w:r>
      <w:r w:rsidRPr="002C1ACB">
        <w:rPr>
          <w:rFonts w:ascii="Times New Roman" w:eastAsia="Times New Roman" w:hAnsi="Times New Roman" w:cs="Times New Roman"/>
          <w:sz w:val="24"/>
          <w:szCs w:val="24"/>
          <w:lang w:val="en-GB"/>
        </w:rPr>
        <w:t xml:space="preserve"> cultures and beliefs generally shape the overall level of commitment to work among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w:t>
      </w:r>
    </w:p>
    <w:p w:rsidR="002E3D70" w:rsidRPr="002C1ACB" w:rsidRDefault="00AB4147" w:rsidP="002E3D70">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The summari</w:t>
      </w:r>
      <w:r w:rsidR="004C633A" w:rsidRPr="002C1ACB">
        <w:rPr>
          <w:rFonts w:ascii="Times New Roman" w:eastAsia="Times New Roman" w:hAnsi="Times New Roman" w:cs="Times New Roman"/>
          <w:sz w:val="24"/>
          <w:szCs w:val="24"/>
          <w:lang w:val="en-GB"/>
        </w:rPr>
        <w:t>s</w:t>
      </w:r>
      <w:r w:rsidRPr="002C1ACB">
        <w:rPr>
          <w:rFonts w:ascii="Times New Roman" w:eastAsia="Times New Roman" w:hAnsi="Times New Roman" w:cs="Times New Roman"/>
          <w:sz w:val="24"/>
          <w:szCs w:val="24"/>
          <w:lang w:val="en-GB"/>
        </w:rPr>
        <w:t xml:space="preserve">ed important statements illustrating the significance of </w:t>
      </w:r>
      <w:r w:rsidR="00FC0BF3" w:rsidRPr="002C1ACB">
        <w:rPr>
          <w:rFonts w:ascii="Times New Roman" w:eastAsia="Times New Roman" w:hAnsi="Times New Roman" w:cs="Times New Roman"/>
          <w:sz w:val="24"/>
          <w:szCs w:val="24"/>
          <w:lang w:val="en-GB"/>
        </w:rPr>
        <w:t>neighbourhood</w:t>
      </w:r>
      <w:r w:rsidRPr="002C1ACB">
        <w:rPr>
          <w:rFonts w:ascii="Times New Roman" w:eastAsia="Times New Roman" w:hAnsi="Times New Roman" w:cs="Times New Roman"/>
          <w:sz w:val="24"/>
          <w:szCs w:val="24"/>
          <w:lang w:val="en-GB"/>
        </w:rPr>
        <w:t xml:space="preserve"> cultures and beliefs in influencing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commitment to work are shown in the table below</w:t>
      </w:r>
      <w:r w:rsidR="00A3592E" w:rsidRPr="002C1ACB">
        <w:rPr>
          <w:rFonts w:ascii="Times New Roman" w:eastAsia="Times New Roman" w:hAnsi="Times New Roman" w:cs="Times New Roman"/>
          <w:sz w:val="24"/>
          <w:szCs w:val="24"/>
          <w:lang w:val="en-GB"/>
        </w:rPr>
        <w:t>.</w:t>
      </w:r>
    </w:p>
    <w:p w:rsidR="004C633A" w:rsidRPr="002C1ACB" w:rsidRDefault="002E3D70" w:rsidP="002E3D70">
      <w:pPr>
        <w:pStyle w:val="Caption"/>
        <w:spacing w:after="0" w:line="480" w:lineRule="auto"/>
        <w:rPr>
          <w:rFonts w:ascii="Times New Roman" w:eastAsia="Times New Roman" w:hAnsi="Times New Roman" w:cs="Times New Roman"/>
          <w:b w:val="0"/>
          <w:bCs w:val="0"/>
          <w:color w:val="auto"/>
          <w:sz w:val="24"/>
          <w:szCs w:val="24"/>
          <w:lang w:val="en-GB"/>
        </w:rPr>
      </w:pPr>
      <w:bookmarkStart w:id="176" w:name="_Toc60924125"/>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19</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Important statements, theme 3</w:t>
      </w:r>
      <w:bookmarkEnd w:id="176"/>
      <w:r w:rsidRPr="002C1ACB">
        <w:rPr>
          <w:rFonts w:ascii="Times New Roman" w:hAnsi="Times New Roman" w:cs="Times New Roman"/>
          <w:b w:val="0"/>
          <w:bCs w:val="0"/>
          <w:color w:val="auto"/>
          <w:sz w:val="24"/>
          <w:szCs w:val="24"/>
          <w:lang w:val="en-GB"/>
        </w:rPr>
        <w:t xml:space="preserve"> </w:t>
      </w:r>
    </w:p>
    <w:tbl>
      <w:tblPr>
        <w:tblW w:w="90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99"/>
        <w:gridCol w:w="4518"/>
      </w:tblGrid>
      <w:tr w:rsidR="002C1ACB" w:rsidRPr="002C1ACB" w:rsidTr="0051396A">
        <w:tc>
          <w:tcPr>
            <w:tcW w:w="4499"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b/>
                <w:sz w:val="24"/>
                <w:szCs w:val="24"/>
                <w:lang w:val="en-GB"/>
              </w:rPr>
              <w:t>Participant</w:t>
            </w:r>
          </w:p>
        </w:tc>
        <w:tc>
          <w:tcPr>
            <w:tcW w:w="4518"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b/>
                <w:sz w:val="24"/>
                <w:szCs w:val="24"/>
                <w:lang w:val="en-GB"/>
              </w:rPr>
              <w:t xml:space="preserve">Important Statements: Theme </w:t>
            </w:r>
            <w:r w:rsidR="00A141C6" w:rsidRPr="002C1ACB">
              <w:rPr>
                <w:rFonts w:ascii="Times New Roman" w:eastAsia="Times New Roman" w:hAnsi="Times New Roman" w:cs="Times New Roman"/>
                <w:b/>
                <w:sz w:val="24"/>
                <w:szCs w:val="24"/>
                <w:lang w:val="en-GB"/>
              </w:rPr>
              <w:t>3</w:t>
            </w:r>
            <w:r w:rsidRPr="002C1ACB">
              <w:rPr>
                <w:rFonts w:ascii="Times New Roman" w:eastAsia="Times New Roman" w:hAnsi="Times New Roman" w:cs="Times New Roman"/>
                <w:b/>
                <w:sz w:val="24"/>
                <w:szCs w:val="24"/>
                <w:lang w:val="en-GB"/>
              </w:rPr>
              <w:t xml:space="preserve">: </w:t>
            </w:r>
            <w:r w:rsidR="00FC0BF3" w:rsidRPr="002C1ACB">
              <w:rPr>
                <w:rFonts w:ascii="Times New Roman" w:eastAsia="Times New Roman" w:hAnsi="Times New Roman" w:cs="Times New Roman"/>
                <w:b/>
                <w:sz w:val="24"/>
                <w:szCs w:val="24"/>
                <w:lang w:val="en-GB"/>
              </w:rPr>
              <w:t>Neighbourhood</w:t>
            </w:r>
            <w:r w:rsidRPr="002C1ACB">
              <w:rPr>
                <w:rFonts w:ascii="Times New Roman" w:eastAsia="Times New Roman" w:hAnsi="Times New Roman" w:cs="Times New Roman"/>
                <w:b/>
                <w:sz w:val="24"/>
                <w:szCs w:val="24"/>
                <w:lang w:val="en-GB"/>
              </w:rPr>
              <w:t xml:space="preserve"> cultures and beliefs</w:t>
            </w:r>
          </w:p>
        </w:tc>
      </w:tr>
      <w:tr w:rsidR="002C1ACB" w:rsidRPr="002C1ACB" w:rsidTr="0051396A">
        <w:tc>
          <w:tcPr>
            <w:tcW w:w="4499"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lastRenderedPageBreak/>
              <w:t>H</w:t>
            </w:r>
            <w:r w:rsidR="00075228"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Y</w:t>
            </w:r>
            <w:r w:rsidR="00075228" w:rsidRPr="002C1ACB">
              <w:rPr>
                <w:rFonts w:ascii="Times New Roman" w:eastAsia="Times New Roman" w:hAnsi="Times New Roman" w:cs="Times New Roman"/>
                <w:sz w:val="24"/>
                <w:szCs w:val="24"/>
                <w:lang w:val="en-GB"/>
              </w:rPr>
              <w:t>.</w:t>
            </w:r>
          </w:p>
        </w:tc>
        <w:tc>
          <w:tcPr>
            <w:tcW w:w="4518" w:type="dxa"/>
            <w:shd w:val="clear" w:color="auto" w:fill="auto"/>
          </w:tcPr>
          <w:p w:rsidR="00AB4147" w:rsidRPr="002C1ACB" w:rsidRDefault="00AB4147" w:rsidP="00B80649">
            <w:pPr>
              <w:spacing w:after="0" w:line="480" w:lineRule="auto"/>
              <w:rPr>
                <w:rFonts w:ascii="Times New Roman" w:eastAsia="Times New Roman" w:hAnsi="Times New Roman" w:cs="Times New Roman"/>
                <w:b/>
                <w:sz w:val="24"/>
                <w:szCs w:val="24"/>
                <w:lang w:val="en-GB"/>
              </w:rPr>
            </w:pPr>
            <w:r w:rsidRPr="002C1ACB">
              <w:rPr>
                <w:rFonts w:ascii="Times New Roman" w:hAnsi="Times New Roman" w:cs="Times New Roman"/>
                <w:sz w:val="24"/>
                <w:szCs w:val="24"/>
                <w:lang w:val="en-GB"/>
              </w:rPr>
              <w:t xml:space="preserve">In our neighbourhood, I would say we have </w:t>
            </w:r>
            <w:r w:rsidR="0081446D" w:rsidRPr="002C1ACB">
              <w:rPr>
                <w:rFonts w:ascii="Times New Roman" w:hAnsi="Times New Roman" w:cs="Times New Roman"/>
                <w:sz w:val="24"/>
                <w:szCs w:val="24"/>
                <w:lang w:val="en-GB"/>
              </w:rPr>
              <w:t xml:space="preserve">a </w:t>
            </w:r>
            <w:r w:rsidRPr="002C1ACB">
              <w:rPr>
                <w:rFonts w:ascii="Times New Roman" w:hAnsi="Times New Roman" w:cs="Times New Roman"/>
                <w:sz w:val="24"/>
                <w:szCs w:val="24"/>
                <w:lang w:val="en-GB"/>
              </w:rPr>
              <w:t xml:space="preserve">couple of things. We support on </w:t>
            </w:r>
            <w:r w:rsidR="006963EC" w:rsidRPr="002C1ACB">
              <w:rPr>
                <w:rFonts w:ascii="Times New Roman" w:hAnsi="Times New Roman" w:cs="Times New Roman"/>
                <w:sz w:val="24"/>
                <w:szCs w:val="24"/>
                <w:lang w:val="en-GB"/>
              </w:rPr>
              <w:t>education;</w:t>
            </w:r>
            <w:r w:rsidRPr="002C1ACB">
              <w:rPr>
                <w:rFonts w:ascii="Times New Roman" w:hAnsi="Times New Roman" w:cs="Times New Roman"/>
                <w:sz w:val="24"/>
                <w:szCs w:val="24"/>
                <w:lang w:val="en-GB"/>
              </w:rPr>
              <w:t xml:space="preserve"> we support women pursuing their own careers. Most families in my neighbourhood believe that women shouldn’t be working on shifts, night shifts</w:t>
            </w:r>
            <w:r w:rsidR="0081446D"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and the other thing is, in my neighbourhood we have a belief that we shouldn’t </w:t>
            </w:r>
            <w:r w:rsidR="0081446D" w:rsidRPr="002C1ACB">
              <w:rPr>
                <w:rFonts w:ascii="Times New Roman" w:hAnsi="Times New Roman" w:cs="Times New Roman"/>
                <w:sz w:val="24"/>
                <w:szCs w:val="24"/>
                <w:lang w:val="en-GB"/>
              </w:rPr>
              <w:t xml:space="preserve">be </w:t>
            </w:r>
            <w:r w:rsidRPr="002C1ACB">
              <w:rPr>
                <w:rFonts w:ascii="Times New Roman" w:hAnsi="Times New Roman" w:cs="Times New Roman"/>
                <w:sz w:val="24"/>
                <w:szCs w:val="24"/>
                <w:lang w:val="en-GB"/>
              </w:rPr>
              <w:t>working for non-Islamic banking in the UAE.</w:t>
            </w:r>
          </w:p>
        </w:tc>
      </w:tr>
      <w:tr w:rsidR="002C1ACB" w:rsidRPr="002C1ACB" w:rsidTr="0051396A">
        <w:tc>
          <w:tcPr>
            <w:tcW w:w="4499"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M</w:t>
            </w:r>
            <w:r w:rsidR="00075228"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S</w:t>
            </w:r>
            <w:r w:rsidR="00075228" w:rsidRPr="002C1ACB">
              <w:rPr>
                <w:rFonts w:ascii="Times New Roman" w:eastAsia="Times New Roman" w:hAnsi="Times New Roman" w:cs="Times New Roman"/>
                <w:sz w:val="24"/>
                <w:szCs w:val="24"/>
                <w:lang w:val="en-GB"/>
              </w:rPr>
              <w:t>.</w:t>
            </w:r>
          </w:p>
        </w:tc>
        <w:tc>
          <w:tcPr>
            <w:tcW w:w="4518" w:type="dxa"/>
            <w:shd w:val="clear" w:color="auto" w:fill="auto"/>
          </w:tcPr>
          <w:p w:rsidR="00AB4147" w:rsidRPr="002C1ACB" w:rsidRDefault="0081446D"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F</w:t>
            </w:r>
            <w:r w:rsidR="00AB4147" w:rsidRPr="002C1ACB">
              <w:rPr>
                <w:rFonts w:ascii="Times New Roman" w:hAnsi="Times New Roman" w:cs="Times New Roman"/>
                <w:sz w:val="24"/>
                <w:szCs w:val="24"/>
                <w:lang w:val="en-GB"/>
              </w:rPr>
              <w:t xml:space="preserve">rom my perspective, it </w:t>
            </w:r>
            <w:r w:rsidRPr="002C1ACB">
              <w:rPr>
                <w:rFonts w:ascii="Times New Roman" w:hAnsi="Times New Roman" w:cs="Times New Roman"/>
                <w:sz w:val="24"/>
                <w:szCs w:val="24"/>
                <w:lang w:val="en-GB"/>
              </w:rPr>
              <w:t>does</w:t>
            </w:r>
            <w:r w:rsidR="00AB4147" w:rsidRPr="002C1ACB">
              <w:rPr>
                <w:rFonts w:ascii="Times New Roman" w:hAnsi="Times New Roman" w:cs="Times New Roman"/>
                <w:sz w:val="24"/>
                <w:szCs w:val="24"/>
                <w:lang w:val="en-GB"/>
              </w:rPr>
              <w:t xml:space="preserve"> not exist nowadays. There’s no difference between men and women. I don’t see this kind of attitude/reaction from the neighbourhood.</w:t>
            </w:r>
          </w:p>
        </w:tc>
      </w:tr>
      <w:tr w:rsidR="002C1ACB" w:rsidRPr="002C1ACB" w:rsidTr="0051396A">
        <w:tc>
          <w:tcPr>
            <w:tcW w:w="4499"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w:t>
            </w:r>
            <w:r w:rsidR="00075228"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M</w:t>
            </w:r>
            <w:r w:rsidR="00075228" w:rsidRPr="002C1ACB">
              <w:rPr>
                <w:rFonts w:ascii="Times New Roman" w:eastAsia="Times New Roman" w:hAnsi="Times New Roman" w:cs="Times New Roman"/>
                <w:sz w:val="24"/>
                <w:szCs w:val="24"/>
                <w:lang w:val="en-GB"/>
              </w:rPr>
              <w:t>.</w:t>
            </w:r>
          </w:p>
        </w:tc>
        <w:tc>
          <w:tcPr>
            <w:tcW w:w="4518" w:type="dxa"/>
            <w:shd w:val="clear" w:color="auto" w:fill="auto"/>
          </w:tcPr>
          <w:p w:rsidR="00AB4147" w:rsidRPr="002C1ACB" w:rsidRDefault="0081446D"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w:t>
            </w:r>
            <w:r w:rsidR="00AB4147" w:rsidRPr="002C1ACB">
              <w:rPr>
                <w:rFonts w:ascii="Times New Roman" w:hAnsi="Times New Roman" w:cs="Times New Roman"/>
                <w:sz w:val="24"/>
                <w:szCs w:val="24"/>
                <w:lang w:val="en-GB"/>
              </w:rPr>
              <w:t>s you know most of the societies today are mixed</w:t>
            </w:r>
            <w:r w:rsidRPr="002C1ACB">
              <w:rPr>
                <w:rFonts w:ascii="Times New Roman" w:hAnsi="Times New Roman" w:cs="Times New Roman"/>
                <w:sz w:val="24"/>
                <w:szCs w:val="24"/>
                <w:lang w:val="en-GB"/>
              </w:rPr>
              <w:t>.</w:t>
            </w:r>
            <w:r w:rsidR="00AB4147"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Y</w:t>
            </w:r>
            <w:r w:rsidR="00AB4147" w:rsidRPr="002C1ACB">
              <w:rPr>
                <w:rFonts w:ascii="Times New Roman" w:hAnsi="Times New Roman" w:cs="Times New Roman"/>
                <w:sz w:val="24"/>
                <w:szCs w:val="24"/>
                <w:lang w:val="en-GB"/>
              </w:rPr>
              <w:t xml:space="preserve">ou will find some people who </w:t>
            </w:r>
            <w:r w:rsidR="006B4947" w:rsidRPr="002C1ACB">
              <w:rPr>
                <w:rFonts w:ascii="Times New Roman" w:hAnsi="Times New Roman" w:cs="Times New Roman"/>
                <w:sz w:val="24"/>
                <w:szCs w:val="24"/>
                <w:lang w:val="en-GB"/>
              </w:rPr>
              <w:t xml:space="preserve">are </w:t>
            </w:r>
            <w:r w:rsidR="00AB4147" w:rsidRPr="002C1ACB">
              <w:rPr>
                <w:rFonts w:ascii="Times New Roman" w:hAnsi="Times New Roman" w:cs="Times New Roman"/>
                <w:sz w:val="24"/>
                <w:szCs w:val="24"/>
                <w:lang w:val="en-GB"/>
              </w:rPr>
              <w:t>open minded where they don’t mind for example, having women working in a hotel or management of the hotel or even having night shifts or being engineers and there is some minority these days who would still not accept the ideas for women in the workforce but also regarding men working in hotels or non-Islamic banks.</w:t>
            </w:r>
          </w:p>
        </w:tc>
      </w:tr>
    </w:tbl>
    <w:p w:rsidR="00AB4147" w:rsidRPr="002C1ACB" w:rsidRDefault="00AB4147" w:rsidP="009C0CE5">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As demonstrated in the table above, the important statements that were made by different participants point to the openness of the society in terms of ensuring that both men and </w:t>
      </w:r>
      <w:r w:rsidRPr="002C1ACB">
        <w:rPr>
          <w:rFonts w:ascii="Times New Roman" w:eastAsia="Times New Roman" w:hAnsi="Times New Roman" w:cs="Times New Roman"/>
          <w:sz w:val="24"/>
          <w:szCs w:val="24"/>
          <w:lang w:val="en-GB"/>
        </w:rPr>
        <w:lastRenderedPageBreak/>
        <w:t xml:space="preserve">women can get into careers that they want. The </w:t>
      </w:r>
      <w:r w:rsidR="00075228" w:rsidRPr="002C1ACB">
        <w:rPr>
          <w:rFonts w:ascii="Times New Roman" w:eastAsia="Times New Roman" w:hAnsi="Times New Roman" w:cs="Times New Roman"/>
          <w:sz w:val="24"/>
          <w:szCs w:val="24"/>
          <w:lang w:val="en-GB"/>
        </w:rPr>
        <w:t>progressiveness</w:t>
      </w:r>
      <w:r w:rsidRPr="002C1ACB">
        <w:rPr>
          <w:rFonts w:ascii="Times New Roman" w:eastAsia="Times New Roman" w:hAnsi="Times New Roman" w:cs="Times New Roman"/>
          <w:sz w:val="24"/>
          <w:szCs w:val="24"/>
          <w:lang w:val="en-GB"/>
        </w:rPr>
        <w:t xml:space="preserve"> </w:t>
      </w:r>
      <w:r w:rsidR="00075228" w:rsidRPr="002C1ACB">
        <w:rPr>
          <w:rFonts w:ascii="Times New Roman" w:eastAsia="Times New Roman" w:hAnsi="Times New Roman" w:cs="Times New Roman"/>
          <w:sz w:val="24"/>
          <w:szCs w:val="24"/>
          <w:lang w:val="en-GB"/>
        </w:rPr>
        <w:t xml:space="preserve">shown by </w:t>
      </w:r>
      <w:r w:rsidRPr="002C1ACB">
        <w:rPr>
          <w:rFonts w:ascii="Times New Roman" w:eastAsia="Times New Roman" w:hAnsi="Times New Roman" w:cs="Times New Roman"/>
          <w:sz w:val="24"/>
          <w:szCs w:val="24"/>
          <w:lang w:val="en-GB"/>
        </w:rPr>
        <w:t xml:space="preserve">people within the </w:t>
      </w:r>
      <w:r w:rsidR="00FC0BF3" w:rsidRPr="002C1ACB">
        <w:rPr>
          <w:rFonts w:ascii="Times New Roman" w:eastAsia="Times New Roman" w:hAnsi="Times New Roman" w:cs="Times New Roman"/>
          <w:sz w:val="24"/>
          <w:szCs w:val="24"/>
          <w:lang w:val="en-GB"/>
        </w:rPr>
        <w:t>neighbourhood</w:t>
      </w:r>
      <w:r w:rsidRPr="002C1ACB">
        <w:rPr>
          <w:rFonts w:ascii="Times New Roman" w:eastAsia="Times New Roman" w:hAnsi="Times New Roman" w:cs="Times New Roman"/>
          <w:sz w:val="24"/>
          <w:szCs w:val="24"/>
          <w:lang w:val="en-GB"/>
        </w:rPr>
        <w:t xml:space="preserve"> has been an enabler of increased commitment to work among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in the UAE as can be concluded from the results. Therefore, there is a sense of positivity that the existing cultures and beliefs are not restrictive, but vital platforms for encouraging careers.</w:t>
      </w:r>
    </w:p>
    <w:p w:rsidR="00AB0C12" w:rsidRPr="002C1ACB" w:rsidRDefault="00AB4147" w:rsidP="00B80649">
      <w:pPr>
        <w:pStyle w:val="Heading3"/>
        <w:spacing w:before="0" w:line="480" w:lineRule="auto"/>
        <w:rPr>
          <w:rFonts w:ascii="Times New Roman" w:eastAsia="Times New Roman" w:hAnsi="Times New Roman"/>
          <w:color w:val="auto"/>
          <w:sz w:val="24"/>
          <w:szCs w:val="24"/>
          <w:lang w:val="en-GB"/>
        </w:rPr>
      </w:pPr>
      <w:bookmarkStart w:id="177" w:name="_1rvwp1q" w:colFirst="0" w:colLast="0"/>
      <w:bookmarkEnd w:id="177"/>
      <w:r w:rsidRPr="002C1ACB">
        <w:rPr>
          <w:rFonts w:ascii="Times New Roman" w:eastAsia="Times New Roman" w:hAnsi="Times New Roman"/>
          <w:color w:val="auto"/>
          <w:sz w:val="24"/>
          <w:szCs w:val="24"/>
          <w:lang w:val="en-GB"/>
        </w:rPr>
        <w:tab/>
      </w:r>
      <w:bookmarkStart w:id="178" w:name="_Toc72780344"/>
      <w:r w:rsidR="00B8291C" w:rsidRPr="002C1ACB">
        <w:rPr>
          <w:rFonts w:ascii="Times New Roman" w:eastAsia="Times New Roman" w:hAnsi="Times New Roman"/>
          <w:color w:val="auto"/>
          <w:sz w:val="24"/>
          <w:szCs w:val="24"/>
          <w:lang w:val="en-GB"/>
        </w:rPr>
        <w:t>6</w:t>
      </w:r>
      <w:r w:rsidRPr="002C1ACB">
        <w:rPr>
          <w:rFonts w:ascii="Times New Roman" w:eastAsia="Times New Roman" w:hAnsi="Times New Roman"/>
          <w:color w:val="auto"/>
          <w:sz w:val="24"/>
          <w:szCs w:val="24"/>
          <w:lang w:val="en-GB"/>
        </w:rPr>
        <w:t>.</w:t>
      </w:r>
      <w:r w:rsidR="00DA1B25" w:rsidRPr="002C1ACB">
        <w:rPr>
          <w:rFonts w:ascii="Times New Roman" w:eastAsia="Times New Roman" w:hAnsi="Times New Roman"/>
          <w:color w:val="auto"/>
          <w:sz w:val="24"/>
          <w:szCs w:val="24"/>
          <w:lang w:val="en-GB"/>
        </w:rPr>
        <w:t>6</w:t>
      </w:r>
      <w:r w:rsidRPr="002C1ACB">
        <w:rPr>
          <w:rFonts w:ascii="Times New Roman" w:eastAsia="Times New Roman" w:hAnsi="Times New Roman"/>
          <w:color w:val="auto"/>
          <w:sz w:val="24"/>
          <w:szCs w:val="24"/>
          <w:lang w:val="en-GB"/>
        </w:rPr>
        <w:t>.</w:t>
      </w:r>
      <w:r w:rsidR="00B8291C" w:rsidRPr="002C1ACB">
        <w:rPr>
          <w:rFonts w:ascii="Times New Roman" w:eastAsia="Times New Roman" w:hAnsi="Times New Roman"/>
          <w:color w:val="auto"/>
          <w:sz w:val="24"/>
          <w:szCs w:val="24"/>
          <w:lang w:val="en-GB"/>
        </w:rPr>
        <w:t>4</w:t>
      </w:r>
      <w:r w:rsidRPr="002C1ACB">
        <w:rPr>
          <w:rFonts w:ascii="Times New Roman" w:eastAsia="Times New Roman" w:hAnsi="Times New Roman"/>
          <w:color w:val="auto"/>
          <w:sz w:val="24"/>
          <w:szCs w:val="24"/>
          <w:lang w:val="en-GB"/>
        </w:rPr>
        <w:t xml:space="preserve"> </w:t>
      </w:r>
      <w:r w:rsidR="00FC0BF3" w:rsidRPr="002C1ACB">
        <w:rPr>
          <w:rFonts w:ascii="Times New Roman" w:eastAsia="Times New Roman" w:hAnsi="Times New Roman"/>
          <w:color w:val="auto"/>
          <w:sz w:val="24"/>
          <w:szCs w:val="24"/>
          <w:lang w:val="en-GB"/>
        </w:rPr>
        <w:t>Neighbour</w:t>
      </w:r>
      <w:r w:rsidRPr="002C1ACB">
        <w:rPr>
          <w:rFonts w:ascii="Times New Roman" w:eastAsia="Times New Roman" w:hAnsi="Times New Roman"/>
          <w:color w:val="auto"/>
          <w:sz w:val="24"/>
          <w:szCs w:val="24"/>
          <w:lang w:val="en-GB"/>
        </w:rPr>
        <w:t xml:space="preserve">s </w:t>
      </w:r>
      <w:r w:rsidR="00A3592E" w:rsidRPr="002C1ACB">
        <w:rPr>
          <w:rFonts w:ascii="Times New Roman" w:eastAsia="Times New Roman" w:hAnsi="Times New Roman"/>
          <w:color w:val="auto"/>
          <w:sz w:val="24"/>
          <w:szCs w:val="24"/>
          <w:lang w:val="en-GB"/>
        </w:rPr>
        <w:t>A</w:t>
      </w:r>
      <w:r w:rsidRPr="002C1ACB">
        <w:rPr>
          <w:rFonts w:ascii="Times New Roman" w:eastAsia="Times New Roman" w:hAnsi="Times New Roman"/>
          <w:color w:val="auto"/>
          <w:sz w:val="24"/>
          <w:szCs w:val="24"/>
          <w:lang w:val="en-GB"/>
        </w:rPr>
        <w:t xml:space="preserve">ppreciate </w:t>
      </w:r>
      <w:r w:rsidR="00A3592E" w:rsidRPr="002C1ACB">
        <w:rPr>
          <w:rFonts w:ascii="Times New Roman" w:eastAsia="Times New Roman" w:hAnsi="Times New Roman"/>
          <w:color w:val="auto"/>
          <w:sz w:val="24"/>
          <w:szCs w:val="24"/>
          <w:lang w:val="en-GB"/>
        </w:rPr>
        <w:t>R</w:t>
      </w:r>
      <w:r w:rsidRPr="002C1ACB">
        <w:rPr>
          <w:rFonts w:ascii="Times New Roman" w:eastAsia="Times New Roman" w:hAnsi="Times New Roman"/>
          <w:color w:val="auto"/>
          <w:sz w:val="24"/>
          <w:szCs w:val="24"/>
          <w:lang w:val="en-GB"/>
        </w:rPr>
        <w:t>oles</w:t>
      </w:r>
      <w:bookmarkEnd w:id="178"/>
    </w:p>
    <w:p w:rsidR="00AB4147" w:rsidRPr="002C1ACB" w:rsidRDefault="00AB0C12"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b/>
          <w:sz w:val="24"/>
          <w:szCs w:val="24"/>
          <w:lang w:val="en-GB"/>
        </w:rPr>
        <w:tab/>
      </w:r>
      <w:r w:rsidR="00AB4147" w:rsidRPr="002C1ACB">
        <w:rPr>
          <w:rFonts w:ascii="Times New Roman" w:eastAsia="Times New Roman" w:hAnsi="Times New Roman" w:cs="Times New Roman"/>
          <w:sz w:val="24"/>
          <w:szCs w:val="24"/>
          <w:lang w:val="en-GB"/>
        </w:rPr>
        <w:t xml:space="preserve">The </w:t>
      </w:r>
      <w:r w:rsidR="00C21CDB" w:rsidRPr="002C1ACB">
        <w:rPr>
          <w:rFonts w:ascii="Times New Roman" w:eastAsia="Times New Roman" w:hAnsi="Times New Roman" w:cs="Times New Roman"/>
          <w:sz w:val="24"/>
          <w:szCs w:val="24"/>
          <w:lang w:val="en-GB"/>
        </w:rPr>
        <w:t>fourth</w:t>
      </w:r>
      <w:r w:rsidR="00AB4147" w:rsidRPr="002C1ACB">
        <w:rPr>
          <w:rFonts w:ascii="Times New Roman" w:eastAsia="Times New Roman" w:hAnsi="Times New Roman" w:cs="Times New Roman"/>
          <w:sz w:val="24"/>
          <w:szCs w:val="24"/>
          <w:lang w:val="en-GB"/>
        </w:rPr>
        <w:t xml:space="preserve"> theme, </w:t>
      </w:r>
      <w:r w:rsidR="00FC0BF3" w:rsidRPr="002C1ACB">
        <w:rPr>
          <w:rFonts w:ascii="Times New Roman" w:eastAsia="Times New Roman" w:hAnsi="Times New Roman" w:cs="Times New Roman"/>
          <w:i/>
          <w:sz w:val="24"/>
          <w:szCs w:val="24"/>
          <w:lang w:val="en-GB"/>
        </w:rPr>
        <w:t>neighbour</w:t>
      </w:r>
      <w:r w:rsidR="00AB4147" w:rsidRPr="002C1ACB">
        <w:rPr>
          <w:rFonts w:ascii="Times New Roman" w:eastAsia="Times New Roman" w:hAnsi="Times New Roman" w:cs="Times New Roman"/>
          <w:i/>
          <w:sz w:val="24"/>
          <w:szCs w:val="24"/>
          <w:lang w:val="en-GB"/>
        </w:rPr>
        <w:t>s appreciate roles</w:t>
      </w:r>
      <w:r w:rsidR="00AB4147" w:rsidRPr="002C1ACB">
        <w:rPr>
          <w:rFonts w:ascii="Times New Roman" w:eastAsia="Times New Roman" w:hAnsi="Times New Roman" w:cs="Times New Roman"/>
          <w:sz w:val="24"/>
          <w:szCs w:val="24"/>
          <w:lang w:val="en-GB"/>
        </w:rPr>
        <w:t xml:space="preserve"> was derived from the responses of the participants as they indicated the role that </w:t>
      </w:r>
      <w:r w:rsidR="00FC0BF3" w:rsidRPr="002C1ACB">
        <w:rPr>
          <w:rFonts w:ascii="Times New Roman" w:eastAsia="Times New Roman" w:hAnsi="Times New Roman" w:cs="Times New Roman"/>
          <w:sz w:val="24"/>
          <w:szCs w:val="24"/>
          <w:lang w:val="en-GB"/>
        </w:rPr>
        <w:t>neighbour</w:t>
      </w:r>
      <w:r w:rsidR="00AB4147" w:rsidRPr="002C1ACB">
        <w:rPr>
          <w:rFonts w:ascii="Times New Roman" w:eastAsia="Times New Roman" w:hAnsi="Times New Roman" w:cs="Times New Roman"/>
          <w:sz w:val="24"/>
          <w:szCs w:val="24"/>
          <w:lang w:val="en-GB"/>
        </w:rPr>
        <w:t>s play in keeping them comm</w:t>
      </w:r>
      <w:r w:rsidR="00075228" w:rsidRPr="002C1ACB">
        <w:rPr>
          <w:rFonts w:ascii="Times New Roman" w:eastAsia="Times New Roman" w:hAnsi="Times New Roman" w:cs="Times New Roman"/>
          <w:sz w:val="24"/>
          <w:szCs w:val="24"/>
          <w:lang w:val="en-GB"/>
        </w:rPr>
        <w:t xml:space="preserve">itted to their careers. Due to </w:t>
      </w:r>
      <w:r w:rsidR="00AB4147" w:rsidRPr="002C1ACB">
        <w:rPr>
          <w:rFonts w:ascii="Times New Roman" w:eastAsia="Times New Roman" w:hAnsi="Times New Roman" w:cs="Times New Roman"/>
          <w:sz w:val="24"/>
          <w:szCs w:val="24"/>
          <w:lang w:val="en-GB"/>
        </w:rPr>
        <w:t xml:space="preserve">the frequent interactions with individuals in the </w:t>
      </w:r>
      <w:r w:rsidR="00FC0BF3" w:rsidRPr="002C1ACB">
        <w:rPr>
          <w:rFonts w:ascii="Times New Roman" w:eastAsia="Times New Roman" w:hAnsi="Times New Roman" w:cs="Times New Roman"/>
          <w:sz w:val="24"/>
          <w:szCs w:val="24"/>
          <w:lang w:val="en-GB"/>
        </w:rPr>
        <w:t>neighbourhood</w:t>
      </w:r>
      <w:r w:rsidR="00AB4147" w:rsidRPr="002C1ACB">
        <w:rPr>
          <w:rFonts w:ascii="Times New Roman" w:eastAsia="Times New Roman" w:hAnsi="Times New Roman" w:cs="Times New Roman"/>
          <w:sz w:val="24"/>
          <w:szCs w:val="24"/>
          <w:lang w:val="en-GB"/>
        </w:rPr>
        <w:t xml:space="preserve">, the response was that the </w:t>
      </w:r>
      <w:r w:rsidR="00FC0BF3" w:rsidRPr="002C1ACB">
        <w:rPr>
          <w:rFonts w:ascii="Times New Roman" w:eastAsia="Times New Roman" w:hAnsi="Times New Roman" w:cs="Times New Roman"/>
          <w:sz w:val="24"/>
          <w:szCs w:val="24"/>
          <w:lang w:val="en-GB"/>
        </w:rPr>
        <w:t>neighbour</w:t>
      </w:r>
      <w:r w:rsidR="00AB4147" w:rsidRPr="002C1ACB">
        <w:rPr>
          <w:rFonts w:ascii="Times New Roman" w:eastAsia="Times New Roman" w:hAnsi="Times New Roman" w:cs="Times New Roman"/>
          <w:sz w:val="24"/>
          <w:szCs w:val="24"/>
          <w:lang w:val="en-GB"/>
        </w:rPr>
        <w:t xml:space="preserve">s appreciate the roles of Generation Y </w:t>
      </w:r>
      <w:r w:rsidR="004C24E9" w:rsidRPr="002C1ACB">
        <w:rPr>
          <w:rFonts w:ascii="Times New Roman" w:eastAsia="Times New Roman" w:hAnsi="Times New Roman" w:cs="Times New Roman"/>
          <w:sz w:val="24"/>
          <w:szCs w:val="24"/>
          <w:lang w:val="en-GB"/>
        </w:rPr>
        <w:t>respondents</w:t>
      </w:r>
      <w:r w:rsidR="00AB4147" w:rsidRPr="002C1ACB">
        <w:rPr>
          <w:rFonts w:ascii="Times New Roman" w:eastAsia="Times New Roman" w:hAnsi="Times New Roman" w:cs="Times New Roman"/>
          <w:sz w:val="24"/>
          <w:szCs w:val="24"/>
          <w:lang w:val="en-GB"/>
        </w:rPr>
        <w:t xml:space="preserve"> hence consequently enhancing their commitment. The theme is as represented below</w:t>
      </w:r>
      <w:r w:rsidR="00A3592E" w:rsidRPr="002C1ACB">
        <w:rPr>
          <w:rFonts w:ascii="Times New Roman" w:eastAsia="Times New Roman" w:hAnsi="Times New Roman" w:cs="Times New Roman"/>
          <w:sz w:val="24"/>
          <w:szCs w:val="24"/>
          <w:lang w:val="en-GB"/>
        </w:rPr>
        <w:t>.</w:t>
      </w:r>
    </w:p>
    <w:p w:rsidR="00B305F0" w:rsidRPr="002C1ACB" w:rsidRDefault="00B305F0" w:rsidP="00B80649">
      <w:pPr>
        <w:spacing w:after="0" w:line="480" w:lineRule="auto"/>
        <w:rPr>
          <w:rFonts w:ascii="Times New Roman" w:eastAsia="Times New Roman" w:hAnsi="Times New Roman" w:cs="Times New Roman"/>
          <w:sz w:val="24"/>
          <w:szCs w:val="24"/>
          <w:lang w:val="en-GB"/>
        </w:rPr>
      </w:pPr>
    </w:p>
    <w:p w:rsidR="00B305F0" w:rsidRPr="002C1ACB" w:rsidRDefault="00B305F0" w:rsidP="00B80649">
      <w:pPr>
        <w:spacing w:after="0" w:line="480" w:lineRule="auto"/>
        <w:rPr>
          <w:rFonts w:ascii="Times New Roman" w:eastAsia="Times New Roman" w:hAnsi="Times New Roman" w:cs="Times New Roman"/>
          <w:sz w:val="24"/>
          <w:szCs w:val="24"/>
          <w:lang w:val="en-GB"/>
        </w:rPr>
      </w:pPr>
    </w:p>
    <w:p w:rsidR="00AB4147" w:rsidRPr="002C1ACB" w:rsidRDefault="000D0047" w:rsidP="00B80649">
      <w:pPr>
        <w:spacing w:line="480" w:lineRule="auto"/>
        <w:rPr>
          <w:rFonts w:ascii="Times New Roman" w:eastAsia="Times New Roman" w:hAnsi="Times New Roman" w:cs="Times New Roman"/>
          <w:sz w:val="24"/>
          <w:szCs w:val="24"/>
          <w:lang w:val="en-GB"/>
        </w:rPr>
      </w:pPr>
      <w:r w:rsidRPr="002C1ACB">
        <w:rPr>
          <w:noProof/>
        </w:rPr>
        <mc:AlternateContent>
          <mc:Choice Requires="wpg">
            <w:drawing>
              <wp:anchor distT="0" distB="0" distL="114300" distR="114300" simplePos="0" relativeHeight="251657216" behindDoc="0" locked="0" layoutInCell="1" allowOverlap="1" wp14:anchorId="278705A9" wp14:editId="2FF57E2F">
                <wp:simplePos x="0" y="0"/>
                <wp:positionH relativeFrom="column">
                  <wp:posOffset>-86264</wp:posOffset>
                </wp:positionH>
                <wp:positionV relativeFrom="paragraph">
                  <wp:posOffset>8926</wp:posOffset>
                </wp:positionV>
                <wp:extent cx="5505450" cy="1570007"/>
                <wp:effectExtent l="0" t="0" r="19050" b="11430"/>
                <wp:wrapNone/>
                <wp:docPr id="130" name="Group 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05450" cy="1570007"/>
                          <a:chOff x="0" y="0"/>
                          <a:chExt cx="5505450" cy="1570007"/>
                        </a:xfrm>
                      </wpg:grpSpPr>
                      <wps:wsp>
                        <wps:cNvPr id="131" name="Text Box 79"/>
                        <wps:cNvSpPr txBox="1">
                          <a:spLocks noChangeArrowheads="1"/>
                        </wps:cNvSpPr>
                        <wps:spPr bwMode="auto">
                          <a:xfrm>
                            <a:off x="0" y="749300"/>
                            <a:ext cx="1149350" cy="717550"/>
                          </a:xfrm>
                          <a:prstGeom prst="rect">
                            <a:avLst/>
                          </a:prstGeom>
                          <a:solidFill>
                            <a:srgbClr val="FFFFFF"/>
                          </a:solidFill>
                          <a:ln w="6350">
                            <a:solidFill>
                              <a:srgbClr val="000000"/>
                            </a:solidFill>
                            <a:miter lim="800000"/>
                            <a:headEnd/>
                            <a:tailEnd/>
                          </a:ln>
                        </wps:spPr>
                        <wps:txbx>
                          <w:txbxContent>
                            <w:p w:rsidR="00D01CAB" w:rsidRPr="00E21A2B" w:rsidRDefault="00D01CAB" w:rsidP="00AB4147">
                              <w:pPr>
                                <w:jc w:val="left"/>
                                <w:rPr>
                                  <w:rFonts w:ascii="Times New Roman" w:hAnsi="Times New Roman" w:cs="Times New Roman"/>
                                </w:rPr>
                              </w:pPr>
                              <w:r w:rsidRPr="00E21A2B">
                                <w:rPr>
                                  <w:rFonts w:ascii="Times New Roman" w:hAnsi="Times New Roman" w:cs="Times New Roman"/>
                                </w:rPr>
                                <w:t xml:space="preserve">Neighbours appreciate roles </w:t>
                              </w:r>
                            </w:p>
                          </w:txbxContent>
                        </wps:txbx>
                        <wps:bodyPr rot="0" vert="horz" wrap="square" lIns="91440" tIns="45720" rIns="91440" bIns="45720" anchor="t" anchorCtr="0" upright="1">
                          <a:noAutofit/>
                        </wps:bodyPr>
                      </wps:wsp>
                      <wps:wsp>
                        <wps:cNvPr id="143" name="Text Box 80"/>
                        <wps:cNvSpPr txBox="1">
                          <a:spLocks noChangeArrowheads="1"/>
                        </wps:cNvSpPr>
                        <wps:spPr bwMode="auto">
                          <a:xfrm>
                            <a:off x="2915728" y="0"/>
                            <a:ext cx="2589722" cy="1570007"/>
                          </a:xfrm>
                          <a:prstGeom prst="rect">
                            <a:avLst/>
                          </a:prstGeom>
                          <a:solidFill>
                            <a:srgbClr val="FFFFFF"/>
                          </a:solidFill>
                          <a:ln w="6350">
                            <a:solidFill>
                              <a:srgbClr val="000000"/>
                            </a:solidFill>
                            <a:miter lim="800000"/>
                            <a:headEnd/>
                            <a:tailEnd/>
                          </a:ln>
                        </wps:spPr>
                        <wps:txbx>
                          <w:txbxContent>
                            <w:p w:rsidR="00D01CAB" w:rsidRPr="00E21A2B" w:rsidRDefault="00D01CAB" w:rsidP="00AB4147">
                              <w:pPr>
                                <w:spacing w:after="0"/>
                                <w:rPr>
                                  <w:rFonts w:ascii="Times New Roman" w:hAnsi="Times New Roman" w:cs="Times New Roman"/>
                                  <w:sz w:val="24"/>
                                  <w:szCs w:val="24"/>
                                </w:rPr>
                              </w:pPr>
                              <w:r w:rsidRPr="00E21A2B">
                                <w:rPr>
                                  <w:rFonts w:ascii="Times New Roman" w:hAnsi="Times New Roman" w:cs="Times New Roman"/>
                                  <w:sz w:val="24"/>
                                  <w:szCs w:val="24"/>
                                </w:rPr>
                                <w:t>Neighbours are always quick to appreciate the significance of careers to the society. For instance, pharmacists are appreciated for their role in the healthcare sector because neighbours perceive these roles as important. Thus, there is increased commitment y among Generation Y employees.</w:t>
                              </w:r>
                            </w:p>
                          </w:txbxContent>
                        </wps:txbx>
                        <wps:bodyPr rot="0" vert="horz" wrap="square" lIns="91440" tIns="45720" rIns="91440" bIns="45720" anchor="t" anchorCtr="0" upright="1">
                          <a:noAutofit/>
                        </wps:bodyPr>
                      </wps:wsp>
                      <wps:wsp>
                        <wps:cNvPr id="144" name="Curved Connector 81"/>
                        <wps:cNvCnPr>
                          <a:cxnSpLocks noChangeShapeType="1"/>
                        </wps:cNvCnPr>
                        <wps:spPr bwMode="auto">
                          <a:xfrm flipV="1">
                            <a:off x="1149350" y="431800"/>
                            <a:ext cx="1739900" cy="704850"/>
                          </a:xfrm>
                          <a:prstGeom prst="curvedConnector3">
                            <a:avLst>
                              <a:gd name="adj1" fmla="val 50000"/>
                            </a:avLst>
                          </a:prstGeom>
                          <a:noFill/>
                          <a:ln w="9525"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78705A9" id="Group 78" o:spid="_x0000_s1062" style="position:absolute;left:0;text-align:left;margin-left:-6.8pt;margin-top:.7pt;width:433.5pt;height:123.6pt;z-index:251657216" coordsize="55054,15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">
                <v:shape id="Text Box 79" o:spid="_x0000_s1063" type="#_x0000_t202" style="position:absolute;top:7493;width:11493;height:7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" strokeweight=".5pt">
                  <v:textbox>
                    <w:txbxContent>
                      <w:p w:rsidR="00D01CAB" w:rsidRPr="00E21A2B" w:rsidRDefault="00D01CAB" w:rsidP="00AB4147">
                        <w:pPr>
                          <w:jc w:val="left"/>
                          <w:rPr>
                            <w:rFonts w:ascii="Times New Roman" w:hAnsi="Times New Roman" w:cs="Times New Roman"/>
                          </w:rPr>
                        </w:pPr>
                        <w:r w:rsidRPr="00E21A2B">
                          <w:rPr>
                            <w:rFonts w:ascii="Times New Roman" w:hAnsi="Times New Roman" w:cs="Times New Roman"/>
                          </w:rPr>
                          <w:t xml:space="preserve">Neighbours appreciate roles </w:t>
                        </w:r>
                      </w:p>
                    </w:txbxContent>
                  </v:textbox>
                </v:shape>
                <v:shape id="Text Box 80" o:spid="_x0000_s1064" type="#_x0000_t202" style="position:absolute;left:29157;width:25897;height:15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" strokeweight=".5pt">
                  <v:textbox>
                    <w:txbxContent>
                      <w:p w:rsidR="00D01CAB" w:rsidRPr="00E21A2B" w:rsidRDefault="00D01CAB" w:rsidP="00AB4147">
                        <w:pPr>
                          <w:spacing w:after="0"/>
                          <w:rPr>
                            <w:rFonts w:ascii="Times New Roman" w:hAnsi="Times New Roman" w:cs="Times New Roman"/>
                            <w:sz w:val="24"/>
                            <w:szCs w:val="24"/>
                          </w:rPr>
                        </w:pPr>
                        <w:r w:rsidRPr="00E21A2B">
                          <w:rPr>
                            <w:rFonts w:ascii="Times New Roman" w:hAnsi="Times New Roman" w:cs="Times New Roman"/>
                            <w:sz w:val="24"/>
                            <w:szCs w:val="24"/>
                          </w:rPr>
                          <w:t>Neighbours are always quick to appreciate the significance of careers to the society. For instance, pharmacists are appreciated for their role in the healthcare sector because neighbours perceive these roles as important. Thus, there is increased commitment y among Generation Y employees.</w:t>
                        </w:r>
                      </w:p>
                    </w:txbxContent>
                  </v:textbox>
                </v:shape>
                <v:shape id="Curved Connector 81" o:spid="_x0000_s1065" type="#_x0000_t38" style="position:absolute;left:11493;top:4318;width:17399;height:7048;flip:y;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" adj="10800">
                  <v:stroke endarrow="block"/>
                </v:shape>
              </v:group>
            </w:pict>
          </mc:Fallback>
        </mc:AlternateContent>
      </w: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C21CDB" w:rsidP="00C21CDB">
      <w:pPr>
        <w:pStyle w:val="Caption"/>
        <w:rPr>
          <w:rFonts w:ascii="Times New Roman" w:eastAsia="Times New Roman" w:hAnsi="Times New Roman" w:cs="Times New Roman"/>
          <w:b w:val="0"/>
          <w:bCs w:val="0"/>
          <w:color w:val="auto"/>
          <w:sz w:val="24"/>
          <w:szCs w:val="24"/>
          <w:lang w:val="en-GB"/>
        </w:rPr>
      </w:pPr>
      <w:bookmarkStart w:id="179" w:name="_Toc60924067"/>
      <w:r w:rsidRPr="002C1ACB">
        <w:rPr>
          <w:rFonts w:ascii="Times New Roman" w:hAnsi="Times New Roman" w:cs="Times New Roman"/>
          <w:b w:val="0"/>
          <w:bCs w:val="0"/>
          <w:color w:val="auto"/>
          <w:sz w:val="24"/>
          <w:szCs w:val="24"/>
          <w:lang w:val="en-GB"/>
        </w:rPr>
        <w:t xml:space="preserve">Figure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Figure \* ARABIC </w:instrText>
      </w:r>
      <w:r w:rsidRPr="002C1ACB">
        <w:rPr>
          <w:rFonts w:ascii="Times New Roman" w:hAnsi="Times New Roman" w:cs="Times New Roman"/>
          <w:b w:val="0"/>
          <w:bCs w:val="0"/>
          <w:color w:val="auto"/>
          <w:sz w:val="24"/>
          <w:szCs w:val="24"/>
          <w:lang w:val="en-GB"/>
        </w:rPr>
        <w:fldChar w:fldCharType="separate"/>
      </w:r>
      <w:r w:rsidR="001A204B" w:rsidRPr="002C1ACB">
        <w:rPr>
          <w:rFonts w:ascii="Times New Roman" w:hAnsi="Times New Roman" w:cs="Times New Roman"/>
          <w:b w:val="0"/>
          <w:bCs w:val="0"/>
          <w:color w:val="auto"/>
          <w:sz w:val="24"/>
          <w:szCs w:val="24"/>
          <w:lang w:val="en-GB"/>
        </w:rPr>
        <w:t>12</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Significant findings, theme 4</w:t>
      </w:r>
      <w:bookmarkEnd w:id="179"/>
      <w:r w:rsidRPr="002C1ACB">
        <w:rPr>
          <w:rFonts w:ascii="Times New Roman" w:hAnsi="Times New Roman" w:cs="Times New Roman"/>
          <w:b w:val="0"/>
          <w:bCs w:val="0"/>
          <w:color w:val="auto"/>
          <w:sz w:val="24"/>
          <w:szCs w:val="24"/>
          <w:lang w:val="en-GB"/>
        </w:rPr>
        <w:t xml:space="preserve"> </w:t>
      </w:r>
    </w:p>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 xml:space="preserve">Theme </w:t>
      </w:r>
      <w:r w:rsidR="00C21CDB" w:rsidRPr="002C1ACB">
        <w:rPr>
          <w:rFonts w:ascii="Times New Roman" w:eastAsia="Times New Roman" w:hAnsi="Times New Roman" w:cs="Times New Roman"/>
          <w:sz w:val="24"/>
          <w:szCs w:val="24"/>
          <w:lang w:val="en-GB"/>
        </w:rPr>
        <w:t>4</w:t>
      </w:r>
      <w:r w:rsidRPr="002C1ACB">
        <w:rPr>
          <w:rFonts w:ascii="Times New Roman" w:eastAsia="Times New Roman" w:hAnsi="Times New Roman" w:cs="Times New Roman"/>
          <w:sz w:val="24"/>
          <w:szCs w:val="24"/>
          <w:lang w:val="en-GB"/>
        </w:rPr>
        <w:t xml:space="preserve"> is indicative of the fact that </w:t>
      </w:r>
      <w:r w:rsidR="00FC0BF3" w:rsidRPr="002C1ACB">
        <w:rPr>
          <w:rFonts w:ascii="Times New Roman" w:eastAsia="Times New Roman" w:hAnsi="Times New Roman" w:cs="Times New Roman"/>
          <w:sz w:val="24"/>
          <w:szCs w:val="24"/>
          <w:lang w:val="en-GB"/>
        </w:rPr>
        <w:t>neighbour</w:t>
      </w:r>
      <w:r w:rsidRPr="002C1ACB">
        <w:rPr>
          <w:rFonts w:ascii="Times New Roman" w:eastAsia="Times New Roman" w:hAnsi="Times New Roman" w:cs="Times New Roman"/>
          <w:sz w:val="24"/>
          <w:szCs w:val="24"/>
          <w:lang w:val="en-GB"/>
        </w:rPr>
        <w:t>s play a significant role in boosting th</w:t>
      </w:r>
      <w:r w:rsidR="00075228" w:rsidRPr="002C1ACB">
        <w:rPr>
          <w:rFonts w:ascii="Times New Roman" w:eastAsia="Times New Roman" w:hAnsi="Times New Roman" w:cs="Times New Roman"/>
          <w:sz w:val="24"/>
          <w:szCs w:val="24"/>
          <w:lang w:val="en-GB"/>
        </w:rPr>
        <w:t xml:space="preserve">e level of commitment to work </w:t>
      </w:r>
      <w:r w:rsidRPr="002C1ACB">
        <w:rPr>
          <w:rFonts w:ascii="Times New Roman" w:eastAsia="Times New Roman" w:hAnsi="Times New Roman" w:cs="Times New Roman"/>
          <w:sz w:val="24"/>
          <w:szCs w:val="24"/>
          <w:lang w:val="en-GB"/>
        </w:rPr>
        <w:t>among</w:t>
      </w:r>
      <w:r w:rsidR="00075228" w:rsidRPr="002C1ACB">
        <w:rPr>
          <w:rFonts w:ascii="Times New Roman" w:eastAsia="Times New Roman" w:hAnsi="Times New Roman" w:cs="Times New Roman"/>
          <w:sz w:val="24"/>
          <w:szCs w:val="24"/>
          <w:lang w:val="en-GB"/>
        </w:rPr>
        <w:t>st</w:t>
      </w:r>
      <w:r w:rsidRPr="002C1ACB">
        <w:rPr>
          <w:rFonts w:ascii="Times New Roman" w:eastAsia="Times New Roman" w:hAnsi="Times New Roman" w:cs="Times New Roman"/>
          <w:sz w:val="24"/>
          <w:szCs w:val="24"/>
          <w:lang w:val="en-GB"/>
        </w:rPr>
        <w:t xml:space="preserve">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by appreciating the role that they perform to help their societies. </w:t>
      </w:r>
      <w:r w:rsidR="00075228" w:rsidRPr="002C1ACB">
        <w:rPr>
          <w:rFonts w:ascii="Times New Roman" w:eastAsia="Times New Roman" w:hAnsi="Times New Roman" w:cs="Times New Roman"/>
          <w:sz w:val="24"/>
          <w:szCs w:val="24"/>
          <w:lang w:val="en-GB"/>
        </w:rPr>
        <w:t>For example, neighbours</w:t>
      </w:r>
      <w:r w:rsidRPr="002C1ACB">
        <w:rPr>
          <w:rFonts w:ascii="Times New Roman" w:eastAsia="Times New Roman" w:hAnsi="Times New Roman" w:cs="Times New Roman"/>
          <w:sz w:val="24"/>
          <w:szCs w:val="24"/>
          <w:lang w:val="en-GB"/>
        </w:rPr>
        <w:t xml:space="preserve"> appreciate the careers of individuals </w:t>
      </w:r>
      <w:r w:rsidR="005356DA" w:rsidRPr="002C1ACB">
        <w:rPr>
          <w:rFonts w:ascii="Times New Roman" w:eastAsia="Times New Roman" w:hAnsi="Times New Roman" w:cs="Times New Roman"/>
          <w:sz w:val="24"/>
          <w:szCs w:val="24"/>
          <w:lang w:val="en-GB"/>
        </w:rPr>
        <w:t xml:space="preserve">particularly </w:t>
      </w:r>
      <w:r w:rsidRPr="002C1ACB">
        <w:rPr>
          <w:rFonts w:ascii="Times New Roman" w:eastAsia="Times New Roman" w:hAnsi="Times New Roman" w:cs="Times New Roman"/>
          <w:sz w:val="24"/>
          <w:szCs w:val="24"/>
          <w:lang w:val="en-GB"/>
        </w:rPr>
        <w:t xml:space="preserve">if they directly touch the lives of people such as teaching. As much as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reiterated that they do not necessarily share information about the advantages or the disadvantages of their careers with </w:t>
      </w:r>
      <w:r w:rsidR="00FC0BF3" w:rsidRPr="002C1ACB">
        <w:rPr>
          <w:rFonts w:ascii="Times New Roman" w:eastAsia="Times New Roman" w:hAnsi="Times New Roman" w:cs="Times New Roman"/>
          <w:sz w:val="24"/>
          <w:szCs w:val="24"/>
          <w:lang w:val="en-GB"/>
        </w:rPr>
        <w:t>neighbour</w:t>
      </w:r>
      <w:r w:rsidRPr="002C1ACB">
        <w:rPr>
          <w:rFonts w:ascii="Times New Roman" w:eastAsia="Times New Roman" w:hAnsi="Times New Roman" w:cs="Times New Roman"/>
          <w:sz w:val="24"/>
          <w:szCs w:val="24"/>
          <w:lang w:val="en-GB"/>
        </w:rPr>
        <w:t xml:space="preserve">s, they are constantly appreciated </w:t>
      </w:r>
      <w:r w:rsidRPr="002C1ACB">
        <w:rPr>
          <w:rFonts w:ascii="Times New Roman" w:eastAsia="Times New Roman" w:hAnsi="Times New Roman" w:cs="Times New Roman"/>
          <w:sz w:val="24"/>
          <w:szCs w:val="24"/>
          <w:lang w:val="en-GB"/>
        </w:rPr>
        <w:lastRenderedPageBreak/>
        <w:t>based</w:t>
      </w:r>
      <w:r w:rsidR="00075228" w:rsidRPr="002C1ACB">
        <w:rPr>
          <w:rFonts w:ascii="Times New Roman" w:eastAsia="Times New Roman" w:hAnsi="Times New Roman" w:cs="Times New Roman"/>
          <w:sz w:val="24"/>
          <w:szCs w:val="24"/>
          <w:lang w:val="en-GB"/>
        </w:rPr>
        <w:t xml:space="preserve"> on their titles. Despite </w:t>
      </w:r>
      <w:r w:rsidRPr="002C1ACB">
        <w:rPr>
          <w:rFonts w:ascii="Times New Roman" w:eastAsia="Times New Roman" w:hAnsi="Times New Roman" w:cs="Times New Roman"/>
          <w:sz w:val="24"/>
          <w:szCs w:val="24"/>
          <w:lang w:val="en-GB"/>
        </w:rPr>
        <w:t xml:space="preserve">potential challenges at the workplace, the appreciation of the career by </w:t>
      </w:r>
      <w:r w:rsidR="00FC0BF3" w:rsidRPr="002C1ACB">
        <w:rPr>
          <w:rFonts w:ascii="Times New Roman" w:eastAsia="Times New Roman" w:hAnsi="Times New Roman" w:cs="Times New Roman"/>
          <w:sz w:val="24"/>
          <w:szCs w:val="24"/>
          <w:lang w:val="en-GB"/>
        </w:rPr>
        <w:t>neighbour</w:t>
      </w:r>
      <w:r w:rsidR="00075228" w:rsidRPr="002C1ACB">
        <w:rPr>
          <w:rFonts w:ascii="Times New Roman" w:eastAsia="Times New Roman" w:hAnsi="Times New Roman" w:cs="Times New Roman"/>
          <w:sz w:val="24"/>
          <w:szCs w:val="24"/>
          <w:lang w:val="en-GB"/>
        </w:rPr>
        <w:t>s makes it less difficult to remain in the organisation</w:t>
      </w:r>
      <w:r w:rsidRPr="002C1ACB">
        <w:rPr>
          <w:rFonts w:ascii="Times New Roman" w:eastAsia="Times New Roman" w:hAnsi="Times New Roman" w:cs="Times New Roman"/>
          <w:sz w:val="24"/>
          <w:szCs w:val="24"/>
          <w:lang w:val="en-GB"/>
        </w:rPr>
        <w:t>. The main point is that</w:t>
      </w:r>
      <w:r w:rsidR="005356DA"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 xml:space="preserve"> </w:t>
      </w:r>
      <w:r w:rsidR="005356DA" w:rsidRPr="002C1ACB">
        <w:rPr>
          <w:rFonts w:ascii="Times New Roman" w:eastAsia="Times New Roman" w:hAnsi="Times New Roman" w:cs="Times New Roman"/>
          <w:sz w:val="24"/>
          <w:szCs w:val="24"/>
          <w:lang w:val="en-GB"/>
        </w:rPr>
        <w:t xml:space="preserve">through their appreciation, </w:t>
      </w:r>
      <w:r w:rsidR="00FC0BF3" w:rsidRPr="002C1ACB">
        <w:rPr>
          <w:rFonts w:ascii="Times New Roman" w:eastAsia="Times New Roman" w:hAnsi="Times New Roman" w:cs="Times New Roman"/>
          <w:sz w:val="24"/>
          <w:szCs w:val="24"/>
          <w:lang w:val="en-GB"/>
        </w:rPr>
        <w:t>neighbour</w:t>
      </w:r>
      <w:r w:rsidRPr="002C1ACB">
        <w:rPr>
          <w:rFonts w:ascii="Times New Roman" w:eastAsia="Times New Roman" w:hAnsi="Times New Roman" w:cs="Times New Roman"/>
          <w:sz w:val="24"/>
          <w:szCs w:val="24"/>
          <w:lang w:val="en-GB"/>
        </w:rPr>
        <w:t xml:space="preserve">s directly impact the rate of commitment because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feel that they are valued in the society. </w:t>
      </w:r>
    </w:p>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 xml:space="preserve">More importantly,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pointed out that there are instances where </w:t>
      </w:r>
      <w:r w:rsidR="00FC0BF3" w:rsidRPr="002C1ACB">
        <w:rPr>
          <w:rFonts w:ascii="Times New Roman" w:eastAsia="Times New Roman" w:hAnsi="Times New Roman" w:cs="Times New Roman"/>
          <w:sz w:val="24"/>
          <w:szCs w:val="24"/>
          <w:lang w:val="en-GB"/>
        </w:rPr>
        <w:t>neighbour</w:t>
      </w:r>
      <w:r w:rsidRPr="002C1ACB">
        <w:rPr>
          <w:rFonts w:ascii="Times New Roman" w:eastAsia="Times New Roman" w:hAnsi="Times New Roman" w:cs="Times New Roman"/>
          <w:sz w:val="24"/>
          <w:szCs w:val="24"/>
          <w:lang w:val="en-GB"/>
        </w:rPr>
        <w:t xml:space="preserve">s approach them and tell them how their careers are helpful and important to the society. In some instances, </w:t>
      </w:r>
      <w:r w:rsidR="00FC0BF3" w:rsidRPr="002C1ACB">
        <w:rPr>
          <w:rFonts w:ascii="Times New Roman" w:eastAsia="Times New Roman" w:hAnsi="Times New Roman" w:cs="Times New Roman"/>
          <w:sz w:val="24"/>
          <w:szCs w:val="24"/>
          <w:lang w:val="en-GB"/>
        </w:rPr>
        <w:t>neighbour</w:t>
      </w:r>
      <w:r w:rsidRPr="002C1ACB">
        <w:rPr>
          <w:rFonts w:ascii="Times New Roman" w:eastAsia="Times New Roman" w:hAnsi="Times New Roman" w:cs="Times New Roman"/>
          <w:sz w:val="24"/>
          <w:szCs w:val="24"/>
          <w:lang w:val="en-GB"/>
        </w:rPr>
        <w:t xml:space="preserve">s are willing to sacrifice </w:t>
      </w:r>
      <w:r w:rsidR="005356DA" w:rsidRPr="002C1ACB">
        <w:rPr>
          <w:rFonts w:ascii="Times New Roman" w:eastAsia="Times New Roman" w:hAnsi="Times New Roman" w:cs="Times New Roman"/>
          <w:sz w:val="24"/>
          <w:szCs w:val="24"/>
          <w:lang w:val="en-GB"/>
        </w:rPr>
        <w:t xml:space="preserve">their time </w:t>
      </w:r>
      <w:r w:rsidRPr="002C1ACB">
        <w:rPr>
          <w:rFonts w:ascii="Times New Roman" w:eastAsia="Times New Roman" w:hAnsi="Times New Roman" w:cs="Times New Roman"/>
          <w:sz w:val="24"/>
          <w:szCs w:val="24"/>
          <w:lang w:val="en-GB"/>
        </w:rPr>
        <w:t xml:space="preserve">to offer support such as looking after the children of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when they </w:t>
      </w:r>
      <w:r w:rsidR="005356DA" w:rsidRPr="002C1ACB">
        <w:rPr>
          <w:rFonts w:ascii="Times New Roman" w:eastAsia="Times New Roman" w:hAnsi="Times New Roman" w:cs="Times New Roman"/>
          <w:sz w:val="24"/>
          <w:szCs w:val="24"/>
          <w:lang w:val="en-GB"/>
        </w:rPr>
        <w:t xml:space="preserve">are </w:t>
      </w:r>
      <w:r w:rsidRPr="002C1ACB">
        <w:rPr>
          <w:rFonts w:ascii="Times New Roman" w:eastAsia="Times New Roman" w:hAnsi="Times New Roman" w:cs="Times New Roman"/>
          <w:sz w:val="24"/>
          <w:szCs w:val="24"/>
          <w:lang w:val="en-GB"/>
        </w:rPr>
        <w:t>delay</w:t>
      </w:r>
      <w:r w:rsidR="005356DA" w:rsidRPr="002C1ACB">
        <w:rPr>
          <w:rFonts w:ascii="Times New Roman" w:eastAsia="Times New Roman" w:hAnsi="Times New Roman" w:cs="Times New Roman"/>
          <w:sz w:val="24"/>
          <w:szCs w:val="24"/>
          <w:lang w:val="en-GB"/>
        </w:rPr>
        <w:t>ed</w:t>
      </w:r>
      <w:r w:rsidRPr="002C1ACB">
        <w:rPr>
          <w:rFonts w:ascii="Times New Roman" w:eastAsia="Times New Roman" w:hAnsi="Times New Roman" w:cs="Times New Roman"/>
          <w:sz w:val="24"/>
          <w:szCs w:val="24"/>
          <w:lang w:val="en-GB"/>
        </w:rPr>
        <w:t xml:space="preserve"> at their workplaces because of the helpful nature of their work. This </w:t>
      </w:r>
      <w:r w:rsidR="005356DA" w:rsidRPr="002C1ACB">
        <w:rPr>
          <w:rFonts w:ascii="Times New Roman" w:eastAsia="Times New Roman" w:hAnsi="Times New Roman" w:cs="Times New Roman"/>
          <w:sz w:val="24"/>
          <w:szCs w:val="24"/>
          <w:lang w:val="en-GB"/>
        </w:rPr>
        <w:t xml:space="preserve">particularly </w:t>
      </w:r>
      <w:r w:rsidRPr="002C1ACB">
        <w:rPr>
          <w:rFonts w:ascii="Times New Roman" w:eastAsia="Times New Roman" w:hAnsi="Times New Roman" w:cs="Times New Roman"/>
          <w:sz w:val="24"/>
          <w:szCs w:val="24"/>
          <w:lang w:val="en-GB"/>
        </w:rPr>
        <w:t xml:space="preserve">applies to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who have to do night shifts. The perception of the roles as important and helpful to the society increases the level of commitment among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because of the feeling that they are doing something important to help their societies. In fact, there is a focus to improve the knowledge and skills in the given area to improve the society further. Thus, it can be noted that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feel greater</w:t>
      </w:r>
      <w:r w:rsidR="006B4947" w:rsidRPr="002C1ACB">
        <w:rPr>
          <w:rFonts w:ascii="Times New Roman" w:eastAsia="Times New Roman" w:hAnsi="Times New Roman" w:cs="Times New Roman"/>
          <w:sz w:val="24"/>
          <w:szCs w:val="24"/>
          <w:lang w:val="en-GB"/>
        </w:rPr>
        <w:t xml:space="preserve"> support with</w:t>
      </w:r>
      <w:r w:rsidRPr="002C1ACB">
        <w:rPr>
          <w:rFonts w:ascii="Times New Roman" w:eastAsia="Times New Roman" w:hAnsi="Times New Roman" w:cs="Times New Roman"/>
          <w:sz w:val="24"/>
          <w:szCs w:val="24"/>
          <w:lang w:val="en-GB"/>
        </w:rPr>
        <w:t xml:space="preserve"> the positive comments from </w:t>
      </w:r>
      <w:r w:rsidR="00FC0BF3" w:rsidRPr="002C1ACB">
        <w:rPr>
          <w:rFonts w:ascii="Times New Roman" w:eastAsia="Times New Roman" w:hAnsi="Times New Roman" w:cs="Times New Roman"/>
          <w:sz w:val="24"/>
          <w:szCs w:val="24"/>
          <w:lang w:val="en-GB"/>
        </w:rPr>
        <w:t>neighbour</w:t>
      </w:r>
      <w:r w:rsidRPr="002C1ACB">
        <w:rPr>
          <w:rFonts w:ascii="Times New Roman" w:eastAsia="Times New Roman" w:hAnsi="Times New Roman" w:cs="Times New Roman"/>
          <w:sz w:val="24"/>
          <w:szCs w:val="24"/>
          <w:lang w:val="en-GB"/>
        </w:rPr>
        <w:t>s about the contributions that t</w:t>
      </w:r>
      <w:r w:rsidR="00075228" w:rsidRPr="002C1ACB">
        <w:rPr>
          <w:rFonts w:ascii="Times New Roman" w:eastAsia="Times New Roman" w:hAnsi="Times New Roman" w:cs="Times New Roman"/>
          <w:sz w:val="24"/>
          <w:szCs w:val="24"/>
          <w:lang w:val="en-GB"/>
        </w:rPr>
        <w:t xml:space="preserve">heir careers </w:t>
      </w:r>
      <w:r w:rsidR="005356DA" w:rsidRPr="002C1ACB">
        <w:rPr>
          <w:rFonts w:ascii="Times New Roman" w:eastAsia="Times New Roman" w:hAnsi="Times New Roman" w:cs="Times New Roman"/>
          <w:sz w:val="24"/>
          <w:szCs w:val="24"/>
          <w:lang w:val="en-GB"/>
        </w:rPr>
        <w:t xml:space="preserve">make </w:t>
      </w:r>
      <w:r w:rsidR="00075228" w:rsidRPr="002C1ACB">
        <w:rPr>
          <w:rFonts w:ascii="Times New Roman" w:eastAsia="Times New Roman" w:hAnsi="Times New Roman" w:cs="Times New Roman"/>
          <w:sz w:val="24"/>
          <w:szCs w:val="24"/>
          <w:lang w:val="en-GB"/>
        </w:rPr>
        <w:t xml:space="preserve">to the </w:t>
      </w:r>
      <w:r w:rsidRPr="002C1ACB">
        <w:rPr>
          <w:rFonts w:ascii="Times New Roman" w:eastAsia="Times New Roman" w:hAnsi="Times New Roman" w:cs="Times New Roman"/>
          <w:sz w:val="24"/>
          <w:szCs w:val="24"/>
          <w:lang w:val="en-GB"/>
        </w:rPr>
        <w:t>society.</w:t>
      </w:r>
    </w:p>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 xml:space="preserve">In relation to the ecological systems theory, the theme falls in the third layer, the exosystem where </w:t>
      </w:r>
      <w:r w:rsidR="00FC0BF3" w:rsidRPr="002C1ACB">
        <w:rPr>
          <w:rFonts w:ascii="Times New Roman" w:eastAsia="Times New Roman" w:hAnsi="Times New Roman" w:cs="Times New Roman"/>
          <w:sz w:val="24"/>
          <w:szCs w:val="24"/>
          <w:lang w:val="en-GB"/>
        </w:rPr>
        <w:t>neighbour</w:t>
      </w:r>
      <w:r w:rsidRPr="002C1ACB">
        <w:rPr>
          <w:rFonts w:ascii="Times New Roman" w:eastAsia="Times New Roman" w:hAnsi="Times New Roman" w:cs="Times New Roman"/>
          <w:sz w:val="24"/>
          <w:szCs w:val="24"/>
          <w:lang w:val="en-GB"/>
        </w:rPr>
        <w:t xml:space="preserve">s are seen to have a significant influence on individuals in the society. Based on the theory, the fact that </w:t>
      </w:r>
      <w:r w:rsidR="00FC0BF3" w:rsidRPr="002C1ACB">
        <w:rPr>
          <w:rFonts w:ascii="Times New Roman" w:eastAsia="Times New Roman" w:hAnsi="Times New Roman" w:cs="Times New Roman"/>
          <w:sz w:val="24"/>
          <w:szCs w:val="24"/>
          <w:lang w:val="en-GB"/>
        </w:rPr>
        <w:t>neighbour</w:t>
      </w:r>
      <w:r w:rsidRPr="002C1ACB">
        <w:rPr>
          <w:rFonts w:ascii="Times New Roman" w:eastAsia="Times New Roman" w:hAnsi="Times New Roman" w:cs="Times New Roman"/>
          <w:sz w:val="24"/>
          <w:szCs w:val="24"/>
          <w:lang w:val="en-GB"/>
        </w:rPr>
        <w:t xml:space="preserve">s appreciate the roles of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is enough evidence to illustrate the fact that they influence them positively in their careers. </w:t>
      </w:r>
      <w:r w:rsidR="00FC0BF3" w:rsidRPr="002C1ACB">
        <w:rPr>
          <w:rFonts w:ascii="Times New Roman" w:eastAsia="Times New Roman" w:hAnsi="Times New Roman" w:cs="Times New Roman"/>
          <w:sz w:val="24"/>
          <w:szCs w:val="24"/>
          <w:lang w:val="en-GB"/>
        </w:rPr>
        <w:t>Neighbour</w:t>
      </w:r>
      <w:r w:rsidRPr="002C1ACB">
        <w:rPr>
          <w:rFonts w:ascii="Times New Roman" w:eastAsia="Times New Roman" w:hAnsi="Times New Roman" w:cs="Times New Roman"/>
          <w:sz w:val="24"/>
          <w:szCs w:val="24"/>
          <w:lang w:val="en-GB"/>
        </w:rPr>
        <w:t xml:space="preserve">s may not know that the praise they give to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based on their career contributions increas</w:t>
      </w:r>
      <w:r w:rsidR="00075228" w:rsidRPr="002C1ACB">
        <w:rPr>
          <w:rFonts w:ascii="Times New Roman" w:eastAsia="Times New Roman" w:hAnsi="Times New Roman" w:cs="Times New Roman"/>
          <w:sz w:val="24"/>
          <w:szCs w:val="24"/>
          <w:lang w:val="en-GB"/>
        </w:rPr>
        <w:t>e</w:t>
      </w:r>
      <w:r w:rsidR="005356DA" w:rsidRPr="002C1ACB">
        <w:rPr>
          <w:rFonts w:ascii="Times New Roman" w:eastAsia="Times New Roman" w:hAnsi="Times New Roman" w:cs="Times New Roman"/>
          <w:sz w:val="24"/>
          <w:szCs w:val="24"/>
          <w:lang w:val="en-GB"/>
        </w:rPr>
        <w:t>s</w:t>
      </w:r>
      <w:r w:rsidR="00075228" w:rsidRPr="002C1ACB">
        <w:rPr>
          <w:rFonts w:ascii="Times New Roman" w:eastAsia="Times New Roman" w:hAnsi="Times New Roman" w:cs="Times New Roman"/>
          <w:sz w:val="24"/>
          <w:szCs w:val="24"/>
          <w:lang w:val="en-GB"/>
        </w:rPr>
        <w:t xml:space="preserve"> commitment, but this is an observed </w:t>
      </w:r>
      <w:r w:rsidRPr="002C1ACB">
        <w:rPr>
          <w:rFonts w:ascii="Times New Roman" w:eastAsia="Times New Roman" w:hAnsi="Times New Roman" w:cs="Times New Roman"/>
          <w:sz w:val="24"/>
          <w:szCs w:val="24"/>
          <w:lang w:val="en-GB"/>
        </w:rPr>
        <w:t xml:space="preserve">result.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mainly take pride in their careers and remain committed to them based on what </w:t>
      </w:r>
      <w:r w:rsidR="00FC0BF3" w:rsidRPr="002C1ACB">
        <w:rPr>
          <w:rFonts w:ascii="Times New Roman" w:eastAsia="Times New Roman" w:hAnsi="Times New Roman" w:cs="Times New Roman"/>
          <w:sz w:val="24"/>
          <w:szCs w:val="24"/>
          <w:lang w:val="en-GB"/>
        </w:rPr>
        <w:t>neighbour</w:t>
      </w:r>
      <w:r w:rsidRPr="002C1ACB">
        <w:rPr>
          <w:rFonts w:ascii="Times New Roman" w:eastAsia="Times New Roman" w:hAnsi="Times New Roman" w:cs="Times New Roman"/>
          <w:sz w:val="24"/>
          <w:szCs w:val="24"/>
          <w:lang w:val="en-GB"/>
        </w:rPr>
        <w:t xml:space="preserve">s say about them and the willingness of these </w:t>
      </w:r>
      <w:r w:rsidR="00FC0BF3" w:rsidRPr="002C1ACB">
        <w:rPr>
          <w:rFonts w:ascii="Times New Roman" w:eastAsia="Times New Roman" w:hAnsi="Times New Roman" w:cs="Times New Roman"/>
          <w:sz w:val="24"/>
          <w:szCs w:val="24"/>
          <w:lang w:val="en-GB"/>
        </w:rPr>
        <w:t>neighbour</w:t>
      </w:r>
      <w:r w:rsidRPr="002C1ACB">
        <w:rPr>
          <w:rFonts w:ascii="Times New Roman" w:eastAsia="Times New Roman" w:hAnsi="Times New Roman" w:cs="Times New Roman"/>
          <w:sz w:val="24"/>
          <w:szCs w:val="24"/>
          <w:lang w:val="en-GB"/>
        </w:rPr>
        <w:t>s to come out and support their careers. From the theoretical perspective, it can be appreciated that the exosystem</w:t>
      </w:r>
      <w:r w:rsidR="005356DA" w:rsidRPr="002C1ACB">
        <w:rPr>
          <w:rFonts w:ascii="Times New Roman" w:eastAsia="Times New Roman" w:hAnsi="Times New Roman" w:cs="Times New Roman"/>
          <w:sz w:val="24"/>
          <w:szCs w:val="24"/>
          <w:lang w:val="en-GB"/>
        </w:rPr>
        <w:t xml:space="preserve"> –</w:t>
      </w:r>
      <w:r w:rsidRPr="002C1ACB">
        <w:rPr>
          <w:rFonts w:ascii="Times New Roman" w:eastAsia="Times New Roman" w:hAnsi="Times New Roman" w:cs="Times New Roman"/>
          <w:sz w:val="24"/>
          <w:szCs w:val="24"/>
          <w:lang w:val="en-GB"/>
        </w:rPr>
        <w:t xml:space="preserve"> </w:t>
      </w:r>
      <w:r w:rsidR="005356DA" w:rsidRPr="002C1ACB">
        <w:rPr>
          <w:rFonts w:ascii="Times New Roman" w:eastAsia="Times New Roman" w:hAnsi="Times New Roman" w:cs="Times New Roman"/>
          <w:sz w:val="24"/>
          <w:szCs w:val="24"/>
          <w:lang w:val="en-GB"/>
        </w:rPr>
        <w:t xml:space="preserve">that is, </w:t>
      </w:r>
      <w:r w:rsidRPr="002C1ACB">
        <w:rPr>
          <w:rFonts w:ascii="Times New Roman" w:eastAsia="Times New Roman" w:hAnsi="Times New Roman" w:cs="Times New Roman"/>
          <w:sz w:val="24"/>
          <w:szCs w:val="24"/>
          <w:lang w:val="en-GB"/>
        </w:rPr>
        <w:t xml:space="preserve">mainly </w:t>
      </w:r>
      <w:r w:rsidR="00FC0BF3" w:rsidRPr="002C1ACB">
        <w:rPr>
          <w:rFonts w:ascii="Times New Roman" w:eastAsia="Times New Roman" w:hAnsi="Times New Roman" w:cs="Times New Roman"/>
          <w:sz w:val="24"/>
          <w:szCs w:val="24"/>
          <w:lang w:val="en-GB"/>
        </w:rPr>
        <w:t>neighbour</w:t>
      </w:r>
      <w:r w:rsidRPr="002C1ACB">
        <w:rPr>
          <w:rFonts w:ascii="Times New Roman" w:eastAsia="Times New Roman" w:hAnsi="Times New Roman" w:cs="Times New Roman"/>
          <w:sz w:val="24"/>
          <w:szCs w:val="24"/>
          <w:lang w:val="en-GB"/>
        </w:rPr>
        <w:t>s</w:t>
      </w:r>
      <w:r w:rsidR="005356DA" w:rsidRPr="002C1ACB">
        <w:rPr>
          <w:rFonts w:ascii="Times New Roman" w:eastAsia="Times New Roman" w:hAnsi="Times New Roman" w:cs="Times New Roman"/>
          <w:sz w:val="24"/>
          <w:szCs w:val="24"/>
          <w:lang w:val="en-GB"/>
        </w:rPr>
        <w:t xml:space="preserve"> –</w:t>
      </w:r>
      <w:r w:rsidRPr="002C1ACB">
        <w:rPr>
          <w:rFonts w:ascii="Times New Roman" w:eastAsia="Times New Roman" w:hAnsi="Times New Roman" w:cs="Times New Roman"/>
          <w:sz w:val="24"/>
          <w:szCs w:val="24"/>
          <w:lang w:val="en-GB"/>
        </w:rPr>
        <w:t xml:space="preserve"> have a critical role to play in ensuring that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w:t>
      </w:r>
      <w:r w:rsidRPr="002C1ACB">
        <w:rPr>
          <w:rFonts w:ascii="Times New Roman" w:eastAsia="Times New Roman" w:hAnsi="Times New Roman" w:cs="Times New Roman"/>
          <w:sz w:val="24"/>
          <w:szCs w:val="24"/>
          <w:lang w:val="en-GB"/>
        </w:rPr>
        <w:lastRenderedPageBreak/>
        <w:t xml:space="preserve">become more committed to their careers. Therefore, from the exosystem, it is clear that both the appreciation and the emphasis of the significance of the roles of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by </w:t>
      </w:r>
      <w:r w:rsidR="00FC0BF3" w:rsidRPr="002C1ACB">
        <w:rPr>
          <w:rFonts w:ascii="Times New Roman" w:eastAsia="Times New Roman" w:hAnsi="Times New Roman" w:cs="Times New Roman"/>
          <w:sz w:val="24"/>
          <w:szCs w:val="24"/>
          <w:lang w:val="en-GB"/>
        </w:rPr>
        <w:t>neighbour</w:t>
      </w:r>
      <w:r w:rsidRPr="002C1ACB">
        <w:rPr>
          <w:rFonts w:ascii="Times New Roman" w:eastAsia="Times New Roman" w:hAnsi="Times New Roman" w:cs="Times New Roman"/>
          <w:sz w:val="24"/>
          <w:szCs w:val="24"/>
          <w:lang w:val="en-GB"/>
        </w:rPr>
        <w:t xml:space="preserve">s go a long way </w:t>
      </w:r>
      <w:r w:rsidR="00CC2A9B" w:rsidRPr="002C1ACB">
        <w:rPr>
          <w:rFonts w:ascii="Times New Roman" w:eastAsia="Times New Roman" w:hAnsi="Times New Roman" w:cs="Times New Roman"/>
          <w:sz w:val="24"/>
          <w:szCs w:val="24"/>
          <w:lang w:val="en-GB"/>
        </w:rPr>
        <w:t>towards</w:t>
      </w:r>
      <w:r w:rsidRPr="002C1ACB">
        <w:rPr>
          <w:rFonts w:ascii="Times New Roman" w:eastAsia="Times New Roman" w:hAnsi="Times New Roman" w:cs="Times New Roman"/>
          <w:sz w:val="24"/>
          <w:szCs w:val="24"/>
          <w:lang w:val="en-GB"/>
        </w:rPr>
        <w:t xml:space="preserve"> influencing them to be more committed to their careers.</w:t>
      </w:r>
    </w:p>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The important statements that help better understand the theme are presented in the table below</w:t>
      </w:r>
      <w:r w:rsidR="00A3592E" w:rsidRPr="002C1ACB">
        <w:rPr>
          <w:rFonts w:ascii="Times New Roman" w:eastAsia="Times New Roman" w:hAnsi="Times New Roman" w:cs="Times New Roman"/>
          <w:sz w:val="24"/>
          <w:szCs w:val="24"/>
          <w:lang w:val="en-GB"/>
        </w:rPr>
        <w:t>.</w:t>
      </w:r>
    </w:p>
    <w:p w:rsidR="004C633A" w:rsidRPr="002C1ACB" w:rsidRDefault="00C21CDB" w:rsidP="00C21CDB">
      <w:pPr>
        <w:pStyle w:val="Caption"/>
        <w:rPr>
          <w:rFonts w:ascii="Times New Roman" w:eastAsia="Times New Roman" w:hAnsi="Times New Roman" w:cs="Times New Roman"/>
          <w:b w:val="0"/>
          <w:bCs w:val="0"/>
          <w:color w:val="auto"/>
          <w:sz w:val="24"/>
          <w:szCs w:val="24"/>
          <w:lang w:val="en-GB"/>
        </w:rPr>
      </w:pPr>
      <w:bookmarkStart w:id="180" w:name="_Toc60924126"/>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20</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Important statements, theme 4</w:t>
      </w:r>
      <w:bookmarkEnd w:id="180"/>
    </w:p>
    <w:tbl>
      <w:tblPr>
        <w:tblW w:w="90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02"/>
        <w:gridCol w:w="4515"/>
      </w:tblGrid>
      <w:tr w:rsidR="002C1ACB" w:rsidRPr="002C1ACB" w:rsidTr="0051396A">
        <w:tc>
          <w:tcPr>
            <w:tcW w:w="4502"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b/>
                <w:sz w:val="24"/>
                <w:szCs w:val="24"/>
                <w:lang w:val="en-GB"/>
              </w:rPr>
              <w:t>Participant</w:t>
            </w:r>
          </w:p>
        </w:tc>
        <w:tc>
          <w:tcPr>
            <w:tcW w:w="4515"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b/>
                <w:sz w:val="24"/>
                <w:szCs w:val="24"/>
                <w:lang w:val="en-GB"/>
              </w:rPr>
              <w:t xml:space="preserve">Important Statements: Theme </w:t>
            </w:r>
            <w:r w:rsidR="00417B91" w:rsidRPr="002C1ACB">
              <w:rPr>
                <w:rFonts w:ascii="Times New Roman" w:eastAsia="Times New Roman" w:hAnsi="Times New Roman" w:cs="Times New Roman"/>
                <w:b/>
                <w:sz w:val="24"/>
                <w:szCs w:val="24"/>
                <w:lang w:val="en-GB"/>
              </w:rPr>
              <w:t>4</w:t>
            </w:r>
            <w:r w:rsidRPr="002C1ACB">
              <w:rPr>
                <w:rFonts w:ascii="Times New Roman" w:eastAsia="Times New Roman" w:hAnsi="Times New Roman" w:cs="Times New Roman"/>
                <w:b/>
                <w:sz w:val="24"/>
                <w:szCs w:val="24"/>
                <w:lang w:val="en-GB"/>
              </w:rPr>
              <w:t xml:space="preserve">: </w:t>
            </w:r>
            <w:r w:rsidR="00FC0BF3" w:rsidRPr="002C1ACB">
              <w:rPr>
                <w:rFonts w:ascii="Times New Roman" w:eastAsia="Times New Roman" w:hAnsi="Times New Roman" w:cs="Times New Roman"/>
                <w:b/>
                <w:sz w:val="24"/>
                <w:szCs w:val="24"/>
                <w:lang w:val="en-GB"/>
              </w:rPr>
              <w:t>Neighbour</w:t>
            </w:r>
            <w:r w:rsidRPr="002C1ACB">
              <w:rPr>
                <w:rFonts w:ascii="Times New Roman" w:eastAsia="Times New Roman" w:hAnsi="Times New Roman" w:cs="Times New Roman"/>
                <w:b/>
                <w:sz w:val="24"/>
                <w:szCs w:val="24"/>
                <w:lang w:val="en-GB"/>
              </w:rPr>
              <w:t xml:space="preserve">s appreciate roles </w:t>
            </w:r>
          </w:p>
        </w:tc>
      </w:tr>
      <w:tr w:rsidR="002C1ACB" w:rsidRPr="002C1ACB" w:rsidTr="0051396A">
        <w:tc>
          <w:tcPr>
            <w:tcW w:w="4502"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N</w:t>
            </w:r>
            <w:r w:rsidR="00075228"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A</w:t>
            </w:r>
            <w:r w:rsidR="00075228" w:rsidRPr="002C1ACB">
              <w:rPr>
                <w:rFonts w:ascii="Times New Roman" w:eastAsia="Times New Roman" w:hAnsi="Times New Roman" w:cs="Times New Roman"/>
                <w:sz w:val="24"/>
                <w:szCs w:val="24"/>
                <w:lang w:val="en-GB"/>
              </w:rPr>
              <w:t>.</w:t>
            </w:r>
          </w:p>
        </w:tc>
        <w:tc>
          <w:tcPr>
            <w:tcW w:w="4515" w:type="dxa"/>
            <w:shd w:val="clear" w:color="auto" w:fill="auto"/>
          </w:tcPr>
          <w:p w:rsidR="00AB4147" w:rsidRPr="002C1ACB" w:rsidRDefault="00AB4147" w:rsidP="00B80649">
            <w:pPr>
              <w:spacing w:after="0" w:line="480" w:lineRule="auto"/>
              <w:rPr>
                <w:rFonts w:ascii="Times New Roman" w:eastAsia="Times New Roman" w:hAnsi="Times New Roman" w:cs="Times New Roman"/>
                <w:b/>
                <w:sz w:val="24"/>
                <w:szCs w:val="24"/>
                <w:lang w:val="en-GB"/>
              </w:rPr>
            </w:pPr>
            <w:r w:rsidRPr="002C1ACB">
              <w:rPr>
                <w:rFonts w:ascii="Times New Roman" w:hAnsi="Times New Roman" w:cs="Times New Roman"/>
                <w:sz w:val="24"/>
                <w:szCs w:val="24"/>
                <w:lang w:val="en-GB"/>
              </w:rPr>
              <w:t>They do appreciate</w:t>
            </w:r>
            <w:r w:rsidR="005356DA" w:rsidRPr="002C1ACB">
              <w:rPr>
                <w:rFonts w:ascii="Times New Roman" w:hAnsi="Times New Roman" w:cs="Times New Roman"/>
                <w:sz w:val="24"/>
                <w:szCs w:val="24"/>
                <w:lang w:val="en-GB"/>
              </w:rPr>
              <w:t xml:space="preserve"> roles</w:t>
            </w:r>
            <w:r w:rsidRPr="002C1ACB">
              <w:rPr>
                <w:rFonts w:ascii="Times New Roman" w:hAnsi="Times New Roman" w:cs="Times New Roman"/>
                <w:sz w:val="24"/>
                <w:szCs w:val="24"/>
                <w:lang w:val="en-GB"/>
              </w:rPr>
              <w:t>. The number of Emirati pharmacist</w:t>
            </w:r>
            <w:r w:rsidR="005356DA"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w:t>
            </w:r>
            <w:r w:rsidR="005356DA" w:rsidRPr="002C1ACB">
              <w:rPr>
                <w:rFonts w:ascii="Times New Roman" w:hAnsi="Times New Roman" w:cs="Times New Roman"/>
                <w:sz w:val="24"/>
                <w:szCs w:val="24"/>
                <w:lang w:val="en-GB"/>
              </w:rPr>
              <w:t xml:space="preserve">is much </w:t>
            </w:r>
            <w:r w:rsidRPr="002C1ACB">
              <w:rPr>
                <w:rFonts w:ascii="Times New Roman" w:hAnsi="Times New Roman" w:cs="Times New Roman"/>
                <w:sz w:val="24"/>
                <w:szCs w:val="24"/>
                <w:lang w:val="en-GB"/>
              </w:rPr>
              <w:t>less compar</w:t>
            </w:r>
            <w:r w:rsidR="005356DA"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to the other nationals. But they do appreciate</w:t>
            </w:r>
            <w:r w:rsidR="005356DA" w:rsidRPr="002C1ACB">
              <w:rPr>
                <w:rFonts w:ascii="Times New Roman" w:hAnsi="Times New Roman" w:cs="Times New Roman"/>
                <w:sz w:val="24"/>
                <w:szCs w:val="24"/>
                <w:lang w:val="en-GB"/>
              </w:rPr>
              <w:t xml:space="preserve"> the roles.</w:t>
            </w:r>
          </w:p>
        </w:tc>
      </w:tr>
      <w:tr w:rsidR="002C1ACB" w:rsidRPr="002C1ACB" w:rsidTr="0051396A">
        <w:tc>
          <w:tcPr>
            <w:tcW w:w="4502"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S</w:t>
            </w:r>
            <w:r w:rsidR="00075228"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A</w:t>
            </w:r>
            <w:r w:rsidR="00075228" w:rsidRPr="002C1ACB">
              <w:rPr>
                <w:rFonts w:ascii="Times New Roman" w:eastAsia="Times New Roman" w:hAnsi="Times New Roman" w:cs="Times New Roman"/>
                <w:sz w:val="24"/>
                <w:szCs w:val="24"/>
                <w:lang w:val="en-GB"/>
              </w:rPr>
              <w:t>.</w:t>
            </w:r>
          </w:p>
        </w:tc>
        <w:tc>
          <w:tcPr>
            <w:tcW w:w="4515" w:type="dxa"/>
            <w:shd w:val="clear" w:color="auto" w:fill="auto"/>
          </w:tcPr>
          <w:p w:rsidR="00AB4147" w:rsidRPr="002C1ACB" w:rsidRDefault="00AB4147"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They offer </w:t>
            </w:r>
            <w:r w:rsidR="005356DA" w:rsidRPr="002C1ACB">
              <w:rPr>
                <w:rFonts w:ascii="Times New Roman" w:hAnsi="Times New Roman" w:cs="Times New Roman"/>
                <w:sz w:val="24"/>
                <w:szCs w:val="24"/>
                <w:lang w:val="en-GB"/>
              </w:rPr>
              <w:t xml:space="preserve">to </w:t>
            </w:r>
            <w:r w:rsidRPr="002C1ACB">
              <w:rPr>
                <w:rFonts w:ascii="Times New Roman" w:hAnsi="Times New Roman" w:cs="Times New Roman"/>
                <w:sz w:val="24"/>
                <w:szCs w:val="24"/>
                <w:lang w:val="en-GB"/>
              </w:rPr>
              <w:t xml:space="preserve">help me take care of my kids if I’m staying late </w:t>
            </w:r>
            <w:r w:rsidR="00813186" w:rsidRPr="002C1ACB">
              <w:rPr>
                <w:rFonts w:ascii="Times New Roman" w:hAnsi="Times New Roman" w:cs="Times New Roman"/>
                <w:sz w:val="24"/>
                <w:szCs w:val="24"/>
                <w:lang w:val="en-GB"/>
              </w:rPr>
              <w:t>at</w:t>
            </w:r>
            <w:r w:rsidRPr="002C1ACB">
              <w:rPr>
                <w:rFonts w:ascii="Times New Roman" w:hAnsi="Times New Roman" w:cs="Times New Roman"/>
                <w:sz w:val="24"/>
                <w:szCs w:val="24"/>
                <w:lang w:val="en-GB"/>
              </w:rPr>
              <w:t xml:space="preserve"> work. Sometimes, some of them even offer </w:t>
            </w:r>
            <w:r w:rsidR="00813186" w:rsidRPr="002C1ACB">
              <w:rPr>
                <w:rFonts w:ascii="Times New Roman" w:hAnsi="Times New Roman" w:cs="Times New Roman"/>
                <w:sz w:val="24"/>
                <w:szCs w:val="24"/>
                <w:lang w:val="en-GB"/>
              </w:rPr>
              <w:t xml:space="preserve">to </w:t>
            </w:r>
            <w:r w:rsidRPr="002C1ACB">
              <w:rPr>
                <w:rFonts w:ascii="Times New Roman" w:hAnsi="Times New Roman" w:cs="Times New Roman"/>
                <w:sz w:val="24"/>
                <w:szCs w:val="24"/>
                <w:lang w:val="en-GB"/>
              </w:rPr>
              <w:t>attend the parents</w:t>
            </w:r>
            <w:r w:rsidR="00813186"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meeting of my kids at school, </w:t>
            </w:r>
            <w:r w:rsidR="006B4947" w:rsidRPr="002C1ACB">
              <w:rPr>
                <w:rFonts w:ascii="Times New Roman" w:hAnsi="Times New Roman" w:cs="Times New Roman"/>
                <w:sz w:val="24"/>
                <w:szCs w:val="24"/>
                <w:lang w:val="en-GB"/>
              </w:rPr>
              <w:t>something I have to do at work.</w:t>
            </w:r>
            <w:r w:rsidRPr="002C1ACB">
              <w:rPr>
                <w:rFonts w:ascii="Times New Roman" w:hAnsi="Times New Roman" w:cs="Times New Roman"/>
                <w:sz w:val="24"/>
                <w:szCs w:val="24"/>
                <w:lang w:val="en-GB"/>
              </w:rPr>
              <w:t xml:space="preserve"> So, they are very supportive</w:t>
            </w:r>
            <w:r w:rsidR="00813186" w:rsidRPr="002C1ACB">
              <w:rPr>
                <w:rFonts w:ascii="Times New Roman" w:hAnsi="Times New Roman" w:cs="Times New Roman"/>
                <w:sz w:val="24"/>
                <w:szCs w:val="24"/>
                <w:lang w:val="en-GB"/>
              </w:rPr>
              <w:t>.</w:t>
            </w:r>
          </w:p>
        </w:tc>
      </w:tr>
      <w:tr w:rsidR="002C1ACB" w:rsidRPr="002C1ACB" w:rsidTr="0051396A">
        <w:tc>
          <w:tcPr>
            <w:tcW w:w="4502"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w:t>
            </w:r>
            <w:r w:rsidR="00075228"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N</w:t>
            </w:r>
            <w:r w:rsidR="00075228" w:rsidRPr="002C1ACB">
              <w:rPr>
                <w:rFonts w:ascii="Times New Roman" w:eastAsia="Times New Roman" w:hAnsi="Times New Roman" w:cs="Times New Roman"/>
                <w:sz w:val="24"/>
                <w:szCs w:val="24"/>
                <w:lang w:val="en-GB"/>
              </w:rPr>
              <w:t>.</w:t>
            </w:r>
          </w:p>
        </w:tc>
        <w:tc>
          <w:tcPr>
            <w:tcW w:w="4515" w:type="dxa"/>
            <w:shd w:val="clear" w:color="auto" w:fill="auto"/>
          </w:tcPr>
          <w:p w:rsidR="00AB4147" w:rsidRPr="002C1ACB" w:rsidRDefault="00AB4147"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Yes, indeed. Especially the fact that I’m working in the education sector </w:t>
            </w:r>
            <w:r w:rsidR="006B4947" w:rsidRPr="002C1ACB">
              <w:rPr>
                <w:rFonts w:ascii="Times New Roman" w:hAnsi="Times New Roman" w:cs="Times New Roman"/>
                <w:sz w:val="24"/>
                <w:szCs w:val="24"/>
                <w:lang w:val="en-GB"/>
              </w:rPr>
              <w:t>and they are very appreciative of the support</w:t>
            </w:r>
            <w:r w:rsidRPr="002C1ACB">
              <w:rPr>
                <w:rFonts w:ascii="Times New Roman" w:hAnsi="Times New Roman" w:cs="Times New Roman"/>
                <w:sz w:val="24"/>
                <w:szCs w:val="24"/>
                <w:lang w:val="en-GB"/>
              </w:rPr>
              <w:t xml:space="preserve"> I give my neighbourhood, if they need any help in the education sector</w:t>
            </w:r>
            <w:r w:rsidR="00813186" w:rsidRPr="002C1ACB">
              <w:rPr>
                <w:rFonts w:ascii="Times New Roman" w:hAnsi="Times New Roman" w:cs="Times New Roman"/>
                <w:sz w:val="24"/>
                <w:szCs w:val="24"/>
                <w:lang w:val="en-GB"/>
              </w:rPr>
              <w:t>.</w:t>
            </w:r>
          </w:p>
        </w:tc>
      </w:tr>
    </w:tbl>
    <w:p w:rsidR="00AB4147" w:rsidRPr="002C1ACB" w:rsidRDefault="00AB4147" w:rsidP="00377D0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In line with the table above, the important statements </w:t>
      </w:r>
      <w:r w:rsidR="00813186" w:rsidRPr="002C1ACB">
        <w:rPr>
          <w:rFonts w:ascii="Times New Roman" w:eastAsia="Times New Roman" w:hAnsi="Times New Roman" w:cs="Times New Roman"/>
          <w:sz w:val="24"/>
          <w:szCs w:val="24"/>
          <w:lang w:val="en-GB"/>
        </w:rPr>
        <w:t>made</w:t>
      </w:r>
      <w:r w:rsidRPr="002C1ACB">
        <w:rPr>
          <w:rFonts w:ascii="Times New Roman" w:eastAsia="Times New Roman" w:hAnsi="Times New Roman" w:cs="Times New Roman"/>
          <w:sz w:val="24"/>
          <w:szCs w:val="24"/>
          <w:lang w:val="en-GB"/>
        </w:rPr>
        <w:t xml:space="preserve"> by the different participants are demonstrated. For instance, it is </w:t>
      </w:r>
      <w:r w:rsidR="00075228" w:rsidRPr="002C1ACB">
        <w:rPr>
          <w:rFonts w:ascii="Times New Roman" w:eastAsia="Times New Roman" w:hAnsi="Times New Roman" w:cs="Times New Roman"/>
          <w:sz w:val="24"/>
          <w:szCs w:val="24"/>
          <w:lang w:val="en-GB"/>
        </w:rPr>
        <w:t>established</w:t>
      </w:r>
      <w:r w:rsidRPr="002C1ACB">
        <w:rPr>
          <w:rFonts w:ascii="Times New Roman" w:eastAsia="Times New Roman" w:hAnsi="Times New Roman" w:cs="Times New Roman"/>
          <w:sz w:val="24"/>
          <w:szCs w:val="24"/>
          <w:lang w:val="en-GB"/>
        </w:rPr>
        <w:t xml:space="preserve"> that </w:t>
      </w:r>
      <w:r w:rsidR="00FC0BF3" w:rsidRPr="002C1ACB">
        <w:rPr>
          <w:rFonts w:ascii="Times New Roman" w:eastAsia="Times New Roman" w:hAnsi="Times New Roman" w:cs="Times New Roman"/>
          <w:sz w:val="24"/>
          <w:szCs w:val="24"/>
          <w:lang w:val="en-GB"/>
        </w:rPr>
        <w:t>neighbour</w:t>
      </w:r>
      <w:r w:rsidRPr="002C1ACB">
        <w:rPr>
          <w:rFonts w:ascii="Times New Roman" w:eastAsia="Times New Roman" w:hAnsi="Times New Roman" w:cs="Times New Roman"/>
          <w:sz w:val="24"/>
          <w:szCs w:val="24"/>
          <w:lang w:val="en-GB"/>
        </w:rPr>
        <w:t xml:space="preserve">s appreciate the roles of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to the extent where they offer to take care of their children while at work. </w:t>
      </w:r>
      <w:r w:rsidRPr="002C1ACB">
        <w:rPr>
          <w:rFonts w:ascii="Times New Roman" w:eastAsia="Times New Roman" w:hAnsi="Times New Roman" w:cs="Times New Roman"/>
          <w:sz w:val="24"/>
          <w:szCs w:val="24"/>
          <w:lang w:val="en-GB"/>
        </w:rPr>
        <w:lastRenderedPageBreak/>
        <w:t xml:space="preserve">This is to allow them to </w:t>
      </w:r>
      <w:r w:rsidR="0016717A" w:rsidRPr="002C1ACB">
        <w:rPr>
          <w:rFonts w:ascii="Times New Roman" w:eastAsia="Times New Roman" w:hAnsi="Times New Roman" w:cs="Times New Roman"/>
          <w:sz w:val="24"/>
          <w:szCs w:val="24"/>
          <w:lang w:val="en-GB"/>
        </w:rPr>
        <w:t xml:space="preserve">fulfil </w:t>
      </w:r>
      <w:r w:rsidRPr="002C1ACB">
        <w:rPr>
          <w:rFonts w:ascii="Times New Roman" w:eastAsia="Times New Roman" w:hAnsi="Times New Roman" w:cs="Times New Roman"/>
          <w:sz w:val="24"/>
          <w:szCs w:val="24"/>
          <w:lang w:val="en-GB"/>
        </w:rPr>
        <w:t xml:space="preserve">their duties to the community without any worries. Additionally, with the lesser number of Emiratis in fields such as pharmacy, it was indicated that the </w:t>
      </w:r>
      <w:r w:rsidR="00FC0BF3" w:rsidRPr="002C1ACB">
        <w:rPr>
          <w:rFonts w:ascii="Times New Roman" w:eastAsia="Times New Roman" w:hAnsi="Times New Roman" w:cs="Times New Roman"/>
          <w:sz w:val="24"/>
          <w:szCs w:val="24"/>
          <w:lang w:val="en-GB"/>
        </w:rPr>
        <w:t>neighbour</w:t>
      </w:r>
      <w:r w:rsidRPr="002C1ACB">
        <w:rPr>
          <w:rFonts w:ascii="Times New Roman" w:eastAsia="Times New Roman" w:hAnsi="Times New Roman" w:cs="Times New Roman"/>
          <w:sz w:val="24"/>
          <w:szCs w:val="24"/>
          <w:lang w:val="en-GB"/>
        </w:rPr>
        <w:t xml:space="preserve">s appreciate those who take the initiative to get into these fields and serve the population. Overall, there is a general point to the fact that </w:t>
      </w:r>
      <w:r w:rsidR="00FC0BF3" w:rsidRPr="002C1ACB">
        <w:rPr>
          <w:rFonts w:ascii="Times New Roman" w:eastAsia="Times New Roman" w:hAnsi="Times New Roman" w:cs="Times New Roman"/>
          <w:sz w:val="24"/>
          <w:szCs w:val="24"/>
          <w:lang w:val="en-GB"/>
        </w:rPr>
        <w:t>neighbourhood</w:t>
      </w:r>
      <w:r w:rsidRPr="002C1ACB">
        <w:rPr>
          <w:rFonts w:ascii="Times New Roman" w:eastAsia="Times New Roman" w:hAnsi="Times New Roman" w:cs="Times New Roman"/>
          <w:sz w:val="24"/>
          <w:szCs w:val="24"/>
          <w:lang w:val="en-GB"/>
        </w:rPr>
        <w:t xml:space="preserve"> influence on commitment to career emanates from their appreciation of the roles that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play in the society.</w:t>
      </w:r>
    </w:p>
    <w:p w:rsidR="0051473B" w:rsidRPr="002C1ACB" w:rsidRDefault="00AB4147" w:rsidP="00B80649">
      <w:pPr>
        <w:pStyle w:val="Heading3"/>
        <w:spacing w:before="0" w:line="480" w:lineRule="auto"/>
        <w:rPr>
          <w:rFonts w:ascii="Times New Roman" w:eastAsia="Times New Roman" w:hAnsi="Times New Roman"/>
          <w:color w:val="auto"/>
          <w:sz w:val="24"/>
          <w:szCs w:val="24"/>
          <w:lang w:val="en-GB"/>
        </w:rPr>
      </w:pPr>
      <w:bookmarkStart w:id="181" w:name="_4bvk7pj" w:colFirst="0" w:colLast="0"/>
      <w:bookmarkEnd w:id="181"/>
      <w:r w:rsidRPr="002C1ACB">
        <w:rPr>
          <w:rFonts w:ascii="Times New Roman" w:eastAsia="Times New Roman" w:hAnsi="Times New Roman"/>
          <w:color w:val="auto"/>
          <w:sz w:val="24"/>
          <w:szCs w:val="24"/>
          <w:lang w:val="en-GB"/>
        </w:rPr>
        <w:tab/>
      </w:r>
      <w:bookmarkStart w:id="182" w:name="_Toc72780345"/>
      <w:r w:rsidR="00377D09" w:rsidRPr="002C1ACB">
        <w:rPr>
          <w:rFonts w:ascii="Times New Roman" w:eastAsia="Times New Roman" w:hAnsi="Times New Roman"/>
          <w:color w:val="auto"/>
          <w:sz w:val="24"/>
          <w:szCs w:val="24"/>
          <w:lang w:val="en-GB"/>
        </w:rPr>
        <w:t>6</w:t>
      </w:r>
      <w:r w:rsidRPr="002C1ACB">
        <w:rPr>
          <w:rFonts w:ascii="Times New Roman" w:eastAsia="Times New Roman" w:hAnsi="Times New Roman"/>
          <w:color w:val="auto"/>
          <w:sz w:val="24"/>
          <w:szCs w:val="24"/>
          <w:lang w:val="en-GB"/>
        </w:rPr>
        <w:t>.</w:t>
      </w:r>
      <w:r w:rsidR="00DA1B25" w:rsidRPr="002C1ACB">
        <w:rPr>
          <w:rFonts w:ascii="Times New Roman" w:eastAsia="Times New Roman" w:hAnsi="Times New Roman"/>
          <w:color w:val="auto"/>
          <w:sz w:val="24"/>
          <w:szCs w:val="24"/>
          <w:lang w:val="en-GB"/>
        </w:rPr>
        <w:t>6</w:t>
      </w:r>
      <w:r w:rsidRPr="002C1ACB">
        <w:rPr>
          <w:rFonts w:ascii="Times New Roman" w:eastAsia="Times New Roman" w:hAnsi="Times New Roman"/>
          <w:color w:val="auto"/>
          <w:sz w:val="24"/>
          <w:szCs w:val="24"/>
          <w:lang w:val="en-GB"/>
        </w:rPr>
        <w:t>.</w:t>
      </w:r>
      <w:r w:rsidR="00377D09" w:rsidRPr="002C1ACB">
        <w:rPr>
          <w:rFonts w:ascii="Times New Roman" w:eastAsia="Times New Roman" w:hAnsi="Times New Roman"/>
          <w:color w:val="auto"/>
          <w:sz w:val="24"/>
          <w:szCs w:val="24"/>
          <w:lang w:val="en-GB"/>
        </w:rPr>
        <w:t>5</w:t>
      </w:r>
      <w:r w:rsidRPr="002C1ACB">
        <w:rPr>
          <w:rFonts w:ascii="Times New Roman" w:eastAsia="Times New Roman" w:hAnsi="Times New Roman"/>
          <w:color w:val="auto"/>
          <w:sz w:val="24"/>
          <w:szCs w:val="24"/>
          <w:lang w:val="en-GB"/>
        </w:rPr>
        <w:t xml:space="preserve"> Career </w:t>
      </w:r>
      <w:r w:rsidR="00A3592E" w:rsidRPr="002C1ACB">
        <w:rPr>
          <w:rFonts w:ascii="Times New Roman" w:eastAsia="Times New Roman" w:hAnsi="Times New Roman"/>
          <w:color w:val="auto"/>
          <w:sz w:val="24"/>
          <w:szCs w:val="24"/>
          <w:lang w:val="en-GB"/>
        </w:rPr>
        <w:t>H</w:t>
      </w:r>
      <w:r w:rsidRPr="002C1ACB">
        <w:rPr>
          <w:rFonts w:ascii="Times New Roman" w:eastAsia="Times New Roman" w:hAnsi="Times New Roman"/>
          <w:color w:val="auto"/>
          <w:sz w:val="24"/>
          <w:szCs w:val="24"/>
          <w:lang w:val="en-GB"/>
        </w:rPr>
        <w:t xml:space="preserve">as to </w:t>
      </w:r>
      <w:r w:rsidR="00A3592E" w:rsidRPr="002C1ACB">
        <w:rPr>
          <w:rFonts w:ascii="Times New Roman" w:eastAsia="Times New Roman" w:hAnsi="Times New Roman"/>
          <w:color w:val="auto"/>
          <w:sz w:val="24"/>
          <w:szCs w:val="24"/>
          <w:lang w:val="en-GB"/>
        </w:rPr>
        <w:t>A</w:t>
      </w:r>
      <w:r w:rsidRPr="002C1ACB">
        <w:rPr>
          <w:rFonts w:ascii="Times New Roman" w:eastAsia="Times New Roman" w:hAnsi="Times New Roman"/>
          <w:color w:val="auto"/>
          <w:sz w:val="24"/>
          <w:szCs w:val="24"/>
          <w:lang w:val="en-GB"/>
        </w:rPr>
        <w:t xml:space="preserve">gree with </w:t>
      </w:r>
      <w:r w:rsidR="00A3592E" w:rsidRPr="002C1ACB">
        <w:rPr>
          <w:rFonts w:ascii="Times New Roman" w:eastAsia="Times New Roman" w:hAnsi="Times New Roman"/>
          <w:color w:val="auto"/>
          <w:sz w:val="24"/>
          <w:szCs w:val="24"/>
          <w:lang w:val="en-GB"/>
        </w:rPr>
        <w:t>R</w:t>
      </w:r>
      <w:r w:rsidRPr="002C1ACB">
        <w:rPr>
          <w:rFonts w:ascii="Times New Roman" w:eastAsia="Times New Roman" w:hAnsi="Times New Roman"/>
          <w:color w:val="auto"/>
          <w:sz w:val="24"/>
          <w:szCs w:val="24"/>
          <w:lang w:val="en-GB"/>
        </w:rPr>
        <w:t>eligion</w:t>
      </w:r>
      <w:bookmarkEnd w:id="182"/>
    </w:p>
    <w:p w:rsidR="00AB4147" w:rsidRPr="002C1ACB" w:rsidRDefault="00AB4147"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The theme, </w:t>
      </w:r>
      <w:r w:rsidRPr="002C1ACB">
        <w:rPr>
          <w:rFonts w:ascii="Times New Roman" w:eastAsia="Times New Roman" w:hAnsi="Times New Roman" w:cs="Times New Roman"/>
          <w:i/>
          <w:sz w:val="24"/>
          <w:szCs w:val="24"/>
          <w:lang w:val="en-GB"/>
        </w:rPr>
        <w:t xml:space="preserve">career has to agree with religion, </w:t>
      </w:r>
      <w:r w:rsidRPr="002C1ACB">
        <w:rPr>
          <w:rFonts w:ascii="Times New Roman" w:eastAsia="Times New Roman" w:hAnsi="Times New Roman" w:cs="Times New Roman"/>
          <w:sz w:val="24"/>
          <w:szCs w:val="24"/>
          <w:lang w:val="en-GB"/>
        </w:rPr>
        <w:t xml:space="preserve">was derived from the responses of the participants about the religious considerations that they have to make while choosing their careers. Based on the scope of this study, all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who were involved in the study are Muslims. The findings in relation to the theme are summari</w:t>
      </w:r>
      <w:r w:rsidR="00813186" w:rsidRPr="002C1ACB">
        <w:rPr>
          <w:rFonts w:ascii="Times New Roman" w:eastAsia="Times New Roman" w:hAnsi="Times New Roman" w:cs="Times New Roman"/>
          <w:sz w:val="24"/>
          <w:szCs w:val="24"/>
          <w:lang w:val="en-GB"/>
        </w:rPr>
        <w:t>s</w:t>
      </w:r>
      <w:r w:rsidRPr="002C1ACB">
        <w:rPr>
          <w:rFonts w:ascii="Times New Roman" w:eastAsia="Times New Roman" w:hAnsi="Times New Roman" w:cs="Times New Roman"/>
          <w:sz w:val="24"/>
          <w:szCs w:val="24"/>
          <w:lang w:val="en-GB"/>
        </w:rPr>
        <w:t>ed below</w:t>
      </w:r>
      <w:r w:rsidR="00A3592E" w:rsidRPr="002C1ACB">
        <w:rPr>
          <w:rFonts w:ascii="Times New Roman" w:eastAsia="Times New Roman" w:hAnsi="Times New Roman" w:cs="Times New Roman"/>
          <w:sz w:val="24"/>
          <w:szCs w:val="24"/>
          <w:lang w:val="en-GB"/>
        </w:rPr>
        <w:t>.</w:t>
      </w:r>
    </w:p>
    <w:p w:rsidR="00E3791B" w:rsidRPr="002C1ACB" w:rsidRDefault="00E3791B" w:rsidP="00B80649">
      <w:pPr>
        <w:spacing w:after="0" w:line="480" w:lineRule="auto"/>
        <w:ind w:firstLine="720"/>
        <w:rPr>
          <w:rFonts w:ascii="Times New Roman" w:eastAsia="Times New Roman" w:hAnsi="Times New Roman" w:cs="Times New Roman"/>
          <w:sz w:val="24"/>
          <w:szCs w:val="24"/>
          <w:lang w:val="en-GB"/>
        </w:rPr>
      </w:pPr>
    </w:p>
    <w:p w:rsidR="00AB4147" w:rsidRPr="002C1ACB" w:rsidRDefault="000D0047" w:rsidP="00B80649">
      <w:pPr>
        <w:spacing w:line="480" w:lineRule="auto"/>
        <w:rPr>
          <w:rFonts w:ascii="Times New Roman" w:eastAsia="Times New Roman" w:hAnsi="Times New Roman" w:cs="Times New Roman"/>
          <w:sz w:val="24"/>
          <w:szCs w:val="24"/>
          <w:lang w:val="en-GB"/>
        </w:rPr>
      </w:pPr>
      <w:r w:rsidRPr="002C1ACB">
        <w:rPr>
          <w:noProof/>
        </w:rPr>
        <mc:AlternateContent>
          <mc:Choice Requires="wpg">
            <w:drawing>
              <wp:anchor distT="0" distB="0" distL="114300" distR="114300" simplePos="0" relativeHeight="251658240" behindDoc="0" locked="0" layoutInCell="1" allowOverlap="1" wp14:anchorId="01F0F971" wp14:editId="44C09351">
                <wp:simplePos x="0" y="0"/>
                <wp:positionH relativeFrom="column">
                  <wp:posOffset>-101600</wp:posOffset>
                </wp:positionH>
                <wp:positionV relativeFrom="paragraph">
                  <wp:posOffset>-120650</wp:posOffset>
                </wp:positionV>
                <wp:extent cx="5505450" cy="1701800"/>
                <wp:effectExtent l="12700" t="7620" r="6350" b="5080"/>
                <wp:wrapNone/>
                <wp:docPr id="30" name="Group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05450" cy="1701800"/>
                          <a:chOff x="0" y="0"/>
                          <a:chExt cx="5505450" cy="1701800"/>
                        </a:xfrm>
                      </wpg:grpSpPr>
                      <wps:wsp>
                        <wps:cNvPr id="31" name="Text Box 83"/>
                        <wps:cNvSpPr txBox="1">
                          <a:spLocks noChangeArrowheads="1"/>
                        </wps:cNvSpPr>
                        <wps:spPr bwMode="auto">
                          <a:xfrm>
                            <a:off x="0" y="749300"/>
                            <a:ext cx="1149350" cy="717550"/>
                          </a:xfrm>
                          <a:prstGeom prst="rect">
                            <a:avLst/>
                          </a:prstGeom>
                          <a:solidFill>
                            <a:srgbClr val="FFFFFF"/>
                          </a:solidFill>
                          <a:ln w="6350">
                            <a:solidFill>
                              <a:srgbClr val="000000"/>
                            </a:solidFill>
                            <a:miter lim="800000"/>
                            <a:headEnd/>
                            <a:tailEnd/>
                          </a:ln>
                        </wps:spPr>
                        <wps:txbx>
                          <w:txbxContent>
                            <w:p w:rsidR="00D01CAB" w:rsidRPr="008E0ED5" w:rsidRDefault="00D01CAB" w:rsidP="00AB4147">
                              <w:pPr>
                                <w:rPr>
                                  <w:rFonts w:ascii="Times New Roman" w:hAnsi="Times New Roman" w:cs="Times New Roman"/>
                                </w:rPr>
                              </w:pPr>
                              <w:r w:rsidRPr="008E0ED5">
                                <w:rPr>
                                  <w:rFonts w:ascii="Times New Roman" w:hAnsi="Times New Roman" w:cs="Times New Roman"/>
                                </w:rPr>
                                <w:t xml:space="preserve">Career has to agree with religion </w:t>
                              </w:r>
                            </w:p>
                          </w:txbxContent>
                        </wps:txbx>
                        <wps:bodyPr rot="0" vert="horz" wrap="square" lIns="91440" tIns="45720" rIns="91440" bIns="45720" anchor="t" anchorCtr="0" upright="1">
                          <a:noAutofit/>
                        </wps:bodyPr>
                      </wps:wsp>
                      <wps:wsp>
                        <wps:cNvPr id="128" name="Text Box 84"/>
                        <wps:cNvSpPr txBox="1">
                          <a:spLocks noChangeArrowheads="1"/>
                        </wps:cNvSpPr>
                        <wps:spPr bwMode="auto">
                          <a:xfrm>
                            <a:off x="2870200" y="0"/>
                            <a:ext cx="2635250" cy="1701800"/>
                          </a:xfrm>
                          <a:prstGeom prst="rect">
                            <a:avLst/>
                          </a:prstGeom>
                          <a:solidFill>
                            <a:srgbClr val="FFFFFF"/>
                          </a:solidFill>
                          <a:ln w="6350">
                            <a:solidFill>
                              <a:srgbClr val="000000"/>
                            </a:solidFill>
                            <a:miter lim="800000"/>
                            <a:headEnd/>
                            <a:tailEnd/>
                          </a:ln>
                        </wps:spPr>
                        <wps:txbx>
                          <w:txbxContent>
                            <w:p w:rsidR="00D01CAB" w:rsidRPr="008E0ED5" w:rsidRDefault="00D01CAB" w:rsidP="00AB4147">
                              <w:pPr>
                                <w:spacing w:after="0"/>
                                <w:rPr>
                                  <w:rFonts w:ascii="Times New Roman" w:hAnsi="Times New Roman" w:cs="Times New Roman"/>
                                  <w:sz w:val="24"/>
                                  <w:szCs w:val="24"/>
                                </w:rPr>
                              </w:pPr>
                              <w:r w:rsidRPr="008E0ED5">
                                <w:rPr>
                                  <w:rFonts w:ascii="Times New Roman" w:hAnsi="Times New Roman" w:cs="Times New Roman"/>
                                  <w:sz w:val="24"/>
                                  <w:szCs w:val="24"/>
                                </w:rPr>
                                <w:t>The selected career has to match the religious beliefs of individuals. Generation Y employees believe that the career has to match Islamic religious beliefs. Thus, to match religious beliefs, the career has to respect humanity at every given opportunity.</w:t>
                              </w:r>
                            </w:p>
                          </w:txbxContent>
                        </wps:txbx>
                        <wps:bodyPr rot="0" vert="horz" wrap="square" lIns="91440" tIns="45720" rIns="91440" bIns="45720" anchor="t" anchorCtr="0" upright="1">
                          <a:noAutofit/>
                        </wps:bodyPr>
                      </wps:wsp>
                      <wps:wsp>
                        <wps:cNvPr id="129" name="Curved Connector 85"/>
                        <wps:cNvCnPr>
                          <a:cxnSpLocks noChangeShapeType="1"/>
                        </wps:cNvCnPr>
                        <wps:spPr bwMode="auto">
                          <a:xfrm flipV="1">
                            <a:off x="1149350" y="431800"/>
                            <a:ext cx="1739900" cy="704850"/>
                          </a:xfrm>
                          <a:prstGeom prst="curvedConnector3">
                            <a:avLst>
                              <a:gd name="adj1" fmla="val 50000"/>
                            </a:avLst>
                          </a:prstGeom>
                          <a:noFill/>
                          <a:ln w="9525"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1F0F971" id="Group 82" o:spid="_x0000_s1066" style="position:absolute;left:0;text-align:left;margin-left:-8pt;margin-top:-9.5pt;width:433.5pt;height:134pt;z-index:251658240" coordsize="55054,170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">
                <v:shape id="Text Box 83" o:spid="_x0000_s1067" type="#_x0000_t202" style="position:absolute;top:7493;width:11493;height:71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" strokeweight=".5pt">
                  <v:textbox>
                    <w:txbxContent>
                      <w:p w:rsidR="00D01CAB" w:rsidRPr="008E0ED5" w:rsidRDefault="00D01CAB" w:rsidP="00AB4147">
                        <w:pPr>
                          <w:rPr>
                            <w:rFonts w:ascii="Times New Roman" w:hAnsi="Times New Roman" w:cs="Times New Roman"/>
                          </w:rPr>
                        </w:pPr>
                        <w:r w:rsidRPr="008E0ED5">
                          <w:rPr>
                            <w:rFonts w:ascii="Times New Roman" w:hAnsi="Times New Roman" w:cs="Times New Roman"/>
                          </w:rPr>
                          <w:t xml:space="preserve">Career has to agree with religion </w:t>
                        </w:r>
                      </w:p>
                    </w:txbxContent>
                  </v:textbox>
                </v:shape>
                <v:shape id="Text Box 84" o:spid="_x0000_s1068" type="#_x0000_t202" style="position:absolute;left:28702;width:26352;height:170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" strokeweight=".5pt">
                  <v:textbox>
                    <w:txbxContent>
                      <w:p w:rsidR="00D01CAB" w:rsidRPr="008E0ED5" w:rsidRDefault="00D01CAB" w:rsidP="00AB4147">
                        <w:pPr>
                          <w:spacing w:after="0"/>
                          <w:rPr>
                            <w:rFonts w:ascii="Times New Roman" w:hAnsi="Times New Roman" w:cs="Times New Roman"/>
                            <w:sz w:val="24"/>
                            <w:szCs w:val="24"/>
                          </w:rPr>
                        </w:pPr>
                        <w:r w:rsidRPr="008E0ED5">
                          <w:rPr>
                            <w:rFonts w:ascii="Times New Roman" w:hAnsi="Times New Roman" w:cs="Times New Roman"/>
                            <w:sz w:val="24"/>
                            <w:szCs w:val="24"/>
                          </w:rPr>
                          <w:t>The selected career has to match the religious beliefs of individuals. Generation Y employees believe that the career has to match Islamic religious beliefs. Thus, to match religious beliefs, the career has to respect humanity at every given opportunity.</w:t>
                        </w:r>
                      </w:p>
                    </w:txbxContent>
                  </v:textbox>
                </v:shape>
                <v:shape id="Curved Connector 85" o:spid="_x0000_s1069" type="#_x0000_t38" style="position:absolute;left:11493;top:4318;width:17399;height:7048;flip:y;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" adj="10800">
                  <v:stroke endarrow="block"/>
                </v:shape>
              </v:group>
            </w:pict>
          </mc:Fallback>
        </mc:AlternateContent>
      </w: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AB4147" w:rsidP="00B80649">
      <w:pPr>
        <w:spacing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r>
    </w:p>
    <w:p w:rsidR="004C633A" w:rsidRPr="002C1ACB" w:rsidRDefault="004C633A" w:rsidP="00B80649">
      <w:pPr>
        <w:spacing w:line="480" w:lineRule="auto"/>
        <w:rPr>
          <w:rFonts w:ascii="Times New Roman" w:eastAsia="Times New Roman" w:hAnsi="Times New Roman" w:cs="Times New Roman"/>
          <w:i/>
          <w:sz w:val="24"/>
          <w:szCs w:val="24"/>
          <w:lang w:val="en-GB"/>
        </w:rPr>
      </w:pPr>
    </w:p>
    <w:p w:rsidR="00AB4147" w:rsidRPr="002C1ACB" w:rsidRDefault="008E0ED5" w:rsidP="008E0ED5">
      <w:pPr>
        <w:pStyle w:val="Caption"/>
        <w:rPr>
          <w:rFonts w:ascii="Times New Roman" w:eastAsia="Times New Roman" w:hAnsi="Times New Roman" w:cs="Times New Roman"/>
          <w:b w:val="0"/>
          <w:bCs w:val="0"/>
          <w:color w:val="auto"/>
          <w:sz w:val="24"/>
          <w:szCs w:val="24"/>
          <w:lang w:val="en-GB"/>
        </w:rPr>
      </w:pPr>
      <w:bookmarkStart w:id="183" w:name="_Toc60924068"/>
      <w:r w:rsidRPr="002C1ACB">
        <w:rPr>
          <w:rFonts w:ascii="Times New Roman" w:hAnsi="Times New Roman" w:cs="Times New Roman"/>
          <w:b w:val="0"/>
          <w:bCs w:val="0"/>
          <w:color w:val="auto"/>
          <w:sz w:val="24"/>
          <w:szCs w:val="24"/>
          <w:lang w:val="en-GB"/>
        </w:rPr>
        <w:t xml:space="preserve">Figure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Figure \* ARABIC </w:instrText>
      </w:r>
      <w:r w:rsidRPr="002C1ACB">
        <w:rPr>
          <w:rFonts w:ascii="Times New Roman" w:hAnsi="Times New Roman" w:cs="Times New Roman"/>
          <w:b w:val="0"/>
          <w:bCs w:val="0"/>
          <w:color w:val="auto"/>
          <w:sz w:val="24"/>
          <w:szCs w:val="24"/>
          <w:lang w:val="en-GB"/>
        </w:rPr>
        <w:fldChar w:fldCharType="separate"/>
      </w:r>
      <w:r w:rsidR="001A204B" w:rsidRPr="002C1ACB">
        <w:rPr>
          <w:rFonts w:ascii="Times New Roman" w:hAnsi="Times New Roman" w:cs="Times New Roman"/>
          <w:b w:val="0"/>
          <w:bCs w:val="0"/>
          <w:color w:val="auto"/>
          <w:sz w:val="24"/>
          <w:szCs w:val="24"/>
          <w:lang w:val="en-GB"/>
        </w:rPr>
        <w:t>13</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Significant findings, theme 5</w:t>
      </w:r>
      <w:bookmarkEnd w:id="183"/>
      <w:r w:rsidRPr="002C1ACB">
        <w:rPr>
          <w:rFonts w:ascii="Times New Roman" w:hAnsi="Times New Roman" w:cs="Times New Roman"/>
          <w:b w:val="0"/>
          <w:bCs w:val="0"/>
          <w:color w:val="auto"/>
          <w:sz w:val="24"/>
          <w:szCs w:val="24"/>
          <w:lang w:val="en-GB"/>
        </w:rPr>
        <w:t xml:space="preserve"> </w:t>
      </w:r>
    </w:p>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The theme reflected the view that religion is critical in shaping the choice of the career. Participants</w:t>
      </w:r>
      <w:r w:rsidR="00075228" w:rsidRPr="002C1ACB">
        <w:rPr>
          <w:rFonts w:ascii="Times New Roman" w:eastAsia="Times New Roman" w:hAnsi="Times New Roman" w:cs="Times New Roman"/>
          <w:sz w:val="24"/>
          <w:szCs w:val="24"/>
          <w:lang w:val="en-GB"/>
        </w:rPr>
        <w:t xml:space="preserve"> indicated that the career </w:t>
      </w:r>
      <w:r w:rsidRPr="002C1ACB">
        <w:rPr>
          <w:rFonts w:ascii="Times New Roman" w:eastAsia="Times New Roman" w:hAnsi="Times New Roman" w:cs="Times New Roman"/>
          <w:sz w:val="24"/>
          <w:szCs w:val="24"/>
          <w:lang w:val="en-GB"/>
        </w:rPr>
        <w:t>the</w:t>
      </w:r>
      <w:r w:rsidR="00075228" w:rsidRPr="002C1ACB">
        <w:rPr>
          <w:rFonts w:ascii="Times New Roman" w:eastAsia="Times New Roman" w:hAnsi="Times New Roman" w:cs="Times New Roman"/>
          <w:sz w:val="24"/>
          <w:szCs w:val="24"/>
          <w:lang w:val="en-GB"/>
        </w:rPr>
        <w:t xml:space="preserve">y choose has to match their </w:t>
      </w:r>
      <w:r w:rsidRPr="002C1ACB">
        <w:rPr>
          <w:rFonts w:ascii="Times New Roman" w:eastAsia="Times New Roman" w:hAnsi="Times New Roman" w:cs="Times New Roman"/>
          <w:sz w:val="24"/>
          <w:szCs w:val="24"/>
          <w:lang w:val="en-GB"/>
        </w:rPr>
        <w:t xml:space="preserve">religious beliefs. The Islamic religious beliefs generally </w:t>
      </w:r>
      <w:r w:rsidR="00813186" w:rsidRPr="002C1ACB">
        <w:rPr>
          <w:rFonts w:ascii="Times New Roman" w:eastAsia="Times New Roman" w:hAnsi="Times New Roman" w:cs="Times New Roman"/>
          <w:sz w:val="24"/>
          <w:szCs w:val="24"/>
          <w:lang w:val="en-GB"/>
        </w:rPr>
        <w:t xml:space="preserve">espouse </w:t>
      </w:r>
      <w:r w:rsidRPr="002C1ACB">
        <w:rPr>
          <w:rFonts w:ascii="Times New Roman" w:eastAsia="Times New Roman" w:hAnsi="Times New Roman" w:cs="Times New Roman"/>
          <w:sz w:val="24"/>
          <w:szCs w:val="24"/>
          <w:lang w:val="en-GB"/>
        </w:rPr>
        <w:t xml:space="preserve">upholding principles that respect humanity. For instance, careers such as teaching and pharmacy are seen to match the religious beliefs of individuals and hence the reason why they are chosen. More specifically, the religious beliefs have to reflect what is taught in the Islamic religion. The general position of the participants in the </w:t>
      </w:r>
      <w:r w:rsidRPr="002C1ACB">
        <w:rPr>
          <w:rFonts w:ascii="Times New Roman" w:eastAsia="Times New Roman" w:hAnsi="Times New Roman" w:cs="Times New Roman"/>
          <w:sz w:val="24"/>
          <w:szCs w:val="24"/>
          <w:lang w:val="en-GB"/>
        </w:rPr>
        <w:lastRenderedPageBreak/>
        <w:t xml:space="preserve">study was that the current jobs that they are doing match Islamic religious beliefs. More importantly, they revealed that they would not take up any job that goes against the Islamic teachings. The key finding here is that careers that reflect Islamic beliefs are critical in increasing the commitment of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to their careers. Therefore,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are more committed to careers that directly represent what has been taught in their religion.</w:t>
      </w:r>
    </w:p>
    <w:p w:rsidR="00075228"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 xml:space="preserve">From the ecological theory perspective, the theme can be </w:t>
      </w:r>
      <w:r w:rsidR="0050615A" w:rsidRPr="002C1ACB">
        <w:rPr>
          <w:rFonts w:ascii="Times New Roman" w:eastAsia="Times New Roman" w:hAnsi="Times New Roman" w:cs="Times New Roman"/>
          <w:sz w:val="24"/>
          <w:szCs w:val="24"/>
          <w:lang w:val="en-GB"/>
        </w:rPr>
        <w:t>analyse</w:t>
      </w:r>
      <w:r w:rsidR="00075228" w:rsidRPr="002C1ACB">
        <w:rPr>
          <w:rFonts w:ascii="Times New Roman" w:eastAsia="Times New Roman" w:hAnsi="Times New Roman" w:cs="Times New Roman"/>
          <w:sz w:val="24"/>
          <w:szCs w:val="24"/>
          <w:lang w:val="en-GB"/>
        </w:rPr>
        <w:t xml:space="preserve">d from the microsystem </w:t>
      </w:r>
      <w:r w:rsidRPr="002C1ACB">
        <w:rPr>
          <w:rFonts w:ascii="Times New Roman" w:eastAsia="Times New Roman" w:hAnsi="Times New Roman" w:cs="Times New Roman"/>
          <w:sz w:val="24"/>
          <w:szCs w:val="24"/>
          <w:lang w:val="en-GB"/>
        </w:rPr>
        <w:t>and the mesosystem layer</w:t>
      </w:r>
      <w:r w:rsidR="00075228" w:rsidRPr="002C1ACB">
        <w:rPr>
          <w:rFonts w:ascii="Times New Roman" w:eastAsia="Times New Roman" w:hAnsi="Times New Roman" w:cs="Times New Roman"/>
          <w:sz w:val="24"/>
          <w:szCs w:val="24"/>
          <w:lang w:val="en-GB"/>
        </w:rPr>
        <w:t>s</w:t>
      </w:r>
      <w:r w:rsidRPr="002C1ACB">
        <w:rPr>
          <w:rFonts w:ascii="Times New Roman" w:eastAsia="Times New Roman" w:hAnsi="Times New Roman" w:cs="Times New Roman"/>
          <w:sz w:val="24"/>
          <w:szCs w:val="24"/>
          <w:lang w:val="en-GB"/>
        </w:rPr>
        <w:t xml:space="preserve">. From the microsystem layer, the impact of religion is seen in terms of what it stands for and the impact that it has on the life choices of individuals. In this regard,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in the UAE are influenced by the directions of Islam to choose the career that</w:t>
      </w:r>
      <w:r w:rsidR="00F4025C" w:rsidRPr="002C1ACB">
        <w:rPr>
          <w:rFonts w:ascii="Times New Roman" w:eastAsia="Times New Roman" w:hAnsi="Times New Roman" w:cs="Times New Roman"/>
          <w:sz w:val="24"/>
          <w:szCs w:val="24"/>
          <w:lang w:val="en-GB"/>
        </w:rPr>
        <w:t xml:space="preserve"> the best</w:t>
      </w:r>
      <w:r w:rsidRPr="002C1ACB">
        <w:rPr>
          <w:rFonts w:ascii="Times New Roman" w:eastAsia="Times New Roman" w:hAnsi="Times New Roman" w:cs="Times New Roman"/>
          <w:sz w:val="24"/>
          <w:szCs w:val="24"/>
          <w:lang w:val="en-GB"/>
        </w:rPr>
        <w:t xml:space="preserve"> fits </w:t>
      </w:r>
      <w:r w:rsidR="00F4025C" w:rsidRPr="002C1ACB">
        <w:rPr>
          <w:rFonts w:ascii="Times New Roman" w:eastAsia="Times New Roman" w:hAnsi="Times New Roman" w:cs="Times New Roman"/>
          <w:sz w:val="24"/>
          <w:szCs w:val="24"/>
          <w:lang w:val="en-GB"/>
        </w:rPr>
        <w:t>with religion teachings</w:t>
      </w:r>
      <w:r w:rsidRPr="002C1ACB">
        <w:rPr>
          <w:rFonts w:ascii="Times New Roman" w:eastAsia="Times New Roman" w:hAnsi="Times New Roman" w:cs="Times New Roman"/>
          <w:sz w:val="24"/>
          <w:szCs w:val="24"/>
          <w:lang w:val="en-GB"/>
        </w:rPr>
        <w:t xml:space="preserve">. The impact of religion is felt based on the tasks that are required to be performed in the given career. </w:t>
      </w:r>
    </w:p>
    <w:p w:rsidR="00D6632E" w:rsidRPr="002C1ACB" w:rsidRDefault="00AB4147"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In the mesosystem layer, the influence of religion is anchored on shaping what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will choose to do as part of their responsibilities in the </w:t>
      </w:r>
      <w:r w:rsidR="00636D33" w:rsidRPr="002C1ACB">
        <w:rPr>
          <w:rFonts w:ascii="Times New Roman" w:eastAsia="Times New Roman" w:hAnsi="Times New Roman" w:cs="Times New Roman"/>
          <w:sz w:val="24"/>
          <w:szCs w:val="24"/>
          <w:lang w:val="en-GB"/>
        </w:rPr>
        <w:t>organisation</w:t>
      </w:r>
      <w:r w:rsidRPr="002C1ACB">
        <w:rPr>
          <w:rFonts w:ascii="Times New Roman" w:eastAsia="Times New Roman" w:hAnsi="Times New Roman" w:cs="Times New Roman"/>
          <w:sz w:val="24"/>
          <w:szCs w:val="24"/>
          <w:lang w:val="en-GB"/>
        </w:rPr>
        <w:t xml:space="preserve">. It is important that the ecological systems theory helps understand the link between the Islamic beliefs and </w:t>
      </w:r>
      <w:r w:rsidR="007A6E95" w:rsidRPr="002C1ACB">
        <w:rPr>
          <w:rFonts w:ascii="Times New Roman" w:eastAsia="Times New Roman" w:hAnsi="Times New Roman" w:cs="Times New Roman"/>
          <w:sz w:val="24"/>
          <w:szCs w:val="24"/>
          <w:lang w:val="en-GB"/>
        </w:rPr>
        <w:t>career choices</w:t>
      </w:r>
      <w:r w:rsidRPr="002C1ACB">
        <w:rPr>
          <w:rFonts w:ascii="Times New Roman" w:eastAsia="Times New Roman" w:hAnsi="Times New Roman" w:cs="Times New Roman"/>
          <w:sz w:val="24"/>
          <w:szCs w:val="24"/>
          <w:lang w:val="en-GB"/>
        </w:rPr>
        <w:t>, and ultimately the commitment that they develop toward the career. Careers that match the religious beliefs of the participants generate more commitment to the participants as was established through the interviews.</w:t>
      </w:r>
    </w:p>
    <w:p w:rsidR="00D6632E"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The important statements that highlight the theme and the manner in which it reflects commitment to work are demonstrated in the table below</w:t>
      </w:r>
      <w:r w:rsidR="00A3592E" w:rsidRPr="002C1ACB">
        <w:rPr>
          <w:rFonts w:ascii="Times New Roman" w:eastAsia="Times New Roman" w:hAnsi="Times New Roman" w:cs="Times New Roman"/>
          <w:sz w:val="24"/>
          <w:szCs w:val="24"/>
          <w:lang w:val="en-GB"/>
        </w:rPr>
        <w:t>.</w:t>
      </w:r>
    </w:p>
    <w:p w:rsidR="004C633A" w:rsidRPr="002C1ACB" w:rsidRDefault="00184C96" w:rsidP="00184C96">
      <w:pPr>
        <w:pStyle w:val="Caption"/>
        <w:rPr>
          <w:rFonts w:ascii="Times New Roman" w:eastAsia="Times New Roman" w:hAnsi="Times New Roman" w:cs="Times New Roman"/>
          <w:b w:val="0"/>
          <w:bCs w:val="0"/>
          <w:color w:val="auto"/>
          <w:sz w:val="24"/>
          <w:szCs w:val="24"/>
          <w:lang w:val="en-GB"/>
        </w:rPr>
      </w:pPr>
      <w:bookmarkStart w:id="184" w:name="_Toc60924127"/>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00A12B80" w:rsidRPr="002C1ACB">
        <w:rPr>
          <w:rFonts w:ascii="Times New Roman" w:hAnsi="Times New Roman" w:cs="Times New Roman"/>
          <w:b w:val="0"/>
          <w:bCs w:val="0"/>
          <w:color w:val="auto"/>
          <w:sz w:val="24"/>
          <w:szCs w:val="24"/>
          <w:lang w:val="en-GB"/>
        </w:rPr>
        <w:t>21</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Important statements, theme 5</w:t>
      </w:r>
      <w:bookmarkEnd w:id="184"/>
      <w:r w:rsidRPr="002C1ACB">
        <w:rPr>
          <w:rFonts w:ascii="Times New Roman" w:hAnsi="Times New Roman" w:cs="Times New Roman"/>
          <w:b w:val="0"/>
          <w:bCs w:val="0"/>
          <w:color w:val="auto"/>
          <w:sz w:val="24"/>
          <w:szCs w:val="24"/>
          <w:lang w:val="en-GB"/>
        </w:rPr>
        <w:t xml:space="preserve"> </w:t>
      </w:r>
    </w:p>
    <w:tbl>
      <w:tblPr>
        <w:tblW w:w="90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01"/>
        <w:gridCol w:w="4516"/>
      </w:tblGrid>
      <w:tr w:rsidR="002C1ACB" w:rsidRPr="002C1ACB" w:rsidTr="0051396A">
        <w:tc>
          <w:tcPr>
            <w:tcW w:w="4501"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b/>
                <w:sz w:val="24"/>
                <w:szCs w:val="24"/>
                <w:lang w:val="en-GB"/>
              </w:rPr>
              <w:t>Participant</w:t>
            </w:r>
          </w:p>
        </w:tc>
        <w:tc>
          <w:tcPr>
            <w:tcW w:w="4516"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b/>
                <w:sz w:val="24"/>
                <w:szCs w:val="24"/>
                <w:lang w:val="en-GB"/>
              </w:rPr>
              <w:t xml:space="preserve">Important Statements: Theme </w:t>
            </w:r>
            <w:r w:rsidR="00184C96" w:rsidRPr="002C1ACB">
              <w:rPr>
                <w:rFonts w:ascii="Times New Roman" w:eastAsia="Times New Roman" w:hAnsi="Times New Roman" w:cs="Times New Roman"/>
                <w:b/>
                <w:sz w:val="24"/>
                <w:szCs w:val="24"/>
                <w:lang w:val="en-GB"/>
              </w:rPr>
              <w:t>5</w:t>
            </w:r>
            <w:r w:rsidRPr="002C1ACB">
              <w:rPr>
                <w:rFonts w:ascii="Times New Roman" w:eastAsia="Times New Roman" w:hAnsi="Times New Roman" w:cs="Times New Roman"/>
                <w:b/>
                <w:sz w:val="24"/>
                <w:szCs w:val="24"/>
                <w:lang w:val="en-GB"/>
              </w:rPr>
              <w:t xml:space="preserve">: Career has to agree with religion </w:t>
            </w:r>
          </w:p>
        </w:tc>
      </w:tr>
      <w:tr w:rsidR="002C1ACB" w:rsidRPr="002C1ACB" w:rsidTr="0051396A">
        <w:tc>
          <w:tcPr>
            <w:tcW w:w="4501"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lastRenderedPageBreak/>
              <w:t>N</w:t>
            </w:r>
            <w:r w:rsidR="007A6E95"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M</w:t>
            </w:r>
            <w:r w:rsidR="007A6E95" w:rsidRPr="002C1ACB">
              <w:rPr>
                <w:rFonts w:ascii="Times New Roman" w:eastAsia="Times New Roman" w:hAnsi="Times New Roman" w:cs="Times New Roman"/>
                <w:sz w:val="24"/>
                <w:szCs w:val="24"/>
                <w:lang w:val="en-GB"/>
              </w:rPr>
              <w:t>.</w:t>
            </w:r>
          </w:p>
        </w:tc>
        <w:tc>
          <w:tcPr>
            <w:tcW w:w="4516" w:type="dxa"/>
            <w:shd w:val="clear" w:color="auto" w:fill="auto"/>
          </w:tcPr>
          <w:p w:rsidR="00AB4147" w:rsidRPr="002C1ACB" w:rsidRDefault="00AB4147" w:rsidP="00B80649">
            <w:pPr>
              <w:spacing w:after="0" w:line="480" w:lineRule="auto"/>
              <w:rPr>
                <w:rFonts w:ascii="Times New Roman" w:eastAsia="Times New Roman" w:hAnsi="Times New Roman" w:cs="Times New Roman"/>
                <w:b/>
                <w:sz w:val="24"/>
                <w:szCs w:val="24"/>
                <w:lang w:val="en-GB"/>
              </w:rPr>
            </w:pPr>
            <w:r w:rsidRPr="002C1ACB">
              <w:rPr>
                <w:rFonts w:ascii="Times New Roman" w:hAnsi="Times New Roman" w:cs="Times New Roman"/>
                <w:sz w:val="24"/>
                <w:szCs w:val="24"/>
                <w:lang w:val="en-GB"/>
              </w:rPr>
              <w:t>Yes</w:t>
            </w:r>
            <w:r w:rsidR="00F82111"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I would say yes it agrees with my work but I keep in mind that I don’t forget my religion and my belief and what I need to follow especially while working in a mixed environment.</w:t>
            </w:r>
          </w:p>
        </w:tc>
      </w:tr>
      <w:tr w:rsidR="002C1ACB" w:rsidRPr="002C1ACB" w:rsidTr="0051396A">
        <w:tc>
          <w:tcPr>
            <w:tcW w:w="4501"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F</w:t>
            </w:r>
            <w:r w:rsidR="007A6E95"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N</w:t>
            </w:r>
            <w:r w:rsidR="007A6E95" w:rsidRPr="002C1ACB">
              <w:rPr>
                <w:rFonts w:ascii="Times New Roman" w:eastAsia="Times New Roman" w:hAnsi="Times New Roman" w:cs="Times New Roman"/>
                <w:sz w:val="24"/>
                <w:szCs w:val="24"/>
                <w:lang w:val="en-GB"/>
              </w:rPr>
              <w:t>.</w:t>
            </w:r>
          </w:p>
        </w:tc>
        <w:tc>
          <w:tcPr>
            <w:tcW w:w="4516" w:type="dxa"/>
            <w:shd w:val="clear" w:color="auto" w:fill="auto"/>
          </w:tcPr>
          <w:p w:rsidR="00AB4147" w:rsidRPr="002C1ACB" w:rsidRDefault="00AB4147"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Job selection and religiosity in my case is very relevant, as I remember when I was kid we used to watch our parents talking </w:t>
            </w:r>
            <w:r w:rsidR="007B689C" w:rsidRPr="002C1ACB">
              <w:rPr>
                <w:rFonts w:ascii="Times New Roman" w:hAnsi="Times New Roman" w:cs="Times New Roman"/>
                <w:sz w:val="24"/>
                <w:szCs w:val="24"/>
                <w:lang w:val="en-GB"/>
              </w:rPr>
              <w:t xml:space="preserve">about </w:t>
            </w:r>
            <w:r w:rsidRPr="002C1ACB">
              <w:rPr>
                <w:rFonts w:ascii="Times New Roman" w:hAnsi="Times New Roman" w:cs="Times New Roman"/>
                <w:sz w:val="24"/>
                <w:szCs w:val="24"/>
                <w:lang w:val="en-GB"/>
              </w:rPr>
              <w:t>how importan</w:t>
            </w:r>
            <w:r w:rsidR="007B689C" w:rsidRPr="002C1ACB">
              <w:rPr>
                <w:rFonts w:ascii="Times New Roman" w:hAnsi="Times New Roman" w:cs="Times New Roman"/>
                <w:sz w:val="24"/>
                <w:szCs w:val="24"/>
                <w:lang w:val="en-GB"/>
              </w:rPr>
              <w:t xml:space="preserve">t it is for </w:t>
            </w:r>
            <w:r w:rsidRPr="002C1ACB">
              <w:rPr>
                <w:rFonts w:ascii="Times New Roman" w:hAnsi="Times New Roman" w:cs="Times New Roman"/>
                <w:sz w:val="24"/>
                <w:szCs w:val="24"/>
                <w:lang w:val="en-GB"/>
              </w:rPr>
              <w:t xml:space="preserve">the person </w:t>
            </w:r>
            <w:r w:rsidR="007B689C" w:rsidRPr="002C1ACB">
              <w:rPr>
                <w:rFonts w:ascii="Times New Roman" w:hAnsi="Times New Roman" w:cs="Times New Roman"/>
                <w:sz w:val="24"/>
                <w:szCs w:val="24"/>
                <w:lang w:val="en-GB"/>
              </w:rPr>
              <w:t xml:space="preserve">to </w:t>
            </w:r>
            <w:r w:rsidRPr="002C1ACB">
              <w:rPr>
                <w:rFonts w:ascii="Times New Roman" w:hAnsi="Times New Roman" w:cs="Times New Roman"/>
                <w:sz w:val="24"/>
                <w:szCs w:val="24"/>
                <w:lang w:val="en-GB"/>
              </w:rPr>
              <w:t xml:space="preserve">follow the religion even in terms of lifestyle. And when we talk about work in a sense it is lifestyle </w:t>
            </w:r>
            <w:r w:rsidR="007B689C" w:rsidRPr="002C1ACB">
              <w:rPr>
                <w:rFonts w:ascii="Times New Roman" w:hAnsi="Times New Roman" w:cs="Times New Roman"/>
                <w:sz w:val="24"/>
                <w:szCs w:val="24"/>
                <w:lang w:val="en-GB"/>
              </w:rPr>
              <w:t xml:space="preserve">that </w:t>
            </w:r>
            <w:r w:rsidRPr="002C1ACB">
              <w:rPr>
                <w:rFonts w:ascii="Times New Roman" w:hAnsi="Times New Roman" w:cs="Times New Roman"/>
                <w:sz w:val="24"/>
                <w:szCs w:val="24"/>
                <w:lang w:val="en-GB"/>
              </w:rPr>
              <w:t>would impact our daily interaction</w:t>
            </w:r>
            <w:r w:rsidR="007B689C" w:rsidRPr="002C1ACB">
              <w:rPr>
                <w:rFonts w:ascii="Times New Roman" w:hAnsi="Times New Roman" w:cs="Times New Roman"/>
                <w:sz w:val="24"/>
                <w:szCs w:val="24"/>
                <w:lang w:val="en-GB"/>
              </w:rPr>
              <w:t>.</w:t>
            </w:r>
          </w:p>
        </w:tc>
      </w:tr>
    </w:tbl>
    <w:p w:rsidR="00AB4147" w:rsidRPr="002C1ACB" w:rsidRDefault="00AB4147" w:rsidP="00184C96">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In the table above, the important statements that were </w:t>
      </w:r>
      <w:r w:rsidR="007B689C" w:rsidRPr="002C1ACB">
        <w:rPr>
          <w:rFonts w:ascii="Times New Roman" w:eastAsia="Times New Roman" w:hAnsi="Times New Roman" w:cs="Times New Roman"/>
          <w:sz w:val="24"/>
          <w:szCs w:val="24"/>
          <w:lang w:val="en-GB"/>
        </w:rPr>
        <w:t xml:space="preserve">made </w:t>
      </w:r>
      <w:r w:rsidR="007A6E95" w:rsidRPr="002C1ACB">
        <w:rPr>
          <w:rFonts w:ascii="Times New Roman" w:eastAsia="Times New Roman" w:hAnsi="Times New Roman" w:cs="Times New Roman"/>
          <w:sz w:val="24"/>
          <w:szCs w:val="24"/>
          <w:lang w:val="en-GB"/>
        </w:rPr>
        <w:t xml:space="preserve">in regard to the theme are </w:t>
      </w:r>
      <w:r w:rsidRPr="002C1ACB">
        <w:rPr>
          <w:rFonts w:ascii="Times New Roman" w:eastAsia="Times New Roman" w:hAnsi="Times New Roman" w:cs="Times New Roman"/>
          <w:sz w:val="24"/>
          <w:szCs w:val="24"/>
          <w:lang w:val="en-GB"/>
        </w:rPr>
        <w:t xml:space="preserve">presented. </w:t>
      </w:r>
      <w:r w:rsidR="007A6E95" w:rsidRPr="002C1ACB">
        <w:rPr>
          <w:rFonts w:ascii="Times New Roman" w:eastAsia="Times New Roman" w:hAnsi="Times New Roman" w:cs="Times New Roman"/>
          <w:sz w:val="24"/>
          <w:szCs w:val="24"/>
          <w:lang w:val="en-GB"/>
        </w:rPr>
        <w:t>As stated, p</w:t>
      </w:r>
      <w:r w:rsidRPr="002C1ACB">
        <w:rPr>
          <w:rFonts w:ascii="Times New Roman" w:eastAsia="Times New Roman" w:hAnsi="Times New Roman" w:cs="Times New Roman"/>
          <w:sz w:val="24"/>
          <w:szCs w:val="24"/>
          <w:lang w:val="en-GB"/>
        </w:rPr>
        <w:t>articipants appreciated the fact that t</w:t>
      </w:r>
      <w:r w:rsidR="007A6E95" w:rsidRPr="002C1ACB">
        <w:rPr>
          <w:rFonts w:ascii="Times New Roman" w:eastAsia="Times New Roman" w:hAnsi="Times New Roman" w:cs="Times New Roman"/>
          <w:sz w:val="24"/>
          <w:szCs w:val="24"/>
          <w:lang w:val="en-GB"/>
        </w:rPr>
        <w:t xml:space="preserve">he career that they chose </w:t>
      </w:r>
      <w:r w:rsidRPr="002C1ACB">
        <w:rPr>
          <w:rFonts w:ascii="Times New Roman" w:eastAsia="Times New Roman" w:hAnsi="Times New Roman" w:cs="Times New Roman"/>
          <w:sz w:val="24"/>
          <w:szCs w:val="24"/>
          <w:lang w:val="en-GB"/>
        </w:rPr>
        <w:t>agrees with their religious teachings a</w:t>
      </w:r>
      <w:r w:rsidR="007A6E95" w:rsidRPr="002C1ACB">
        <w:rPr>
          <w:rFonts w:ascii="Times New Roman" w:eastAsia="Times New Roman" w:hAnsi="Times New Roman" w:cs="Times New Roman"/>
          <w:sz w:val="24"/>
          <w:szCs w:val="24"/>
          <w:lang w:val="en-GB"/>
        </w:rPr>
        <w:t>nd beliefs. This is in fact the</w:t>
      </w:r>
      <w:r w:rsidRPr="002C1ACB">
        <w:rPr>
          <w:rFonts w:ascii="Times New Roman" w:eastAsia="Times New Roman" w:hAnsi="Times New Roman" w:cs="Times New Roman"/>
          <w:sz w:val="24"/>
          <w:szCs w:val="24"/>
          <w:lang w:val="en-GB"/>
        </w:rPr>
        <w:t xml:space="preserve"> most important consideration before accepting the job. The focus of continuing to work and deliver</w:t>
      </w:r>
      <w:r w:rsidR="007A6E95" w:rsidRPr="002C1ACB">
        <w:rPr>
          <w:rFonts w:ascii="Times New Roman" w:eastAsia="Times New Roman" w:hAnsi="Times New Roman" w:cs="Times New Roman"/>
          <w:sz w:val="24"/>
          <w:szCs w:val="24"/>
          <w:lang w:val="en-GB"/>
        </w:rPr>
        <w:t xml:space="preserve"> on their careers is anchored to</w:t>
      </w:r>
      <w:r w:rsidRPr="002C1ACB">
        <w:rPr>
          <w:rFonts w:ascii="Times New Roman" w:eastAsia="Times New Roman" w:hAnsi="Times New Roman" w:cs="Times New Roman"/>
          <w:sz w:val="24"/>
          <w:szCs w:val="24"/>
          <w:lang w:val="en-GB"/>
        </w:rPr>
        <w:t xml:space="preserve"> the fact t</w:t>
      </w:r>
      <w:r w:rsidR="007A6E95" w:rsidRPr="002C1ACB">
        <w:rPr>
          <w:rFonts w:ascii="Times New Roman" w:eastAsia="Times New Roman" w:hAnsi="Times New Roman" w:cs="Times New Roman"/>
          <w:sz w:val="24"/>
          <w:szCs w:val="24"/>
          <w:lang w:val="en-GB"/>
        </w:rPr>
        <w:t xml:space="preserve">hat they directly represent </w:t>
      </w:r>
      <w:r w:rsidRPr="002C1ACB">
        <w:rPr>
          <w:rFonts w:ascii="Times New Roman" w:eastAsia="Times New Roman" w:hAnsi="Times New Roman" w:cs="Times New Roman"/>
          <w:sz w:val="24"/>
          <w:szCs w:val="24"/>
          <w:lang w:val="en-GB"/>
        </w:rPr>
        <w:t>Islamic religious beliefs that are upheld by participants.</w:t>
      </w:r>
    </w:p>
    <w:p w:rsidR="00E3791B" w:rsidRPr="002C1ACB" w:rsidRDefault="00AB4147" w:rsidP="00B80649">
      <w:pPr>
        <w:pStyle w:val="Heading3"/>
        <w:spacing w:before="0" w:line="480" w:lineRule="auto"/>
        <w:rPr>
          <w:rFonts w:ascii="Times New Roman" w:eastAsia="Times New Roman" w:hAnsi="Times New Roman"/>
          <w:color w:val="auto"/>
          <w:sz w:val="24"/>
          <w:szCs w:val="24"/>
          <w:lang w:val="en-GB"/>
        </w:rPr>
      </w:pPr>
      <w:bookmarkStart w:id="185" w:name="_2r0uhxc" w:colFirst="0" w:colLast="0"/>
      <w:bookmarkEnd w:id="185"/>
      <w:r w:rsidRPr="002C1ACB">
        <w:rPr>
          <w:rFonts w:ascii="Times New Roman" w:eastAsia="Times New Roman" w:hAnsi="Times New Roman"/>
          <w:color w:val="auto"/>
          <w:sz w:val="24"/>
          <w:szCs w:val="24"/>
          <w:lang w:val="en-GB"/>
        </w:rPr>
        <w:tab/>
      </w:r>
      <w:bookmarkStart w:id="186" w:name="_Toc72780346"/>
      <w:r w:rsidR="00184C96" w:rsidRPr="002C1ACB">
        <w:rPr>
          <w:rFonts w:ascii="Times New Roman" w:eastAsia="Times New Roman" w:hAnsi="Times New Roman"/>
          <w:color w:val="auto"/>
          <w:sz w:val="24"/>
          <w:szCs w:val="24"/>
          <w:lang w:val="en-GB"/>
        </w:rPr>
        <w:t>6</w:t>
      </w:r>
      <w:r w:rsidR="00E3791B" w:rsidRPr="002C1ACB">
        <w:rPr>
          <w:rFonts w:ascii="Times New Roman" w:eastAsia="Times New Roman" w:hAnsi="Times New Roman"/>
          <w:color w:val="auto"/>
          <w:sz w:val="24"/>
          <w:szCs w:val="24"/>
          <w:lang w:val="en-GB"/>
        </w:rPr>
        <w:t>.</w:t>
      </w:r>
      <w:r w:rsidR="00DA1B25" w:rsidRPr="002C1ACB">
        <w:rPr>
          <w:rFonts w:ascii="Times New Roman" w:eastAsia="Times New Roman" w:hAnsi="Times New Roman"/>
          <w:color w:val="auto"/>
          <w:sz w:val="24"/>
          <w:szCs w:val="24"/>
          <w:lang w:val="en-GB"/>
        </w:rPr>
        <w:t>6</w:t>
      </w:r>
      <w:r w:rsidRPr="002C1ACB">
        <w:rPr>
          <w:rFonts w:ascii="Times New Roman" w:eastAsia="Times New Roman" w:hAnsi="Times New Roman"/>
          <w:color w:val="auto"/>
          <w:sz w:val="24"/>
          <w:szCs w:val="24"/>
          <w:lang w:val="en-GB"/>
        </w:rPr>
        <w:t>.</w:t>
      </w:r>
      <w:r w:rsidR="00184C96" w:rsidRPr="002C1ACB">
        <w:rPr>
          <w:rFonts w:ascii="Times New Roman" w:eastAsia="Times New Roman" w:hAnsi="Times New Roman"/>
          <w:color w:val="auto"/>
          <w:sz w:val="24"/>
          <w:szCs w:val="24"/>
          <w:lang w:val="en-GB"/>
        </w:rPr>
        <w:t>6</w:t>
      </w:r>
      <w:r w:rsidRPr="002C1ACB">
        <w:rPr>
          <w:rFonts w:ascii="Times New Roman" w:eastAsia="Times New Roman" w:hAnsi="Times New Roman"/>
          <w:color w:val="auto"/>
          <w:sz w:val="24"/>
          <w:szCs w:val="24"/>
          <w:lang w:val="en-GB"/>
        </w:rPr>
        <w:t xml:space="preserve"> Ethics at </w:t>
      </w:r>
      <w:r w:rsidR="00BC3CF0" w:rsidRPr="002C1ACB">
        <w:rPr>
          <w:rFonts w:ascii="Times New Roman" w:eastAsia="Times New Roman" w:hAnsi="Times New Roman"/>
          <w:color w:val="auto"/>
          <w:sz w:val="24"/>
          <w:szCs w:val="24"/>
          <w:lang w:val="en-GB"/>
        </w:rPr>
        <w:t xml:space="preserve">the </w:t>
      </w:r>
      <w:r w:rsidR="00A3592E" w:rsidRPr="002C1ACB">
        <w:rPr>
          <w:rFonts w:ascii="Times New Roman" w:eastAsia="Times New Roman" w:hAnsi="Times New Roman"/>
          <w:color w:val="auto"/>
          <w:sz w:val="24"/>
          <w:szCs w:val="24"/>
          <w:lang w:val="en-GB"/>
        </w:rPr>
        <w:t>W</w:t>
      </w:r>
      <w:r w:rsidRPr="002C1ACB">
        <w:rPr>
          <w:rFonts w:ascii="Times New Roman" w:eastAsia="Times New Roman" w:hAnsi="Times New Roman"/>
          <w:color w:val="auto"/>
          <w:sz w:val="24"/>
          <w:szCs w:val="24"/>
          <w:lang w:val="en-GB"/>
        </w:rPr>
        <w:t>orkplace (Sub</w:t>
      </w:r>
      <w:r w:rsidR="00A44E08" w:rsidRPr="002C1ACB">
        <w:rPr>
          <w:rFonts w:ascii="Times New Roman" w:eastAsia="Times New Roman" w:hAnsi="Times New Roman"/>
          <w:color w:val="auto"/>
          <w:sz w:val="24"/>
          <w:szCs w:val="24"/>
          <w:lang w:val="en-GB"/>
        </w:rPr>
        <w:t>-</w:t>
      </w:r>
      <w:r w:rsidRPr="002C1ACB">
        <w:rPr>
          <w:rFonts w:ascii="Times New Roman" w:eastAsia="Times New Roman" w:hAnsi="Times New Roman"/>
          <w:color w:val="auto"/>
          <w:sz w:val="24"/>
          <w:szCs w:val="24"/>
          <w:lang w:val="en-GB"/>
        </w:rPr>
        <w:t xml:space="preserve">theme: Service to God and </w:t>
      </w:r>
      <w:r w:rsidR="00A3592E" w:rsidRPr="002C1ACB">
        <w:rPr>
          <w:rFonts w:ascii="Times New Roman" w:eastAsia="Times New Roman" w:hAnsi="Times New Roman"/>
          <w:color w:val="auto"/>
          <w:sz w:val="24"/>
          <w:szCs w:val="24"/>
          <w:lang w:val="en-GB"/>
        </w:rPr>
        <w:t>P</w:t>
      </w:r>
      <w:r w:rsidRPr="002C1ACB">
        <w:rPr>
          <w:rFonts w:ascii="Times New Roman" w:eastAsia="Times New Roman" w:hAnsi="Times New Roman"/>
          <w:color w:val="auto"/>
          <w:sz w:val="24"/>
          <w:szCs w:val="24"/>
          <w:lang w:val="en-GB"/>
        </w:rPr>
        <w:t>eople)</w:t>
      </w:r>
      <w:bookmarkEnd w:id="186"/>
    </w:p>
    <w:p w:rsidR="00AB4147" w:rsidRPr="002C1ACB" w:rsidRDefault="00AB4147"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b/>
          <w:sz w:val="24"/>
          <w:szCs w:val="24"/>
          <w:lang w:val="en-GB"/>
        </w:rPr>
        <w:t xml:space="preserve"> </w:t>
      </w:r>
      <w:r w:rsidRPr="002C1ACB">
        <w:rPr>
          <w:rFonts w:ascii="Times New Roman" w:eastAsia="Times New Roman" w:hAnsi="Times New Roman" w:cs="Times New Roman"/>
          <w:sz w:val="24"/>
          <w:szCs w:val="24"/>
          <w:lang w:val="en-GB"/>
        </w:rPr>
        <w:t xml:space="preserve">The theme was derived from the participant’s response to what they feel about their careers in regard to the Islamic religion. This mainly emerged from the response to what they do in their careers to reflect their religious beliefs. The theme </w:t>
      </w:r>
      <w:r w:rsidRPr="002C1ACB">
        <w:rPr>
          <w:rFonts w:ascii="Times New Roman" w:eastAsia="Times New Roman" w:hAnsi="Times New Roman" w:cs="Times New Roman"/>
          <w:i/>
          <w:sz w:val="24"/>
          <w:szCs w:val="24"/>
          <w:lang w:val="en-GB"/>
        </w:rPr>
        <w:t xml:space="preserve">ethics at </w:t>
      </w:r>
      <w:r w:rsidR="00BC3CF0" w:rsidRPr="002C1ACB">
        <w:rPr>
          <w:rFonts w:ascii="Times New Roman" w:eastAsia="Times New Roman" w:hAnsi="Times New Roman" w:cs="Times New Roman"/>
          <w:i/>
          <w:sz w:val="24"/>
          <w:szCs w:val="24"/>
          <w:lang w:val="en-GB"/>
        </w:rPr>
        <w:t xml:space="preserve">the </w:t>
      </w:r>
      <w:r w:rsidRPr="002C1ACB">
        <w:rPr>
          <w:rFonts w:ascii="Times New Roman" w:eastAsia="Times New Roman" w:hAnsi="Times New Roman" w:cs="Times New Roman"/>
          <w:i/>
          <w:sz w:val="24"/>
          <w:szCs w:val="24"/>
          <w:lang w:val="en-GB"/>
        </w:rPr>
        <w:t>workplace</w:t>
      </w:r>
      <w:r w:rsidRPr="002C1ACB">
        <w:rPr>
          <w:rFonts w:ascii="Times New Roman" w:eastAsia="Times New Roman" w:hAnsi="Times New Roman" w:cs="Times New Roman"/>
          <w:sz w:val="24"/>
          <w:szCs w:val="24"/>
          <w:lang w:val="en-GB"/>
        </w:rPr>
        <w:t xml:space="preserve"> and the sub</w:t>
      </w:r>
      <w:r w:rsidR="00A44E08"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 xml:space="preserve">theme that emerged was </w:t>
      </w:r>
      <w:r w:rsidRPr="002C1ACB">
        <w:rPr>
          <w:rFonts w:ascii="Times New Roman" w:eastAsia="Times New Roman" w:hAnsi="Times New Roman" w:cs="Times New Roman"/>
          <w:i/>
          <w:sz w:val="24"/>
          <w:szCs w:val="24"/>
          <w:lang w:val="en-GB"/>
        </w:rPr>
        <w:t xml:space="preserve">service to God and people. </w:t>
      </w:r>
      <w:r w:rsidRPr="002C1ACB">
        <w:rPr>
          <w:rFonts w:ascii="Times New Roman" w:eastAsia="Times New Roman" w:hAnsi="Times New Roman" w:cs="Times New Roman"/>
          <w:sz w:val="24"/>
          <w:szCs w:val="24"/>
          <w:lang w:val="en-GB"/>
        </w:rPr>
        <w:t>The theme and the sub-theme are presented below</w:t>
      </w:r>
      <w:r w:rsidR="00A3592E" w:rsidRPr="002C1ACB">
        <w:rPr>
          <w:rFonts w:ascii="Times New Roman" w:eastAsia="Times New Roman" w:hAnsi="Times New Roman" w:cs="Times New Roman"/>
          <w:sz w:val="24"/>
          <w:szCs w:val="24"/>
          <w:lang w:val="en-GB"/>
        </w:rPr>
        <w:t>.</w:t>
      </w:r>
    </w:p>
    <w:p w:rsidR="00003D64" w:rsidRPr="002C1ACB" w:rsidRDefault="00003D64" w:rsidP="00B80649">
      <w:pPr>
        <w:spacing w:line="480" w:lineRule="auto"/>
        <w:rPr>
          <w:rFonts w:ascii="Times New Roman" w:eastAsia="Times New Roman" w:hAnsi="Times New Roman" w:cs="Times New Roman"/>
          <w:sz w:val="24"/>
          <w:szCs w:val="24"/>
          <w:rtl/>
          <w:lang w:val="en-GB"/>
        </w:rPr>
      </w:pPr>
    </w:p>
    <w:p w:rsidR="00003D64" w:rsidRPr="002C1ACB" w:rsidRDefault="00003D64" w:rsidP="00B80649">
      <w:pPr>
        <w:spacing w:line="480" w:lineRule="auto"/>
        <w:rPr>
          <w:rFonts w:ascii="Times New Roman" w:eastAsia="Times New Roman" w:hAnsi="Times New Roman" w:cs="Times New Roman"/>
          <w:sz w:val="24"/>
          <w:szCs w:val="24"/>
          <w:rtl/>
          <w:lang w:val="en-GB"/>
        </w:rPr>
      </w:pPr>
    </w:p>
    <w:p w:rsidR="00003D64" w:rsidRPr="002C1ACB" w:rsidRDefault="00003D64" w:rsidP="00B80649">
      <w:pPr>
        <w:spacing w:line="480" w:lineRule="auto"/>
        <w:rPr>
          <w:rFonts w:ascii="Times New Roman" w:eastAsia="Times New Roman" w:hAnsi="Times New Roman" w:cs="Times New Roman"/>
          <w:sz w:val="24"/>
          <w:szCs w:val="24"/>
          <w:rtl/>
          <w:lang w:val="en-GB"/>
        </w:rPr>
      </w:pPr>
    </w:p>
    <w:p w:rsidR="00AB4147" w:rsidRPr="002C1ACB" w:rsidRDefault="000D0047" w:rsidP="00B80649">
      <w:pPr>
        <w:spacing w:line="480" w:lineRule="auto"/>
        <w:rPr>
          <w:rFonts w:ascii="Times New Roman" w:eastAsia="Times New Roman" w:hAnsi="Times New Roman" w:cs="Times New Roman"/>
          <w:sz w:val="24"/>
          <w:szCs w:val="24"/>
          <w:lang w:val="en-GB"/>
        </w:rPr>
      </w:pPr>
      <w:r w:rsidRPr="002C1ACB">
        <w:rPr>
          <w:noProof/>
        </w:rPr>
        <mc:AlternateContent>
          <mc:Choice Requires="wpg">
            <w:drawing>
              <wp:anchor distT="0" distB="0" distL="114300" distR="114300" simplePos="0" relativeHeight="251659264" behindDoc="0" locked="0" layoutInCell="1" allowOverlap="1" wp14:anchorId="149E1DC0" wp14:editId="543C96A2">
                <wp:simplePos x="0" y="0"/>
                <wp:positionH relativeFrom="column">
                  <wp:posOffset>-101600</wp:posOffset>
                </wp:positionH>
                <wp:positionV relativeFrom="paragraph">
                  <wp:posOffset>158750</wp:posOffset>
                </wp:positionV>
                <wp:extent cx="5702300" cy="5429250"/>
                <wp:effectExtent l="12700" t="11430" r="9525" b="7620"/>
                <wp:wrapNone/>
                <wp:docPr id="21" name="Group 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02300" cy="5429250"/>
                          <a:chOff x="0" y="0"/>
                          <a:chExt cx="5702300" cy="5429250"/>
                        </a:xfrm>
                      </wpg:grpSpPr>
                      <wpg:grpSp>
                        <wpg:cNvPr id="22" name="Group 87"/>
                        <wpg:cNvGrpSpPr>
                          <a:grpSpLocks/>
                        </wpg:cNvGrpSpPr>
                        <wpg:grpSpPr bwMode="auto">
                          <a:xfrm>
                            <a:off x="0" y="0"/>
                            <a:ext cx="5505450" cy="1701800"/>
                            <a:chOff x="0" y="0"/>
                            <a:chExt cx="5505450" cy="1701800"/>
                          </a:xfrm>
                        </wpg:grpSpPr>
                        <wps:wsp>
                          <wps:cNvPr id="23" name="Text Box 88"/>
                          <wps:cNvSpPr txBox="1">
                            <a:spLocks noChangeArrowheads="1"/>
                          </wps:cNvSpPr>
                          <wps:spPr bwMode="auto">
                            <a:xfrm>
                              <a:off x="0" y="749300"/>
                              <a:ext cx="1149351" cy="895350"/>
                            </a:xfrm>
                            <a:prstGeom prst="rect">
                              <a:avLst/>
                            </a:prstGeom>
                            <a:solidFill>
                              <a:srgbClr val="FFFFFF"/>
                            </a:solidFill>
                            <a:ln w="6350">
                              <a:solidFill>
                                <a:srgbClr val="000000"/>
                              </a:solidFill>
                              <a:miter lim="800000"/>
                              <a:headEnd/>
                              <a:tailEnd/>
                            </a:ln>
                          </wps:spPr>
                          <wps:txbx>
                            <w:txbxContent>
                              <w:p w:rsidR="00D01CAB" w:rsidRPr="007E444C" w:rsidRDefault="00D01CAB" w:rsidP="00AB4147">
                                <w:pPr>
                                  <w:rPr>
                                    <w:rFonts w:ascii="Times New Roman" w:hAnsi="Times New Roman" w:cs="Times New Roman"/>
                                  </w:rPr>
                                </w:pPr>
                                <w:r w:rsidRPr="007E444C">
                                  <w:rPr>
                                    <w:rFonts w:ascii="Times New Roman" w:hAnsi="Times New Roman" w:cs="Times New Roman"/>
                                  </w:rPr>
                                  <w:t>Ethics at the workplace</w:t>
                                </w:r>
                              </w:p>
                            </w:txbxContent>
                          </wps:txbx>
                          <wps:bodyPr rot="0" vert="horz" wrap="square" lIns="91440" tIns="45720" rIns="91440" bIns="45720" anchor="t" anchorCtr="0" upright="1">
                            <a:noAutofit/>
                          </wps:bodyPr>
                        </wps:wsp>
                        <wps:wsp>
                          <wps:cNvPr id="24" name="Text Box 89"/>
                          <wps:cNvSpPr txBox="1">
                            <a:spLocks noChangeArrowheads="1"/>
                          </wps:cNvSpPr>
                          <wps:spPr bwMode="auto">
                            <a:xfrm>
                              <a:off x="2870200" y="0"/>
                              <a:ext cx="2635250" cy="1701800"/>
                            </a:xfrm>
                            <a:prstGeom prst="rect">
                              <a:avLst/>
                            </a:prstGeom>
                            <a:solidFill>
                              <a:srgbClr val="FFFFFF"/>
                            </a:solidFill>
                            <a:ln w="6350">
                              <a:solidFill>
                                <a:srgbClr val="000000"/>
                              </a:solidFill>
                              <a:miter lim="800000"/>
                              <a:headEnd/>
                              <a:tailEnd/>
                            </a:ln>
                          </wps:spPr>
                          <wps:txbx>
                            <w:txbxContent>
                              <w:p w:rsidR="00D01CAB" w:rsidRPr="007E444C" w:rsidRDefault="00D01CAB" w:rsidP="00AB4147">
                                <w:pPr>
                                  <w:spacing w:after="0"/>
                                  <w:rPr>
                                    <w:rFonts w:ascii="Times New Roman" w:hAnsi="Times New Roman" w:cs="Times New Roman"/>
                                    <w:sz w:val="24"/>
                                    <w:szCs w:val="24"/>
                                  </w:rPr>
                                </w:pPr>
                                <w:r w:rsidRPr="007E444C">
                                  <w:rPr>
                                    <w:rFonts w:ascii="Times New Roman" w:hAnsi="Times New Roman" w:cs="Times New Roman"/>
                                    <w:sz w:val="24"/>
                                    <w:szCs w:val="24"/>
                                  </w:rPr>
                                  <w:t xml:space="preserve">Islam in the context of religiosity is vital in promoting ethical practices at workplace for Generation Y employees. For instance, the Islamic religion is vital in promoting adherence to values such as honesty and avoiding bribes. </w:t>
                                </w:r>
                              </w:p>
                            </w:txbxContent>
                          </wps:txbx>
                          <wps:bodyPr rot="0" vert="horz" wrap="square" lIns="91440" tIns="45720" rIns="91440" bIns="45720" anchor="t" anchorCtr="0" upright="1">
                            <a:noAutofit/>
                          </wps:bodyPr>
                        </wps:wsp>
                        <wps:wsp>
                          <wps:cNvPr id="25" name="Curved Connector 90"/>
                          <wps:cNvCnPr>
                            <a:cxnSpLocks noChangeShapeType="1"/>
                          </wps:cNvCnPr>
                          <wps:spPr bwMode="auto">
                            <a:xfrm flipV="1">
                              <a:off x="1149350" y="431800"/>
                              <a:ext cx="1739900" cy="704850"/>
                            </a:xfrm>
                            <a:prstGeom prst="curvedConnector3">
                              <a:avLst>
                                <a:gd name="adj1" fmla="val 50000"/>
                              </a:avLst>
                            </a:prstGeom>
                            <a:noFill/>
                            <a:ln w="9525"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26" name="Curved Connector 91"/>
                        <wps:cNvCnPr>
                          <a:cxnSpLocks noChangeShapeType="1"/>
                        </wps:cNvCnPr>
                        <wps:spPr bwMode="auto">
                          <a:xfrm flipH="1">
                            <a:off x="4051300" y="1695450"/>
                            <a:ext cx="31750" cy="660400"/>
                          </a:xfrm>
                          <a:prstGeom prst="curvedConnector3">
                            <a:avLst>
                              <a:gd name="adj1" fmla="val 50000"/>
                            </a:avLst>
                          </a:prstGeom>
                          <a:noFill/>
                          <a:ln w="9525"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Text Box 92"/>
                        <wps:cNvSpPr txBox="1">
                          <a:spLocks noChangeArrowheads="1"/>
                        </wps:cNvSpPr>
                        <wps:spPr bwMode="auto">
                          <a:xfrm>
                            <a:off x="3536950" y="2387600"/>
                            <a:ext cx="1270000" cy="584200"/>
                          </a:xfrm>
                          <a:prstGeom prst="rect">
                            <a:avLst/>
                          </a:prstGeom>
                          <a:solidFill>
                            <a:srgbClr val="FFFFFF"/>
                          </a:solidFill>
                          <a:ln w="6350">
                            <a:solidFill>
                              <a:srgbClr val="000000"/>
                            </a:solidFill>
                            <a:miter lim="800000"/>
                            <a:headEnd/>
                            <a:tailEnd/>
                          </a:ln>
                        </wps:spPr>
                        <wps:txbx>
                          <w:txbxContent>
                            <w:p w:rsidR="00D01CAB" w:rsidRPr="007E444C" w:rsidRDefault="00D01CAB" w:rsidP="00AB4147">
                              <w:pPr>
                                <w:rPr>
                                  <w:rFonts w:ascii="Times New Roman" w:hAnsi="Times New Roman" w:cs="Times New Roman"/>
                                </w:rPr>
                              </w:pPr>
                              <w:r w:rsidRPr="007E444C">
                                <w:rPr>
                                  <w:rFonts w:ascii="Times New Roman" w:hAnsi="Times New Roman" w:cs="Times New Roman"/>
                                </w:rPr>
                                <w:t>Service to God and people</w:t>
                              </w:r>
                            </w:p>
                          </w:txbxContent>
                        </wps:txbx>
                        <wps:bodyPr rot="0" vert="horz" wrap="square" lIns="91440" tIns="45720" rIns="91440" bIns="45720" anchor="t" anchorCtr="0" upright="1">
                          <a:noAutofit/>
                        </wps:bodyPr>
                      </wps:wsp>
                      <wps:wsp>
                        <wps:cNvPr id="28" name="Curved Connector 93"/>
                        <wps:cNvCnPr>
                          <a:cxnSpLocks noChangeShapeType="1"/>
                        </wps:cNvCnPr>
                        <wps:spPr bwMode="auto">
                          <a:xfrm>
                            <a:off x="4083050" y="2965450"/>
                            <a:ext cx="82550" cy="1104900"/>
                          </a:xfrm>
                          <a:prstGeom prst="curvedConnector3">
                            <a:avLst>
                              <a:gd name="adj1" fmla="val 50000"/>
                            </a:avLst>
                          </a:prstGeom>
                          <a:noFill/>
                          <a:ln w="9525" algn="ctr">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Text Box 94"/>
                        <wps:cNvSpPr txBox="1">
                          <a:spLocks noChangeArrowheads="1"/>
                        </wps:cNvSpPr>
                        <wps:spPr bwMode="auto">
                          <a:xfrm>
                            <a:off x="3073400" y="4083050"/>
                            <a:ext cx="2628900" cy="1346200"/>
                          </a:xfrm>
                          <a:prstGeom prst="rect">
                            <a:avLst/>
                          </a:prstGeom>
                          <a:solidFill>
                            <a:srgbClr val="FFFFFF"/>
                          </a:solidFill>
                          <a:ln w="6350">
                            <a:solidFill>
                              <a:srgbClr val="000000"/>
                            </a:solidFill>
                            <a:miter lim="800000"/>
                            <a:headEnd/>
                            <a:tailEnd/>
                          </a:ln>
                        </wps:spPr>
                        <wps:txbx>
                          <w:txbxContent>
                            <w:p w:rsidR="00D01CAB" w:rsidRPr="007E444C" w:rsidRDefault="00D01CAB" w:rsidP="00AB4147">
                              <w:pPr>
                                <w:rPr>
                                  <w:rFonts w:ascii="Times New Roman" w:hAnsi="Times New Roman" w:cs="Times New Roman"/>
                                </w:rPr>
                              </w:pPr>
                              <w:r w:rsidRPr="007E444C">
                                <w:rPr>
                                  <w:rFonts w:ascii="Times New Roman" w:hAnsi="Times New Roman" w:cs="Times New Roman"/>
                                </w:rPr>
                                <w:t>From the responses given by the participants, Islamic religion teaches that serving people is serving God. Hence, religiosity increases commitment to work because it helps employees serve both God and the people in the course of performing their duties.</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49E1DC0" id="Group 86" o:spid="_x0000_s1070" style="position:absolute;left:0;text-align:left;margin-left:-8pt;margin-top:12.5pt;width:449pt;height:427.5pt;z-index:251659264" coordsize="57023,54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">
                <v:group id="Group 87" o:spid="_x0000_s1071" style="position:absolute;width:55054;height:17018" coordsize="55054,170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 id="Text Box 88" o:spid="_x0000_s1072" type="#_x0000_t202" style="position:absolute;top:7493;width:11493;height:8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" strokeweight=".5pt">
                    <v:textbox>
                      <w:txbxContent>
                        <w:p w:rsidR="00D01CAB" w:rsidRPr="007E444C" w:rsidRDefault="00D01CAB" w:rsidP="00AB4147">
                          <w:pPr>
                            <w:rPr>
                              <w:rFonts w:ascii="Times New Roman" w:hAnsi="Times New Roman" w:cs="Times New Roman"/>
                            </w:rPr>
                          </w:pPr>
                          <w:r w:rsidRPr="007E444C">
                            <w:rPr>
                              <w:rFonts w:ascii="Times New Roman" w:hAnsi="Times New Roman" w:cs="Times New Roman"/>
                            </w:rPr>
                            <w:t>Ethics at the workplace</w:t>
                          </w:r>
                        </w:p>
                      </w:txbxContent>
                    </v:textbox>
                  </v:shape>
                  <v:shape id="Text Box 89" o:spid="_x0000_s1073" type="#_x0000_t202" style="position:absolute;left:28702;width:26352;height:170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" strokeweight=".5pt">
                    <v:textbox>
                      <w:txbxContent>
                        <w:p w:rsidR="00D01CAB" w:rsidRPr="007E444C" w:rsidRDefault="00D01CAB" w:rsidP="00AB4147">
                          <w:pPr>
                            <w:spacing w:after="0"/>
                            <w:rPr>
                              <w:rFonts w:ascii="Times New Roman" w:hAnsi="Times New Roman" w:cs="Times New Roman"/>
                              <w:sz w:val="24"/>
                              <w:szCs w:val="24"/>
                            </w:rPr>
                          </w:pPr>
                          <w:r w:rsidRPr="007E444C">
                            <w:rPr>
                              <w:rFonts w:ascii="Times New Roman" w:hAnsi="Times New Roman" w:cs="Times New Roman"/>
                              <w:sz w:val="24"/>
                              <w:szCs w:val="24"/>
                            </w:rPr>
                            <w:t xml:space="preserve">Islam in the context of religiosity is vital in promoting ethical practices at workplace for Generation Y employees. For instance, the Islamic religion is vital in promoting adherence to values such as honesty and avoiding bribes. </w:t>
                          </w:r>
                        </w:p>
                      </w:txbxContent>
                    </v:textbox>
                  </v:shape>
                  <v:shape id="Curved Connector 90" o:spid="_x0000_s1074" type="#_x0000_t38" style="position:absolute;left:11493;top:4318;width:17399;height:7048;flip:y;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" adj="10800">
                    <v:stroke endarrow="block"/>
                  </v:shape>
                </v:group>
                <v:shape id="Curved Connector 91" o:spid="_x0000_s1075" type="#_x0000_t38" style="position:absolute;left:40513;top:16954;width:317;height:6604;flip:x;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" adj="10800">
                  <v:stroke endarrow="block"/>
                </v:shape>
                <v:shape id="Text Box 92" o:spid="_x0000_s1076" type="#_x0000_t202" style="position:absolute;left:35369;top:23876;width:12700;height:58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" strokeweight=".5pt">
                  <v:textbox>
                    <w:txbxContent>
                      <w:p w:rsidR="00D01CAB" w:rsidRPr="007E444C" w:rsidRDefault="00D01CAB" w:rsidP="00AB4147">
                        <w:pPr>
                          <w:rPr>
                            <w:rFonts w:ascii="Times New Roman" w:hAnsi="Times New Roman" w:cs="Times New Roman"/>
                          </w:rPr>
                        </w:pPr>
                        <w:r w:rsidRPr="007E444C">
                          <w:rPr>
                            <w:rFonts w:ascii="Times New Roman" w:hAnsi="Times New Roman" w:cs="Times New Roman"/>
                          </w:rPr>
                          <w:t>Service to God and people</w:t>
                        </w:r>
                      </w:p>
                    </w:txbxContent>
                  </v:textbox>
                </v:shape>
                <v:shape id="Curved Connector 93" o:spid="_x0000_s1077" type="#_x0000_t38" style="position:absolute;left:40830;top:29654;width:826;height:11049;visibility:visible;mso-wrap-style:square" o:connectortype="curved"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" adj="10800">
                  <v:stroke endarrow="block"/>
                </v:shape>
                <v:shape id="Text Box 94" o:spid="_x0000_s1078" type="#_x0000_t202" style="position:absolute;left:30734;top:40830;width:26289;height:13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" strokeweight=".5pt">
                  <v:textbox>
                    <w:txbxContent>
                      <w:p w:rsidR="00D01CAB" w:rsidRPr="007E444C" w:rsidRDefault="00D01CAB" w:rsidP="00AB4147">
                        <w:pPr>
                          <w:rPr>
                            <w:rFonts w:ascii="Times New Roman" w:hAnsi="Times New Roman" w:cs="Times New Roman"/>
                          </w:rPr>
                        </w:pPr>
                        <w:r w:rsidRPr="007E444C">
                          <w:rPr>
                            <w:rFonts w:ascii="Times New Roman" w:hAnsi="Times New Roman" w:cs="Times New Roman"/>
                          </w:rPr>
                          <w:t>From the responses given by the participants, Islamic religion teaches that serving people is serving God. Hence, religiosity increases commitment to work because it helps employees serve both God and the people in the course of performing their duties.</w:t>
                        </w:r>
                      </w:p>
                    </w:txbxContent>
                  </v:textbox>
                </v:shape>
              </v:group>
            </w:pict>
          </mc:Fallback>
        </mc:AlternateContent>
      </w: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AB4147" w:rsidP="00B80649">
      <w:pPr>
        <w:spacing w:line="480" w:lineRule="auto"/>
        <w:rPr>
          <w:rFonts w:ascii="Times New Roman" w:eastAsia="Times New Roman" w:hAnsi="Times New Roman" w:cs="Times New Roman"/>
          <w:sz w:val="24"/>
          <w:szCs w:val="24"/>
          <w:lang w:val="en-GB"/>
        </w:rPr>
      </w:pPr>
    </w:p>
    <w:p w:rsidR="00AB4147" w:rsidRPr="002C1ACB" w:rsidRDefault="00AB4147" w:rsidP="00B80649">
      <w:pPr>
        <w:spacing w:line="480" w:lineRule="auto"/>
        <w:rPr>
          <w:rFonts w:ascii="Times New Roman" w:eastAsia="Times New Roman" w:hAnsi="Times New Roman" w:cs="Times New Roman"/>
          <w:sz w:val="24"/>
          <w:szCs w:val="24"/>
          <w:lang w:val="en-GB"/>
        </w:rPr>
      </w:pPr>
    </w:p>
    <w:p w:rsidR="00755BDF" w:rsidRPr="002C1ACB" w:rsidRDefault="00755BDF" w:rsidP="00B80649">
      <w:pPr>
        <w:spacing w:line="480" w:lineRule="auto"/>
        <w:rPr>
          <w:rFonts w:ascii="Times New Roman" w:eastAsia="Times New Roman" w:hAnsi="Times New Roman" w:cs="Times New Roman"/>
          <w:sz w:val="24"/>
          <w:szCs w:val="24"/>
          <w:lang w:val="en-GB"/>
        </w:rPr>
      </w:pPr>
    </w:p>
    <w:p w:rsidR="00AB4147" w:rsidRPr="002C1ACB" w:rsidRDefault="007E444C" w:rsidP="007E444C">
      <w:pPr>
        <w:pStyle w:val="Caption"/>
        <w:rPr>
          <w:rFonts w:ascii="Times New Roman" w:eastAsia="Times New Roman" w:hAnsi="Times New Roman" w:cs="Times New Roman"/>
          <w:b w:val="0"/>
          <w:bCs w:val="0"/>
          <w:color w:val="auto"/>
          <w:sz w:val="24"/>
          <w:szCs w:val="24"/>
          <w:lang w:val="en-GB"/>
        </w:rPr>
      </w:pPr>
      <w:bookmarkStart w:id="187" w:name="_Toc60924069"/>
      <w:r w:rsidRPr="002C1ACB">
        <w:rPr>
          <w:rFonts w:ascii="Times New Roman" w:hAnsi="Times New Roman" w:cs="Times New Roman"/>
          <w:b w:val="0"/>
          <w:bCs w:val="0"/>
          <w:color w:val="auto"/>
          <w:sz w:val="24"/>
          <w:szCs w:val="24"/>
          <w:lang w:val="en-GB"/>
        </w:rPr>
        <w:t xml:space="preserve">Figure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Figure \* ARABIC </w:instrText>
      </w:r>
      <w:r w:rsidRPr="002C1ACB">
        <w:rPr>
          <w:rFonts w:ascii="Times New Roman" w:hAnsi="Times New Roman" w:cs="Times New Roman"/>
          <w:b w:val="0"/>
          <w:bCs w:val="0"/>
          <w:color w:val="auto"/>
          <w:sz w:val="24"/>
          <w:szCs w:val="24"/>
          <w:lang w:val="en-GB"/>
        </w:rPr>
        <w:fldChar w:fldCharType="separate"/>
      </w:r>
      <w:r w:rsidR="001A204B" w:rsidRPr="002C1ACB">
        <w:rPr>
          <w:rFonts w:ascii="Times New Roman" w:hAnsi="Times New Roman" w:cs="Times New Roman"/>
          <w:b w:val="0"/>
          <w:bCs w:val="0"/>
          <w:color w:val="auto"/>
          <w:sz w:val="24"/>
          <w:szCs w:val="24"/>
          <w:lang w:val="en-GB"/>
        </w:rPr>
        <w:t>14</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Significant findings, theme 6</w:t>
      </w:r>
      <w:bookmarkEnd w:id="187"/>
      <w:r w:rsidRPr="002C1ACB">
        <w:rPr>
          <w:rFonts w:ascii="Times New Roman" w:hAnsi="Times New Roman" w:cs="Times New Roman"/>
          <w:b w:val="0"/>
          <w:bCs w:val="0"/>
          <w:color w:val="auto"/>
          <w:sz w:val="24"/>
          <w:szCs w:val="24"/>
          <w:lang w:val="en-GB"/>
        </w:rPr>
        <w:t xml:space="preserve"> </w:t>
      </w:r>
    </w:p>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 xml:space="preserve">As per theme </w:t>
      </w:r>
      <w:r w:rsidR="007E444C" w:rsidRPr="002C1ACB">
        <w:rPr>
          <w:rFonts w:ascii="Times New Roman" w:eastAsia="Times New Roman" w:hAnsi="Times New Roman" w:cs="Times New Roman"/>
          <w:sz w:val="24"/>
          <w:szCs w:val="24"/>
          <w:lang w:val="en-GB"/>
        </w:rPr>
        <w:t>6</w:t>
      </w:r>
      <w:r w:rsidRPr="002C1ACB">
        <w:rPr>
          <w:rFonts w:ascii="Times New Roman" w:eastAsia="Times New Roman" w:hAnsi="Times New Roman" w:cs="Times New Roman"/>
          <w:sz w:val="24"/>
          <w:szCs w:val="24"/>
          <w:lang w:val="en-GB"/>
        </w:rPr>
        <w:t xml:space="preserve">, religiosity is a critical aspect in the work of </w:t>
      </w:r>
      <w:r w:rsidR="007A6E95" w:rsidRPr="002C1ACB">
        <w:rPr>
          <w:rFonts w:ascii="Times New Roman" w:eastAsia="Times New Roman" w:hAnsi="Times New Roman" w:cs="Times New Roman"/>
          <w:sz w:val="24"/>
          <w:szCs w:val="24"/>
          <w:lang w:val="en-GB"/>
        </w:rPr>
        <w:t xml:space="preserve">UAE national </w:t>
      </w:r>
      <w:r w:rsidRPr="002C1ACB">
        <w:rPr>
          <w:rFonts w:ascii="Times New Roman" w:eastAsia="Times New Roman" w:hAnsi="Times New Roman" w:cs="Times New Roman"/>
          <w:sz w:val="24"/>
          <w:szCs w:val="24"/>
          <w:lang w:val="en-GB"/>
        </w:rPr>
        <w:t xml:space="preserve">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An important point from the responses in the interviews is that the Islamic religion increases commitment to work because it encourages them to observe ethical practices at the workplace. For instance, the participants revealed that they must always adhere to Islamic values in the delivery of their services in their careers. This means that they always have to uphold significant ethical values such as honesty</w:t>
      </w:r>
      <w:r w:rsidR="007A6E95" w:rsidRPr="002C1ACB">
        <w:rPr>
          <w:rFonts w:ascii="Times New Roman" w:eastAsia="Times New Roman" w:hAnsi="Times New Roman" w:cs="Times New Roman"/>
          <w:sz w:val="24"/>
          <w:szCs w:val="24"/>
          <w:lang w:val="en-GB"/>
        </w:rPr>
        <w:t xml:space="preserve"> and stand for what is right</w:t>
      </w:r>
      <w:r w:rsidRPr="002C1ACB">
        <w:rPr>
          <w:rFonts w:ascii="Times New Roman" w:eastAsia="Times New Roman" w:hAnsi="Times New Roman" w:cs="Times New Roman"/>
          <w:sz w:val="24"/>
          <w:szCs w:val="24"/>
          <w:lang w:val="en-GB"/>
        </w:rPr>
        <w:t xml:space="preserve">. Honesty ensures that they do not engage in unscrupulous deals while serving in their respective sectors or do </w:t>
      </w:r>
      <w:r w:rsidRPr="002C1ACB">
        <w:rPr>
          <w:rFonts w:ascii="Times New Roman" w:eastAsia="Times New Roman" w:hAnsi="Times New Roman" w:cs="Times New Roman"/>
          <w:sz w:val="24"/>
          <w:szCs w:val="24"/>
          <w:lang w:val="en-GB"/>
        </w:rPr>
        <w:lastRenderedPageBreak/>
        <w:t>not steal any of the resources me</w:t>
      </w:r>
      <w:r w:rsidR="007A6E95" w:rsidRPr="002C1ACB">
        <w:rPr>
          <w:rFonts w:ascii="Times New Roman" w:eastAsia="Times New Roman" w:hAnsi="Times New Roman" w:cs="Times New Roman"/>
          <w:sz w:val="24"/>
          <w:szCs w:val="24"/>
          <w:lang w:val="en-GB"/>
        </w:rPr>
        <w:t xml:space="preserve">ant to deliver services. Moreover, Islamic beliefs encourage </w:t>
      </w:r>
      <w:r w:rsidRPr="002C1ACB">
        <w:rPr>
          <w:rFonts w:ascii="Times New Roman" w:eastAsia="Times New Roman" w:hAnsi="Times New Roman" w:cs="Times New Roman"/>
          <w:sz w:val="24"/>
          <w:szCs w:val="24"/>
          <w:lang w:val="en-GB"/>
        </w:rPr>
        <w:t xml:space="preserve">commitment to work without expecting anything in the form of gifts of rewards. Generation Y participants appreciated the fact that because of </w:t>
      </w:r>
      <w:r w:rsidR="007B689C" w:rsidRPr="002C1ACB">
        <w:rPr>
          <w:rFonts w:ascii="Times New Roman" w:eastAsia="Times New Roman" w:hAnsi="Times New Roman" w:cs="Times New Roman"/>
          <w:sz w:val="24"/>
          <w:szCs w:val="24"/>
          <w:lang w:val="en-GB"/>
        </w:rPr>
        <w:t xml:space="preserve">the </w:t>
      </w:r>
      <w:r w:rsidRPr="002C1ACB">
        <w:rPr>
          <w:rFonts w:ascii="Times New Roman" w:eastAsia="Times New Roman" w:hAnsi="Times New Roman" w:cs="Times New Roman"/>
          <w:sz w:val="24"/>
          <w:szCs w:val="24"/>
          <w:lang w:val="en-GB"/>
        </w:rPr>
        <w:t>nature of the Islamic religion, they are better-placed to deliver servi</w:t>
      </w:r>
      <w:r w:rsidR="007A6E95" w:rsidRPr="002C1ACB">
        <w:rPr>
          <w:rFonts w:ascii="Times New Roman" w:eastAsia="Times New Roman" w:hAnsi="Times New Roman" w:cs="Times New Roman"/>
          <w:sz w:val="24"/>
          <w:szCs w:val="24"/>
          <w:lang w:val="en-GB"/>
        </w:rPr>
        <w:t>ces in a more ethical</w:t>
      </w:r>
      <w:r w:rsidRPr="002C1ACB">
        <w:rPr>
          <w:rFonts w:ascii="Times New Roman" w:eastAsia="Times New Roman" w:hAnsi="Times New Roman" w:cs="Times New Roman"/>
          <w:sz w:val="24"/>
          <w:szCs w:val="24"/>
          <w:lang w:val="en-GB"/>
        </w:rPr>
        <w:t xml:space="preserve"> manner, which reflects their overall commitment to work.</w:t>
      </w:r>
    </w:p>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 xml:space="preserve">For the sub-theme, </w:t>
      </w:r>
      <w:r w:rsidRPr="002C1ACB">
        <w:rPr>
          <w:rFonts w:ascii="Times New Roman" w:eastAsia="Times New Roman" w:hAnsi="Times New Roman" w:cs="Times New Roman"/>
          <w:i/>
          <w:sz w:val="24"/>
          <w:szCs w:val="24"/>
          <w:lang w:val="en-GB"/>
        </w:rPr>
        <w:t xml:space="preserve">service to God and people, </w:t>
      </w:r>
      <w:r w:rsidRPr="002C1ACB">
        <w:rPr>
          <w:rFonts w:ascii="Times New Roman" w:eastAsia="Times New Roman" w:hAnsi="Times New Roman" w:cs="Times New Roman"/>
          <w:sz w:val="24"/>
          <w:szCs w:val="24"/>
          <w:lang w:val="en-GB"/>
        </w:rPr>
        <w:t xml:space="preserve">participants appreciated that their commitment to the career is a reflection of their service not only to people, but also </w:t>
      </w:r>
      <w:r w:rsidR="007A6E95" w:rsidRPr="002C1ACB">
        <w:rPr>
          <w:rFonts w:ascii="Times New Roman" w:eastAsia="Times New Roman" w:hAnsi="Times New Roman" w:cs="Times New Roman"/>
          <w:sz w:val="24"/>
          <w:szCs w:val="24"/>
          <w:lang w:val="en-GB"/>
        </w:rPr>
        <w:t xml:space="preserve">to </w:t>
      </w:r>
      <w:r w:rsidRPr="002C1ACB">
        <w:rPr>
          <w:rFonts w:ascii="Times New Roman" w:eastAsia="Times New Roman" w:hAnsi="Times New Roman" w:cs="Times New Roman"/>
          <w:sz w:val="24"/>
          <w:szCs w:val="24"/>
          <w:lang w:val="en-GB"/>
        </w:rPr>
        <w:t xml:space="preserve">God. The service that they deliver through their careers is generally what they have been called by religion to do. Therefore, there is more commitment to the career </w:t>
      </w:r>
      <w:r w:rsidR="007B689C" w:rsidRPr="002C1ACB">
        <w:rPr>
          <w:rFonts w:ascii="Times New Roman" w:eastAsia="Times New Roman" w:hAnsi="Times New Roman" w:cs="Times New Roman"/>
          <w:sz w:val="24"/>
          <w:szCs w:val="24"/>
          <w:lang w:val="en-GB"/>
        </w:rPr>
        <w:t xml:space="preserve">particularly </w:t>
      </w:r>
      <w:r w:rsidRPr="002C1ACB">
        <w:rPr>
          <w:rFonts w:ascii="Times New Roman" w:eastAsia="Times New Roman" w:hAnsi="Times New Roman" w:cs="Times New Roman"/>
          <w:sz w:val="24"/>
          <w:szCs w:val="24"/>
          <w:lang w:val="en-GB"/>
        </w:rPr>
        <w:t>because it gives them the opportunity to serve God better. The participants also noted that it is important to be committed to their careers because it demands respect for people and God. Hence, by working on their given careers, they are respecting the will of God and service to the people.</w:t>
      </w:r>
    </w:p>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 xml:space="preserve">As aforementioned, the aspect of religiosity is at the microsystem layer of the ecological systems theory. This means that Islam influences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in the UAE to be more committed to values such a</w:t>
      </w:r>
      <w:r w:rsidR="00831B24" w:rsidRPr="002C1ACB">
        <w:rPr>
          <w:rFonts w:ascii="Times New Roman" w:eastAsia="Times New Roman" w:hAnsi="Times New Roman" w:cs="Times New Roman"/>
          <w:sz w:val="24"/>
          <w:szCs w:val="24"/>
          <w:lang w:val="en-GB"/>
        </w:rPr>
        <w:t xml:space="preserve">s honesty in their jobs. Additionally, </w:t>
      </w:r>
      <w:r w:rsidRPr="002C1ACB">
        <w:rPr>
          <w:rFonts w:ascii="Times New Roman" w:eastAsia="Times New Roman" w:hAnsi="Times New Roman" w:cs="Times New Roman"/>
          <w:sz w:val="24"/>
          <w:szCs w:val="24"/>
          <w:lang w:val="en-GB"/>
        </w:rPr>
        <w:t>it influences their commitment to work because of the belief that</w:t>
      </w:r>
      <w:r w:rsidR="007B689C"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 xml:space="preserve"> by </w:t>
      </w:r>
      <w:r w:rsidR="007A6E95" w:rsidRPr="002C1ACB">
        <w:rPr>
          <w:rFonts w:ascii="Times New Roman" w:eastAsia="Times New Roman" w:hAnsi="Times New Roman" w:cs="Times New Roman"/>
          <w:sz w:val="24"/>
          <w:szCs w:val="24"/>
          <w:lang w:val="en-GB"/>
        </w:rPr>
        <w:t>satisfying</w:t>
      </w:r>
      <w:r w:rsidRPr="002C1ACB">
        <w:rPr>
          <w:rFonts w:ascii="Times New Roman" w:eastAsia="Times New Roman" w:hAnsi="Times New Roman" w:cs="Times New Roman"/>
          <w:sz w:val="24"/>
          <w:szCs w:val="24"/>
          <w:lang w:val="en-GB"/>
        </w:rPr>
        <w:t xml:space="preserve"> their duties, they are doing it for God. Overall, the impact of religiosity on job commitment is </w:t>
      </w:r>
      <w:r w:rsidR="00F4025C" w:rsidRPr="002C1ACB">
        <w:rPr>
          <w:rFonts w:ascii="Times New Roman" w:eastAsia="Times New Roman" w:hAnsi="Times New Roman" w:cs="Times New Roman"/>
          <w:sz w:val="24"/>
          <w:szCs w:val="24"/>
          <w:lang w:val="en-GB"/>
        </w:rPr>
        <w:t>highly significant</w:t>
      </w:r>
      <w:r w:rsidRPr="002C1ACB">
        <w:rPr>
          <w:rFonts w:ascii="Times New Roman" w:eastAsia="Times New Roman" w:hAnsi="Times New Roman" w:cs="Times New Roman"/>
          <w:sz w:val="24"/>
          <w:szCs w:val="24"/>
          <w:lang w:val="en-GB"/>
        </w:rPr>
        <w:t xml:space="preserve"> as it is directed by the desire to provide services based on what God </w:t>
      </w:r>
      <w:r w:rsidR="007B689C" w:rsidRPr="002C1ACB">
        <w:rPr>
          <w:rFonts w:ascii="Times New Roman" w:eastAsia="Times New Roman" w:hAnsi="Times New Roman" w:cs="Times New Roman"/>
          <w:sz w:val="24"/>
          <w:szCs w:val="24"/>
          <w:lang w:val="en-GB"/>
        </w:rPr>
        <w:t>asks of us</w:t>
      </w:r>
      <w:r w:rsidRPr="002C1ACB">
        <w:rPr>
          <w:rFonts w:ascii="Times New Roman" w:eastAsia="Times New Roman" w:hAnsi="Times New Roman" w:cs="Times New Roman"/>
          <w:sz w:val="24"/>
          <w:szCs w:val="24"/>
          <w:lang w:val="en-GB"/>
        </w:rPr>
        <w:t>.</w:t>
      </w:r>
    </w:p>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b/>
        <w:t>The important statements emerging from the theme and the sub-theme are summari</w:t>
      </w:r>
      <w:r w:rsidR="00813186" w:rsidRPr="002C1ACB">
        <w:rPr>
          <w:rFonts w:ascii="Times New Roman" w:eastAsia="Times New Roman" w:hAnsi="Times New Roman" w:cs="Times New Roman"/>
          <w:sz w:val="24"/>
          <w:szCs w:val="24"/>
          <w:lang w:val="en-GB"/>
        </w:rPr>
        <w:t>s</w:t>
      </w:r>
      <w:r w:rsidRPr="002C1ACB">
        <w:rPr>
          <w:rFonts w:ascii="Times New Roman" w:eastAsia="Times New Roman" w:hAnsi="Times New Roman" w:cs="Times New Roman"/>
          <w:sz w:val="24"/>
          <w:szCs w:val="24"/>
          <w:lang w:val="en-GB"/>
        </w:rPr>
        <w:t>ed in the table below</w:t>
      </w:r>
      <w:r w:rsidR="00A3592E" w:rsidRPr="002C1ACB">
        <w:rPr>
          <w:rFonts w:ascii="Times New Roman" w:eastAsia="Times New Roman" w:hAnsi="Times New Roman" w:cs="Times New Roman"/>
          <w:sz w:val="24"/>
          <w:szCs w:val="24"/>
          <w:lang w:val="en-GB"/>
        </w:rPr>
        <w:t>.</w:t>
      </w:r>
    </w:p>
    <w:p w:rsidR="004C633A" w:rsidRPr="002C1ACB" w:rsidRDefault="00A12B80" w:rsidP="00A12B80">
      <w:pPr>
        <w:pStyle w:val="Caption"/>
        <w:rPr>
          <w:rFonts w:ascii="Times New Roman" w:eastAsia="Times New Roman" w:hAnsi="Times New Roman" w:cs="Times New Roman"/>
          <w:b w:val="0"/>
          <w:bCs w:val="0"/>
          <w:color w:val="auto"/>
          <w:sz w:val="24"/>
          <w:szCs w:val="24"/>
          <w:lang w:val="en-GB"/>
        </w:rPr>
      </w:pPr>
      <w:bookmarkStart w:id="188" w:name="_Toc60924128"/>
      <w:r w:rsidRPr="002C1ACB">
        <w:rPr>
          <w:rFonts w:ascii="Times New Roman" w:hAnsi="Times New Roman" w:cs="Times New Roman"/>
          <w:b w:val="0"/>
          <w:bCs w:val="0"/>
          <w:color w:val="auto"/>
          <w:sz w:val="24"/>
          <w:szCs w:val="24"/>
          <w:lang w:val="en-GB"/>
        </w:rPr>
        <w:t xml:space="preserve">Table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Table \* ARABIC </w:instrText>
      </w:r>
      <w:r w:rsidRPr="002C1ACB">
        <w:rPr>
          <w:rFonts w:ascii="Times New Roman" w:hAnsi="Times New Roman" w:cs="Times New Roman"/>
          <w:b w:val="0"/>
          <w:bCs w:val="0"/>
          <w:color w:val="auto"/>
          <w:sz w:val="24"/>
          <w:szCs w:val="24"/>
          <w:lang w:val="en-GB"/>
        </w:rPr>
        <w:fldChar w:fldCharType="separate"/>
      </w:r>
      <w:r w:rsidRPr="002C1ACB">
        <w:rPr>
          <w:rFonts w:ascii="Times New Roman" w:hAnsi="Times New Roman" w:cs="Times New Roman"/>
          <w:b w:val="0"/>
          <w:bCs w:val="0"/>
          <w:color w:val="auto"/>
          <w:sz w:val="24"/>
          <w:szCs w:val="24"/>
          <w:lang w:val="en-GB"/>
        </w:rPr>
        <w:t>22</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Important statements, theme 6</w:t>
      </w:r>
      <w:bookmarkEnd w:id="188"/>
      <w:r w:rsidRPr="002C1ACB">
        <w:rPr>
          <w:rFonts w:ascii="Times New Roman" w:hAnsi="Times New Roman" w:cs="Times New Roman"/>
          <w:b w:val="0"/>
          <w:bCs w:val="0"/>
          <w:color w:val="auto"/>
          <w:sz w:val="24"/>
          <w:szCs w:val="24"/>
          <w:lang w:val="en-GB"/>
        </w:rPr>
        <w:t xml:space="preserve"> </w:t>
      </w:r>
    </w:p>
    <w:tbl>
      <w:tblPr>
        <w:tblW w:w="90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99"/>
        <w:gridCol w:w="4518"/>
      </w:tblGrid>
      <w:tr w:rsidR="002C1ACB" w:rsidRPr="002C1ACB" w:rsidTr="0051396A">
        <w:tc>
          <w:tcPr>
            <w:tcW w:w="4499"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b/>
                <w:sz w:val="24"/>
                <w:szCs w:val="24"/>
                <w:lang w:val="en-GB"/>
              </w:rPr>
              <w:t>Participant</w:t>
            </w:r>
          </w:p>
        </w:tc>
        <w:tc>
          <w:tcPr>
            <w:tcW w:w="4518"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b/>
                <w:sz w:val="24"/>
                <w:szCs w:val="24"/>
                <w:lang w:val="en-GB"/>
              </w:rPr>
              <w:t xml:space="preserve">Important Statements: Theme </w:t>
            </w:r>
            <w:r w:rsidR="00A12B80" w:rsidRPr="002C1ACB">
              <w:rPr>
                <w:rFonts w:ascii="Times New Roman" w:eastAsia="Times New Roman" w:hAnsi="Times New Roman" w:cs="Times New Roman"/>
                <w:b/>
                <w:sz w:val="24"/>
                <w:szCs w:val="24"/>
                <w:lang w:val="en-GB"/>
              </w:rPr>
              <w:t>6</w:t>
            </w:r>
            <w:r w:rsidRPr="002C1ACB">
              <w:rPr>
                <w:rFonts w:ascii="Times New Roman" w:eastAsia="Times New Roman" w:hAnsi="Times New Roman" w:cs="Times New Roman"/>
                <w:b/>
                <w:sz w:val="24"/>
                <w:szCs w:val="24"/>
                <w:lang w:val="en-GB"/>
              </w:rPr>
              <w:t xml:space="preserve">: Ethics at </w:t>
            </w:r>
            <w:r w:rsidR="00BC3CF0" w:rsidRPr="002C1ACB">
              <w:rPr>
                <w:rFonts w:ascii="Times New Roman" w:eastAsia="Times New Roman" w:hAnsi="Times New Roman" w:cs="Times New Roman"/>
                <w:b/>
                <w:sz w:val="24"/>
                <w:szCs w:val="24"/>
                <w:lang w:val="en-GB"/>
              </w:rPr>
              <w:t xml:space="preserve">the </w:t>
            </w:r>
            <w:r w:rsidRPr="002C1ACB">
              <w:rPr>
                <w:rFonts w:ascii="Times New Roman" w:eastAsia="Times New Roman" w:hAnsi="Times New Roman" w:cs="Times New Roman"/>
                <w:b/>
                <w:sz w:val="24"/>
                <w:szCs w:val="24"/>
                <w:lang w:val="en-GB"/>
              </w:rPr>
              <w:t>workplace (Sub</w:t>
            </w:r>
            <w:r w:rsidR="00A44E08" w:rsidRPr="002C1ACB">
              <w:rPr>
                <w:rFonts w:ascii="Times New Roman" w:eastAsia="Times New Roman" w:hAnsi="Times New Roman" w:cs="Times New Roman"/>
                <w:b/>
                <w:sz w:val="24"/>
                <w:szCs w:val="24"/>
                <w:lang w:val="en-GB"/>
              </w:rPr>
              <w:t>-</w:t>
            </w:r>
            <w:r w:rsidRPr="002C1ACB">
              <w:rPr>
                <w:rFonts w:ascii="Times New Roman" w:eastAsia="Times New Roman" w:hAnsi="Times New Roman" w:cs="Times New Roman"/>
                <w:b/>
                <w:sz w:val="24"/>
                <w:szCs w:val="24"/>
                <w:lang w:val="en-GB"/>
              </w:rPr>
              <w:t>theme: Service to God and people</w:t>
            </w:r>
          </w:p>
        </w:tc>
      </w:tr>
      <w:tr w:rsidR="002C1ACB" w:rsidRPr="002C1ACB" w:rsidTr="0051396A">
        <w:tc>
          <w:tcPr>
            <w:tcW w:w="4499"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lastRenderedPageBreak/>
              <w:t>M</w:t>
            </w:r>
            <w:r w:rsidR="007A6E95"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D</w:t>
            </w:r>
            <w:r w:rsidR="007A6E95" w:rsidRPr="002C1ACB">
              <w:rPr>
                <w:rFonts w:ascii="Times New Roman" w:eastAsia="Times New Roman" w:hAnsi="Times New Roman" w:cs="Times New Roman"/>
                <w:sz w:val="24"/>
                <w:szCs w:val="24"/>
                <w:lang w:val="en-GB"/>
              </w:rPr>
              <w:t>.</w:t>
            </w:r>
          </w:p>
        </w:tc>
        <w:tc>
          <w:tcPr>
            <w:tcW w:w="4518" w:type="dxa"/>
            <w:shd w:val="clear" w:color="auto" w:fill="auto"/>
          </w:tcPr>
          <w:p w:rsidR="00AB4147" w:rsidRPr="002C1ACB" w:rsidRDefault="00AB4147" w:rsidP="00B80649">
            <w:pPr>
              <w:spacing w:after="0" w:line="480" w:lineRule="auto"/>
              <w:rPr>
                <w:rFonts w:ascii="Times New Roman" w:eastAsia="Times New Roman" w:hAnsi="Times New Roman" w:cs="Times New Roman"/>
                <w:b/>
                <w:sz w:val="24"/>
                <w:szCs w:val="24"/>
                <w:lang w:val="en-GB"/>
              </w:rPr>
            </w:pPr>
            <w:r w:rsidRPr="002C1ACB">
              <w:rPr>
                <w:rFonts w:ascii="Times New Roman" w:hAnsi="Times New Roman" w:cs="Times New Roman"/>
                <w:sz w:val="24"/>
                <w:szCs w:val="24"/>
                <w:lang w:val="en-GB"/>
              </w:rPr>
              <w:t>Being honest, being responsible, whatever, yea these kinds of things, ethically these kinds of things will be involved any kind of job, not just my job so yea it’s in all the jobs in the world.</w:t>
            </w:r>
          </w:p>
        </w:tc>
      </w:tr>
      <w:tr w:rsidR="002C1ACB" w:rsidRPr="002C1ACB" w:rsidTr="0051396A">
        <w:tc>
          <w:tcPr>
            <w:tcW w:w="4499"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N</w:t>
            </w:r>
            <w:r w:rsidR="007A6E95"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B</w:t>
            </w:r>
            <w:r w:rsidR="007A6E95" w:rsidRPr="002C1ACB">
              <w:rPr>
                <w:rFonts w:ascii="Times New Roman" w:eastAsia="Times New Roman" w:hAnsi="Times New Roman" w:cs="Times New Roman"/>
                <w:sz w:val="24"/>
                <w:szCs w:val="24"/>
                <w:lang w:val="en-GB"/>
              </w:rPr>
              <w:t>.</w:t>
            </w:r>
          </w:p>
        </w:tc>
        <w:tc>
          <w:tcPr>
            <w:tcW w:w="4518" w:type="dxa"/>
            <w:shd w:val="clear" w:color="auto" w:fill="auto"/>
          </w:tcPr>
          <w:p w:rsidR="00AB4147" w:rsidRPr="002C1ACB" w:rsidRDefault="00AB4147"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For sure you know we learn that we have to be honest and work with our heart at our work so all of that is a part of our religion and a part of our culture that we are raised on the beliefs that we learned when we are small</w:t>
            </w:r>
            <w:r w:rsidR="007B689C"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007B689C" w:rsidRPr="002C1ACB">
              <w:rPr>
                <w:rFonts w:ascii="Times New Roman" w:hAnsi="Times New Roman" w:cs="Times New Roman"/>
                <w:sz w:val="24"/>
                <w:szCs w:val="24"/>
                <w:lang w:val="en-GB"/>
              </w:rPr>
              <w:t>W</w:t>
            </w:r>
            <w:r w:rsidRPr="002C1ACB">
              <w:rPr>
                <w:rFonts w:ascii="Times New Roman" w:hAnsi="Times New Roman" w:cs="Times New Roman"/>
                <w:sz w:val="24"/>
                <w:szCs w:val="24"/>
                <w:lang w:val="en-GB"/>
              </w:rPr>
              <w:t>e learned that we have to be committed to the work until the last minute when we finish</w:t>
            </w:r>
            <w:r w:rsidR="007B689C"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for example</w:t>
            </w:r>
            <w:r w:rsidR="007B689C"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we have to be honest and give our opinion without discrimination </w:t>
            </w:r>
            <w:r w:rsidR="007B689C" w:rsidRPr="002C1ACB">
              <w:rPr>
                <w:rFonts w:ascii="Times New Roman" w:hAnsi="Times New Roman" w:cs="Times New Roman"/>
                <w:sz w:val="24"/>
                <w:szCs w:val="24"/>
                <w:lang w:val="en-GB"/>
              </w:rPr>
              <w:t xml:space="preserve">against </w:t>
            </w:r>
            <w:r w:rsidRPr="002C1ACB">
              <w:rPr>
                <w:rFonts w:ascii="Times New Roman" w:hAnsi="Times New Roman" w:cs="Times New Roman"/>
                <w:sz w:val="24"/>
                <w:szCs w:val="24"/>
                <w:lang w:val="en-GB"/>
              </w:rPr>
              <w:t>colo</w:t>
            </w:r>
            <w:r w:rsidR="00F20151" w:rsidRPr="002C1ACB">
              <w:rPr>
                <w:rFonts w:ascii="Times New Roman" w:hAnsi="Times New Roman" w:cs="Times New Roman"/>
                <w:sz w:val="24"/>
                <w:szCs w:val="24"/>
                <w:lang w:val="en-GB"/>
              </w:rPr>
              <w:t>u</w:t>
            </w:r>
            <w:r w:rsidRPr="002C1ACB">
              <w:rPr>
                <w:rFonts w:ascii="Times New Roman" w:hAnsi="Times New Roman" w:cs="Times New Roman"/>
                <w:sz w:val="24"/>
                <w:szCs w:val="24"/>
                <w:lang w:val="en-GB"/>
              </w:rPr>
              <w:t xml:space="preserve">r </w:t>
            </w:r>
            <w:r w:rsidR="007B689C" w:rsidRPr="002C1ACB">
              <w:rPr>
                <w:rFonts w:ascii="Times New Roman" w:hAnsi="Times New Roman" w:cs="Times New Roman"/>
                <w:sz w:val="24"/>
                <w:szCs w:val="24"/>
                <w:lang w:val="en-GB"/>
              </w:rPr>
              <w:t xml:space="preserve">or </w:t>
            </w:r>
            <w:r w:rsidRPr="002C1ACB">
              <w:rPr>
                <w:rFonts w:ascii="Times New Roman" w:hAnsi="Times New Roman" w:cs="Times New Roman"/>
                <w:sz w:val="24"/>
                <w:szCs w:val="24"/>
                <w:lang w:val="en-GB"/>
              </w:rPr>
              <w:t>the country that the guy comes from.</w:t>
            </w:r>
          </w:p>
        </w:tc>
      </w:tr>
      <w:tr w:rsidR="002C1ACB" w:rsidRPr="002C1ACB" w:rsidTr="0051396A">
        <w:tc>
          <w:tcPr>
            <w:tcW w:w="4499"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T</w:t>
            </w:r>
            <w:r w:rsidR="007A6E95"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A</w:t>
            </w:r>
            <w:r w:rsidR="007A6E95" w:rsidRPr="002C1ACB">
              <w:rPr>
                <w:rFonts w:ascii="Times New Roman" w:eastAsia="Times New Roman" w:hAnsi="Times New Roman" w:cs="Times New Roman"/>
                <w:sz w:val="24"/>
                <w:szCs w:val="24"/>
                <w:lang w:val="en-GB"/>
              </w:rPr>
              <w:t>.</w:t>
            </w:r>
          </w:p>
        </w:tc>
        <w:tc>
          <w:tcPr>
            <w:tcW w:w="4518" w:type="dxa"/>
            <w:shd w:val="clear" w:color="auto" w:fill="auto"/>
          </w:tcPr>
          <w:p w:rsidR="00AB4147" w:rsidRPr="002C1ACB" w:rsidRDefault="00AB4147"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I’ll tell you something, some of my clients, maybe they are bringing us gifts and maybe anyone would accept the gifts unless they have ethics and we can’t. It’s okay if it a normal gift but a valuable gift is not allowed in our work. So I refuse to take it, because it is not allowed. Not because the organisation is advising us not to take it or it’s forbidden. </w:t>
            </w:r>
            <w:r w:rsidRPr="002C1ACB">
              <w:rPr>
                <w:rFonts w:ascii="Times New Roman" w:hAnsi="Times New Roman" w:cs="Times New Roman"/>
                <w:sz w:val="24"/>
                <w:szCs w:val="24"/>
                <w:lang w:val="en-GB"/>
              </w:rPr>
              <w:lastRenderedPageBreak/>
              <w:t>But because of my faith, I can’t, it is not acceptable to do this</w:t>
            </w:r>
            <w:r w:rsidR="007B689C" w:rsidRPr="002C1ACB">
              <w:rPr>
                <w:rFonts w:ascii="Times New Roman" w:hAnsi="Times New Roman" w:cs="Times New Roman"/>
                <w:sz w:val="24"/>
                <w:szCs w:val="24"/>
                <w:lang w:val="en-GB"/>
              </w:rPr>
              <w:t>.</w:t>
            </w:r>
          </w:p>
        </w:tc>
      </w:tr>
      <w:tr w:rsidR="002C1ACB" w:rsidRPr="002C1ACB" w:rsidTr="0051396A">
        <w:tc>
          <w:tcPr>
            <w:tcW w:w="4499"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lastRenderedPageBreak/>
              <w:t>H</w:t>
            </w:r>
            <w:r w:rsidR="007A6E95"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Y</w:t>
            </w:r>
            <w:r w:rsidR="007A6E95" w:rsidRPr="002C1ACB">
              <w:rPr>
                <w:rFonts w:ascii="Times New Roman" w:eastAsia="Times New Roman" w:hAnsi="Times New Roman" w:cs="Times New Roman"/>
                <w:sz w:val="24"/>
                <w:szCs w:val="24"/>
                <w:lang w:val="en-GB"/>
              </w:rPr>
              <w:t>.</w:t>
            </w:r>
          </w:p>
        </w:tc>
        <w:tc>
          <w:tcPr>
            <w:tcW w:w="4518" w:type="dxa"/>
            <w:shd w:val="clear" w:color="auto" w:fill="auto"/>
          </w:tcPr>
          <w:p w:rsidR="00AB4147" w:rsidRPr="002C1ACB" w:rsidRDefault="00AB4147"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In my religion or in my belief at least when we do something, we have to do it right and we shouldn’t be given at least 90</w:t>
            </w:r>
            <w:r w:rsidR="007B689C"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or 80</w:t>
            </w:r>
            <w:r w:rsidR="007B689C"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out of our performance, we should be giving 100</w:t>
            </w:r>
            <w:r w:rsidR="00477342"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to whatever we do because in our beliefs, when we serve our country then we are serving our religion and we are serving God by serving humanity and serving the society that we live in</w:t>
            </w:r>
            <w:r w:rsidR="00477342" w:rsidRPr="002C1ACB">
              <w:rPr>
                <w:rFonts w:ascii="Times New Roman" w:hAnsi="Times New Roman" w:cs="Times New Roman"/>
                <w:sz w:val="24"/>
                <w:szCs w:val="24"/>
                <w:lang w:val="en-GB"/>
              </w:rPr>
              <w:t>.</w:t>
            </w:r>
          </w:p>
        </w:tc>
      </w:tr>
      <w:tr w:rsidR="002C1ACB" w:rsidRPr="002C1ACB" w:rsidTr="0051396A">
        <w:tc>
          <w:tcPr>
            <w:tcW w:w="4499" w:type="dxa"/>
            <w:shd w:val="clear" w:color="auto" w:fill="auto"/>
          </w:tcPr>
          <w:p w:rsidR="00AB4147" w:rsidRPr="002C1ACB" w:rsidRDefault="00AB4147" w:rsidP="00B80649">
            <w:pPr>
              <w:spacing w:after="0"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S</w:t>
            </w:r>
            <w:r w:rsidR="007A6E95"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L</w:t>
            </w:r>
            <w:r w:rsidR="007A6E95" w:rsidRPr="002C1ACB">
              <w:rPr>
                <w:rFonts w:ascii="Times New Roman" w:eastAsia="Times New Roman" w:hAnsi="Times New Roman" w:cs="Times New Roman"/>
                <w:sz w:val="24"/>
                <w:szCs w:val="24"/>
                <w:lang w:val="en-GB"/>
              </w:rPr>
              <w:t>.</w:t>
            </w:r>
          </w:p>
        </w:tc>
        <w:tc>
          <w:tcPr>
            <w:tcW w:w="4518" w:type="dxa"/>
            <w:shd w:val="clear" w:color="auto" w:fill="auto"/>
          </w:tcPr>
          <w:p w:rsidR="00AB4147" w:rsidRPr="002C1ACB" w:rsidRDefault="00AB4147"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So I believe a lot of, let me try to find a way to compress that </w:t>
            </w:r>
            <w:r w:rsidR="007B689C"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so a lot of religions believe, I find myself practicing my religious beliefs in my roles and responsibilities I practice being fair, if there is any hardships I tend to have more faith, and having a positive outlook, in terms of</w:t>
            </w:r>
            <w:r w:rsidR="00C5759C"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for example, my nature of work required me </w:t>
            </w:r>
            <w:r w:rsidR="00C5759C" w:rsidRPr="002C1ACB">
              <w:rPr>
                <w:rFonts w:ascii="Times New Roman" w:hAnsi="Times New Roman" w:cs="Times New Roman"/>
                <w:sz w:val="24"/>
                <w:szCs w:val="24"/>
                <w:lang w:val="en-GB"/>
              </w:rPr>
              <w:t xml:space="preserve">to </w:t>
            </w:r>
            <w:r w:rsidRPr="002C1ACB">
              <w:rPr>
                <w:rFonts w:ascii="Times New Roman" w:hAnsi="Times New Roman" w:cs="Times New Roman"/>
                <w:sz w:val="24"/>
                <w:szCs w:val="24"/>
                <w:lang w:val="en-GB"/>
              </w:rPr>
              <w:t>sav</w:t>
            </w:r>
            <w:r w:rsidR="00C5759C" w:rsidRPr="002C1ACB">
              <w:rPr>
                <w:rFonts w:ascii="Times New Roman" w:hAnsi="Times New Roman" w:cs="Times New Roman"/>
                <w:sz w:val="24"/>
                <w:szCs w:val="24"/>
                <w:lang w:val="en-GB"/>
              </w:rPr>
              <w:t>e</w:t>
            </w:r>
            <w:r w:rsidRPr="002C1ACB">
              <w:rPr>
                <w:rFonts w:ascii="Times New Roman" w:hAnsi="Times New Roman" w:cs="Times New Roman"/>
                <w:sz w:val="24"/>
                <w:szCs w:val="24"/>
                <w:lang w:val="en-GB"/>
              </w:rPr>
              <w:t xml:space="preserve"> lives and I can’t neglect this role.</w:t>
            </w:r>
          </w:p>
        </w:tc>
      </w:tr>
    </w:tbl>
    <w:p w:rsidR="00AB4147" w:rsidRPr="002C1ACB" w:rsidRDefault="00AB4147" w:rsidP="00A12B80">
      <w:pPr>
        <w:spacing w:line="480" w:lineRule="auto"/>
        <w:ind w:firstLine="720"/>
        <w:rPr>
          <w:rFonts w:ascii="Times New Roman" w:eastAsia="Times New Roman" w:hAnsi="Times New Roman" w:cs="Times New Roman"/>
          <w:i/>
          <w:sz w:val="24"/>
          <w:szCs w:val="24"/>
          <w:lang w:val="en-GB"/>
        </w:rPr>
      </w:pPr>
      <w:r w:rsidRPr="002C1ACB">
        <w:rPr>
          <w:rFonts w:ascii="Times New Roman" w:eastAsia="Times New Roman" w:hAnsi="Times New Roman" w:cs="Times New Roman"/>
          <w:sz w:val="24"/>
          <w:szCs w:val="24"/>
          <w:lang w:val="en-GB"/>
        </w:rPr>
        <w:t>In line with the table above, the key statements that were made by participants on the theme and the sub</w:t>
      </w:r>
      <w:r w:rsidR="00A44E08"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 xml:space="preserve">theme are presented. The important statements indicate that religious beliefs are directly related to the career and this is what leads to more commitment. The conclusion in this regard is that religiosity influences commitment by enhancing ethics at the workplace and </w:t>
      </w:r>
      <w:r w:rsidRPr="002C1ACB">
        <w:rPr>
          <w:rFonts w:ascii="Times New Roman" w:eastAsia="Times New Roman" w:hAnsi="Times New Roman" w:cs="Times New Roman"/>
          <w:sz w:val="24"/>
          <w:szCs w:val="24"/>
          <w:lang w:val="en-GB"/>
        </w:rPr>
        <w:lastRenderedPageBreak/>
        <w:t xml:space="preserve">by giving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the understanding that they are serving God and humanity in their respective duties.</w:t>
      </w:r>
    </w:p>
    <w:p w:rsidR="00AB4147" w:rsidRPr="002C1ACB" w:rsidRDefault="00A12B80" w:rsidP="00B80649">
      <w:pPr>
        <w:pStyle w:val="Heading2"/>
        <w:spacing w:line="480" w:lineRule="auto"/>
        <w:rPr>
          <w:rFonts w:ascii="Times New Roman" w:eastAsia="Times New Roman" w:hAnsi="Times New Roman"/>
          <w:color w:val="auto"/>
          <w:sz w:val="24"/>
          <w:szCs w:val="24"/>
          <w:lang w:val="en-GB"/>
        </w:rPr>
      </w:pPr>
      <w:bookmarkStart w:id="189" w:name="_1664s55" w:colFirst="0" w:colLast="0"/>
      <w:bookmarkStart w:id="190" w:name="_Toc72780347"/>
      <w:bookmarkEnd w:id="189"/>
      <w:r w:rsidRPr="002C1ACB">
        <w:rPr>
          <w:rFonts w:ascii="Times New Roman" w:eastAsia="Times New Roman" w:hAnsi="Times New Roman"/>
          <w:color w:val="auto"/>
          <w:sz w:val="24"/>
          <w:szCs w:val="24"/>
          <w:lang w:val="en-GB"/>
        </w:rPr>
        <w:t>6.</w:t>
      </w:r>
      <w:r w:rsidR="00DA1B25" w:rsidRPr="002C1ACB">
        <w:rPr>
          <w:rFonts w:ascii="Times New Roman" w:eastAsia="Times New Roman" w:hAnsi="Times New Roman"/>
          <w:color w:val="auto"/>
          <w:sz w:val="24"/>
          <w:szCs w:val="24"/>
          <w:lang w:val="en-GB"/>
        </w:rPr>
        <w:t>7</w:t>
      </w:r>
      <w:r w:rsidR="00AB4147" w:rsidRPr="002C1ACB">
        <w:rPr>
          <w:rFonts w:ascii="Times New Roman" w:eastAsia="Times New Roman" w:hAnsi="Times New Roman"/>
          <w:color w:val="auto"/>
          <w:sz w:val="24"/>
          <w:szCs w:val="24"/>
          <w:lang w:val="en-GB"/>
        </w:rPr>
        <w:t xml:space="preserve"> Implications of the Study</w:t>
      </w:r>
      <w:bookmarkEnd w:id="190"/>
    </w:p>
    <w:p w:rsidR="00AB4147" w:rsidRPr="002C1ACB" w:rsidRDefault="00AB4147"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The study will have various implications for </w:t>
      </w:r>
      <w:r w:rsidR="00636D33" w:rsidRPr="002C1ACB">
        <w:rPr>
          <w:rFonts w:ascii="Times New Roman" w:eastAsia="Times New Roman" w:hAnsi="Times New Roman" w:cs="Times New Roman"/>
          <w:sz w:val="24"/>
          <w:szCs w:val="24"/>
          <w:lang w:val="en-GB"/>
        </w:rPr>
        <w:t>organisation</w:t>
      </w:r>
      <w:r w:rsidRPr="002C1ACB">
        <w:rPr>
          <w:rFonts w:ascii="Times New Roman" w:eastAsia="Times New Roman" w:hAnsi="Times New Roman" w:cs="Times New Roman"/>
          <w:sz w:val="24"/>
          <w:szCs w:val="24"/>
          <w:lang w:val="en-GB"/>
        </w:rPr>
        <w:t xml:space="preserve">s in the UAE with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The first implication of the study is that it will give managers in the UAE the opportunity to understand how the values and ambitions of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are shaped</w:t>
      </w:r>
      <w:r w:rsidR="00C5759C" w:rsidRPr="002C1ACB">
        <w:rPr>
          <w:rFonts w:ascii="Times New Roman" w:eastAsia="Times New Roman" w:hAnsi="Times New Roman" w:cs="Times New Roman"/>
          <w:sz w:val="24"/>
          <w:szCs w:val="24"/>
          <w:lang w:val="en-GB"/>
        </w:rPr>
        <w:t>, particularly</w:t>
      </w:r>
      <w:r w:rsidRPr="002C1ACB">
        <w:rPr>
          <w:rFonts w:ascii="Times New Roman" w:eastAsia="Times New Roman" w:hAnsi="Times New Roman" w:cs="Times New Roman"/>
          <w:sz w:val="24"/>
          <w:szCs w:val="24"/>
          <w:lang w:val="en-GB"/>
        </w:rPr>
        <w:t xml:space="preserve"> from a religiosity perspective. It is worth noting that Islam has strong values </w:t>
      </w:r>
      <w:r w:rsidR="00C5759C" w:rsidRPr="002C1ACB">
        <w:rPr>
          <w:rFonts w:ascii="Times New Roman" w:eastAsia="Times New Roman" w:hAnsi="Times New Roman" w:cs="Times New Roman"/>
          <w:sz w:val="24"/>
          <w:szCs w:val="24"/>
          <w:lang w:val="en-GB"/>
        </w:rPr>
        <w:t xml:space="preserve">particularly </w:t>
      </w:r>
      <w:r w:rsidRPr="002C1ACB">
        <w:rPr>
          <w:rFonts w:ascii="Times New Roman" w:eastAsia="Times New Roman" w:hAnsi="Times New Roman" w:cs="Times New Roman"/>
          <w:sz w:val="24"/>
          <w:szCs w:val="24"/>
          <w:lang w:val="en-GB"/>
        </w:rPr>
        <w:t xml:space="preserve">when it comes to upholding ethical standards such as honesty and transparency in the </w:t>
      </w:r>
      <w:r w:rsidR="00636D33" w:rsidRPr="002C1ACB">
        <w:rPr>
          <w:rFonts w:ascii="Times New Roman" w:eastAsia="Times New Roman" w:hAnsi="Times New Roman" w:cs="Times New Roman"/>
          <w:sz w:val="24"/>
          <w:szCs w:val="24"/>
          <w:lang w:val="en-GB"/>
        </w:rPr>
        <w:t>organisation</w:t>
      </w:r>
      <w:r w:rsidRPr="002C1ACB">
        <w:rPr>
          <w:rFonts w:ascii="Times New Roman" w:eastAsia="Times New Roman" w:hAnsi="Times New Roman" w:cs="Times New Roman"/>
          <w:sz w:val="24"/>
          <w:szCs w:val="24"/>
          <w:lang w:val="en-GB"/>
        </w:rPr>
        <w:t xml:space="preserve">. Hence, the findings will provide empirical findings to managers on how they can get the best out of their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from a values perspective by relying on their religiosity. Managers in the UAE will be a better position to increase the commitment of their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to the </w:t>
      </w:r>
      <w:r w:rsidR="00636D33" w:rsidRPr="002C1ACB">
        <w:rPr>
          <w:rFonts w:ascii="Times New Roman" w:eastAsia="Times New Roman" w:hAnsi="Times New Roman" w:cs="Times New Roman"/>
          <w:sz w:val="24"/>
          <w:szCs w:val="24"/>
          <w:lang w:val="en-GB"/>
        </w:rPr>
        <w:t>organisation</w:t>
      </w:r>
      <w:r w:rsidRPr="002C1ACB">
        <w:rPr>
          <w:rFonts w:ascii="Times New Roman" w:eastAsia="Times New Roman" w:hAnsi="Times New Roman" w:cs="Times New Roman"/>
          <w:sz w:val="24"/>
          <w:szCs w:val="24"/>
          <w:lang w:val="en-GB"/>
        </w:rPr>
        <w:t xml:space="preserve"> by matching the values and expectations of the </w:t>
      </w:r>
      <w:r w:rsidR="00636D33" w:rsidRPr="002C1ACB">
        <w:rPr>
          <w:rFonts w:ascii="Times New Roman" w:eastAsia="Times New Roman" w:hAnsi="Times New Roman" w:cs="Times New Roman"/>
          <w:sz w:val="24"/>
          <w:szCs w:val="24"/>
          <w:lang w:val="en-GB"/>
        </w:rPr>
        <w:t>organisation</w:t>
      </w:r>
      <w:r w:rsidRPr="002C1ACB">
        <w:rPr>
          <w:rFonts w:ascii="Times New Roman" w:eastAsia="Times New Roman" w:hAnsi="Times New Roman" w:cs="Times New Roman"/>
          <w:sz w:val="24"/>
          <w:szCs w:val="24"/>
          <w:lang w:val="en-GB"/>
        </w:rPr>
        <w:t xml:space="preserve">s with the Islamic religious values. More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will become committed to the </w:t>
      </w:r>
      <w:r w:rsidR="00636D33" w:rsidRPr="002C1ACB">
        <w:rPr>
          <w:rFonts w:ascii="Times New Roman" w:eastAsia="Times New Roman" w:hAnsi="Times New Roman" w:cs="Times New Roman"/>
          <w:sz w:val="24"/>
          <w:szCs w:val="24"/>
          <w:lang w:val="en-GB"/>
        </w:rPr>
        <w:t>organisation</w:t>
      </w:r>
      <w:r w:rsidRPr="002C1ACB">
        <w:rPr>
          <w:rFonts w:ascii="Times New Roman" w:eastAsia="Times New Roman" w:hAnsi="Times New Roman" w:cs="Times New Roman"/>
          <w:sz w:val="24"/>
          <w:szCs w:val="24"/>
          <w:lang w:val="en-GB"/>
        </w:rPr>
        <w:t xml:space="preserve"> because of the practical demonstration of the Islamic religious values and how they help them work toward the attainment of their goals. Essentially, managers in the UAE will gain from the study not only in terms of promoting proper values in the </w:t>
      </w:r>
      <w:r w:rsidR="00636D33" w:rsidRPr="002C1ACB">
        <w:rPr>
          <w:rFonts w:ascii="Times New Roman" w:eastAsia="Times New Roman" w:hAnsi="Times New Roman" w:cs="Times New Roman"/>
          <w:sz w:val="24"/>
          <w:szCs w:val="24"/>
          <w:lang w:val="en-GB"/>
        </w:rPr>
        <w:t>organisation</w:t>
      </w:r>
      <w:r w:rsidRPr="002C1ACB">
        <w:rPr>
          <w:rFonts w:ascii="Times New Roman" w:eastAsia="Times New Roman" w:hAnsi="Times New Roman" w:cs="Times New Roman"/>
          <w:sz w:val="24"/>
          <w:szCs w:val="24"/>
          <w:lang w:val="en-GB"/>
        </w:rPr>
        <w:t xml:space="preserve">, but also matching </w:t>
      </w:r>
      <w:r w:rsidR="00636D33" w:rsidRPr="002C1ACB">
        <w:rPr>
          <w:rFonts w:ascii="Times New Roman" w:eastAsia="Times New Roman" w:hAnsi="Times New Roman" w:cs="Times New Roman"/>
          <w:sz w:val="24"/>
          <w:szCs w:val="24"/>
          <w:lang w:val="en-GB"/>
        </w:rPr>
        <w:t>organisation</w:t>
      </w:r>
      <w:r w:rsidRPr="002C1ACB">
        <w:rPr>
          <w:rFonts w:ascii="Times New Roman" w:eastAsia="Times New Roman" w:hAnsi="Times New Roman" w:cs="Times New Roman"/>
          <w:sz w:val="24"/>
          <w:szCs w:val="24"/>
          <w:lang w:val="en-GB"/>
        </w:rPr>
        <w:t>al values to the Islamic values which increases commitment.</w:t>
      </w:r>
    </w:p>
    <w:p w:rsidR="00AB4147" w:rsidRPr="002C1ACB" w:rsidRDefault="00AB4147"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The second implication of the study </w:t>
      </w:r>
      <w:r w:rsidR="007A6E95" w:rsidRPr="002C1ACB">
        <w:rPr>
          <w:rFonts w:ascii="Times New Roman" w:eastAsia="Times New Roman" w:hAnsi="Times New Roman" w:cs="Times New Roman"/>
          <w:sz w:val="24"/>
          <w:szCs w:val="24"/>
          <w:lang w:val="en-GB"/>
        </w:rPr>
        <w:t>is that managers in the UAE can</w:t>
      </w:r>
      <w:r w:rsidRPr="002C1ACB">
        <w:rPr>
          <w:rFonts w:ascii="Times New Roman" w:eastAsia="Times New Roman" w:hAnsi="Times New Roman" w:cs="Times New Roman"/>
          <w:sz w:val="24"/>
          <w:szCs w:val="24"/>
          <w:lang w:val="en-GB"/>
        </w:rPr>
        <w:t xml:space="preserve"> utili</w:t>
      </w:r>
      <w:r w:rsidR="00C5759C" w:rsidRPr="002C1ACB">
        <w:rPr>
          <w:rFonts w:ascii="Times New Roman" w:eastAsia="Times New Roman" w:hAnsi="Times New Roman" w:cs="Times New Roman"/>
          <w:sz w:val="24"/>
          <w:szCs w:val="24"/>
          <w:lang w:val="en-GB"/>
        </w:rPr>
        <w:t>s</w:t>
      </w:r>
      <w:r w:rsidRPr="002C1ACB">
        <w:rPr>
          <w:rFonts w:ascii="Times New Roman" w:eastAsia="Times New Roman" w:hAnsi="Times New Roman" w:cs="Times New Roman"/>
          <w:sz w:val="24"/>
          <w:szCs w:val="24"/>
          <w:lang w:val="en-GB"/>
        </w:rPr>
        <w:t xml:space="preserve">e the findings to improve </w:t>
      </w:r>
      <w:r w:rsidR="0006210B" w:rsidRPr="002C1ACB">
        <w:rPr>
          <w:rFonts w:ascii="Times New Roman" w:eastAsia="Times New Roman" w:hAnsi="Times New Roman" w:cs="Times New Roman"/>
          <w:sz w:val="24"/>
          <w:szCs w:val="24"/>
          <w:lang w:val="en-GB"/>
        </w:rPr>
        <w:t>organisational commitment</w:t>
      </w:r>
      <w:r w:rsidRPr="002C1ACB">
        <w:rPr>
          <w:rFonts w:ascii="Times New Roman" w:eastAsia="Times New Roman" w:hAnsi="Times New Roman" w:cs="Times New Roman"/>
          <w:sz w:val="24"/>
          <w:szCs w:val="24"/>
          <w:lang w:val="en-GB"/>
        </w:rPr>
        <w:t xml:space="preserve"> among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by ensuring that there are proper working conditions in the </w:t>
      </w:r>
      <w:r w:rsidR="00636D33" w:rsidRPr="002C1ACB">
        <w:rPr>
          <w:rFonts w:ascii="Times New Roman" w:eastAsia="Times New Roman" w:hAnsi="Times New Roman" w:cs="Times New Roman"/>
          <w:sz w:val="24"/>
          <w:szCs w:val="24"/>
          <w:lang w:val="en-GB"/>
        </w:rPr>
        <w:t>organisation</w:t>
      </w:r>
      <w:r w:rsidRPr="002C1ACB">
        <w:rPr>
          <w:rFonts w:ascii="Times New Roman" w:eastAsia="Times New Roman" w:hAnsi="Times New Roman" w:cs="Times New Roman"/>
          <w:sz w:val="24"/>
          <w:szCs w:val="24"/>
          <w:lang w:val="en-GB"/>
        </w:rPr>
        <w:t xml:space="preserve"> and opportunities for career growth. To improve </w:t>
      </w:r>
      <w:r w:rsidR="00F04F3E" w:rsidRPr="002C1ACB">
        <w:rPr>
          <w:rFonts w:ascii="Times New Roman" w:eastAsia="Times New Roman" w:hAnsi="Times New Roman" w:cs="Times New Roman"/>
          <w:sz w:val="24"/>
          <w:szCs w:val="24"/>
          <w:lang w:val="en-GB"/>
        </w:rPr>
        <w:t>organisational</w:t>
      </w:r>
      <w:r w:rsidRPr="002C1ACB">
        <w:rPr>
          <w:rFonts w:ascii="Times New Roman" w:eastAsia="Times New Roman" w:hAnsi="Times New Roman" w:cs="Times New Roman"/>
          <w:sz w:val="24"/>
          <w:szCs w:val="24"/>
          <w:lang w:val="en-GB"/>
        </w:rPr>
        <w:t xml:space="preserve"> commitment to work, participants revealed that they need opportunities for long-term career growth based on their respective jobs. It is worth noting that participants in the study indicated that they are currently happy with their current workplaces and jobs. However, the emphasis is that the work environment as well as the opportunities </w:t>
      </w:r>
      <w:r w:rsidR="00C5759C" w:rsidRPr="002C1ACB">
        <w:rPr>
          <w:rFonts w:ascii="Times New Roman" w:eastAsia="Times New Roman" w:hAnsi="Times New Roman" w:cs="Times New Roman"/>
          <w:sz w:val="24"/>
          <w:szCs w:val="24"/>
          <w:lang w:val="en-GB"/>
        </w:rPr>
        <w:t xml:space="preserve">must be right </w:t>
      </w:r>
      <w:r w:rsidRPr="002C1ACB">
        <w:rPr>
          <w:rFonts w:ascii="Times New Roman" w:eastAsia="Times New Roman" w:hAnsi="Times New Roman" w:cs="Times New Roman"/>
          <w:sz w:val="24"/>
          <w:szCs w:val="24"/>
          <w:lang w:val="en-GB"/>
        </w:rPr>
        <w:t xml:space="preserve">for their own career growth. Through this study, managers in the UAE will understand the </w:t>
      </w:r>
      <w:r w:rsidRPr="002C1ACB">
        <w:rPr>
          <w:rFonts w:ascii="Times New Roman" w:eastAsia="Times New Roman" w:hAnsi="Times New Roman" w:cs="Times New Roman"/>
          <w:sz w:val="24"/>
          <w:szCs w:val="24"/>
          <w:lang w:val="en-GB"/>
        </w:rPr>
        <w:lastRenderedPageBreak/>
        <w:t xml:space="preserve">significance of putting in place structures related to the growth of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such as training and promotion schemes that give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the opportunity to move </w:t>
      </w:r>
      <w:r w:rsidR="00527C10" w:rsidRPr="002C1ACB">
        <w:rPr>
          <w:rFonts w:ascii="Times New Roman" w:eastAsia="Times New Roman" w:hAnsi="Times New Roman" w:cs="Times New Roman"/>
          <w:sz w:val="24"/>
          <w:szCs w:val="24"/>
          <w:lang w:val="en-GB"/>
        </w:rPr>
        <w:t>up</w:t>
      </w:r>
      <w:r w:rsidRPr="002C1ACB">
        <w:rPr>
          <w:rFonts w:ascii="Times New Roman" w:eastAsia="Times New Roman" w:hAnsi="Times New Roman" w:cs="Times New Roman"/>
          <w:sz w:val="24"/>
          <w:szCs w:val="24"/>
          <w:lang w:val="en-GB"/>
        </w:rPr>
        <w:t xml:space="preserve"> their career. Essentially, managers in the UAE will be able to come up with more practical solutions to enable career growth in the </w:t>
      </w:r>
      <w:r w:rsidR="00636D33" w:rsidRPr="002C1ACB">
        <w:rPr>
          <w:rFonts w:ascii="Times New Roman" w:eastAsia="Times New Roman" w:hAnsi="Times New Roman" w:cs="Times New Roman"/>
          <w:sz w:val="24"/>
          <w:szCs w:val="24"/>
          <w:lang w:val="en-GB"/>
        </w:rPr>
        <w:t>organisation</w:t>
      </w:r>
      <w:r w:rsidR="00527C10" w:rsidRPr="002C1ACB">
        <w:rPr>
          <w:rFonts w:ascii="Times New Roman" w:eastAsia="Times New Roman" w:hAnsi="Times New Roman" w:cs="Times New Roman"/>
          <w:sz w:val="24"/>
          <w:szCs w:val="24"/>
          <w:lang w:val="en-GB"/>
        </w:rPr>
        <w:t xml:space="preserve"> hence ensuring </w:t>
      </w:r>
      <w:r w:rsidRPr="002C1ACB">
        <w:rPr>
          <w:rFonts w:ascii="Times New Roman" w:eastAsia="Times New Roman" w:hAnsi="Times New Roman" w:cs="Times New Roman"/>
          <w:sz w:val="24"/>
          <w:szCs w:val="24"/>
          <w:lang w:val="en-GB"/>
        </w:rPr>
        <w:t>better working environment</w:t>
      </w:r>
      <w:r w:rsidR="00527C10" w:rsidRPr="002C1ACB">
        <w:rPr>
          <w:rFonts w:ascii="Times New Roman" w:eastAsia="Times New Roman" w:hAnsi="Times New Roman" w:cs="Times New Roman"/>
          <w:sz w:val="24"/>
          <w:szCs w:val="24"/>
          <w:lang w:val="en-GB"/>
        </w:rPr>
        <w:t>s</w:t>
      </w:r>
      <w:r w:rsidRPr="002C1ACB">
        <w:rPr>
          <w:rFonts w:ascii="Times New Roman" w:eastAsia="Times New Roman" w:hAnsi="Times New Roman" w:cs="Times New Roman"/>
          <w:sz w:val="24"/>
          <w:szCs w:val="24"/>
          <w:lang w:val="en-GB"/>
        </w:rPr>
        <w:t xml:space="preserve"> and career growth opportunities. The outcome of this will be greater commitment of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to their respective </w:t>
      </w:r>
      <w:r w:rsidR="00636D33" w:rsidRPr="002C1ACB">
        <w:rPr>
          <w:rFonts w:ascii="Times New Roman" w:eastAsia="Times New Roman" w:hAnsi="Times New Roman" w:cs="Times New Roman"/>
          <w:sz w:val="24"/>
          <w:szCs w:val="24"/>
          <w:lang w:val="en-GB"/>
        </w:rPr>
        <w:t>organisation</w:t>
      </w:r>
      <w:r w:rsidRPr="002C1ACB">
        <w:rPr>
          <w:rFonts w:ascii="Times New Roman" w:eastAsia="Times New Roman" w:hAnsi="Times New Roman" w:cs="Times New Roman"/>
          <w:sz w:val="24"/>
          <w:szCs w:val="24"/>
          <w:lang w:val="en-GB"/>
        </w:rPr>
        <w:t xml:space="preserve">s. </w:t>
      </w:r>
    </w:p>
    <w:p w:rsidR="00AB4147" w:rsidRPr="002C1ACB" w:rsidRDefault="006405F1"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Another</w:t>
      </w:r>
      <w:r w:rsidR="00AB4147" w:rsidRPr="002C1ACB">
        <w:rPr>
          <w:rFonts w:ascii="Times New Roman" w:eastAsia="Times New Roman" w:hAnsi="Times New Roman" w:cs="Times New Roman"/>
          <w:sz w:val="24"/>
          <w:szCs w:val="24"/>
          <w:lang w:val="en-GB"/>
        </w:rPr>
        <w:t xml:space="preserve"> implication of the study is that managers will </w:t>
      </w:r>
      <w:r w:rsidR="00527C10" w:rsidRPr="002C1ACB">
        <w:rPr>
          <w:rFonts w:ascii="Times New Roman" w:eastAsia="Times New Roman" w:hAnsi="Times New Roman" w:cs="Times New Roman"/>
          <w:sz w:val="24"/>
          <w:szCs w:val="24"/>
          <w:lang w:val="en-GB"/>
        </w:rPr>
        <w:t>influence</w:t>
      </w:r>
      <w:r w:rsidR="00AB4147" w:rsidRPr="002C1ACB">
        <w:rPr>
          <w:rFonts w:ascii="Times New Roman" w:eastAsia="Times New Roman" w:hAnsi="Times New Roman" w:cs="Times New Roman"/>
          <w:sz w:val="24"/>
          <w:szCs w:val="24"/>
          <w:lang w:val="en-GB"/>
        </w:rPr>
        <w:t xml:space="preserve"> </w:t>
      </w:r>
      <w:r w:rsidR="0006210B" w:rsidRPr="002C1ACB">
        <w:rPr>
          <w:rFonts w:ascii="Times New Roman" w:eastAsia="Times New Roman" w:hAnsi="Times New Roman" w:cs="Times New Roman"/>
          <w:sz w:val="24"/>
          <w:szCs w:val="24"/>
          <w:lang w:val="en-GB"/>
        </w:rPr>
        <w:t>organisational commitment</w:t>
      </w:r>
      <w:r w:rsidR="00AB4147" w:rsidRPr="002C1ACB">
        <w:rPr>
          <w:rFonts w:ascii="Times New Roman" w:eastAsia="Times New Roman" w:hAnsi="Times New Roman" w:cs="Times New Roman"/>
          <w:sz w:val="24"/>
          <w:szCs w:val="24"/>
          <w:lang w:val="en-GB"/>
        </w:rPr>
        <w:t xml:space="preserve"> among Generation Y </w:t>
      </w:r>
      <w:r w:rsidR="004C24E9" w:rsidRPr="002C1ACB">
        <w:rPr>
          <w:rFonts w:ascii="Times New Roman" w:eastAsia="Times New Roman" w:hAnsi="Times New Roman" w:cs="Times New Roman"/>
          <w:sz w:val="24"/>
          <w:szCs w:val="24"/>
          <w:lang w:val="en-GB"/>
        </w:rPr>
        <w:t>respondents</w:t>
      </w:r>
      <w:r w:rsidR="00AB4147" w:rsidRPr="002C1ACB">
        <w:rPr>
          <w:rFonts w:ascii="Times New Roman" w:eastAsia="Times New Roman" w:hAnsi="Times New Roman" w:cs="Times New Roman"/>
          <w:sz w:val="24"/>
          <w:szCs w:val="24"/>
          <w:lang w:val="en-GB"/>
        </w:rPr>
        <w:t xml:space="preserve"> by leveraging family values. The participants in the study indicated that their families have significantly influenced their careers through encouragement and financial support to </w:t>
      </w:r>
      <w:r w:rsidR="00636D33" w:rsidRPr="002C1ACB">
        <w:rPr>
          <w:rFonts w:ascii="Times New Roman" w:eastAsia="Times New Roman" w:hAnsi="Times New Roman" w:cs="Times New Roman"/>
          <w:sz w:val="24"/>
          <w:szCs w:val="24"/>
          <w:lang w:val="en-GB"/>
        </w:rPr>
        <w:t>realise</w:t>
      </w:r>
      <w:r w:rsidR="00AB4147" w:rsidRPr="002C1ACB">
        <w:rPr>
          <w:rFonts w:ascii="Times New Roman" w:eastAsia="Times New Roman" w:hAnsi="Times New Roman" w:cs="Times New Roman"/>
          <w:sz w:val="24"/>
          <w:szCs w:val="24"/>
          <w:lang w:val="en-GB"/>
        </w:rPr>
        <w:t xml:space="preserve"> their goals. Managers in the UAE </w:t>
      </w:r>
      <w:r w:rsidR="00636D33" w:rsidRPr="002C1ACB">
        <w:rPr>
          <w:rFonts w:ascii="Times New Roman" w:eastAsia="Times New Roman" w:hAnsi="Times New Roman" w:cs="Times New Roman"/>
          <w:sz w:val="24"/>
          <w:szCs w:val="24"/>
          <w:lang w:val="en-GB"/>
        </w:rPr>
        <w:t>organisation</w:t>
      </w:r>
      <w:r w:rsidR="00AB4147" w:rsidRPr="002C1ACB">
        <w:rPr>
          <w:rFonts w:ascii="Times New Roman" w:eastAsia="Times New Roman" w:hAnsi="Times New Roman" w:cs="Times New Roman"/>
          <w:sz w:val="24"/>
          <w:szCs w:val="24"/>
          <w:lang w:val="en-GB"/>
        </w:rPr>
        <w:t xml:space="preserve">s may leverage family values including </w:t>
      </w:r>
      <w:r w:rsidRPr="002C1ACB">
        <w:rPr>
          <w:rFonts w:ascii="Times New Roman" w:eastAsia="Times New Roman" w:hAnsi="Times New Roman" w:cs="Times New Roman"/>
          <w:sz w:val="24"/>
          <w:szCs w:val="24"/>
          <w:lang w:val="en-GB"/>
        </w:rPr>
        <w:t xml:space="preserve">offering </w:t>
      </w:r>
      <w:r w:rsidR="00AB4147" w:rsidRPr="002C1ACB">
        <w:rPr>
          <w:rFonts w:ascii="Times New Roman" w:eastAsia="Times New Roman" w:hAnsi="Times New Roman" w:cs="Times New Roman"/>
          <w:sz w:val="24"/>
          <w:szCs w:val="24"/>
          <w:lang w:val="en-GB"/>
        </w:rPr>
        <w:t xml:space="preserve">the necessary support </w:t>
      </w:r>
      <w:r w:rsidR="00CE0F78" w:rsidRPr="002C1ACB">
        <w:rPr>
          <w:rFonts w:ascii="Times New Roman" w:eastAsia="Times New Roman" w:hAnsi="Times New Roman" w:cs="Times New Roman"/>
          <w:sz w:val="24"/>
          <w:szCs w:val="24"/>
          <w:lang w:val="en-GB"/>
        </w:rPr>
        <w:t>to respondents</w:t>
      </w:r>
      <w:r w:rsidR="00AB4147" w:rsidRPr="002C1ACB">
        <w:rPr>
          <w:rFonts w:ascii="Times New Roman" w:eastAsia="Times New Roman" w:hAnsi="Times New Roman" w:cs="Times New Roman"/>
          <w:sz w:val="24"/>
          <w:szCs w:val="24"/>
          <w:lang w:val="en-GB"/>
        </w:rPr>
        <w:t xml:space="preserve"> such as listening to </w:t>
      </w:r>
      <w:r w:rsidR="00527C10" w:rsidRPr="002C1ACB">
        <w:rPr>
          <w:rFonts w:ascii="Times New Roman" w:eastAsia="Times New Roman" w:hAnsi="Times New Roman" w:cs="Times New Roman"/>
          <w:sz w:val="24"/>
          <w:szCs w:val="24"/>
          <w:lang w:val="en-GB"/>
        </w:rPr>
        <w:t>them and providing them with</w:t>
      </w:r>
      <w:r w:rsidR="00AB4147" w:rsidRPr="002C1ACB">
        <w:rPr>
          <w:rFonts w:ascii="Times New Roman" w:eastAsia="Times New Roman" w:hAnsi="Times New Roman" w:cs="Times New Roman"/>
          <w:sz w:val="24"/>
          <w:szCs w:val="24"/>
          <w:lang w:val="en-GB"/>
        </w:rPr>
        <w:t xml:space="preserve"> necessary feedback for the reali</w:t>
      </w:r>
      <w:r w:rsidRPr="002C1ACB">
        <w:rPr>
          <w:rFonts w:ascii="Times New Roman" w:eastAsia="Times New Roman" w:hAnsi="Times New Roman" w:cs="Times New Roman"/>
          <w:sz w:val="24"/>
          <w:szCs w:val="24"/>
          <w:lang w:val="en-GB"/>
        </w:rPr>
        <w:t>s</w:t>
      </w:r>
      <w:r w:rsidR="00AB4147" w:rsidRPr="002C1ACB">
        <w:rPr>
          <w:rFonts w:ascii="Times New Roman" w:eastAsia="Times New Roman" w:hAnsi="Times New Roman" w:cs="Times New Roman"/>
          <w:sz w:val="24"/>
          <w:szCs w:val="24"/>
          <w:lang w:val="en-GB"/>
        </w:rPr>
        <w:t xml:space="preserve">ation of improved commitment to work. Having managers understand the grievances of </w:t>
      </w:r>
      <w:r w:rsidR="004C24E9" w:rsidRPr="002C1ACB">
        <w:rPr>
          <w:rFonts w:ascii="Times New Roman" w:eastAsia="Times New Roman" w:hAnsi="Times New Roman" w:cs="Times New Roman"/>
          <w:sz w:val="24"/>
          <w:szCs w:val="24"/>
          <w:lang w:val="en-GB"/>
        </w:rPr>
        <w:t>respondents</w:t>
      </w:r>
      <w:r w:rsidR="00AB4147" w:rsidRPr="002C1ACB">
        <w:rPr>
          <w:rFonts w:ascii="Times New Roman" w:eastAsia="Times New Roman" w:hAnsi="Times New Roman" w:cs="Times New Roman"/>
          <w:sz w:val="24"/>
          <w:szCs w:val="24"/>
          <w:lang w:val="en-GB"/>
        </w:rPr>
        <w:t>, as a family would do, would go a long way to</w:t>
      </w:r>
      <w:r w:rsidR="00CC2A9B" w:rsidRPr="002C1ACB">
        <w:rPr>
          <w:rFonts w:ascii="Times New Roman" w:eastAsia="Times New Roman" w:hAnsi="Times New Roman" w:cs="Times New Roman"/>
          <w:sz w:val="24"/>
          <w:szCs w:val="24"/>
          <w:lang w:val="en-GB"/>
        </w:rPr>
        <w:t>wards</w:t>
      </w:r>
      <w:r w:rsidR="00AB4147" w:rsidRPr="002C1ACB">
        <w:rPr>
          <w:rFonts w:ascii="Times New Roman" w:eastAsia="Times New Roman" w:hAnsi="Times New Roman" w:cs="Times New Roman"/>
          <w:sz w:val="24"/>
          <w:szCs w:val="24"/>
          <w:lang w:val="en-GB"/>
        </w:rPr>
        <w:t xml:space="preserve"> creating a family within the </w:t>
      </w:r>
      <w:r w:rsidR="00636D33" w:rsidRPr="002C1ACB">
        <w:rPr>
          <w:rFonts w:ascii="Times New Roman" w:eastAsia="Times New Roman" w:hAnsi="Times New Roman" w:cs="Times New Roman"/>
          <w:sz w:val="24"/>
          <w:szCs w:val="24"/>
          <w:lang w:val="en-GB"/>
        </w:rPr>
        <w:t>organisation</w:t>
      </w:r>
      <w:r w:rsidR="00AB4147" w:rsidRPr="002C1ACB">
        <w:rPr>
          <w:rFonts w:ascii="Times New Roman" w:eastAsia="Times New Roman" w:hAnsi="Times New Roman" w:cs="Times New Roman"/>
          <w:sz w:val="24"/>
          <w:szCs w:val="24"/>
          <w:lang w:val="en-GB"/>
        </w:rPr>
        <w:t xml:space="preserve"> </w:t>
      </w:r>
      <w:r w:rsidRPr="002C1ACB">
        <w:rPr>
          <w:rFonts w:ascii="Times New Roman" w:eastAsia="Times New Roman" w:hAnsi="Times New Roman" w:cs="Times New Roman"/>
          <w:sz w:val="24"/>
          <w:szCs w:val="24"/>
          <w:lang w:val="en-GB"/>
        </w:rPr>
        <w:t xml:space="preserve">leading to </w:t>
      </w:r>
      <w:r w:rsidR="00AB4147" w:rsidRPr="002C1ACB">
        <w:rPr>
          <w:rFonts w:ascii="Times New Roman" w:eastAsia="Times New Roman" w:hAnsi="Times New Roman" w:cs="Times New Roman"/>
          <w:sz w:val="24"/>
          <w:szCs w:val="24"/>
          <w:lang w:val="en-GB"/>
        </w:rPr>
        <w:t>the reali</w:t>
      </w:r>
      <w:r w:rsidRPr="002C1ACB">
        <w:rPr>
          <w:rFonts w:ascii="Times New Roman" w:eastAsia="Times New Roman" w:hAnsi="Times New Roman" w:cs="Times New Roman"/>
          <w:sz w:val="24"/>
          <w:szCs w:val="24"/>
          <w:lang w:val="en-GB"/>
        </w:rPr>
        <w:t>s</w:t>
      </w:r>
      <w:r w:rsidR="00AB4147" w:rsidRPr="002C1ACB">
        <w:rPr>
          <w:rFonts w:ascii="Times New Roman" w:eastAsia="Times New Roman" w:hAnsi="Times New Roman" w:cs="Times New Roman"/>
          <w:sz w:val="24"/>
          <w:szCs w:val="24"/>
          <w:lang w:val="en-GB"/>
        </w:rPr>
        <w:t>ation of greater commitment. Overall, managers in the UAE will utili</w:t>
      </w:r>
      <w:r w:rsidRPr="002C1ACB">
        <w:rPr>
          <w:rFonts w:ascii="Times New Roman" w:eastAsia="Times New Roman" w:hAnsi="Times New Roman" w:cs="Times New Roman"/>
          <w:sz w:val="24"/>
          <w:szCs w:val="24"/>
          <w:lang w:val="en-GB"/>
        </w:rPr>
        <w:t>s</w:t>
      </w:r>
      <w:r w:rsidR="00AB4147" w:rsidRPr="002C1ACB">
        <w:rPr>
          <w:rFonts w:ascii="Times New Roman" w:eastAsia="Times New Roman" w:hAnsi="Times New Roman" w:cs="Times New Roman"/>
          <w:sz w:val="24"/>
          <w:szCs w:val="24"/>
          <w:lang w:val="en-GB"/>
        </w:rPr>
        <w:t xml:space="preserve">e the family values and approaches to working with Generation Y </w:t>
      </w:r>
      <w:r w:rsidR="004C24E9" w:rsidRPr="002C1ACB">
        <w:rPr>
          <w:rFonts w:ascii="Times New Roman" w:eastAsia="Times New Roman" w:hAnsi="Times New Roman" w:cs="Times New Roman"/>
          <w:sz w:val="24"/>
          <w:szCs w:val="24"/>
          <w:lang w:val="en-GB"/>
        </w:rPr>
        <w:t>respondents</w:t>
      </w:r>
      <w:r w:rsidR="00AB4147" w:rsidRPr="002C1ACB">
        <w:rPr>
          <w:rFonts w:ascii="Times New Roman" w:eastAsia="Times New Roman" w:hAnsi="Times New Roman" w:cs="Times New Roman"/>
          <w:sz w:val="24"/>
          <w:szCs w:val="24"/>
          <w:lang w:val="en-GB"/>
        </w:rPr>
        <w:t xml:space="preserve"> hence ultimately increasing their commitment to the </w:t>
      </w:r>
      <w:r w:rsidR="00624E11" w:rsidRPr="002C1ACB">
        <w:rPr>
          <w:rFonts w:ascii="Times New Roman" w:eastAsia="Times New Roman" w:hAnsi="Times New Roman" w:cs="Times New Roman"/>
          <w:sz w:val="24"/>
          <w:szCs w:val="24"/>
          <w:lang w:val="en-GB"/>
        </w:rPr>
        <w:t>work</w:t>
      </w:r>
      <w:r w:rsidR="00AB4147" w:rsidRPr="002C1ACB">
        <w:rPr>
          <w:rFonts w:ascii="Times New Roman" w:eastAsia="Times New Roman" w:hAnsi="Times New Roman" w:cs="Times New Roman"/>
          <w:sz w:val="24"/>
          <w:szCs w:val="24"/>
          <w:lang w:val="en-GB"/>
        </w:rPr>
        <w:t>.</w:t>
      </w:r>
    </w:p>
    <w:p w:rsidR="00AB4147" w:rsidRPr="002C1ACB" w:rsidRDefault="00527C10"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Furthermore</w:t>
      </w:r>
      <w:r w:rsidR="00AB4147" w:rsidRPr="002C1ACB">
        <w:rPr>
          <w:rFonts w:ascii="Times New Roman" w:eastAsia="Times New Roman" w:hAnsi="Times New Roman" w:cs="Times New Roman"/>
          <w:sz w:val="24"/>
          <w:szCs w:val="24"/>
          <w:lang w:val="en-GB"/>
        </w:rPr>
        <w:t xml:space="preserve">, managers in the UAE will be in a good position to understand how </w:t>
      </w:r>
      <w:r w:rsidR="00FC0BF3" w:rsidRPr="002C1ACB">
        <w:rPr>
          <w:rFonts w:ascii="Times New Roman" w:eastAsia="Times New Roman" w:hAnsi="Times New Roman" w:cs="Times New Roman"/>
          <w:sz w:val="24"/>
          <w:szCs w:val="24"/>
          <w:lang w:val="en-GB"/>
        </w:rPr>
        <w:t>neighbourhood</w:t>
      </w:r>
      <w:r w:rsidR="00AB4147" w:rsidRPr="002C1ACB">
        <w:rPr>
          <w:rFonts w:ascii="Times New Roman" w:eastAsia="Times New Roman" w:hAnsi="Times New Roman" w:cs="Times New Roman"/>
          <w:sz w:val="24"/>
          <w:szCs w:val="24"/>
          <w:lang w:val="en-GB"/>
        </w:rPr>
        <w:t xml:space="preserve"> influence increases the commitment of Generation Y </w:t>
      </w:r>
      <w:r w:rsidR="004C24E9" w:rsidRPr="002C1ACB">
        <w:rPr>
          <w:rFonts w:ascii="Times New Roman" w:eastAsia="Times New Roman" w:hAnsi="Times New Roman" w:cs="Times New Roman"/>
          <w:sz w:val="24"/>
          <w:szCs w:val="24"/>
          <w:lang w:val="en-GB"/>
        </w:rPr>
        <w:t>respondents</w:t>
      </w:r>
      <w:r w:rsidR="00AB4147" w:rsidRPr="002C1ACB">
        <w:rPr>
          <w:rFonts w:ascii="Times New Roman" w:eastAsia="Times New Roman" w:hAnsi="Times New Roman" w:cs="Times New Roman"/>
          <w:sz w:val="24"/>
          <w:szCs w:val="24"/>
          <w:lang w:val="en-GB"/>
        </w:rPr>
        <w:t xml:space="preserve"> across the UAE. It is worth noting that the </w:t>
      </w:r>
      <w:r w:rsidR="00FC0BF3" w:rsidRPr="002C1ACB">
        <w:rPr>
          <w:rFonts w:ascii="Times New Roman" w:eastAsia="Times New Roman" w:hAnsi="Times New Roman" w:cs="Times New Roman"/>
          <w:sz w:val="24"/>
          <w:szCs w:val="24"/>
          <w:lang w:val="en-GB"/>
        </w:rPr>
        <w:t>neighbourhood</w:t>
      </w:r>
      <w:r w:rsidR="00AB4147" w:rsidRPr="002C1ACB">
        <w:rPr>
          <w:rFonts w:ascii="Times New Roman" w:eastAsia="Times New Roman" w:hAnsi="Times New Roman" w:cs="Times New Roman"/>
          <w:sz w:val="24"/>
          <w:szCs w:val="24"/>
          <w:lang w:val="en-GB"/>
        </w:rPr>
        <w:t xml:space="preserve"> in terms of cultures and beliefs as well as initiative of </w:t>
      </w:r>
      <w:r w:rsidR="00FC0BF3" w:rsidRPr="002C1ACB">
        <w:rPr>
          <w:rFonts w:ascii="Times New Roman" w:eastAsia="Times New Roman" w:hAnsi="Times New Roman" w:cs="Times New Roman"/>
          <w:sz w:val="24"/>
          <w:szCs w:val="24"/>
          <w:lang w:val="en-GB"/>
        </w:rPr>
        <w:t>neighbour</w:t>
      </w:r>
      <w:r w:rsidR="00AB4147" w:rsidRPr="002C1ACB">
        <w:rPr>
          <w:rFonts w:ascii="Times New Roman" w:eastAsia="Times New Roman" w:hAnsi="Times New Roman" w:cs="Times New Roman"/>
          <w:sz w:val="24"/>
          <w:szCs w:val="24"/>
          <w:lang w:val="en-GB"/>
        </w:rPr>
        <w:t xml:space="preserve">s to appreciate the roles of Generation Y </w:t>
      </w:r>
      <w:r w:rsidR="004C24E9" w:rsidRPr="002C1ACB">
        <w:rPr>
          <w:rFonts w:ascii="Times New Roman" w:eastAsia="Times New Roman" w:hAnsi="Times New Roman" w:cs="Times New Roman"/>
          <w:sz w:val="24"/>
          <w:szCs w:val="24"/>
          <w:lang w:val="en-GB"/>
        </w:rPr>
        <w:t>respondents</w:t>
      </w:r>
      <w:r w:rsidR="00AB4147" w:rsidRPr="002C1ACB">
        <w:rPr>
          <w:rFonts w:ascii="Times New Roman" w:eastAsia="Times New Roman" w:hAnsi="Times New Roman" w:cs="Times New Roman"/>
          <w:sz w:val="24"/>
          <w:szCs w:val="24"/>
          <w:lang w:val="en-GB"/>
        </w:rPr>
        <w:t xml:space="preserve"> in the community go a long way </w:t>
      </w:r>
      <w:r w:rsidR="00CC2A9B" w:rsidRPr="002C1ACB">
        <w:rPr>
          <w:rFonts w:ascii="Times New Roman" w:eastAsia="Times New Roman" w:hAnsi="Times New Roman" w:cs="Times New Roman"/>
          <w:sz w:val="24"/>
          <w:szCs w:val="24"/>
          <w:lang w:val="en-GB"/>
        </w:rPr>
        <w:t xml:space="preserve">towards </w:t>
      </w:r>
      <w:r w:rsidR="00AB4147" w:rsidRPr="002C1ACB">
        <w:rPr>
          <w:rFonts w:ascii="Times New Roman" w:eastAsia="Times New Roman" w:hAnsi="Times New Roman" w:cs="Times New Roman"/>
          <w:sz w:val="24"/>
          <w:szCs w:val="24"/>
          <w:lang w:val="en-GB"/>
        </w:rPr>
        <w:t xml:space="preserve">improving their commitment to work. Managers will understand the need to come up with more modern cultures and beliefs that respect all </w:t>
      </w:r>
      <w:r w:rsidR="004C24E9" w:rsidRPr="002C1ACB">
        <w:rPr>
          <w:rFonts w:ascii="Times New Roman" w:eastAsia="Times New Roman" w:hAnsi="Times New Roman" w:cs="Times New Roman"/>
          <w:sz w:val="24"/>
          <w:szCs w:val="24"/>
          <w:lang w:val="en-GB"/>
        </w:rPr>
        <w:t>respondents</w:t>
      </w:r>
      <w:r w:rsidR="00AB4147" w:rsidRPr="002C1ACB">
        <w:rPr>
          <w:rFonts w:ascii="Times New Roman" w:eastAsia="Times New Roman" w:hAnsi="Times New Roman" w:cs="Times New Roman"/>
          <w:sz w:val="24"/>
          <w:szCs w:val="24"/>
          <w:lang w:val="en-GB"/>
        </w:rPr>
        <w:t xml:space="preserve"> whether female or male</w:t>
      </w:r>
      <w:r w:rsidR="006405F1" w:rsidRPr="002C1ACB">
        <w:rPr>
          <w:rFonts w:ascii="Times New Roman" w:eastAsia="Times New Roman" w:hAnsi="Times New Roman" w:cs="Times New Roman"/>
          <w:sz w:val="24"/>
          <w:szCs w:val="24"/>
          <w:lang w:val="en-GB"/>
        </w:rPr>
        <w:t>, thereby</w:t>
      </w:r>
      <w:r w:rsidR="00AB4147" w:rsidRPr="002C1ACB">
        <w:rPr>
          <w:rFonts w:ascii="Times New Roman" w:eastAsia="Times New Roman" w:hAnsi="Times New Roman" w:cs="Times New Roman"/>
          <w:sz w:val="24"/>
          <w:szCs w:val="24"/>
          <w:lang w:val="en-GB"/>
        </w:rPr>
        <w:t xml:space="preserve"> ensuring their progression in the </w:t>
      </w:r>
      <w:r w:rsidR="00636D33" w:rsidRPr="002C1ACB">
        <w:rPr>
          <w:rFonts w:ascii="Times New Roman" w:eastAsia="Times New Roman" w:hAnsi="Times New Roman" w:cs="Times New Roman"/>
          <w:sz w:val="24"/>
          <w:szCs w:val="24"/>
          <w:lang w:val="en-GB"/>
        </w:rPr>
        <w:t>organisation</w:t>
      </w:r>
      <w:r w:rsidR="00AB4147" w:rsidRPr="002C1ACB">
        <w:rPr>
          <w:rFonts w:ascii="Times New Roman" w:eastAsia="Times New Roman" w:hAnsi="Times New Roman" w:cs="Times New Roman"/>
          <w:sz w:val="24"/>
          <w:szCs w:val="24"/>
          <w:lang w:val="en-GB"/>
        </w:rPr>
        <w:t>. By having more modern and less restrictive values that respect the p</w:t>
      </w:r>
      <w:r w:rsidRPr="002C1ACB">
        <w:rPr>
          <w:rFonts w:ascii="Times New Roman" w:eastAsia="Times New Roman" w:hAnsi="Times New Roman" w:cs="Times New Roman"/>
          <w:sz w:val="24"/>
          <w:szCs w:val="24"/>
          <w:lang w:val="en-GB"/>
        </w:rPr>
        <w:t xml:space="preserve">osition of Generation Y and </w:t>
      </w:r>
      <w:r w:rsidR="006405F1" w:rsidRPr="002C1ACB">
        <w:rPr>
          <w:rFonts w:ascii="Times New Roman" w:eastAsia="Times New Roman" w:hAnsi="Times New Roman" w:cs="Times New Roman"/>
          <w:sz w:val="24"/>
          <w:szCs w:val="24"/>
          <w:lang w:val="en-GB"/>
        </w:rPr>
        <w:t xml:space="preserve">by </w:t>
      </w:r>
      <w:r w:rsidRPr="002C1ACB">
        <w:rPr>
          <w:rFonts w:ascii="Times New Roman" w:eastAsia="Times New Roman" w:hAnsi="Times New Roman" w:cs="Times New Roman"/>
          <w:sz w:val="24"/>
          <w:szCs w:val="24"/>
          <w:lang w:val="en-GB"/>
        </w:rPr>
        <w:t>giving</w:t>
      </w:r>
      <w:r w:rsidR="00AB4147" w:rsidRPr="002C1ACB">
        <w:rPr>
          <w:rFonts w:ascii="Times New Roman" w:eastAsia="Times New Roman" w:hAnsi="Times New Roman" w:cs="Times New Roman"/>
          <w:sz w:val="24"/>
          <w:szCs w:val="24"/>
          <w:lang w:val="en-GB"/>
        </w:rPr>
        <w:t xml:space="preserve"> them the opportunity to </w:t>
      </w:r>
      <w:r w:rsidR="00AB4147" w:rsidRPr="002C1ACB">
        <w:rPr>
          <w:rFonts w:ascii="Times New Roman" w:eastAsia="Times New Roman" w:hAnsi="Times New Roman" w:cs="Times New Roman"/>
          <w:sz w:val="24"/>
          <w:szCs w:val="24"/>
          <w:lang w:val="en-GB"/>
        </w:rPr>
        <w:lastRenderedPageBreak/>
        <w:t xml:space="preserve">work without discrimination, there </w:t>
      </w:r>
      <w:r w:rsidRPr="002C1ACB">
        <w:rPr>
          <w:rFonts w:ascii="Times New Roman" w:eastAsia="Times New Roman" w:hAnsi="Times New Roman" w:cs="Times New Roman"/>
          <w:sz w:val="24"/>
          <w:szCs w:val="24"/>
          <w:lang w:val="en-GB"/>
        </w:rPr>
        <w:t xml:space="preserve">will be increased commitment from </w:t>
      </w:r>
      <w:r w:rsidR="00AB4147" w:rsidRPr="002C1ACB">
        <w:rPr>
          <w:rFonts w:ascii="Times New Roman" w:eastAsia="Times New Roman" w:hAnsi="Times New Roman" w:cs="Times New Roman"/>
          <w:sz w:val="24"/>
          <w:szCs w:val="24"/>
          <w:lang w:val="en-GB"/>
        </w:rPr>
        <w:t xml:space="preserve">these </w:t>
      </w:r>
      <w:r w:rsidR="004C24E9" w:rsidRPr="002C1ACB">
        <w:rPr>
          <w:rFonts w:ascii="Times New Roman" w:eastAsia="Times New Roman" w:hAnsi="Times New Roman" w:cs="Times New Roman"/>
          <w:sz w:val="24"/>
          <w:szCs w:val="24"/>
          <w:lang w:val="en-GB"/>
        </w:rPr>
        <w:t>respondents</w:t>
      </w:r>
      <w:r w:rsidR="00AB4147" w:rsidRPr="002C1ACB">
        <w:rPr>
          <w:rFonts w:ascii="Times New Roman" w:eastAsia="Times New Roman" w:hAnsi="Times New Roman" w:cs="Times New Roman"/>
          <w:sz w:val="24"/>
          <w:szCs w:val="24"/>
          <w:lang w:val="en-GB"/>
        </w:rPr>
        <w:t xml:space="preserve">. In the same breath, </w:t>
      </w:r>
      <w:r w:rsidR="00636D33" w:rsidRPr="002C1ACB">
        <w:rPr>
          <w:rFonts w:ascii="Times New Roman" w:eastAsia="Times New Roman" w:hAnsi="Times New Roman" w:cs="Times New Roman"/>
          <w:sz w:val="24"/>
          <w:szCs w:val="24"/>
          <w:lang w:val="en-GB"/>
        </w:rPr>
        <w:t>organisation</w:t>
      </w:r>
      <w:r w:rsidR="00AB4147" w:rsidRPr="002C1ACB">
        <w:rPr>
          <w:rFonts w:ascii="Times New Roman" w:eastAsia="Times New Roman" w:hAnsi="Times New Roman" w:cs="Times New Roman"/>
          <w:sz w:val="24"/>
          <w:szCs w:val="24"/>
          <w:lang w:val="en-GB"/>
        </w:rPr>
        <w:t xml:space="preserve">s will work based on what is done in the </w:t>
      </w:r>
      <w:r w:rsidR="00FC0BF3" w:rsidRPr="002C1ACB">
        <w:rPr>
          <w:rFonts w:ascii="Times New Roman" w:eastAsia="Times New Roman" w:hAnsi="Times New Roman" w:cs="Times New Roman"/>
          <w:sz w:val="24"/>
          <w:szCs w:val="24"/>
          <w:lang w:val="en-GB"/>
        </w:rPr>
        <w:t>neighbourhood</w:t>
      </w:r>
      <w:r w:rsidR="00AB4147" w:rsidRPr="002C1ACB">
        <w:rPr>
          <w:rFonts w:ascii="Times New Roman" w:eastAsia="Times New Roman" w:hAnsi="Times New Roman" w:cs="Times New Roman"/>
          <w:sz w:val="24"/>
          <w:szCs w:val="24"/>
          <w:lang w:val="en-GB"/>
        </w:rPr>
        <w:t xml:space="preserve"> through the appreciation of the roles performed by these. The appreciation of the roles will give them the feeling that they are more appreciated and hence become more committed to their respective </w:t>
      </w:r>
      <w:r w:rsidR="00636D33" w:rsidRPr="002C1ACB">
        <w:rPr>
          <w:rFonts w:ascii="Times New Roman" w:eastAsia="Times New Roman" w:hAnsi="Times New Roman" w:cs="Times New Roman"/>
          <w:sz w:val="24"/>
          <w:szCs w:val="24"/>
          <w:lang w:val="en-GB"/>
        </w:rPr>
        <w:t>organisation</w:t>
      </w:r>
      <w:r w:rsidR="00AB4147" w:rsidRPr="002C1ACB">
        <w:rPr>
          <w:rFonts w:ascii="Times New Roman" w:eastAsia="Times New Roman" w:hAnsi="Times New Roman" w:cs="Times New Roman"/>
          <w:sz w:val="24"/>
          <w:szCs w:val="24"/>
          <w:lang w:val="en-GB"/>
        </w:rPr>
        <w:t>s and jobs.</w:t>
      </w:r>
    </w:p>
    <w:p w:rsidR="00AB4147" w:rsidRPr="002C1ACB" w:rsidRDefault="00AB4147" w:rsidP="00B80649">
      <w:pPr>
        <w:spacing w:after="0"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Overall, the findings from the study will be vital in promoting the management of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in the UAE. This is because managers will work toward the development of evidence-based decisions to improve the commitment of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to their work. With the valid findings, the study will consequently add to the body of knowledge that is related to the management of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in various </w:t>
      </w:r>
      <w:r w:rsidR="00636D33" w:rsidRPr="002C1ACB">
        <w:rPr>
          <w:rFonts w:ascii="Times New Roman" w:eastAsia="Times New Roman" w:hAnsi="Times New Roman" w:cs="Times New Roman"/>
          <w:sz w:val="24"/>
          <w:szCs w:val="24"/>
          <w:lang w:val="en-GB"/>
        </w:rPr>
        <w:t>organisation</w:t>
      </w:r>
      <w:r w:rsidRPr="002C1ACB">
        <w:rPr>
          <w:rFonts w:ascii="Times New Roman" w:eastAsia="Times New Roman" w:hAnsi="Times New Roman" w:cs="Times New Roman"/>
          <w:sz w:val="24"/>
          <w:szCs w:val="24"/>
          <w:lang w:val="en-GB"/>
        </w:rPr>
        <w:t xml:space="preserve">s in the UAE. Therefore, the practicality of the findings generated in this study will see them applied to the </w:t>
      </w:r>
      <w:r w:rsidR="00636D33" w:rsidRPr="002C1ACB">
        <w:rPr>
          <w:rFonts w:ascii="Times New Roman" w:eastAsia="Times New Roman" w:hAnsi="Times New Roman" w:cs="Times New Roman"/>
          <w:sz w:val="24"/>
          <w:szCs w:val="24"/>
          <w:lang w:val="en-GB"/>
        </w:rPr>
        <w:t>organisation</w:t>
      </w:r>
      <w:r w:rsidRPr="002C1ACB">
        <w:rPr>
          <w:rFonts w:ascii="Times New Roman" w:eastAsia="Times New Roman" w:hAnsi="Times New Roman" w:cs="Times New Roman"/>
          <w:sz w:val="24"/>
          <w:szCs w:val="24"/>
          <w:lang w:val="en-GB"/>
        </w:rPr>
        <w:t>al environment in the UAE.</w:t>
      </w:r>
    </w:p>
    <w:p w:rsidR="00AB4147" w:rsidRPr="002C1ACB" w:rsidRDefault="00FC7BE9" w:rsidP="00B80649">
      <w:pPr>
        <w:pStyle w:val="Heading2"/>
        <w:spacing w:before="0" w:line="480" w:lineRule="auto"/>
        <w:rPr>
          <w:rFonts w:ascii="Times New Roman" w:eastAsia="Times New Roman" w:hAnsi="Times New Roman"/>
          <w:color w:val="auto"/>
          <w:sz w:val="24"/>
          <w:szCs w:val="24"/>
          <w:lang w:val="en-GB"/>
        </w:rPr>
      </w:pPr>
      <w:bookmarkStart w:id="191" w:name="_3q5sasy" w:colFirst="0" w:colLast="0"/>
      <w:bookmarkStart w:id="192" w:name="_Toc72780348"/>
      <w:bookmarkEnd w:id="191"/>
      <w:r w:rsidRPr="002C1ACB">
        <w:rPr>
          <w:rFonts w:ascii="Times New Roman" w:eastAsia="Times New Roman" w:hAnsi="Times New Roman"/>
          <w:color w:val="auto"/>
          <w:sz w:val="24"/>
          <w:szCs w:val="24"/>
          <w:lang w:val="en-GB"/>
        </w:rPr>
        <w:t>6</w:t>
      </w:r>
      <w:r w:rsidR="00AB4147" w:rsidRPr="002C1ACB">
        <w:rPr>
          <w:rFonts w:ascii="Times New Roman" w:eastAsia="Times New Roman" w:hAnsi="Times New Roman"/>
          <w:color w:val="auto"/>
          <w:sz w:val="24"/>
          <w:szCs w:val="24"/>
          <w:lang w:val="en-GB"/>
        </w:rPr>
        <w:t>.</w:t>
      </w:r>
      <w:r w:rsidR="00DA1B25" w:rsidRPr="002C1ACB">
        <w:rPr>
          <w:rFonts w:ascii="Times New Roman" w:eastAsia="Times New Roman" w:hAnsi="Times New Roman"/>
          <w:color w:val="auto"/>
          <w:sz w:val="24"/>
          <w:szCs w:val="24"/>
          <w:lang w:val="en-GB"/>
        </w:rPr>
        <w:t xml:space="preserve">8 </w:t>
      </w:r>
      <w:r w:rsidR="00AB4147" w:rsidRPr="002C1ACB">
        <w:rPr>
          <w:rFonts w:ascii="Times New Roman" w:eastAsia="Times New Roman" w:hAnsi="Times New Roman"/>
          <w:color w:val="auto"/>
          <w:sz w:val="24"/>
          <w:szCs w:val="24"/>
          <w:lang w:val="en-GB"/>
        </w:rPr>
        <w:t>Proposed Conceptual Model</w:t>
      </w:r>
      <w:bookmarkEnd w:id="192"/>
    </w:p>
    <w:p w:rsidR="00D70560" w:rsidRPr="002C1ACB" w:rsidRDefault="006405F1" w:rsidP="00B305F0">
      <w:pPr>
        <w:spacing w:line="480" w:lineRule="auto"/>
        <w:ind w:firstLine="720"/>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The purpose of this research was to investigate </w:t>
      </w:r>
      <w:r w:rsidR="00AB4147" w:rsidRPr="002C1ACB">
        <w:rPr>
          <w:rFonts w:ascii="Times New Roman" w:eastAsia="Times New Roman" w:hAnsi="Times New Roman" w:cs="Times New Roman"/>
          <w:sz w:val="24"/>
          <w:szCs w:val="24"/>
          <w:lang w:val="en-GB"/>
        </w:rPr>
        <w:t xml:space="preserve">the influence of non-work-related factors on the commitment of Generation Y </w:t>
      </w:r>
      <w:r w:rsidR="004C24E9" w:rsidRPr="002C1ACB">
        <w:rPr>
          <w:rFonts w:ascii="Times New Roman" w:eastAsia="Times New Roman" w:hAnsi="Times New Roman" w:cs="Times New Roman"/>
          <w:sz w:val="24"/>
          <w:szCs w:val="24"/>
          <w:lang w:val="en-GB"/>
        </w:rPr>
        <w:t>respondents</w:t>
      </w:r>
      <w:r w:rsidR="00AB4147" w:rsidRPr="002C1ACB">
        <w:rPr>
          <w:rFonts w:ascii="Times New Roman" w:eastAsia="Times New Roman" w:hAnsi="Times New Roman" w:cs="Times New Roman"/>
          <w:sz w:val="24"/>
          <w:szCs w:val="24"/>
          <w:lang w:val="en-GB"/>
        </w:rPr>
        <w:t xml:space="preserve"> in the UAE. In line with the </w:t>
      </w:r>
      <w:r w:rsidRPr="002C1ACB">
        <w:rPr>
          <w:rFonts w:ascii="Times New Roman" w:eastAsia="Times New Roman" w:hAnsi="Times New Roman" w:cs="Times New Roman"/>
          <w:sz w:val="24"/>
          <w:szCs w:val="24"/>
          <w:lang w:val="en-GB"/>
        </w:rPr>
        <w:t xml:space="preserve">study </w:t>
      </w:r>
      <w:r w:rsidR="00AB4147" w:rsidRPr="002C1ACB">
        <w:rPr>
          <w:rFonts w:ascii="Times New Roman" w:eastAsia="Times New Roman" w:hAnsi="Times New Roman" w:cs="Times New Roman"/>
          <w:sz w:val="24"/>
          <w:szCs w:val="24"/>
          <w:lang w:val="en-GB"/>
        </w:rPr>
        <w:t xml:space="preserve">findings, all the key themes and sub-themes associated with the dimensions of the study are presented. Below is the proposed conceptual model of </w:t>
      </w:r>
      <w:r w:rsidR="00527C10" w:rsidRPr="002C1ACB">
        <w:rPr>
          <w:rFonts w:ascii="Times New Roman" w:eastAsia="Times New Roman" w:hAnsi="Times New Roman" w:cs="Times New Roman"/>
          <w:sz w:val="24"/>
          <w:szCs w:val="24"/>
          <w:lang w:val="en-GB"/>
        </w:rPr>
        <w:t>the study based on its findings.</w:t>
      </w:r>
    </w:p>
    <w:p w:rsidR="00D70560" w:rsidRPr="002C1ACB" w:rsidRDefault="000D0047" w:rsidP="00D70560">
      <w:pPr>
        <w:spacing w:line="480" w:lineRule="auto"/>
        <w:rPr>
          <w:rFonts w:ascii="Times New Roman" w:eastAsia="Times New Roman" w:hAnsi="Times New Roman" w:cs="Times New Roman"/>
          <w:sz w:val="24"/>
          <w:szCs w:val="24"/>
          <w:lang w:val="en-GB"/>
        </w:rPr>
      </w:pPr>
      <w:r w:rsidRPr="002C1ACB">
        <w:rPr>
          <w:noProof/>
        </w:rPr>
        <w:lastRenderedPageBreak/>
        <w:drawing>
          <wp:anchor distT="0" distB="0" distL="114300" distR="114300" simplePos="0" relativeHeight="251670528" behindDoc="0" locked="0" layoutInCell="1" allowOverlap="1" wp14:anchorId="7A244A0B" wp14:editId="71FB337A">
            <wp:simplePos x="0" y="0"/>
            <wp:positionH relativeFrom="column">
              <wp:posOffset>-301925</wp:posOffset>
            </wp:positionH>
            <wp:positionV relativeFrom="paragraph">
              <wp:posOffset>108</wp:posOffset>
            </wp:positionV>
            <wp:extent cx="6521450" cy="4019550"/>
            <wp:effectExtent l="0" t="0" r="0" b="0"/>
            <wp:wrapSquare wrapText="bothSides"/>
            <wp:docPr id="1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521450" cy="40195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4025C" w:rsidRPr="002C1ACB" w:rsidRDefault="001A204B" w:rsidP="001A204B">
      <w:pPr>
        <w:pStyle w:val="Caption"/>
        <w:rPr>
          <w:rFonts w:ascii="Times New Roman" w:eastAsia="Times New Roman" w:hAnsi="Times New Roman" w:cs="Times New Roman"/>
          <w:b w:val="0"/>
          <w:bCs w:val="0"/>
          <w:color w:val="auto"/>
          <w:sz w:val="24"/>
          <w:szCs w:val="24"/>
          <w:lang w:val="en-GB"/>
        </w:rPr>
      </w:pPr>
      <w:bookmarkStart w:id="193" w:name="_Toc60924070"/>
      <w:r w:rsidRPr="002C1ACB">
        <w:rPr>
          <w:rFonts w:ascii="Times New Roman" w:hAnsi="Times New Roman" w:cs="Times New Roman"/>
          <w:b w:val="0"/>
          <w:bCs w:val="0"/>
          <w:color w:val="auto"/>
          <w:sz w:val="24"/>
          <w:szCs w:val="24"/>
          <w:lang w:val="en-GB"/>
        </w:rPr>
        <w:t xml:space="preserve">Figure </w:t>
      </w:r>
      <w:r w:rsidRPr="002C1ACB">
        <w:rPr>
          <w:rFonts w:ascii="Times New Roman" w:hAnsi="Times New Roman" w:cs="Times New Roman"/>
          <w:b w:val="0"/>
          <w:bCs w:val="0"/>
          <w:color w:val="auto"/>
          <w:sz w:val="24"/>
          <w:szCs w:val="24"/>
          <w:lang w:val="en-GB"/>
        </w:rPr>
        <w:fldChar w:fldCharType="begin"/>
      </w:r>
      <w:r w:rsidRPr="002C1ACB">
        <w:rPr>
          <w:rFonts w:ascii="Times New Roman" w:hAnsi="Times New Roman" w:cs="Times New Roman"/>
          <w:b w:val="0"/>
          <w:bCs w:val="0"/>
          <w:color w:val="auto"/>
          <w:sz w:val="24"/>
          <w:szCs w:val="24"/>
          <w:lang w:val="en-GB"/>
        </w:rPr>
        <w:instrText xml:space="preserve"> SEQ Figure \* ARABIC </w:instrText>
      </w:r>
      <w:r w:rsidRPr="002C1ACB">
        <w:rPr>
          <w:rFonts w:ascii="Times New Roman" w:hAnsi="Times New Roman" w:cs="Times New Roman"/>
          <w:b w:val="0"/>
          <w:bCs w:val="0"/>
          <w:color w:val="auto"/>
          <w:sz w:val="24"/>
          <w:szCs w:val="24"/>
          <w:lang w:val="en-GB"/>
        </w:rPr>
        <w:fldChar w:fldCharType="separate"/>
      </w:r>
      <w:r w:rsidRPr="002C1ACB">
        <w:rPr>
          <w:rFonts w:ascii="Times New Roman" w:hAnsi="Times New Roman" w:cs="Times New Roman"/>
          <w:b w:val="0"/>
          <w:bCs w:val="0"/>
          <w:color w:val="auto"/>
          <w:sz w:val="24"/>
          <w:szCs w:val="24"/>
          <w:lang w:val="en-GB"/>
        </w:rPr>
        <w:t>15</w:t>
      </w:r>
      <w:r w:rsidRPr="002C1ACB">
        <w:rPr>
          <w:rFonts w:ascii="Times New Roman" w:hAnsi="Times New Roman" w:cs="Times New Roman"/>
          <w:b w:val="0"/>
          <w:bCs w:val="0"/>
          <w:color w:val="auto"/>
          <w:sz w:val="24"/>
          <w:szCs w:val="24"/>
          <w:lang w:val="en-GB"/>
        </w:rPr>
        <w:fldChar w:fldCharType="end"/>
      </w:r>
      <w:r w:rsidRPr="002C1ACB">
        <w:rPr>
          <w:rFonts w:ascii="Times New Roman" w:hAnsi="Times New Roman" w:cs="Times New Roman"/>
          <w:b w:val="0"/>
          <w:bCs w:val="0"/>
          <w:color w:val="auto"/>
          <w:sz w:val="24"/>
          <w:szCs w:val="24"/>
          <w:lang w:val="en-GB"/>
        </w:rPr>
        <w:t>: Proposed conceptual model</w:t>
      </w:r>
      <w:bookmarkEnd w:id="193"/>
      <w:r w:rsidRPr="002C1ACB">
        <w:rPr>
          <w:rFonts w:ascii="Times New Roman" w:hAnsi="Times New Roman" w:cs="Times New Roman"/>
          <w:b w:val="0"/>
          <w:bCs w:val="0"/>
          <w:color w:val="auto"/>
          <w:sz w:val="24"/>
          <w:szCs w:val="24"/>
          <w:lang w:val="en-GB"/>
        </w:rPr>
        <w:t xml:space="preserve"> </w:t>
      </w:r>
    </w:p>
    <w:p w:rsidR="00A3592E" w:rsidRPr="002C1ACB" w:rsidRDefault="00AB4147" w:rsidP="00083EE2">
      <w:pPr>
        <w:spacing w:line="480" w:lineRule="auto"/>
        <w:rPr>
          <w:rFonts w:ascii="Times New Roman" w:eastAsia="Times New Roman" w:hAnsi="Times New Roman" w:cs="Times New Roman"/>
          <w:sz w:val="24"/>
          <w:szCs w:val="24"/>
          <w:lang w:val="en-GB"/>
        </w:rPr>
      </w:pPr>
      <w:r w:rsidRPr="002C1ACB">
        <w:rPr>
          <w:rFonts w:ascii="Times New Roman" w:eastAsia="Times New Roman" w:hAnsi="Times New Roman" w:cs="Times New Roman"/>
          <w:i/>
          <w:sz w:val="24"/>
          <w:szCs w:val="24"/>
          <w:lang w:val="en-GB"/>
        </w:rPr>
        <w:tab/>
      </w:r>
      <w:r w:rsidRPr="002C1ACB">
        <w:rPr>
          <w:rFonts w:ascii="Times New Roman" w:eastAsia="Times New Roman" w:hAnsi="Times New Roman" w:cs="Times New Roman"/>
          <w:sz w:val="24"/>
          <w:szCs w:val="24"/>
          <w:lang w:val="en-GB"/>
        </w:rPr>
        <w:t xml:space="preserve">The proposed conceptual model above reflects the output of this research. For instance, the conceptual model shows that </w:t>
      </w:r>
      <w:r w:rsidRPr="002C1ACB">
        <w:rPr>
          <w:rFonts w:ascii="Times New Roman" w:eastAsia="Times New Roman" w:hAnsi="Times New Roman" w:cs="Times New Roman"/>
          <w:i/>
          <w:sz w:val="24"/>
          <w:szCs w:val="24"/>
          <w:lang w:val="en-GB"/>
        </w:rPr>
        <w:t>family influence</w:t>
      </w:r>
      <w:r w:rsidRPr="002C1ACB">
        <w:rPr>
          <w:rFonts w:ascii="Times New Roman" w:eastAsia="Times New Roman" w:hAnsi="Times New Roman" w:cs="Times New Roman"/>
          <w:sz w:val="24"/>
          <w:szCs w:val="24"/>
          <w:lang w:val="en-GB"/>
        </w:rPr>
        <w:t xml:space="preserve"> is felt by the participants through encouragemen</w:t>
      </w:r>
      <w:r w:rsidR="00527C10" w:rsidRPr="002C1ACB">
        <w:rPr>
          <w:rFonts w:ascii="Times New Roman" w:eastAsia="Times New Roman" w:hAnsi="Times New Roman" w:cs="Times New Roman"/>
          <w:sz w:val="24"/>
          <w:szCs w:val="24"/>
          <w:lang w:val="en-GB"/>
        </w:rPr>
        <w:t>t and financial support. Additionally</w:t>
      </w:r>
      <w:r w:rsidRPr="002C1ACB">
        <w:rPr>
          <w:rFonts w:ascii="Times New Roman" w:eastAsia="Times New Roman" w:hAnsi="Times New Roman" w:cs="Times New Roman"/>
          <w:sz w:val="24"/>
          <w:szCs w:val="24"/>
          <w:lang w:val="en-GB"/>
        </w:rPr>
        <w:t xml:space="preserve">, it is </w:t>
      </w:r>
      <w:r w:rsidR="006405F1" w:rsidRPr="002C1ACB">
        <w:rPr>
          <w:rFonts w:ascii="Times New Roman" w:eastAsia="Times New Roman" w:hAnsi="Times New Roman" w:cs="Times New Roman"/>
          <w:sz w:val="24"/>
          <w:szCs w:val="24"/>
          <w:lang w:val="en-GB"/>
        </w:rPr>
        <w:t xml:space="preserve">shown </w:t>
      </w:r>
      <w:r w:rsidRPr="002C1ACB">
        <w:rPr>
          <w:rFonts w:ascii="Times New Roman" w:eastAsia="Times New Roman" w:hAnsi="Times New Roman" w:cs="Times New Roman"/>
          <w:sz w:val="24"/>
          <w:szCs w:val="24"/>
          <w:lang w:val="en-GB"/>
        </w:rPr>
        <w:t xml:space="preserve">that </w:t>
      </w:r>
      <w:r w:rsidR="00FC0BF3" w:rsidRPr="002C1ACB">
        <w:rPr>
          <w:rFonts w:ascii="Times New Roman" w:eastAsia="Times New Roman" w:hAnsi="Times New Roman" w:cs="Times New Roman"/>
          <w:i/>
          <w:sz w:val="24"/>
          <w:szCs w:val="24"/>
          <w:lang w:val="en-GB"/>
        </w:rPr>
        <w:t>neighbourhood</w:t>
      </w:r>
      <w:r w:rsidRPr="002C1ACB">
        <w:rPr>
          <w:rFonts w:ascii="Times New Roman" w:eastAsia="Times New Roman" w:hAnsi="Times New Roman" w:cs="Times New Roman"/>
          <w:i/>
          <w:sz w:val="24"/>
          <w:szCs w:val="24"/>
          <w:lang w:val="en-GB"/>
        </w:rPr>
        <w:t xml:space="preserve"> influence</w:t>
      </w:r>
      <w:r w:rsidRPr="002C1ACB">
        <w:rPr>
          <w:rFonts w:ascii="Times New Roman" w:eastAsia="Times New Roman" w:hAnsi="Times New Roman" w:cs="Times New Roman"/>
          <w:sz w:val="24"/>
          <w:szCs w:val="24"/>
          <w:lang w:val="en-GB"/>
        </w:rPr>
        <w:t xml:space="preserve"> influences the commitment of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to their jobs through the positive </w:t>
      </w:r>
      <w:r w:rsidR="00FC0BF3" w:rsidRPr="002C1ACB">
        <w:rPr>
          <w:rFonts w:ascii="Times New Roman" w:eastAsia="Times New Roman" w:hAnsi="Times New Roman" w:cs="Times New Roman"/>
          <w:sz w:val="24"/>
          <w:szCs w:val="24"/>
          <w:lang w:val="en-GB"/>
        </w:rPr>
        <w:t>neighbourhood</w:t>
      </w:r>
      <w:r w:rsidRPr="002C1ACB">
        <w:rPr>
          <w:rFonts w:ascii="Times New Roman" w:eastAsia="Times New Roman" w:hAnsi="Times New Roman" w:cs="Times New Roman"/>
          <w:sz w:val="24"/>
          <w:szCs w:val="24"/>
          <w:lang w:val="en-GB"/>
        </w:rPr>
        <w:t xml:space="preserve"> cultures and beliefs, which have allowed both men and women to work</w:t>
      </w:r>
      <w:r w:rsidR="00527C10" w:rsidRPr="002C1ACB">
        <w:rPr>
          <w:rFonts w:ascii="Times New Roman" w:eastAsia="Times New Roman" w:hAnsi="Times New Roman" w:cs="Times New Roman"/>
          <w:sz w:val="24"/>
          <w:szCs w:val="24"/>
          <w:lang w:val="en-GB"/>
        </w:rPr>
        <w:t xml:space="preserve"> freely in their respective career choices</w:t>
      </w:r>
      <w:r w:rsidRPr="002C1ACB">
        <w:rPr>
          <w:rFonts w:ascii="Times New Roman" w:eastAsia="Times New Roman" w:hAnsi="Times New Roman" w:cs="Times New Roman"/>
          <w:sz w:val="24"/>
          <w:szCs w:val="24"/>
          <w:lang w:val="en-GB"/>
        </w:rPr>
        <w:t xml:space="preserve">. </w:t>
      </w:r>
      <w:r w:rsidR="006405F1" w:rsidRPr="002C1ACB">
        <w:rPr>
          <w:rFonts w:ascii="Times New Roman" w:eastAsia="Times New Roman" w:hAnsi="Times New Roman" w:cs="Times New Roman"/>
          <w:sz w:val="24"/>
          <w:szCs w:val="24"/>
          <w:lang w:val="en-GB"/>
        </w:rPr>
        <w:t>Furthermore</w:t>
      </w:r>
      <w:r w:rsidR="00527C10" w:rsidRPr="002C1ACB">
        <w:rPr>
          <w:rFonts w:ascii="Times New Roman" w:eastAsia="Times New Roman" w:hAnsi="Times New Roman" w:cs="Times New Roman"/>
          <w:sz w:val="24"/>
          <w:szCs w:val="24"/>
          <w:lang w:val="en-GB"/>
        </w:rPr>
        <w:t>, n</w:t>
      </w:r>
      <w:r w:rsidR="00FC0BF3" w:rsidRPr="002C1ACB">
        <w:rPr>
          <w:rFonts w:ascii="Times New Roman" w:eastAsia="Times New Roman" w:hAnsi="Times New Roman" w:cs="Times New Roman"/>
          <w:sz w:val="24"/>
          <w:szCs w:val="24"/>
          <w:lang w:val="en-GB"/>
        </w:rPr>
        <w:t>eighbour</w:t>
      </w:r>
      <w:r w:rsidRPr="002C1ACB">
        <w:rPr>
          <w:rFonts w:ascii="Times New Roman" w:eastAsia="Times New Roman" w:hAnsi="Times New Roman" w:cs="Times New Roman"/>
          <w:sz w:val="24"/>
          <w:szCs w:val="24"/>
          <w:lang w:val="en-GB"/>
        </w:rPr>
        <w:t xml:space="preserve">s appreciate the roles that are performed by Generation Y </w:t>
      </w:r>
      <w:r w:rsidR="004C24E9" w:rsidRPr="002C1ACB">
        <w:rPr>
          <w:rFonts w:ascii="Times New Roman" w:eastAsia="Times New Roman" w:hAnsi="Times New Roman" w:cs="Times New Roman"/>
          <w:sz w:val="24"/>
          <w:szCs w:val="24"/>
          <w:lang w:val="en-GB"/>
        </w:rPr>
        <w:t>respondents</w:t>
      </w:r>
      <w:r w:rsidRPr="002C1ACB">
        <w:rPr>
          <w:rFonts w:ascii="Times New Roman" w:eastAsia="Times New Roman" w:hAnsi="Times New Roman" w:cs="Times New Roman"/>
          <w:sz w:val="24"/>
          <w:szCs w:val="24"/>
          <w:lang w:val="en-GB"/>
        </w:rPr>
        <w:t xml:space="preserve"> </w:t>
      </w:r>
      <w:r w:rsidR="00F4025C" w:rsidRPr="002C1ACB">
        <w:rPr>
          <w:rFonts w:ascii="Times New Roman" w:eastAsia="Times New Roman" w:hAnsi="Times New Roman" w:cs="Times New Roman"/>
          <w:sz w:val="24"/>
          <w:szCs w:val="24"/>
          <w:lang w:val="en-GB"/>
        </w:rPr>
        <w:t>which makes</w:t>
      </w:r>
      <w:r w:rsidRPr="002C1ACB">
        <w:rPr>
          <w:rFonts w:ascii="Times New Roman" w:eastAsia="Times New Roman" w:hAnsi="Times New Roman" w:cs="Times New Roman"/>
          <w:sz w:val="24"/>
          <w:szCs w:val="24"/>
          <w:lang w:val="en-GB"/>
        </w:rPr>
        <w:t xml:space="preserve"> them more </w:t>
      </w:r>
      <w:r w:rsidR="00502900" w:rsidRPr="002C1ACB">
        <w:rPr>
          <w:rFonts w:ascii="Times New Roman" w:eastAsia="Times New Roman" w:hAnsi="Times New Roman" w:cs="Times New Roman"/>
          <w:sz w:val="24"/>
          <w:szCs w:val="24"/>
          <w:lang w:val="en-GB"/>
        </w:rPr>
        <w:t>committed</w:t>
      </w:r>
      <w:r w:rsidRPr="002C1ACB">
        <w:rPr>
          <w:rFonts w:ascii="Times New Roman" w:eastAsia="Times New Roman" w:hAnsi="Times New Roman" w:cs="Times New Roman"/>
          <w:sz w:val="24"/>
          <w:szCs w:val="24"/>
          <w:lang w:val="en-GB"/>
        </w:rPr>
        <w:t xml:space="preserve">. The last critical aspect that increases commitment is </w:t>
      </w:r>
      <w:r w:rsidRPr="002C1ACB">
        <w:rPr>
          <w:rFonts w:ascii="Times New Roman" w:eastAsia="Times New Roman" w:hAnsi="Times New Roman" w:cs="Times New Roman"/>
          <w:i/>
          <w:sz w:val="24"/>
          <w:szCs w:val="24"/>
          <w:lang w:val="en-GB"/>
        </w:rPr>
        <w:t>religiosity</w:t>
      </w:r>
      <w:r w:rsidR="002E1251" w:rsidRPr="002C1ACB">
        <w:rPr>
          <w:rFonts w:ascii="Times New Roman" w:eastAsia="Times New Roman" w:hAnsi="Times New Roman" w:cs="Times New Roman"/>
          <w:i/>
          <w:sz w:val="24"/>
          <w:szCs w:val="24"/>
          <w:lang w:val="en-GB"/>
        </w:rPr>
        <w:t>;</w:t>
      </w:r>
      <w:r w:rsidR="002E1251" w:rsidRPr="002C1ACB">
        <w:rPr>
          <w:rFonts w:ascii="Times New Roman" w:eastAsia="Times New Roman" w:hAnsi="Times New Roman" w:cs="Times New Roman"/>
          <w:sz w:val="24"/>
          <w:szCs w:val="24"/>
          <w:lang w:val="en-GB"/>
        </w:rPr>
        <w:t xml:space="preserve"> by </w:t>
      </w:r>
      <w:r w:rsidRPr="002C1ACB">
        <w:rPr>
          <w:rFonts w:ascii="Times New Roman" w:eastAsia="Times New Roman" w:hAnsi="Times New Roman" w:cs="Times New Roman"/>
          <w:sz w:val="24"/>
          <w:szCs w:val="24"/>
          <w:lang w:val="en-GB"/>
        </w:rPr>
        <w:t>ensuring that the career matches the religious expectations of individuals and that religion ensures individuals uphold ethical standards. Religion mainly provides an opportunity because it ensures the delivery of service to God and people. Overall, the conceptual model is a clear illustration of the output of the study.</w:t>
      </w:r>
      <w:bookmarkStart w:id="194" w:name="_Hlk44058196"/>
    </w:p>
    <w:p w:rsidR="00631E00" w:rsidRPr="002C1ACB" w:rsidRDefault="00DE5108" w:rsidP="00B80649">
      <w:pPr>
        <w:pStyle w:val="Heading1"/>
        <w:spacing w:before="0" w:line="480" w:lineRule="auto"/>
        <w:rPr>
          <w:rFonts w:ascii="Times New Roman" w:hAnsi="Times New Roman"/>
          <w:color w:val="auto"/>
          <w:sz w:val="24"/>
          <w:szCs w:val="24"/>
          <w:lang w:val="en-GB"/>
        </w:rPr>
      </w:pPr>
      <w:bookmarkStart w:id="195" w:name="_Toc72780349"/>
      <w:r w:rsidRPr="002C1ACB">
        <w:rPr>
          <w:rFonts w:ascii="Times New Roman" w:hAnsi="Times New Roman"/>
          <w:color w:val="auto"/>
          <w:sz w:val="24"/>
          <w:szCs w:val="24"/>
          <w:lang w:val="en-GB"/>
        </w:rPr>
        <w:lastRenderedPageBreak/>
        <w:t xml:space="preserve">CHAPTER </w:t>
      </w:r>
      <w:r w:rsidR="008E4546" w:rsidRPr="002C1ACB">
        <w:rPr>
          <w:rFonts w:ascii="Times New Roman" w:hAnsi="Times New Roman"/>
          <w:color w:val="auto"/>
          <w:sz w:val="24"/>
          <w:szCs w:val="24"/>
          <w:lang w:val="en-GB"/>
        </w:rPr>
        <w:t>SEVEN</w:t>
      </w:r>
      <w:r w:rsidRPr="002C1ACB">
        <w:rPr>
          <w:rFonts w:ascii="Times New Roman" w:hAnsi="Times New Roman"/>
          <w:color w:val="auto"/>
          <w:sz w:val="24"/>
          <w:szCs w:val="24"/>
          <w:lang w:val="en-GB"/>
        </w:rPr>
        <w:t xml:space="preserve">: </w:t>
      </w:r>
      <w:r w:rsidR="00631E00" w:rsidRPr="002C1ACB">
        <w:rPr>
          <w:rFonts w:ascii="Times New Roman" w:hAnsi="Times New Roman"/>
          <w:color w:val="auto"/>
          <w:sz w:val="24"/>
          <w:szCs w:val="24"/>
          <w:lang w:val="en-GB"/>
        </w:rPr>
        <w:t>DISCUSSION</w:t>
      </w:r>
      <w:bookmarkEnd w:id="195"/>
    </w:p>
    <w:p w:rsidR="00631E00" w:rsidRPr="002C1ACB" w:rsidRDefault="008E4546" w:rsidP="00B80649">
      <w:pPr>
        <w:pStyle w:val="Heading2"/>
        <w:spacing w:before="0" w:line="480" w:lineRule="auto"/>
        <w:rPr>
          <w:rFonts w:ascii="Times New Roman" w:hAnsi="Times New Roman"/>
          <w:color w:val="auto"/>
          <w:sz w:val="24"/>
          <w:szCs w:val="24"/>
          <w:lang w:val="en-GB"/>
        </w:rPr>
      </w:pPr>
      <w:bookmarkStart w:id="196" w:name="_Toc72780350"/>
      <w:r w:rsidRPr="002C1ACB">
        <w:rPr>
          <w:rFonts w:ascii="Times New Roman" w:hAnsi="Times New Roman"/>
          <w:color w:val="auto"/>
          <w:sz w:val="24"/>
          <w:szCs w:val="24"/>
          <w:lang w:val="en-GB"/>
        </w:rPr>
        <w:t>7</w:t>
      </w:r>
      <w:r w:rsidR="00DE5108" w:rsidRPr="002C1ACB">
        <w:rPr>
          <w:rFonts w:ascii="Times New Roman" w:hAnsi="Times New Roman"/>
          <w:color w:val="auto"/>
          <w:sz w:val="24"/>
          <w:szCs w:val="24"/>
          <w:lang w:val="en-GB"/>
        </w:rPr>
        <w:t xml:space="preserve">.1 </w:t>
      </w:r>
      <w:r w:rsidR="00631E00" w:rsidRPr="002C1ACB">
        <w:rPr>
          <w:rFonts w:ascii="Times New Roman" w:hAnsi="Times New Roman"/>
          <w:color w:val="auto"/>
          <w:sz w:val="24"/>
          <w:szCs w:val="24"/>
          <w:lang w:val="en-GB"/>
        </w:rPr>
        <w:t>Summary</w:t>
      </w:r>
      <w:r w:rsidR="00C64026" w:rsidRPr="002C1ACB">
        <w:rPr>
          <w:rFonts w:ascii="Times New Roman" w:hAnsi="Times New Roman"/>
          <w:color w:val="auto"/>
          <w:sz w:val="24"/>
          <w:szCs w:val="24"/>
          <w:lang w:val="en-GB"/>
        </w:rPr>
        <w:t xml:space="preserve"> and </w:t>
      </w:r>
      <w:r w:rsidR="0081446D" w:rsidRPr="002C1ACB">
        <w:rPr>
          <w:rFonts w:ascii="Times New Roman" w:hAnsi="Times New Roman"/>
          <w:color w:val="auto"/>
          <w:sz w:val="24"/>
          <w:szCs w:val="24"/>
          <w:lang w:val="en-GB"/>
        </w:rPr>
        <w:t>A</w:t>
      </w:r>
      <w:r w:rsidR="00C64026" w:rsidRPr="002C1ACB">
        <w:rPr>
          <w:rFonts w:ascii="Times New Roman" w:hAnsi="Times New Roman"/>
          <w:color w:val="auto"/>
          <w:sz w:val="24"/>
          <w:szCs w:val="24"/>
          <w:lang w:val="en-GB"/>
        </w:rPr>
        <w:t>nalysis</w:t>
      </w:r>
      <w:r w:rsidR="00631E00" w:rsidRPr="002C1ACB">
        <w:rPr>
          <w:rFonts w:ascii="Times New Roman" w:hAnsi="Times New Roman"/>
          <w:color w:val="auto"/>
          <w:sz w:val="24"/>
          <w:szCs w:val="24"/>
          <w:lang w:val="en-GB"/>
        </w:rPr>
        <w:t xml:space="preserve"> of </w:t>
      </w:r>
      <w:r w:rsidR="002E32D1" w:rsidRPr="002C1ACB">
        <w:rPr>
          <w:rFonts w:ascii="Times New Roman" w:hAnsi="Times New Roman"/>
          <w:color w:val="auto"/>
          <w:sz w:val="24"/>
          <w:szCs w:val="24"/>
          <w:lang w:val="en-GB"/>
        </w:rPr>
        <w:t xml:space="preserve">the </w:t>
      </w:r>
      <w:r w:rsidR="00631E00" w:rsidRPr="002C1ACB">
        <w:rPr>
          <w:rFonts w:ascii="Times New Roman" w:hAnsi="Times New Roman"/>
          <w:color w:val="auto"/>
          <w:sz w:val="24"/>
          <w:szCs w:val="24"/>
          <w:lang w:val="en-GB"/>
        </w:rPr>
        <w:t>Key Findings</w:t>
      </w:r>
      <w:bookmarkEnd w:id="196"/>
    </w:p>
    <w:p w:rsidR="008E4546" w:rsidRPr="002C1ACB" w:rsidRDefault="00631E00" w:rsidP="009779E1">
      <w:pPr>
        <w:spacing w:after="0" w:line="480" w:lineRule="auto"/>
        <w:rPr>
          <w:rFonts w:ascii="Times New Roman" w:hAnsi="Times New Roman" w:cs="Times New Roman"/>
          <w:sz w:val="24"/>
          <w:szCs w:val="24"/>
          <w:lang w:val="en-GB"/>
        </w:rPr>
      </w:pPr>
      <w:r w:rsidRPr="002C1ACB">
        <w:rPr>
          <w:rFonts w:ascii="Times New Roman" w:hAnsi="Times New Roman" w:cs="Times New Roman"/>
          <w:b/>
          <w:bCs/>
          <w:sz w:val="24"/>
          <w:szCs w:val="24"/>
          <w:lang w:val="en-GB"/>
        </w:rPr>
        <w:tab/>
      </w:r>
      <w:r w:rsidRPr="002C1ACB">
        <w:rPr>
          <w:rFonts w:ascii="Times New Roman" w:hAnsi="Times New Roman" w:cs="Times New Roman"/>
          <w:sz w:val="24"/>
          <w:szCs w:val="24"/>
          <w:lang w:val="en-GB"/>
        </w:rPr>
        <w:t xml:space="preserve">The key findings of the study </w:t>
      </w:r>
      <w:r w:rsidR="002E32D1" w:rsidRPr="002C1ACB">
        <w:rPr>
          <w:rFonts w:ascii="Times New Roman" w:hAnsi="Times New Roman" w:cs="Times New Roman"/>
          <w:sz w:val="24"/>
          <w:szCs w:val="24"/>
          <w:lang w:val="en-GB"/>
        </w:rPr>
        <w:t>provide</w:t>
      </w:r>
      <w:r w:rsidRPr="002C1ACB">
        <w:rPr>
          <w:rFonts w:ascii="Times New Roman" w:hAnsi="Times New Roman" w:cs="Times New Roman"/>
          <w:sz w:val="24"/>
          <w:szCs w:val="24"/>
          <w:lang w:val="en-GB"/>
        </w:rPr>
        <w:t xml:space="preserve"> strong evidence that non-work-related factors increase the commitment to work among Generation Y UAE nationals. </w:t>
      </w:r>
      <w:r w:rsidR="0034760D" w:rsidRPr="002C1ACB">
        <w:rPr>
          <w:rFonts w:ascii="Times New Roman" w:hAnsi="Times New Roman" w:cs="Times New Roman"/>
          <w:sz w:val="24"/>
          <w:szCs w:val="24"/>
          <w:lang w:val="en-GB"/>
        </w:rPr>
        <w:t>B</w:t>
      </w:r>
      <w:r w:rsidR="00C00964" w:rsidRPr="002C1ACB">
        <w:rPr>
          <w:rFonts w:ascii="Times New Roman" w:hAnsi="Times New Roman" w:cs="Times New Roman"/>
          <w:sz w:val="24"/>
          <w:szCs w:val="24"/>
          <w:lang w:val="en-GB"/>
        </w:rPr>
        <w:t>oth male and female</w:t>
      </w:r>
      <w:r w:rsidRPr="002C1ACB">
        <w:rPr>
          <w:rFonts w:ascii="Times New Roman" w:hAnsi="Times New Roman" w:cs="Times New Roman"/>
          <w:sz w:val="24"/>
          <w:szCs w:val="24"/>
          <w:lang w:val="en-GB"/>
        </w:rPr>
        <w:t xml:space="preserve">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who</w:t>
      </w:r>
      <w:r w:rsidR="00C00964" w:rsidRPr="002C1ACB">
        <w:rPr>
          <w:rFonts w:ascii="Times New Roman" w:hAnsi="Times New Roman" w:cs="Times New Roman"/>
          <w:sz w:val="24"/>
          <w:szCs w:val="24"/>
          <w:lang w:val="en-GB"/>
        </w:rPr>
        <w:t xml:space="preserve"> work for different public sector organisations</w:t>
      </w:r>
      <w:r w:rsidRPr="002C1ACB">
        <w:rPr>
          <w:rFonts w:ascii="Times New Roman" w:hAnsi="Times New Roman" w:cs="Times New Roman"/>
          <w:sz w:val="24"/>
          <w:szCs w:val="24"/>
          <w:lang w:val="en-GB"/>
        </w:rPr>
        <w:t xml:space="preserve"> took part in the study. The first key finding </w:t>
      </w:r>
      <w:r w:rsidR="00C00964" w:rsidRPr="002C1ACB">
        <w:rPr>
          <w:rFonts w:ascii="Times New Roman" w:hAnsi="Times New Roman" w:cs="Times New Roman"/>
          <w:sz w:val="24"/>
          <w:szCs w:val="24"/>
          <w:lang w:val="en-GB"/>
        </w:rPr>
        <w:t>discussed in</w:t>
      </w:r>
      <w:r w:rsidRPr="002C1ACB">
        <w:rPr>
          <w:rFonts w:ascii="Times New Roman" w:hAnsi="Times New Roman" w:cs="Times New Roman"/>
          <w:sz w:val="24"/>
          <w:szCs w:val="24"/>
          <w:lang w:val="en-GB"/>
        </w:rPr>
        <w:t xml:space="preserve"> the study is that family influence plays a significant role in improving the commitment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to their careers. Based on the themes that were established from the </w:t>
      </w:r>
      <w:r w:rsidR="00C00964" w:rsidRPr="002C1ACB">
        <w:rPr>
          <w:rFonts w:ascii="Times New Roman" w:hAnsi="Times New Roman" w:cs="Times New Roman"/>
          <w:sz w:val="24"/>
          <w:szCs w:val="24"/>
          <w:lang w:val="en-GB"/>
        </w:rPr>
        <w:t xml:space="preserve">participants’ </w:t>
      </w:r>
      <w:r w:rsidRPr="002C1ACB">
        <w:rPr>
          <w:rFonts w:ascii="Times New Roman" w:hAnsi="Times New Roman" w:cs="Times New Roman"/>
          <w:sz w:val="24"/>
          <w:szCs w:val="24"/>
          <w:lang w:val="en-GB"/>
        </w:rPr>
        <w:t xml:space="preserve">responses, family influence </w:t>
      </w:r>
      <w:r w:rsidR="00C00964" w:rsidRPr="002C1ACB">
        <w:rPr>
          <w:rFonts w:ascii="Times New Roman" w:hAnsi="Times New Roman" w:cs="Times New Roman"/>
          <w:sz w:val="24"/>
          <w:szCs w:val="24"/>
          <w:lang w:val="en-GB"/>
        </w:rPr>
        <w:t>o</w:t>
      </w:r>
      <w:r w:rsidRPr="002C1ACB">
        <w:rPr>
          <w:rFonts w:ascii="Times New Roman" w:hAnsi="Times New Roman" w:cs="Times New Roman"/>
          <w:sz w:val="24"/>
          <w:szCs w:val="24"/>
          <w:lang w:val="en-GB"/>
        </w:rPr>
        <w:t xml:space="preserve">n </w:t>
      </w:r>
      <w:r w:rsidR="00C00964" w:rsidRPr="002C1ACB">
        <w:rPr>
          <w:rFonts w:ascii="Times New Roman" w:hAnsi="Times New Roman" w:cs="Times New Roman"/>
          <w:sz w:val="24"/>
          <w:szCs w:val="24"/>
          <w:lang w:val="en-GB"/>
        </w:rPr>
        <w:t>the</w:t>
      </w:r>
      <w:r w:rsidRPr="002C1ACB">
        <w:rPr>
          <w:rFonts w:ascii="Times New Roman" w:hAnsi="Times New Roman" w:cs="Times New Roman"/>
          <w:sz w:val="24"/>
          <w:szCs w:val="24"/>
          <w:lang w:val="en-GB"/>
        </w:rPr>
        <w:t xml:space="preserve"> improve</w:t>
      </w:r>
      <w:r w:rsidR="00C00964"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commitment to work among</w:t>
      </w:r>
      <w:r w:rsidR="0034760D" w:rsidRPr="002C1ACB">
        <w:rPr>
          <w:rFonts w:ascii="Times New Roman" w:hAnsi="Times New Roman" w:cs="Times New Roman"/>
          <w:sz w:val="24"/>
          <w:szCs w:val="24"/>
          <w:lang w:val="en-GB"/>
        </w:rPr>
        <w:t>st</w:t>
      </w:r>
      <w:r w:rsidRPr="002C1ACB">
        <w:rPr>
          <w:rFonts w:ascii="Times New Roman" w:hAnsi="Times New Roman" w:cs="Times New Roman"/>
          <w:sz w:val="24"/>
          <w:szCs w:val="24"/>
          <w:lang w:val="en-GB"/>
        </w:rPr>
        <w:t xml:space="preserve">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is manifested in two ways.</w:t>
      </w:r>
    </w:p>
    <w:p w:rsidR="00631E00" w:rsidRPr="002C1ACB" w:rsidRDefault="00631E00" w:rsidP="008E4546">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First, family influence increases commitment to work among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through encouragement. In this regard,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noted that within the family setup, they </w:t>
      </w:r>
      <w:r w:rsidR="00C00964"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encouraged to continue pursuing their careers. </w:t>
      </w:r>
      <w:r w:rsidR="00C00964" w:rsidRPr="002C1ACB">
        <w:rPr>
          <w:rFonts w:ascii="Times New Roman" w:hAnsi="Times New Roman" w:cs="Times New Roman"/>
          <w:sz w:val="24"/>
          <w:szCs w:val="24"/>
          <w:lang w:val="en-GB"/>
        </w:rPr>
        <w:t>F</w:t>
      </w:r>
      <w:r w:rsidRPr="002C1ACB">
        <w:rPr>
          <w:rFonts w:ascii="Times New Roman" w:hAnsi="Times New Roman" w:cs="Times New Roman"/>
          <w:sz w:val="24"/>
          <w:szCs w:val="24"/>
          <w:lang w:val="en-GB"/>
        </w:rPr>
        <w:t xml:space="preserve">amily plays a central role in encouraging individuals to pursue quality education </w:t>
      </w:r>
      <w:r w:rsidR="005209D8" w:rsidRPr="002C1ACB">
        <w:rPr>
          <w:rFonts w:ascii="Times New Roman" w:hAnsi="Times New Roman" w:cs="Times New Roman"/>
          <w:sz w:val="24"/>
          <w:szCs w:val="24"/>
          <w:lang w:val="en-GB"/>
        </w:rPr>
        <w:t xml:space="preserve">from </w:t>
      </w:r>
      <w:r w:rsidRPr="002C1ACB">
        <w:rPr>
          <w:rFonts w:ascii="Times New Roman" w:hAnsi="Times New Roman" w:cs="Times New Roman"/>
          <w:sz w:val="24"/>
          <w:szCs w:val="24"/>
          <w:lang w:val="en-GB"/>
        </w:rPr>
        <w:t>childhood and upholds the same encouragement in adulthood</w:t>
      </w:r>
      <w:r w:rsidR="00C00964"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00C00964" w:rsidRPr="002C1ACB">
        <w:rPr>
          <w:rFonts w:ascii="Times New Roman" w:hAnsi="Times New Roman" w:cs="Times New Roman"/>
          <w:sz w:val="24"/>
          <w:szCs w:val="24"/>
          <w:lang w:val="en-GB"/>
        </w:rPr>
        <w:t>thus</w:t>
      </w:r>
      <w:r w:rsidRPr="002C1ACB">
        <w:rPr>
          <w:rFonts w:ascii="Times New Roman" w:hAnsi="Times New Roman" w:cs="Times New Roman"/>
          <w:sz w:val="24"/>
          <w:szCs w:val="24"/>
          <w:lang w:val="en-GB"/>
        </w:rPr>
        <w:t xml:space="preserve"> setting the ground for </w:t>
      </w:r>
      <w:r w:rsidR="0034760D" w:rsidRPr="002C1ACB">
        <w:rPr>
          <w:rFonts w:ascii="Times New Roman" w:hAnsi="Times New Roman" w:cs="Times New Roman"/>
          <w:sz w:val="24"/>
          <w:szCs w:val="24"/>
          <w:lang w:val="en-GB"/>
        </w:rPr>
        <w:t xml:space="preserve">increased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More</w:t>
      </w:r>
      <w:r w:rsidR="0034760D" w:rsidRPr="002C1ACB">
        <w:rPr>
          <w:rFonts w:ascii="Times New Roman" w:hAnsi="Times New Roman" w:cs="Times New Roman"/>
          <w:sz w:val="24"/>
          <w:szCs w:val="24"/>
          <w:lang w:val="en-GB"/>
        </w:rPr>
        <w:t>o</w:t>
      </w:r>
      <w:r w:rsidR="00C00964" w:rsidRPr="002C1ACB">
        <w:rPr>
          <w:rFonts w:ascii="Times New Roman" w:hAnsi="Times New Roman" w:cs="Times New Roman"/>
          <w:sz w:val="24"/>
          <w:szCs w:val="24"/>
          <w:lang w:val="en-GB"/>
        </w:rPr>
        <w:t>ver</w:t>
      </w:r>
      <w:r w:rsidR="0034760D" w:rsidRPr="002C1ACB">
        <w:rPr>
          <w:rFonts w:ascii="Times New Roman" w:hAnsi="Times New Roman" w:cs="Times New Roman"/>
          <w:sz w:val="24"/>
          <w:szCs w:val="24"/>
          <w:lang w:val="en-GB"/>
        </w:rPr>
        <w:t>, encouragement as a method</w:t>
      </w:r>
      <w:r w:rsidRPr="002C1ACB">
        <w:rPr>
          <w:rFonts w:ascii="Times New Roman" w:hAnsi="Times New Roman" w:cs="Times New Roman"/>
          <w:sz w:val="24"/>
          <w:szCs w:val="24"/>
          <w:lang w:val="en-GB"/>
        </w:rPr>
        <w:t xml:space="preserve"> of family influence was identified to play a vital role in leading to the attainment of career goals as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are not </w:t>
      </w:r>
      <w:r w:rsidR="00C00964" w:rsidRPr="002C1ACB">
        <w:rPr>
          <w:rFonts w:ascii="Times New Roman" w:hAnsi="Times New Roman" w:cs="Times New Roman"/>
          <w:sz w:val="24"/>
          <w:szCs w:val="24"/>
          <w:lang w:val="en-GB"/>
        </w:rPr>
        <w:t xml:space="preserve">likely </w:t>
      </w:r>
      <w:r w:rsidRPr="002C1ACB">
        <w:rPr>
          <w:rFonts w:ascii="Times New Roman" w:hAnsi="Times New Roman" w:cs="Times New Roman"/>
          <w:sz w:val="24"/>
          <w:szCs w:val="24"/>
          <w:lang w:val="en-GB"/>
        </w:rPr>
        <w:t xml:space="preserve">to give up </w:t>
      </w:r>
      <w:r w:rsidR="006405F1" w:rsidRPr="002C1ACB">
        <w:rPr>
          <w:rFonts w:ascii="Times New Roman" w:hAnsi="Times New Roman" w:cs="Times New Roman"/>
          <w:sz w:val="24"/>
          <w:szCs w:val="24"/>
          <w:lang w:val="en-GB"/>
        </w:rPr>
        <w:t xml:space="preserve">along </w:t>
      </w:r>
      <w:r w:rsidRPr="002C1ACB">
        <w:rPr>
          <w:rFonts w:ascii="Times New Roman" w:hAnsi="Times New Roman" w:cs="Times New Roman"/>
          <w:sz w:val="24"/>
          <w:szCs w:val="24"/>
          <w:lang w:val="en-GB"/>
        </w:rPr>
        <w:t>the way with the quality of support that they receive</w:t>
      </w:r>
      <w:r w:rsidR="00C00964" w:rsidRPr="002C1ACB">
        <w:rPr>
          <w:rFonts w:ascii="Times New Roman" w:hAnsi="Times New Roman" w:cs="Times New Roman"/>
          <w:sz w:val="24"/>
          <w:szCs w:val="24"/>
          <w:lang w:val="en-GB"/>
        </w:rPr>
        <w:t xml:space="preserve"> from their family</w:t>
      </w:r>
      <w:r w:rsidRPr="002C1ACB">
        <w:rPr>
          <w:rFonts w:ascii="Times New Roman" w:hAnsi="Times New Roman" w:cs="Times New Roman"/>
          <w:sz w:val="24"/>
          <w:szCs w:val="24"/>
          <w:lang w:val="en-GB"/>
        </w:rPr>
        <w:t xml:space="preserve">. Hence, encouragement from family members influences commitment to work among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Second</w:t>
      </w:r>
      <w:r w:rsidR="0034760D" w:rsidRPr="002C1ACB">
        <w:rPr>
          <w:rFonts w:ascii="Times New Roman" w:hAnsi="Times New Roman" w:cs="Times New Roman"/>
          <w:sz w:val="24"/>
          <w:szCs w:val="24"/>
          <w:lang w:val="en-GB"/>
        </w:rPr>
        <w:t>, t</w:t>
      </w:r>
      <w:r w:rsidRPr="002C1ACB">
        <w:rPr>
          <w:rFonts w:ascii="Times New Roman" w:hAnsi="Times New Roman" w:cs="Times New Roman"/>
          <w:sz w:val="24"/>
          <w:szCs w:val="24"/>
          <w:lang w:val="en-GB"/>
        </w:rPr>
        <w:t xml:space="preserve">he general perspective that was presented by the </w:t>
      </w:r>
      <w:r w:rsidR="0034760D" w:rsidRPr="002C1ACB">
        <w:rPr>
          <w:rFonts w:ascii="Times New Roman" w:hAnsi="Times New Roman" w:cs="Times New Roman"/>
          <w:sz w:val="24"/>
          <w:szCs w:val="24"/>
          <w:lang w:val="en-GB"/>
        </w:rPr>
        <w:t>participants was</w:t>
      </w:r>
      <w:r w:rsidRPr="002C1ACB">
        <w:rPr>
          <w:rFonts w:ascii="Times New Roman" w:hAnsi="Times New Roman" w:cs="Times New Roman"/>
          <w:sz w:val="24"/>
          <w:szCs w:val="24"/>
          <w:lang w:val="en-GB"/>
        </w:rPr>
        <w:t xml:space="preserve"> that their families played a key role in supporting them financial</w:t>
      </w:r>
      <w:r w:rsidR="00C00964" w:rsidRPr="002C1ACB">
        <w:rPr>
          <w:rFonts w:ascii="Times New Roman" w:hAnsi="Times New Roman" w:cs="Times New Roman"/>
          <w:sz w:val="24"/>
          <w:szCs w:val="24"/>
          <w:lang w:val="en-GB"/>
        </w:rPr>
        <w:t>ly</w:t>
      </w:r>
      <w:r w:rsidRPr="002C1ACB">
        <w:rPr>
          <w:rFonts w:ascii="Times New Roman" w:hAnsi="Times New Roman" w:cs="Times New Roman"/>
          <w:sz w:val="24"/>
          <w:szCs w:val="24"/>
          <w:lang w:val="en-GB"/>
        </w:rPr>
        <w:t xml:space="preserve">. Financial support is seen </w:t>
      </w:r>
      <w:r w:rsidR="00C00964" w:rsidRPr="002C1ACB">
        <w:rPr>
          <w:rFonts w:ascii="Times New Roman" w:hAnsi="Times New Roman" w:cs="Times New Roman"/>
          <w:sz w:val="24"/>
          <w:szCs w:val="24"/>
          <w:lang w:val="en-GB"/>
        </w:rPr>
        <w:t>as</w:t>
      </w:r>
      <w:r w:rsidR="0034760D" w:rsidRPr="002C1ACB">
        <w:rPr>
          <w:rFonts w:ascii="Times New Roman" w:hAnsi="Times New Roman" w:cs="Times New Roman"/>
          <w:sz w:val="24"/>
          <w:szCs w:val="24"/>
          <w:lang w:val="en-GB"/>
        </w:rPr>
        <w:t xml:space="preserve"> support that ensures</w:t>
      </w:r>
      <w:r w:rsidRPr="002C1ACB">
        <w:rPr>
          <w:rFonts w:ascii="Times New Roman" w:hAnsi="Times New Roman" w:cs="Times New Roman"/>
          <w:sz w:val="24"/>
          <w:szCs w:val="24"/>
          <w:lang w:val="en-GB"/>
        </w:rPr>
        <w:t xml:space="preserve"> that individuals accomplish their academic goals. For instance, families provide financial support from the early stages of education to the highest learning levels such as PhD. </w:t>
      </w:r>
      <w:r w:rsidR="00C00964" w:rsidRPr="002C1ACB">
        <w:rPr>
          <w:rFonts w:ascii="Times New Roman" w:hAnsi="Times New Roman" w:cs="Times New Roman"/>
          <w:sz w:val="24"/>
          <w:szCs w:val="24"/>
          <w:lang w:val="en-GB"/>
        </w:rPr>
        <w:t>Furtherm</w:t>
      </w:r>
      <w:r w:rsidRPr="002C1ACB">
        <w:rPr>
          <w:rFonts w:ascii="Times New Roman" w:hAnsi="Times New Roman" w:cs="Times New Roman"/>
          <w:sz w:val="24"/>
          <w:szCs w:val="24"/>
          <w:lang w:val="en-GB"/>
        </w:rPr>
        <w:t xml:space="preserve">ore, the participants </w:t>
      </w:r>
      <w:r w:rsidR="00624B9F" w:rsidRPr="002C1ACB">
        <w:rPr>
          <w:rFonts w:ascii="Times New Roman" w:hAnsi="Times New Roman" w:cs="Times New Roman"/>
          <w:sz w:val="24"/>
          <w:szCs w:val="24"/>
          <w:lang w:val="en-GB"/>
        </w:rPr>
        <w:t>F.A. and R.D. appreciated the</w:t>
      </w:r>
      <w:r w:rsidRPr="002C1ACB">
        <w:rPr>
          <w:rFonts w:ascii="Times New Roman" w:hAnsi="Times New Roman" w:cs="Times New Roman"/>
          <w:sz w:val="24"/>
          <w:szCs w:val="24"/>
          <w:lang w:val="en-GB"/>
        </w:rPr>
        <w:t xml:space="preserve"> fact that they can receive financial support from their families at any point of their career when they need </w:t>
      </w:r>
      <w:r w:rsidR="00C00964" w:rsidRPr="002C1ACB">
        <w:rPr>
          <w:rFonts w:ascii="Times New Roman" w:hAnsi="Times New Roman" w:cs="Times New Roman"/>
          <w:sz w:val="24"/>
          <w:szCs w:val="24"/>
          <w:lang w:val="en-GB"/>
        </w:rPr>
        <w:t>it</w:t>
      </w:r>
      <w:r w:rsidRPr="002C1ACB">
        <w:rPr>
          <w:rFonts w:ascii="Times New Roman" w:hAnsi="Times New Roman" w:cs="Times New Roman"/>
          <w:sz w:val="24"/>
          <w:szCs w:val="24"/>
          <w:lang w:val="en-GB"/>
        </w:rPr>
        <w:t xml:space="preserve">. The fact that their families are always </w:t>
      </w:r>
      <w:r w:rsidR="00C00964" w:rsidRPr="002C1ACB">
        <w:rPr>
          <w:rFonts w:ascii="Times New Roman" w:hAnsi="Times New Roman" w:cs="Times New Roman"/>
          <w:sz w:val="24"/>
          <w:szCs w:val="24"/>
          <w:lang w:val="en-GB"/>
        </w:rPr>
        <w:t xml:space="preserve">ready </w:t>
      </w:r>
      <w:r w:rsidRPr="002C1ACB">
        <w:rPr>
          <w:rFonts w:ascii="Times New Roman" w:hAnsi="Times New Roman" w:cs="Times New Roman"/>
          <w:sz w:val="24"/>
          <w:szCs w:val="24"/>
          <w:lang w:val="en-GB"/>
        </w:rPr>
        <w:t xml:space="preserve">to support them financially significantly influences their commitment </w:t>
      </w:r>
      <w:r w:rsidRPr="002C1ACB">
        <w:rPr>
          <w:rFonts w:ascii="Times New Roman" w:hAnsi="Times New Roman" w:cs="Times New Roman"/>
          <w:sz w:val="24"/>
          <w:szCs w:val="24"/>
          <w:lang w:val="en-GB"/>
        </w:rPr>
        <w:lastRenderedPageBreak/>
        <w:t xml:space="preserve">to work. Essentially, the key </w:t>
      </w:r>
      <w:r w:rsidR="00C00964" w:rsidRPr="002C1ACB">
        <w:rPr>
          <w:rFonts w:ascii="Times New Roman" w:hAnsi="Times New Roman" w:cs="Times New Roman"/>
          <w:sz w:val="24"/>
          <w:szCs w:val="24"/>
          <w:lang w:val="en-GB"/>
        </w:rPr>
        <w:t xml:space="preserve">conclusion </w:t>
      </w:r>
      <w:r w:rsidRPr="002C1ACB">
        <w:rPr>
          <w:rFonts w:ascii="Times New Roman" w:hAnsi="Times New Roman" w:cs="Times New Roman"/>
          <w:sz w:val="24"/>
          <w:szCs w:val="24"/>
          <w:lang w:val="en-GB"/>
        </w:rPr>
        <w:t xml:space="preserve">that was drawn from the responses in the study is that family influence has a significant role to play when it comes to influencing the commitment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to their work. </w:t>
      </w:r>
      <w:r w:rsidR="008E0D24" w:rsidRPr="002C1ACB">
        <w:rPr>
          <w:rFonts w:ascii="Times New Roman" w:hAnsi="Times New Roman" w:cs="Times New Roman"/>
          <w:sz w:val="24"/>
          <w:szCs w:val="24"/>
          <w:lang w:val="en-GB"/>
        </w:rPr>
        <w:t>Therefore,</w:t>
      </w:r>
      <w:r w:rsidRPr="002C1ACB">
        <w:rPr>
          <w:rFonts w:ascii="Times New Roman" w:hAnsi="Times New Roman" w:cs="Times New Roman"/>
          <w:sz w:val="24"/>
          <w:szCs w:val="24"/>
          <w:lang w:val="en-GB"/>
        </w:rPr>
        <w:t xml:space="preserve"> families need to be as close as possible to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and provide the needed support to them to improve the</w:t>
      </w:r>
      <w:r w:rsidR="008E0D24" w:rsidRPr="002C1ACB">
        <w:rPr>
          <w:rFonts w:ascii="Times New Roman" w:hAnsi="Times New Roman" w:cs="Times New Roman"/>
          <w:sz w:val="24"/>
          <w:szCs w:val="24"/>
          <w:lang w:val="en-GB"/>
        </w:rPr>
        <w:t>ir</w:t>
      </w:r>
      <w:r w:rsidRPr="002C1ACB">
        <w:rPr>
          <w:rFonts w:ascii="Times New Roman" w:hAnsi="Times New Roman" w:cs="Times New Roman"/>
          <w:sz w:val="24"/>
          <w:szCs w:val="24"/>
          <w:lang w:val="en-GB"/>
        </w:rPr>
        <w:t xml:space="preserve"> level of commitment to work.</w:t>
      </w:r>
    </w:p>
    <w:p w:rsidR="002E6514" w:rsidRPr="002C1ACB" w:rsidRDefault="00631E00"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The third key finding</w:t>
      </w:r>
      <w:r w:rsidR="00E75D70" w:rsidRPr="002C1ACB">
        <w:rPr>
          <w:rFonts w:ascii="Times New Roman" w:hAnsi="Times New Roman" w:cs="Times New Roman"/>
          <w:sz w:val="24"/>
          <w:szCs w:val="24"/>
          <w:lang w:val="en-GB"/>
        </w:rPr>
        <w:t xml:space="preserve"> made</w:t>
      </w:r>
      <w:r w:rsidRPr="002C1ACB">
        <w:rPr>
          <w:rFonts w:ascii="Times New Roman" w:hAnsi="Times New Roman" w:cs="Times New Roman"/>
          <w:sz w:val="24"/>
          <w:szCs w:val="24"/>
          <w:lang w:val="en-GB"/>
        </w:rPr>
        <w:t xml:space="preserve"> in</w:t>
      </w:r>
      <w:r w:rsidR="00E75D70" w:rsidRPr="002C1ACB">
        <w:rPr>
          <w:rFonts w:ascii="Times New Roman" w:hAnsi="Times New Roman" w:cs="Times New Roman"/>
          <w:sz w:val="24"/>
          <w:szCs w:val="24"/>
          <w:lang w:val="en-GB"/>
        </w:rPr>
        <w:t xml:space="preserve"> the course of</w:t>
      </w:r>
      <w:r w:rsidRPr="002C1ACB">
        <w:rPr>
          <w:rFonts w:ascii="Times New Roman" w:hAnsi="Times New Roman" w:cs="Times New Roman"/>
          <w:sz w:val="24"/>
          <w:szCs w:val="24"/>
          <w:lang w:val="en-GB"/>
        </w:rPr>
        <w:t xml:space="preserve"> the study </w:t>
      </w:r>
      <w:r w:rsidR="00E75D70" w:rsidRPr="002C1ACB">
        <w:rPr>
          <w:rFonts w:ascii="Times New Roman" w:hAnsi="Times New Roman" w:cs="Times New Roman"/>
          <w:sz w:val="24"/>
          <w:szCs w:val="24"/>
          <w:lang w:val="en-GB"/>
        </w:rPr>
        <w:t xml:space="preserve">is </w:t>
      </w:r>
      <w:r w:rsidRPr="002C1ACB">
        <w:rPr>
          <w:rFonts w:ascii="Times New Roman" w:hAnsi="Times New Roman" w:cs="Times New Roman"/>
          <w:sz w:val="24"/>
          <w:szCs w:val="24"/>
          <w:lang w:val="en-GB"/>
        </w:rPr>
        <w:t xml:space="preserve">that neighbourhood influence increases the commitment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to their work. Neighbourhood influence mainly focuse</w:t>
      </w:r>
      <w:r w:rsidR="00E75D70"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on understanding the significant role that the cultures and beliefs within the neighbourhood have 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Two key themes </w:t>
      </w:r>
      <w:r w:rsidR="002E6514" w:rsidRPr="002C1ACB">
        <w:rPr>
          <w:rFonts w:ascii="Times New Roman" w:hAnsi="Times New Roman" w:cs="Times New Roman"/>
          <w:sz w:val="24"/>
          <w:szCs w:val="24"/>
          <w:lang w:val="en-GB"/>
        </w:rPr>
        <w:t>were identified</w:t>
      </w:r>
      <w:r w:rsidRPr="002C1ACB">
        <w:rPr>
          <w:rFonts w:ascii="Times New Roman" w:hAnsi="Times New Roman" w:cs="Times New Roman"/>
          <w:sz w:val="24"/>
          <w:szCs w:val="24"/>
          <w:lang w:val="en-GB"/>
        </w:rPr>
        <w:t xml:space="preserve"> </w:t>
      </w:r>
      <w:r w:rsidR="00E75D70" w:rsidRPr="002C1ACB">
        <w:rPr>
          <w:rFonts w:ascii="Times New Roman" w:hAnsi="Times New Roman" w:cs="Times New Roman"/>
          <w:sz w:val="24"/>
          <w:szCs w:val="24"/>
          <w:lang w:val="en-GB"/>
        </w:rPr>
        <w:t>in</w:t>
      </w:r>
      <w:r w:rsidR="00F20151"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the study in understanding neighbourhood influence 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among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 The first theme </w:t>
      </w:r>
      <w:r w:rsidR="00E75D70" w:rsidRPr="002C1ACB">
        <w:rPr>
          <w:rFonts w:ascii="Times New Roman" w:hAnsi="Times New Roman" w:cs="Times New Roman"/>
          <w:sz w:val="24"/>
          <w:szCs w:val="24"/>
          <w:lang w:val="en-GB"/>
        </w:rPr>
        <w:t xml:space="preserve">is </w:t>
      </w:r>
      <w:r w:rsidR="002E6514" w:rsidRPr="002C1ACB">
        <w:rPr>
          <w:rFonts w:ascii="Times New Roman" w:hAnsi="Times New Roman" w:cs="Times New Roman"/>
          <w:sz w:val="24"/>
          <w:szCs w:val="24"/>
          <w:lang w:val="en-GB"/>
        </w:rPr>
        <w:t xml:space="preserve">the </w:t>
      </w:r>
      <w:r w:rsidR="00E75D70" w:rsidRPr="002C1ACB">
        <w:rPr>
          <w:rFonts w:ascii="Times New Roman" w:hAnsi="Times New Roman" w:cs="Times New Roman"/>
          <w:sz w:val="24"/>
          <w:szCs w:val="24"/>
          <w:lang w:val="en-GB"/>
        </w:rPr>
        <w:t xml:space="preserve">impact of </w:t>
      </w:r>
      <w:r w:rsidRPr="002C1ACB">
        <w:rPr>
          <w:rFonts w:ascii="Times New Roman" w:hAnsi="Times New Roman" w:cs="Times New Roman"/>
          <w:sz w:val="24"/>
          <w:szCs w:val="24"/>
          <w:lang w:val="en-GB"/>
        </w:rPr>
        <w:t xml:space="preserve">the neighbourhood cultures and </w:t>
      </w:r>
      <w:r w:rsidR="00E75D70" w:rsidRPr="002C1ACB">
        <w:rPr>
          <w:rFonts w:ascii="Times New Roman" w:hAnsi="Times New Roman" w:cs="Times New Roman"/>
          <w:sz w:val="24"/>
          <w:szCs w:val="24"/>
          <w:lang w:val="en-GB"/>
        </w:rPr>
        <w:t>beliefs</w:t>
      </w:r>
      <w:r w:rsidR="005209D8"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the commitment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to their work increases because of the changes that occur in terms of the cultures and beliefs of the neighbourhood that they live in. With the transformation of the society and the emergence of new ways of thinking, it was established that neighbourhood cultures and beliefs have been highly dynamic. </w:t>
      </w:r>
      <w:r w:rsidR="00E75D70"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ynamism in the neighbourhood cultures and beliefs mean</w:t>
      </w:r>
      <w:r w:rsidR="00E75D70"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that attitu</w:t>
      </w:r>
      <w:r w:rsidR="002E6514" w:rsidRPr="002C1ACB">
        <w:rPr>
          <w:rFonts w:ascii="Times New Roman" w:hAnsi="Times New Roman" w:cs="Times New Roman"/>
          <w:sz w:val="24"/>
          <w:szCs w:val="24"/>
          <w:lang w:val="en-GB"/>
        </w:rPr>
        <w:t xml:space="preserve">des toward gender roles in </w:t>
      </w:r>
      <w:r w:rsidRPr="002C1ACB">
        <w:rPr>
          <w:rFonts w:ascii="Times New Roman" w:hAnsi="Times New Roman" w:cs="Times New Roman"/>
          <w:sz w:val="24"/>
          <w:szCs w:val="24"/>
          <w:lang w:val="en-GB"/>
        </w:rPr>
        <w:t xml:space="preserve">careers are gradually eliminated. For instance, women in the UAE are currently allowed to work in </w:t>
      </w:r>
      <w:r w:rsidR="00E75D70"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 xml:space="preserve">fields that were previously </w:t>
      </w:r>
      <w:r w:rsidR="00E75D70" w:rsidRPr="002C1ACB">
        <w:rPr>
          <w:rFonts w:ascii="Times New Roman" w:hAnsi="Times New Roman" w:cs="Times New Roman"/>
          <w:sz w:val="24"/>
          <w:szCs w:val="24"/>
          <w:lang w:val="en-GB"/>
        </w:rPr>
        <w:t>considered</w:t>
      </w:r>
      <w:r w:rsidRPr="002C1ACB">
        <w:rPr>
          <w:rFonts w:ascii="Times New Roman" w:hAnsi="Times New Roman" w:cs="Times New Roman"/>
          <w:sz w:val="24"/>
          <w:szCs w:val="24"/>
          <w:lang w:val="en-GB"/>
        </w:rPr>
        <w:t xml:space="preserve"> </w:t>
      </w:r>
      <w:r w:rsidR="002E6514" w:rsidRPr="002C1ACB">
        <w:rPr>
          <w:rFonts w:ascii="Times New Roman" w:hAnsi="Times New Roman" w:cs="Times New Roman"/>
          <w:sz w:val="24"/>
          <w:szCs w:val="24"/>
          <w:lang w:val="en-GB"/>
        </w:rPr>
        <w:t xml:space="preserve">to be </w:t>
      </w:r>
      <w:r w:rsidRPr="002C1ACB">
        <w:rPr>
          <w:rFonts w:ascii="Times New Roman" w:hAnsi="Times New Roman" w:cs="Times New Roman"/>
          <w:sz w:val="24"/>
          <w:szCs w:val="24"/>
          <w:lang w:val="en-GB"/>
        </w:rPr>
        <w:t>reserve</w:t>
      </w:r>
      <w:r w:rsidR="00E75D70"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for men. The significance of transformed cultures and beliefs in the neighbourhood is that it has led to more commitment to careers. Generation Y UAE nationals can be more committed to their respective careers because they are not judged harshly by the cultures and beliefs within their neighbourhoods. The updated cultures present an opportunity for everyone to progress positively in their careers</w:t>
      </w:r>
      <w:r w:rsidR="00E75D70" w:rsidRPr="002C1ACB">
        <w:rPr>
          <w:rFonts w:ascii="Times New Roman" w:hAnsi="Times New Roman" w:cs="Times New Roman"/>
          <w:sz w:val="24"/>
          <w:szCs w:val="24"/>
          <w:lang w:val="en-GB"/>
        </w:rPr>
        <w:t>, thus</w:t>
      </w:r>
      <w:r w:rsidRPr="002C1ACB">
        <w:rPr>
          <w:rFonts w:ascii="Times New Roman" w:hAnsi="Times New Roman" w:cs="Times New Roman"/>
          <w:sz w:val="24"/>
          <w:szCs w:val="24"/>
          <w:lang w:val="en-GB"/>
        </w:rPr>
        <w:t xml:space="preserve"> increasing the level of commitment in these respective careers. </w:t>
      </w:r>
      <w:r w:rsidR="005209D8" w:rsidRPr="002C1ACB">
        <w:rPr>
          <w:rFonts w:ascii="Times New Roman" w:hAnsi="Times New Roman" w:cs="Times New Roman"/>
          <w:sz w:val="24"/>
          <w:szCs w:val="24"/>
          <w:lang w:val="en-GB"/>
        </w:rPr>
        <w:t>Therefore</w:t>
      </w:r>
      <w:r w:rsidRPr="002C1ACB">
        <w:rPr>
          <w:rFonts w:ascii="Times New Roman" w:hAnsi="Times New Roman" w:cs="Times New Roman"/>
          <w:sz w:val="24"/>
          <w:szCs w:val="24"/>
          <w:lang w:val="en-GB"/>
        </w:rPr>
        <w:t>, the transformation of neighbourhood cultures has been highly positive</w:t>
      </w:r>
      <w:r w:rsidR="00E75D70"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leading to greater commitment among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w:t>
      </w:r>
    </w:p>
    <w:p w:rsidR="002E6514" w:rsidRPr="002C1ACB" w:rsidRDefault="00631E00"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 xml:space="preserve">The second theme that emerged in relation to neighbourhood influence </w:t>
      </w:r>
      <w:r w:rsidR="00E75D70" w:rsidRPr="002C1ACB">
        <w:rPr>
          <w:rFonts w:ascii="Times New Roman" w:hAnsi="Times New Roman" w:cs="Times New Roman"/>
          <w:sz w:val="24"/>
          <w:szCs w:val="24"/>
          <w:lang w:val="en-GB"/>
        </w:rPr>
        <w:t xml:space="preserve">is </w:t>
      </w:r>
      <w:r w:rsidRPr="002C1ACB">
        <w:rPr>
          <w:rFonts w:ascii="Times New Roman" w:hAnsi="Times New Roman" w:cs="Times New Roman"/>
          <w:sz w:val="24"/>
          <w:szCs w:val="24"/>
          <w:lang w:val="en-GB"/>
        </w:rPr>
        <w:t xml:space="preserve">that neighbours appreciate the roles that are performed by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society. As identified in the research,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are </w:t>
      </w:r>
      <w:r w:rsidR="00E75D70" w:rsidRPr="002C1ACB">
        <w:rPr>
          <w:rFonts w:ascii="Times New Roman" w:hAnsi="Times New Roman" w:cs="Times New Roman"/>
          <w:sz w:val="24"/>
          <w:szCs w:val="24"/>
          <w:lang w:val="en-GB"/>
        </w:rPr>
        <w:t xml:space="preserve">occupied </w:t>
      </w:r>
      <w:r w:rsidRPr="002C1ACB">
        <w:rPr>
          <w:rFonts w:ascii="Times New Roman" w:hAnsi="Times New Roman" w:cs="Times New Roman"/>
          <w:sz w:val="24"/>
          <w:szCs w:val="24"/>
          <w:lang w:val="en-GB"/>
        </w:rPr>
        <w:t>in different career fields</w:t>
      </w:r>
      <w:r w:rsidR="00E75D70"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including teach</w:t>
      </w:r>
      <w:r w:rsidR="00E75D70" w:rsidRPr="002C1ACB">
        <w:rPr>
          <w:rFonts w:ascii="Times New Roman" w:hAnsi="Times New Roman" w:cs="Times New Roman"/>
          <w:sz w:val="24"/>
          <w:szCs w:val="24"/>
          <w:lang w:val="en-GB"/>
        </w:rPr>
        <w:t>ing</w:t>
      </w:r>
      <w:r w:rsidRPr="002C1ACB">
        <w:rPr>
          <w:rFonts w:ascii="Times New Roman" w:hAnsi="Times New Roman" w:cs="Times New Roman"/>
          <w:sz w:val="24"/>
          <w:szCs w:val="24"/>
          <w:lang w:val="en-GB"/>
        </w:rPr>
        <w:t xml:space="preserve"> and even health</w:t>
      </w:r>
      <w:r w:rsidR="00E75D70"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care. With </w:t>
      </w:r>
      <w:r w:rsidR="0089720C"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 xml:space="preserve">roles that impact directly the society, neighbours </w:t>
      </w:r>
      <w:r w:rsidR="0089720C" w:rsidRPr="002C1ACB">
        <w:rPr>
          <w:rFonts w:ascii="Times New Roman" w:hAnsi="Times New Roman" w:cs="Times New Roman"/>
          <w:sz w:val="24"/>
          <w:szCs w:val="24"/>
          <w:lang w:val="en-GB"/>
        </w:rPr>
        <w:t xml:space="preserve">highly </w:t>
      </w:r>
      <w:r w:rsidRPr="002C1ACB">
        <w:rPr>
          <w:rFonts w:ascii="Times New Roman" w:hAnsi="Times New Roman" w:cs="Times New Roman"/>
          <w:sz w:val="24"/>
          <w:szCs w:val="24"/>
          <w:lang w:val="en-GB"/>
        </w:rPr>
        <w:t xml:space="preserve">appreciate the roles that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perform in the society. For instance, neighbours view care</w:t>
      </w:r>
      <w:r w:rsidR="00240E4E" w:rsidRPr="002C1ACB">
        <w:rPr>
          <w:rFonts w:ascii="Times New Roman" w:hAnsi="Times New Roman" w:cs="Times New Roman"/>
          <w:sz w:val="24"/>
          <w:szCs w:val="24"/>
          <w:lang w:val="en-GB"/>
        </w:rPr>
        <w:t>e</w:t>
      </w:r>
      <w:r w:rsidRPr="002C1ACB">
        <w:rPr>
          <w:rFonts w:ascii="Times New Roman" w:hAnsi="Times New Roman" w:cs="Times New Roman"/>
          <w:sz w:val="24"/>
          <w:szCs w:val="24"/>
          <w:lang w:val="en-GB"/>
        </w:rPr>
        <w:t xml:space="preserve">rs such as teaching as helpful to the society. </w:t>
      </w:r>
      <w:r w:rsidR="005B0536" w:rsidRPr="002C1ACB">
        <w:rPr>
          <w:rFonts w:ascii="Times New Roman" w:hAnsi="Times New Roman" w:cs="Times New Roman"/>
          <w:sz w:val="24"/>
          <w:szCs w:val="24"/>
          <w:lang w:val="en-GB"/>
        </w:rPr>
        <w:t>Neighbours’</w:t>
      </w:r>
      <w:r w:rsidRPr="002C1ACB">
        <w:rPr>
          <w:rFonts w:ascii="Times New Roman" w:hAnsi="Times New Roman" w:cs="Times New Roman"/>
          <w:sz w:val="24"/>
          <w:szCs w:val="24"/>
          <w:lang w:val="en-GB"/>
        </w:rPr>
        <w:t xml:space="preserve"> perception of these careers influences the commitment of individuals toward their careers. When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feel that they are positively contributing to the society through their careers, they become more committed to the</w:t>
      </w:r>
      <w:r w:rsidR="00626FD8" w:rsidRPr="002C1ACB">
        <w:rPr>
          <w:rFonts w:ascii="Times New Roman" w:hAnsi="Times New Roman" w:cs="Times New Roman"/>
          <w:sz w:val="24"/>
          <w:szCs w:val="24"/>
          <w:lang w:val="en-GB"/>
        </w:rPr>
        <w:t>m</w:t>
      </w:r>
      <w:r w:rsidRPr="002C1ACB">
        <w:rPr>
          <w:rFonts w:ascii="Times New Roman" w:hAnsi="Times New Roman" w:cs="Times New Roman"/>
          <w:sz w:val="24"/>
          <w:szCs w:val="24"/>
          <w:lang w:val="en-GB"/>
        </w:rPr>
        <w:t xml:space="preserve">. Neighbours play a </w:t>
      </w:r>
      <w:r w:rsidR="00626FD8" w:rsidRPr="002C1ACB">
        <w:rPr>
          <w:rFonts w:ascii="Times New Roman" w:hAnsi="Times New Roman" w:cs="Times New Roman"/>
          <w:sz w:val="24"/>
          <w:szCs w:val="24"/>
          <w:lang w:val="en-GB"/>
        </w:rPr>
        <w:t xml:space="preserve">significant </w:t>
      </w:r>
      <w:r w:rsidRPr="002C1ACB">
        <w:rPr>
          <w:rFonts w:ascii="Times New Roman" w:hAnsi="Times New Roman" w:cs="Times New Roman"/>
          <w:sz w:val="24"/>
          <w:szCs w:val="24"/>
          <w:lang w:val="en-GB"/>
        </w:rPr>
        <w:t xml:space="preserve">role in making individuals feel more valuable to their communities by directly talking to them about the significant role that their careers play </w:t>
      </w:r>
      <w:r w:rsidR="00626FD8" w:rsidRPr="002C1ACB">
        <w:rPr>
          <w:rFonts w:ascii="Times New Roman" w:hAnsi="Times New Roman" w:cs="Times New Roman"/>
          <w:sz w:val="24"/>
          <w:szCs w:val="24"/>
          <w:lang w:val="en-GB"/>
        </w:rPr>
        <w:t>in</w:t>
      </w:r>
      <w:r w:rsidRPr="002C1ACB">
        <w:rPr>
          <w:rFonts w:ascii="Times New Roman" w:hAnsi="Times New Roman" w:cs="Times New Roman"/>
          <w:sz w:val="24"/>
          <w:szCs w:val="24"/>
          <w:lang w:val="en-GB"/>
        </w:rPr>
        <w:t xml:space="preserve"> the society. </w:t>
      </w:r>
    </w:p>
    <w:p w:rsidR="00631E00" w:rsidRPr="002C1ACB" w:rsidRDefault="00631E00"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 summary, with the changing cultures and beliefs within the society, there is </w:t>
      </w:r>
      <w:r w:rsidR="00626FD8" w:rsidRPr="002C1ACB">
        <w:rPr>
          <w:rFonts w:ascii="Times New Roman" w:hAnsi="Times New Roman" w:cs="Times New Roman"/>
          <w:sz w:val="24"/>
          <w:szCs w:val="24"/>
          <w:lang w:val="en-GB"/>
        </w:rPr>
        <w:t xml:space="preserve">an </w:t>
      </w:r>
      <w:r w:rsidRPr="002C1ACB">
        <w:rPr>
          <w:rFonts w:ascii="Times New Roman" w:hAnsi="Times New Roman" w:cs="Times New Roman"/>
          <w:sz w:val="24"/>
          <w:szCs w:val="24"/>
          <w:lang w:val="en-GB"/>
        </w:rPr>
        <w:t>increas</w:t>
      </w:r>
      <w:r w:rsidR="00626FD8" w:rsidRPr="002C1ACB">
        <w:rPr>
          <w:rFonts w:ascii="Times New Roman" w:hAnsi="Times New Roman" w:cs="Times New Roman"/>
          <w:sz w:val="24"/>
          <w:szCs w:val="24"/>
          <w:lang w:val="en-GB"/>
        </w:rPr>
        <w:t>ingly</w:t>
      </w:r>
      <w:r w:rsidRPr="002C1ACB">
        <w:rPr>
          <w:rFonts w:ascii="Times New Roman" w:hAnsi="Times New Roman" w:cs="Times New Roman"/>
          <w:sz w:val="24"/>
          <w:szCs w:val="24"/>
          <w:lang w:val="en-GB"/>
        </w:rPr>
        <w:t xml:space="preserve"> positiv</w:t>
      </w:r>
      <w:r w:rsidR="00626FD8" w:rsidRPr="002C1ACB">
        <w:rPr>
          <w:rFonts w:ascii="Times New Roman" w:hAnsi="Times New Roman" w:cs="Times New Roman"/>
          <w:sz w:val="24"/>
          <w:szCs w:val="24"/>
          <w:lang w:val="en-GB"/>
        </w:rPr>
        <w:t>e attitude</w:t>
      </w:r>
      <w:r w:rsidRPr="002C1ACB">
        <w:rPr>
          <w:rFonts w:ascii="Times New Roman" w:hAnsi="Times New Roman" w:cs="Times New Roman"/>
          <w:sz w:val="24"/>
          <w:szCs w:val="24"/>
          <w:lang w:val="en-GB"/>
        </w:rPr>
        <w:t xml:space="preserve">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to their own careers and hence more commitment. More</w:t>
      </w:r>
      <w:r w:rsidR="00626FD8" w:rsidRPr="002C1ACB">
        <w:rPr>
          <w:rFonts w:ascii="Times New Roman" w:hAnsi="Times New Roman" w:cs="Times New Roman"/>
          <w:sz w:val="24"/>
          <w:szCs w:val="24"/>
          <w:lang w:val="en-GB"/>
        </w:rPr>
        <w:t>over</w:t>
      </w:r>
      <w:r w:rsidRPr="002C1ACB">
        <w:rPr>
          <w:rFonts w:ascii="Times New Roman" w:hAnsi="Times New Roman" w:cs="Times New Roman"/>
          <w:sz w:val="24"/>
          <w:szCs w:val="24"/>
          <w:lang w:val="en-GB"/>
        </w:rPr>
        <w:t xml:space="preserve">, with neighbours </w:t>
      </w:r>
      <w:r w:rsidR="00626FD8" w:rsidRPr="002C1ACB">
        <w:rPr>
          <w:rFonts w:ascii="Times New Roman" w:hAnsi="Times New Roman" w:cs="Times New Roman"/>
          <w:sz w:val="24"/>
          <w:szCs w:val="24"/>
          <w:lang w:val="en-GB"/>
        </w:rPr>
        <w:t xml:space="preserve">being </w:t>
      </w:r>
      <w:r w:rsidRPr="002C1ACB">
        <w:rPr>
          <w:rFonts w:ascii="Times New Roman" w:hAnsi="Times New Roman" w:cs="Times New Roman"/>
          <w:sz w:val="24"/>
          <w:szCs w:val="24"/>
          <w:lang w:val="en-GB"/>
        </w:rPr>
        <w:t xml:space="preserve">ready to appreciate the role that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perform within the </w:t>
      </w:r>
      <w:r w:rsidR="006963EC" w:rsidRPr="002C1ACB">
        <w:rPr>
          <w:rFonts w:ascii="Times New Roman" w:hAnsi="Times New Roman" w:cs="Times New Roman"/>
          <w:sz w:val="24"/>
          <w:szCs w:val="24"/>
          <w:lang w:val="en-GB"/>
        </w:rPr>
        <w:t>society;</w:t>
      </w:r>
      <w:r w:rsidRPr="002C1ACB">
        <w:rPr>
          <w:rFonts w:ascii="Times New Roman" w:hAnsi="Times New Roman" w:cs="Times New Roman"/>
          <w:sz w:val="24"/>
          <w:szCs w:val="24"/>
          <w:lang w:val="en-GB"/>
        </w:rPr>
        <w:t xml:space="preserve"> th</w:t>
      </w:r>
      <w:r w:rsidR="00626FD8" w:rsidRPr="002C1ACB">
        <w:rPr>
          <w:rFonts w:ascii="Times New Roman" w:hAnsi="Times New Roman" w:cs="Times New Roman"/>
          <w:sz w:val="24"/>
          <w:szCs w:val="24"/>
          <w:lang w:val="en-GB"/>
        </w:rPr>
        <w:t xml:space="preserve">ey show even </w:t>
      </w:r>
      <w:r w:rsidRPr="002C1ACB">
        <w:rPr>
          <w:rFonts w:ascii="Times New Roman" w:hAnsi="Times New Roman" w:cs="Times New Roman"/>
          <w:sz w:val="24"/>
          <w:szCs w:val="24"/>
          <w:lang w:val="en-GB"/>
        </w:rPr>
        <w:t>greater commitment.</w:t>
      </w:r>
    </w:p>
    <w:p w:rsidR="002E6514" w:rsidRPr="002C1ACB" w:rsidRDefault="00631E00"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 xml:space="preserve">The last significant finding </w:t>
      </w:r>
      <w:r w:rsidR="002D309C" w:rsidRPr="002C1ACB">
        <w:rPr>
          <w:rFonts w:ascii="Times New Roman" w:hAnsi="Times New Roman" w:cs="Times New Roman"/>
          <w:sz w:val="24"/>
          <w:szCs w:val="24"/>
          <w:lang w:val="en-GB"/>
        </w:rPr>
        <w:t xml:space="preserve">made </w:t>
      </w:r>
      <w:r w:rsidRPr="002C1ACB">
        <w:rPr>
          <w:rFonts w:ascii="Times New Roman" w:hAnsi="Times New Roman" w:cs="Times New Roman"/>
          <w:sz w:val="24"/>
          <w:szCs w:val="24"/>
          <w:lang w:val="en-GB"/>
        </w:rPr>
        <w:t xml:space="preserve">in the study is that religiosity has an influence on career commitment among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All the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who participated in the study are Muslims. </w:t>
      </w:r>
      <w:r w:rsidR="00022B0F" w:rsidRPr="002C1ACB">
        <w:rPr>
          <w:rFonts w:ascii="Times New Roman" w:hAnsi="Times New Roman" w:cs="Times New Roman"/>
          <w:sz w:val="24"/>
          <w:szCs w:val="24"/>
          <w:lang w:val="en-GB"/>
        </w:rPr>
        <w:t>With this in mind, it can be reiterated that Islam has played a significant role in influencing the ch</w:t>
      </w:r>
      <w:r w:rsidR="00B90866" w:rsidRPr="002C1ACB">
        <w:rPr>
          <w:rFonts w:ascii="Times New Roman" w:hAnsi="Times New Roman" w:cs="Times New Roman"/>
          <w:sz w:val="24"/>
          <w:szCs w:val="24"/>
          <w:lang w:val="en-GB"/>
        </w:rPr>
        <w:t xml:space="preserve">oice of career among Generation Y </w:t>
      </w:r>
      <w:r w:rsidR="004C24E9" w:rsidRPr="002C1ACB">
        <w:rPr>
          <w:rFonts w:ascii="Times New Roman" w:hAnsi="Times New Roman" w:cs="Times New Roman"/>
          <w:sz w:val="24"/>
          <w:szCs w:val="24"/>
          <w:lang w:val="en-GB"/>
        </w:rPr>
        <w:t>respondents</w:t>
      </w:r>
      <w:r w:rsidR="00B90866" w:rsidRPr="002C1ACB">
        <w:rPr>
          <w:rFonts w:ascii="Times New Roman" w:hAnsi="Times New Roman" w:cs="Times New Roman"/>
          <w:sz w:val="24"/>
          <w:szCs w:val="24"/>
          <w:lang w:val="en-GB"/>
        </w:rPr>
        <w:t xml:space="preserve"> in the UAE. </w:t>
      </w:r>
      <w:r w:rsidRPr="002C1ACB">
        <w:rPr>
          <w:rFonts w:ascii="Times New Roman" w:hAnsi="Times New Roman" w:cs="Times New Roman"/>
          <w:sz w:val="24"/>
          <w:szCs w:val="24"/>
          <w:lang w:val="en-GB"/>
        </w:rPr>
        <w:t xml:space="preserve">Two themes and one sub-theme </w:t>
      </w:r>
      <w:r w:rsidR="002D309C" w:rsidRPr="002C1ACB">
        <w:rPr>
          <w:rFonts w:ascii="Times New Roman" w:hAnsi="Times New Roman" w:cs="Times New Roman"/>
          <w:sz w:val="24"/>
          <w:szCs w:val="24"/>
          <w:lang w:val="en-GB"/>
        </w:rPr>
        <w:t>were</w:t>
      </w:r>
      <w:r w:rsidRPr="002C1ACB">
        <w:rPr>
          <w:rFonts w:ascii="Times New Roman" w:hAnsi="Times New Roman" w:cs="Times New Roman"/>
          <w:sz w:val="24"/>
          <w:szCs w:val="24"/>
          <w:lang w:val="en-GB"/>
        </w:rPr>
        <w:t xml:space="preserve"> derived from the analysis of the influence of religiosity on the commitment of Generation Y to their career. The first theme </w:t>
      </w:r>
      <w:r w:rsidR="002D309C" w:rsidRPr="002C1ACB">
        <w:rPr>
          <w:rFonts w:ascii="Times New Roman" w:hAnsi="Times New Roman" w:cs="Times New Roman"/>
          <w:sz w:val="24"/>
          <w:szCs w:val="24"/>
          <w:lang w:val="en-GB"/>
        </w:rPr>
        <w:t>explored in the study</w:t>
      </w:r>
      <w:r w:rsidRPr="002C1ACB">
        <w:rPr>
          <w:rFonts w:ascii="Times New Roman" w:hAnsi="Times New Roman" w:cs="Times New Roman"/>
          <w:sz w:val="24"/>
          <w:szCs w:val="24"/>
          <w:lang w:val="en-GB"/>
        </w:rPr>
        <w:t xml:space="preserve"> is that the career that</w:t>
      </w:r>
      <w:r w:rsidR="002D309C" w:rsidRPr="002C1ACB">
        <w:rPr>
          <w:rFonts w:ascii="Times New Roman" w:hAnsi="Times New Roman" w:cs="Times New Roman"/>
          <w:sz w:val="24"/>
          <w:szCs w:val="24"/>
          <w:lang w:val="en-GB"/>
        </w:rPr>
        <w:t xml:space="preserve">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choose has to agree with their religion. In this case, Generation Y UAE nationals become more committed to a career that agrees with the Islamic beliefs and teachings. </w:t>
      </w:r>
      <w:r w:rsidR="002D309C" w:rsidRPr="002C1ACB">
        <w:rPr>
          <w:rFonts w:ascii="Times New Roman" w:hAnsi="Times New Roman" w:cs="Times New Roman"/>
          <w:sz w:val="24"/>
          <w:szCs w:val="24"/>
          <w:lang w:val="en-GB"/>
        </w:rPr>
        <w:t>Moreover, it</w:t>
      </w:r>
      <w:r w:rsidRPr="002C1ACB">
        <w:rPr>
          <w:rFonts w:ascii="Times New Roman" w:hAnsi="Times New Roman" w:cs="Times New Roman"/>
          <w:sz w:val="24"/>
          <w:szCs w:val="24"/>
          <w:lang w:val="en-GB"/>
        </w:rPr>
        <w:t xml:space="preserve"> is </w:t>
      </w:r>
      <w:r w:rsidR="002E6514" w:rsidRPr="002C1ACB">
        <w:rPr>
          <w:rFonts w:ascii="Times New Roman" w:hAnsi="Times New Roman" w:cs="Times New Roman"/>
          <w:sz w:val="24"/>
          <w:szCs w:val="24"/>
          <w:lang w:val="en-GB"/>
        </w:rPr>
        <w:t>a priority concern when these individuals selected their career paths</w:t>
      </w:r>
      <w:r w:rsidRPr="002C1ACB">
        <w:rPr>
          <w:rFonts w:ascii="Times New Roman" w:hAnsi="Times New Roman" w:cs="Times New Roman"/>
          <w:sz w:val="24"/>
          <w:szCs w:val="24"/>
          <w:lang w:val="en-GB"/>
        </w:rPr>
        <w:t>. For instance</w:t>
      </w:r>
      <w:r w:rsidR="002E6514" w:rsidRPr="002C1ACB">
        <w:rPr>
          <w:rFonts w:ascii="Times New Roman" w:hAnsi="Times New Roman" w:cs="Times New Roman"/>
          <w:sz w:val="24"/>
          <w:szCs w:val="24"/>
          <w:lang w:val="en-GB"/>
        </w:rPr>
        <w:t xml:space="preserve">, the career has to espouse </w:t>
      </w:r>
      <w:r w:rsidRPr="002C1ACB">
        <w:rPr>
          <w:rFonts w:ascii="Times New Roman" w:hAnsi="Times New Roman" w:cs="Times New Roman"/>
          <w:sz w:val="24"/>
          <w:szCs w:val="24"/>
          <w:lang w:val="en-GB"/>
        </w:rPr>
        <w:t>aspects of humanity</w:t>
      </w:r>
      <w:r w:rsidR="002D309C" w:rsidRPr="002C1ACB">
        <w:rPr>
          <w:rFonts w:ascii="Times New Roman" w:hAnsi="Times New Roman" w:cs="Times New Roman"/>
          <w:sz w:val="24"/>
          <w:szCs w:val="24"/>
          <w:lang w:val="en-GB"/>
        </w:rPr>
        <w:t xml:space="preserve">, which </w:t>
      </w:r>
      <w:r w:rsidR="002D309C" w:rsidRPr="002C1ACB">
        <w:rPr>
          <w:rFonts w:ascii="Times New Roman" w:hAnsi="Times New Roman" w:cs="Times New Roman"/>
          <w:sz w:val="24"/>
          <w:szCs w:val="24"/>
          <w:lang w:val="en-GB"/>
        </w:rPr>
        <w:lastRenderedPageBreak/>
        <w:t>is</w:t>
      </w:r>
      <w:r w:rsidRPr="002C1ACB">
        <w:rPr>
          <w:rFonts w:ascii="Times New Roman" w:hAnsi="Times New Roman" w:cs="Times New Roman"/>
          <w:sz w:val="24"/>
          <w:szCs w:val="24"/>
          <w:lang w:val="en-GB"/>
        </w:rPr>
        <w:t xml:space="preserve"> highly appreciated within the Islamic religion. Accordingly, if a career </w:t>
      </w:r>
      <w:r w:rsidR="00F20151" w:rsidRPr="002C1ACB">
        <w:rPr>
          <w:rFonts w:ascii="Times New Roman" w:hAnsi="Times New Roman" w:cs="Times New Roman"/>
          <w:sz w:val="24"/>
          <w:szCs w:val="24"/>
          <w:lang w:val="en-GB"/>
        </w:rPr>
        <w:t xml:space="preserve">does not follow </w:t>
      </w:r>
      <w:r w:rsidRPr="002C1ACB">
        <w:rPr>
          <w:rFonts w:ascii="Times New Roman" w:hAnsi="Times New Roman" w:cs="Times New Roman"/>
          <w:sz w:val="24"/>
          <w:szCs w:val="24"/>
          <w:lang w:val="en-GB"/>
        </w:rPr>
        <w:t xml:space="preserve">the established religious teachings, then it is </w:t>
      </w:r>
      <w:r w:rsidR="002D309C" w:rsidRPr="002C1ACB">
        <w:rPr>
          <w:rFonts w:ascii="Times New Roman" w:hAnsi="Times New Roman" w:cs="Times New Roman"/>
          <w:sz w:val="24"/>
          <w:szCs w:val="24"/>
          <w:lang w:val="en-GB"/>
        </w:rPr>
        <w:t>less likely to be</w:t>
      </w:r>
      <w:r w:rsidRPr="002C1ACB">
        <w:rPr>
          <w:rFonts w:ascii="Times New Roman" w:hAnsi="Times New Roman" w:cs="Times New Roman"/>
          <w:sz w:val="24"/>
          <w:szCs w:val="24"/>
          <w:lang w:val="en-GB"/>
        </w:rPr>
        <w:t xml:space="preserve"> selected by </w:t>
      </w:r>
      <w:r w:rsidR="002E6514" w:rsidRPr="002C1ACB">
        <w:rPr>
          <w:rFonts w:ascii="Times New Roman" w:hAnsi="Times New Roman" w:cs="Times New Roman"/>
          <w:sz w:val="24"/>
          <w:szCs w:val="24"/>
          <w:lang w:val="en-GB"/>
        </w:rPr>
        <w:t xml:space="preserve">UAE national </w:t>
      </w:r>
      <w:r w:rsidRPr="002C1ACB">
        <w:rPr>
          <w:rFonts w:ascii="Times New Roman" w:hAnsi="Times New Roman" w:cs="Times New Roman"/>
          <w:sz w:val="24"/>
          <w:szCs w:val="24"/>
          <w:lang w:val="en-GB"/>
        </w:rPr>
        <w:t xml:space="preserve">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Importantly, there is more commitment to a career that aligns effectively with the Islamic religious beliefs of the participants. </w:t>
      </w:r>
    </w:p>
    <w:p w:rsidR="00F20151" w:rsidRPr="002C1ACB" w:rsidRDefault="00631E00"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second theme that emerged is that religiosity leads to ethics at the workplace. </w:t>
      </w:r>
      <w:r w:rsidR="002D309C"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 xml:space="preserve">participants </w:t>
      </w:r>
      <w:r w:rsidR="002D309C" w:rsidRPr="002C1ACB">
        <w:rPr>
          <w:rFonts w:ascii="Times New Roman" w:hAnsi="Times New Roman" w:cs="Times New Roman"/>
          <w:sz w:val="24"/>
          <w:szCs w:val="24"/>
          <w:lang w:val="en-GB"/>
        </w:rPr>
        <w:t xml:space="preserve">of </w:t>
      </w:r>
      <w:r w:rsidRPr="002C1ACB">
        <w:rPr>
          <w:rFonts w:ascii="Times New Roman" w:hAnsi="Times New Roman" w:cs="Times New Roman"/>
          <w:sz w:val="24"/>
          <w:szCs w:val="24"/>
          <w:lang w:val="en-GB"/>
        </w:rPr>
        <w:t>the research appreciat</w:t>
      </w:r>
      <w:r w:rsidR="002D309C"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the fact that the Islamic religious beliefs that they learn are not limited to their individual lives but </w:t>
      </w:r>
      <w:r w:rsidR="002D309C" w:rsidRPr="002C1ACB">
        <w:rPr>
          <w:rFonts w:ascii="Times New Roman" w:hAnsi="Times New Roman" w:cs="Times New Roman"/>
          <w:sz w:val="24"/>
          <w:szCs w:val="24"/>
          <w:lang w:val="en-GB"/>
        </w:rPr>
        <w:t>also relate to</w:t>
      </w:r>
      <w:r w:rsidRPr="002C1ACB">
        <w:rPr>
          <w:rFonts w:ascii="Times New Roman" w:hAnsi="Times New Roman" w:cs="Times New Roman"/>
          <w:sz w:val="24"/>
          <w:szCs w:val="24"/>
          <w:lang w:val="en-GB"/>
        </w:rPr>
        <w:t xml:space="preserve"> uphold</w:t>
      </w:r>
      <w:r w:rsidR="002D309C" w:rsidRPr="002C1ACB">
        <w:rPr>
          <w:rFonts w:ascii="Times New Roman" w:hAnsi="Times New Roman" w:cs="Times New Roman"/>
          <w:sz w:val="24"/>
          <w:szCs w:val="24"/>
          <w:lang w:val="en-GB"/>
        </w:rPr>
        <w:t>ing</w:t>
      </w:r>
      <w:r w:rsidRPr="002C1ACB">
        <w:rPr>
          <w:rFonts w:ascii="Times New Roman" w:hAnsi="Times New Roman" w:cs="Times New Roman"/>
          <w:sz w:val="24"/>
          <w:szCs w:val="24"/>
          <w:lang w:val="en-GB"/>
        </w:rPr>
        <w:t xml:space="preserve"> ethical standards within the organisation</w:t>
      </w:r>
      <w:r w:rsidR="00CD0764" w:rsidRPr="002C1ACB">
        <w:rPr>
          <w:rFonts w:ascii="Times New Roman" w:hAnsi="Times New Roman" w:cs="Times New Roman"/>
          <w:sz w:val="24"/>
          <w:szCs w:val="24"/>
          <w:lang w:val="en-GB"/>
        </w:rPr>
        <w:t xml:space="preserve"> and wider society. </w:t>
      </w:r>
      <w:r w:rsidRPr="002C1ACB">
        <w:rPr>
          <w:rFonts w:ascii="Times New Roman" w:hAnsi="Times New Roman" w:cs="Times New Roman"/>
          <w:sz w:val="24"/>
          <w:szCs w:val="24"/>
          <w:lang w:val="en-GB"/>
        </w:rPr>
        <w:t xml:space="preserve">Religiosity leads to more commitment to career among Generation Y participants by ensuring that they work in line with the </w:t>
      </w:r>
      <w:r w:rsidR="002D309C" w:rsidRPr="002C1ACB">
        <w:rPr>
          <w:rFonts w:ascii="Times New Roman" w:hAnsi="Times New Roman" w:cs="Times New Roman"/>
          <w:sz w:val="24"/>
          <w:szCs w:val="24"/>
          <w:lang w:val="en-GB"/>
        </w:rPr>
        <w:t xml:space="preserve">established </w:t>
      </w:r>
      <w:r w:rsidRPr="002C1ACB">
        <w:rPr>
          <w:rFonts w:ascii="Times New Roman" w:hAnsi="Times New Roman" w:cs="Times New Roman"/>
          <w:sz w:val="24"/>
          <w:szCs w:val="24"/>
          <w:lang w:val="en-GB"/>
        </w:rPr>
        <w:t xml:space="preserve">ethical standards. For instance, </w:t>
      </w:r>
      <w:r w:rsidR="002D309C" w:rsidRPr="002C1ACB">
        <w:rPr>
          <w:rFonts w:ascii="Times New Roman" w:hAnsi="Times New Roman" w:cs="Times New Roman"/>
          <w:sz w:val="24"/>
          <w:szCs w:val="24"/>
          <w:lang w:val="en-GB"/>
        </w:rPr>
        <w:t>due to</w:t>
      </w:r>
      <w:r w:rsidRPr="002C1ACB">
        <w:rPr>
          <w:rFonts w:ascii="Times New Roman" w:hAnsi="Times New Roman" w:cs="Times New Roman"/>
          <w:sz w:val="24"/>
          <w:szCs w:val="24"/>
          <w:lang w:val="en-GB"/>
        </w:rPr>
        <w:t xml:space="preserve"> the religious beliefs that they uphold,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w:t>
      </w:r>
      <w:r w:rsidR="00B46642" w:rsidRPr="002C1ACB">
        <w:rPr>
          <w:rFonts w:ascii="Times New Roman" w:hAnsi="Times New Roman" w:cs="Times New Roman"/>
          <w:sz w:val="24"/>
          <w:szCs w:val="24"/>
          <w:lang w:val="en-GB"/>
        </w:rPr>
        <w:t>such as T</w:t>
      </w:r>
      <w:r w:rsidR="002D309C" w:rsidRPr="002C1ACB">
        <w:rPr>
          <w:rFonts w:ascii="Times New Roman" w:hAnsi="Times New Roman" w:cs="Times New Roman"/>
          <w:sz w:val="24"/>
          <w:szCs w:val="24"/>
          <w:lang w:val="en-GB"/>
        </w:rPr>
        <w:t>.</w:t>
      </w:r>
      <w:r w:rsidR="00B46642" w:rsidRPr="002C1ACB">
        <w:rPr>
          <w:rFonts w:ascii="Times New Roman" w:hAnsi="Times New Roman" w:cs="Times New Roman"/>
          <w:sz w:val="24"/>
          <w:szCs w:val="24"/>
          <w:lang w:val="en-GB"/>
        </w:rPr>
        <w:t>A</w:t>
      </w:r>
      <w:r w:rsidR="002D309C" w:rsidRPr="002C1ACB">
        <w:rPr>
          <w:rFonts w:ascii="Times New Roman" w:hAnsi="Times New Roman" w:cs="Times New Roman"/>
          <w:sz w:val="24"/>
          <w:szCs w:val="24"/>
          <w:lang w:val="en-GB"/>
        </w:rPr>
        <w:t>.</w:t>
      </w:r>
      <w:r w:rsidR="00B46642" w:rsidRPr="002C1ACB">
        <w:rPr>
          <w:rFonts w:ascii="Times New Roman" w:hAnsi="Times New Roman" w:cs="Times New Roman"/>
          <w:sz w:val="24"/>
          <w:szCs w:val="24"/>
          <w:lang w:val="en-GB"/>
        </w:rPr>
        <w:t xml:space="preserve"> and N</w:t>
      </w:r>
      <w:r w:rsidR="002D309C" w:rsidRPr="002C1ACB">
        <w:rPr>
          <w:rFonts w:ascii="Times New Roman" w:hAnsi="Times New Roman" w:cs="Times New Roman"/>
          <w:sz w:val="24"/>
          <w:szCs w:val="24"/>
          <w:lang w:val="en-GB"/>
        </w:rPr>
        <w:t>.</w:t>
      </w:r>
      <w:r w:rsidR="00B46642" w:rsidRPr="002C1ACB">
        <w:rPr>
          <w:rFonts w:ascii="Times New Roman" w:hAnsi="Times New Roman" w:cs="Times New Roman"/>
          <w:sz w:val="24"/>
          <w:szCs w:val="24"/>
          <w:lang w:val="en-GB"/>
        </w:rPr>
        <w:t>A</w:t>
      </w:r>
      <w:r w:rsidR="002D309C" w:rsidRPr="002C1ACB">
        <w:rPr>
          <w:rFonts w:ascii="Times New Roman" w:hAnsi="Times New Roman" w:cs="Times New Roman"/>
          <w:sz w:val="24"/>
          <w:szCs w:val="24"/>
          <w:lang w:val="en-GB"/>
        </w:rPr>
        <w:t>.</w:t>
      </w:r>
      <w:r w:rsidR="00B46642"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noted that their role is to work to </w:t>
      </w:r>
      <w:r w:rsidR="00CD0764" w:rsidRPr="002C1ACB">
        <w:rPr>
          <w:rFonts w:ascii="Times New Roman" w:hAnsi="Times New Roman" w:cs="Times New Roman"/>
          <w:sz w:val="24"/>
          <w:szCs w:val="24"/>
          <w:lang w:val="en-GB"/>
        </w:rPr>
        <w:t>the best of their ability</w:t>
      </w:r>
      <w:r w:rsidRPr="002C1ACB">
        <w:rPr>
          <w:rFonts w:ascii="Times New Roman" w:hAnsi="Times New Roman" w:cs="Times New Roman"/>
          <w:sz w:val="24"/>
          <w:szCs w:val="24"/>
          <w:lang w:val="en-GB"/>
        </w:rPr>
        <w:t xml:space="preserve"> without expecting any gifts or taking bribes from their customers. The focus is always on service delivery rather than expecting rewards for the performance of particular tasks. Hence, commitment is based on the need to impeccably perform the </w:t>
      </w:r>
      <w:r w:rsidR="002D309C" w:rsidRPr="002C1ACB">
        <w:rPr>
          <w:rFonts w:ascii="Times New Roman" w:hAnsi="Times New Roman" w:cs="Times New Roman"/>
          <w:sz w:val="24"/>
          <w:szCs w:val="24"/>
          <w:lang w:val="en-GB"/>
        </w:rPr>
        <w:t xml:space="preserve">assigned </w:t>
      </w:r>
      <w:r w:rsidRPr="002C1ACB">
        <w:rPr>
          <w:rFonts w:ascii="Times New Roman" w:hAnsi="Times New Roman" w:cs="Times New Roman"/>
          <w:sz w:val="24"/>
          <w:szCs w:val="24"/>
          <w:lang w:val="en-GB"/>
        </w:rPr>
        <w:t>tasks. The sub-theme derived based on the second theme is that</w:t>
      </w:r>
      <w:r w:rsidR="005209D8"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because of their strong Islamic beliefs,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become even more committed to their careers based on the realisation </w:t>
      </w:r>
      <w:r w:rsidR="005209D8" w:rsidRPr="002C1ACB">
        <w:rPr>
          <w:rFonts w:ascii="Times New Roman" w:hAnsi="Times New Roman" w:cs="Times New Roman"/>
          <w:sz w:val="24"/>
          <w:szCs w:val="24"/>
          <w:lang w:val="en-GB"/>
        </w:rPr>
        <w:t xml:space="preserve">and belief </w:t>
      </w:r>
      <w:r w:rsidRPr="002C1ACB">
        <w:rPr>
          <w:rFonts w:ascii="Times New Roman" w:hAnsi="Times New Roman" w:cs="Times New Roman"/>
          <w:sz w:val="24"/>
          <w:szCs w:val="24"/>
          <w:lang w:val="en-GB"/>
        </w:rPr>
        <w:t>that the</w:t>
      </w:r>
      <w:r w:rsidR="000630E8" w:rsidRPr="002C1ACB">
        <w:rPr>
          <w:rFonts w:ascii="Times New Roman" w:hAnsi="Times New Roman" w:cs="Times New Roman"/>
          <w:sz w:val="24"/>
          <w:szCs w:val="24"/>
          <w:lang w:val="en-GB"/>
        </w:rPr>
        <w:t>y</w:t>
      </w:r>
      <w:r w:rsidRPr="002C1ACB">
        <w:rPr>
          <w:rFonts w:ascii="Times New Roman" w:hAnsi="Times New Roman" w:cs="Times New Roman"/>
          <w:sz w:val="24"/>
          <w:szCs w:val="24"/>
          <w:lang w:val="en-GB"/>
        </w:rPr>
        <w:t xml:space="preserve"> represent a service to people</w:t>
      </w:r>
      <w:r w:rsidR="005209D8" w:rsidRPr="002C1ACB">
        <w:rPr>
          <w:rFonts w:ascii="Times New Roman" w:hAnsi="Times New Roman" w:cs="Times New Roman"/>
          <w:sz w:val="24"/>
          <w:szCs w:val="24"/>
          <w:lang w:val="en-GB"/>
        </w:rPr>
        <w:t xml:space="preserve"> and, ultimately, </w:t>
      </w:r>
      <w:r w:rsidR="006963EC" w:rsidRPr="002C1ACB">
        <w:rPr>
          <w:rFonts w:ascii="Times New Roman" w:hAnsi="Times New Roman" w:cs="Times New Roman"/>
          <w:sz w:val="24"/>
          <w:szCs w:val="24"/>
          <w:lang w:val="en-GB"/>
        </w:rPr>
        <w:t>God.</w:t>
      </w:r>
      <w:r w:rsidRPr="002C1ACB">
        <w:rPr>
          <w:rFonts w:ascii="Times New Roman" w:hAnsi="Times New Roman" w:cs="Times New Roman"/>
          <w:sz w:val="24"/>
          <w:szCs w:val="24"/>
          <w:lang w:val="en-GB"/>
        </w:rPr>
        <w:t xml:space="preserve"> For instance, those </w:t>
      </w:r>
      <w:r w:rsidR="000B1EFB" w:rsidRPr="002C1ACB">
        <w:rPr>
          <w:rFonts w:ascii="Times New Roman" w:hAnsi="Times New Roman" w:cs="Times New Roman"/>
          <w:sz w:val="24"/>
          <w:szCs w:val="24"/>
          <w:lang w:val="en-GB"/>
        </w:rPr>
        <w:t xml:space="preserve">employed </w:t>
      </w:r>
      <w:r w:rsidRPr="002C1ACB">
        <w:rPr>
          <w:rFonts w:ascii="Times New Roman" w:hAnsi="Times New Roman" w:cs="Times New Roman"/>
          <w:sz w:val="24"/>
          <w:szCs w:val="24"/>
          <w:lang w:val="en-GB"/>
        </w:rPr>
        <w:t>in healthcare</w:t>
      </w:r>
      <w:r w:rsidR="000B1EFB" w:rsidRPr="002C1ACB">
        <w:rPr>
          <w:rFonts w:ascii="Times New Roman" w:hAnsi="Times New Roman" w:cs="Times New Roman"/>
          <w:sz w:val="24"/>
          <w:szCs w:val="24"/>
          <w:lang w:val="en-GB"/>
        </w:rPr>
        <w:t xml:space="preserve"> believe that</w:t>
      </w:r>
      <w:r w:rsidRPr="002C1ACB">
        <w:rPr>
          <w:rFonts w:ascii="Times New Roman" w:hAnsi="Times New Roman" w:cs="Times New Roman"/>
          <w:sz w:val="24"/>
          <w:szCs w:val="24"/>
          <w:lang w:val="en-GB"/>
        </w:rPr>
        <w:t xml:space="preserve"> by delivering quality care, they </w:t>
      </w:r>
      <w:r w:rsidR="000B1EFB" w:rsidRPr="002C1ACB">
        <w:rPr>
          <w:rFonts w:ascii="Times New Roman" w:hAnsi="Times New Roman" w:cs="Times New Roman"/>
          <w:sz w:val="24"/>
          <w:szCs w:val="24"/>
          <w:lang w:val="en-GB"/>
        </w:rPr>
        <w:t>serve</w:t>
      </w:r>
      <w:r w:rsidRPr="002C1ACB">
        <w:rPr>
          <w:rFonts w:ascii="Times New Roman" w:hAnsi="Times New Roman" w:cs="Times New Roman"/>
          <w:sz w:val="24"/>
          <w:szCs w:val="24"/>
          <w:lang w:val="en-GB"/>
        </w:rPr>
        <w:t xml:space="preserve"> not only people but also God. The commitment to career is based on the fact that career demands respect for both God and people. Therefore, religiosity has an influence on the commitment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to work because it leads to </w:t>
      </w:r>
      <w:r w:rsidR="000B1EFB" w:rsidRPr="002C1ACB">
        <w:rPr>
          <w:rFonts w:ascii="Times New Roman" w:hAnsi="Times New Roman" w:cs="Times New Roman"/>
          <w:sz w:val="24"/>
          <w:szCs w:val="24"/>
          <w:lang w:val="en-GB"/>
        </w:rPr>
        <w:t xml:space="preserve">better </w:t>
      </w:r>
      <w:r w:rsidRPr="002C1ACB">
        <w:rPr>
          <w:rFonts w:ascii="Times New Roman" w:hAnsi="Times New Roman" w:cs="Times New Roman"/>
          <w:sz w:val="24"/>
          <w:szCs w:val="24"/>
          <w:lang w:val="en-GB"/>
        </w:rPr>
        <w:t>service.</w:t>
      </w:r>
      <w:bookmarkStart w:id="197" w:name="_Hlk43903767"/>
    </w:p>
    <w:p w:rsidR="00F20151" w:rsidRPr="002C1ACB" w:rsidRDefault="00F20151" w:rsidP="00B80649">
      <w:pPr>
        <w:rPr>
          <w:rFonts w:ascii="Times New Roman" w:hAnsi="Times New Roman" w:cs="Times New Roman"/>
          <w:sz w:val="24"/>
          <w:szCs w:val="24"/>
          <w:lang w:val="en-GB"/>
        </w:rPr>
      </w:pPr>
      <w:r w:rsidRPr="002C1ACB">
        <w:rPr>
          <w:rFonts w:ascii="Times New Roman" w:hAnsi="Times New Roman" w:cs="Times New Roman"/>
          <w:sz w:val="24"/>
          <w:szCs w:val="24"/>
          <w:lang w:val="en-GB"/>
        </w:rPr>
        <w:br w:type="page"/>
      </w:r>
    </w:p>
    <w:p w:rsidR="00631E00" w:rsidRPr="002C1ACB" w:rsidRDefault="008E4546" w:rsidP="00B80649">
      <w:pPr>
        <w:pStyle w:val="Heading2"/>
        <w:spacing w:before="0" w:line="480" w:lineRule="auto"/>
        <w:rPr>
          <w:rFonts w:ascii="Times New Roman" w:hAnsi="Times New Roman"/>
          <w:color w:val="auto"/>
          <w:sz w:val="24"/>
          <w:szCs w:val="24"/>
          <w:lang w:val="en-GB"/>
        </w:rPr>
      </w:pPr>
      <w:bookmarkStart w:id="198" w:name="_Toc72780351"/>
      <w:bookmarkEnd w:id="197"/>
      <w:r w:rsidRPr="002C1ACB">
        <w:rPr>
          <w:rFonts w:ascii="Times New Roman" w:hAnsi="Times New Roman"/>
          <w:color w:val="auto"/>
          <w:sz w:val="24"/>
          <w:szCs w:val="24"/>
          <w:lang w:val="en-GB"/>
        </w:rPr>
        <w:lastRenderedPageBreak/>
        <w:t>7</w:t>
      </w:r>
      <w:r w:rsidR="00C64026" w:rsidRPr="002C1ACB">
        <w:rPr>
          <w:rFonts w:ascii="Times New Roman" w:hAnsi="Times New Roman"/>
          <w:color w:val="auto"/>
          <w:sz w:val="24"/>
          <w:szCs w:val="24"/>
          <w:lang w:val="en-GB"/>
        </w:rPr>
        <w:t>.2</w:t>
      </w:r>
      <w:r w:rsidR="00640CAF" w:rsidRPr="002C1ACB">
        <w:rPr>
          <w:rFonts w:ascii="Times New Roman" w:hAnsi="Times New Roman"/>
          <w:color w:val="auto"/>
          <w:sz w:val="24"/>
          <w:szCs w:val="24"/>
          <w:lang w:val="en-GB"/>
        </w:rPr>
        <w:t xml:space="preserve"> </w:t>
      </w:r>
      <w:r w:rsidR="00631E00" w:rsidRPr="002C1ACB">
        <w:rPr>
          <w:rFonts w:ascii="Times New Roman" w:hAnsi="Times New Roman"/>
          <w:color w:val="auto"/>
          <w:sz w:val="24"/>
          <w:szCs w:val="24"/>
          <w:lang w:val="en-GB"/>
        </w:rPr>
        <w:t>Research Questions/Objectives</w:t>
      </w:r>
      <w:bookmarkEnd w:id="198"/>
    </w:p>
    <w:p w:rsidR="00631E00" w:rsidRPr="002C1ACB" w:rsidRDefault="00631E00" w:rsidP="00B80649">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It </w:t>
      </w:r>
      <w:r w:rsidR="00177969" w:rsidRPr="002C1ACB">
        <w:rPr>
          <w:rFonts w:ascii="Times New Roman" w:hAnsi="Times New Roman" w:cs="Times New Roman"/>
          <w:sz w:val="24"/>
          <w:szCs w:val="24"/>
          <w:lang w:val="en-GB"/>
        </w:rPr>
        <w:t xml:space="preserve">is </w:t>
      </w:r>
      <w:r w:rsidRPr="002C1ACB">
        <w:rPr>
          <w:rFonts w:ascii="Times New Roman" w:hAnsi="Times New Roman" w:cs="Times New Roman"/>
          <w:sz w:val="24"/>
          <w:szCs w:val="24"/>
          <w:lang w:val="en-GB"/>
        </w:rPr>
        <w:t xml:space="preserve">critical to ensure that this study effectively answers the research questions developed at the beginning of the study. Accordingly, the </w:t>
      </w:r>
      <w:r w:rsidR="00177969" w:rsidRPr="002C1ACB">
        <w:rPr>
          <w:rFonts w:ascii="Times New Roman" w:hAnsi="Times New Roman" w:cs="Times New Roman"/>
          <w:sz w:val="24"/>
          <w:szCs w:val="24"/>
          <w:lang w:val="en-GB"/>
        </w:rPr>
        <w:t xml:space="preserve">main </w:t>
      </w:r>
      <w:r w:rsidRPr="002C1ACB">
        <w:rPr>
          <w:rFonts w:ascii="Times New Roman" w:hAnsi="Times New Roman" w:cs="Times New Roman"/>
          <w:sz w:val="24"/>
          <w:szCs w:val="24"/>
          <w:lang w:val="en-GB"/>
        </w:rPr>
        <w:t xml:space="preserve">research question of the study was, </w:t>
      </w:r>
      <w:r w:rsidR="00177969"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What is the influence of non-work-related factors (family influence, religiosity, neighbourhood influence)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UAE national</w:t>
      </w:r>
      <w:r w:rsidR="00177969"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in the UAE in the public sector?</w:t>
      </w:r>
      <w:r w:rsidR="00177969" w:rsidRPr="002C1ACB">
        <w:rPr>
          <w:rFonts w:ascii="Times New Roman" w:hAnsi="Times New Roman" w:cs="Times New Roman"/>
          <w:sz w:val="24"/>
          <w:szCs w:val="24"/>
          <w:lang w:val="en-GB"/>
        </w:rPr>
        <w:t>”</w:t>
      </w:r>
      <w:r w:rsidR="00FC02FE" w:rsidRPr="002C1ACB">
        <w:rPr>
          <w:rFonts w:ascii="Times New Roman" w:hAnsi="Times New Roman" w:cs="Times New Roman"/>
          <w:sz w:val="24"/>
          <w:szCs w:val="24"/>
          <w:lang w:val="en-GB"/>
        </w:rPr>
        <w:t xml:space="preserve"> To </w:t>
      </w:r>
      <w:r w:rsidRPr="002C1ACB">
        <w:rPr>
          <w:rFonts w:ascii="Times New Roman" w:hAnsi="Times New Roman" w:cs="Times New Roman"/>
          <w:sz w:val="24"/>
          <w:szCs w:val="24"/>
          <w:lang w:val="en-GB"/>
        </w:rPr>
        <w:t xml:space="preserve">answer this question, </w:t>
      </w:r>
      <w:r w:rsidR="009356E2" w:rsidRPr="002C1ACB">
        <w:rPr>
          <w:rFonts w:ascii="Times New Roman" w:hAnsi="Times New Roman" w:cs="Times New Roman"/>
          <w:sz w:val="24"/>
          <w:szCs w:val="24"/>
          <w:lang w:val="en-GB"/>
        </w:rPr>
        <w:t>three</w:t>
      </w:r>
      <w:r w:rsidRPr="002C1ACB">
        <w:rPr>
          <w:rFonts w:ascii="Times New Roman" w:hAnsi="Times New Roman" w:cs="Times New Roman"/>
          <w:sz w:val="24"/>
          <w:szCs w:val="24"/>
          <w:lang w:val="en-GB"/>
        </w:rPr>
        <w:t xml:space="preserve"> specific research questions were developed to</w:t>
      </w:r>
      <w:r w:rsidR="00177969" w:rsidRPr="002C1ACB">
        <w:rPr>
          <w:rFonts w:ascii="Times New Roman" w:hAnsi="Times New Roman" w:cs="Times New Roman"/>
          <w:sz w:val="24"/>
          <w:szCs w:val="24"/>
          <w:lang w:val="en-GB"/>
        </w:rPr>
        <w:t xml:space="preserve"> en</w:t>
      </w:r>
      <w:r w:rsidRPr="002C1ACB">
        <w:rPr>
          <w:rFonts w:ascii="Times New Roman" w:hAnsi="Times New Roman" w:cs="Times New Roman"/>
          <w:sz w:val="24"/>
          <w:szCs w:val="24"/>
          <w:lang w:val="en-GB"/>
        </w:rPr>
        <w:t xml:space="preserve">sure that each element of the non-work-related factors </w:t>
      </w:r>
      <w:r w:rsidR="00177969" w:rsidRPr="002C1ACB">
        <w:rPr>
          <w:rFonts w:ascii="Times New Roman" w:hAnsi="Times New Roman" w:cs="Times New Roman"/>
          <w:sz w:val="24"/>
          <w:szCs w:val="24"/>
          <w:lang w:val="en-GB"/>
        </w:rPr>
        <w:t>is</w:t>
      </w:r>
      <w:r w:rsidRPr="002C1ACB">
        <w:rPr>
          <w:rFonts w:ascii="Times New Roman" w:hAnsi="Times New Roman" w:cs="Times New Roman"/>
          <w:sz w:val="24"/>
          <w:szCs w:val="24"/>
          <w:lang w:val="en-GB"/>
        </w:rPr>
        <w:t xml:space="preserve"> explored</w:t>
      </w:r>
      <w:r w:rsidR="00177969" w:rsidRPr="002C1ACB">
        <w:rPr>
          <w:rFonts w:ascii="Times New Roman" w:hAnsi="Times New Roman" w:cs="Times New Roman"/>
          <w:sz w:val="24"/>
          <w:szCs w:val="24"/>
          <w:lang w:val="en-GB"/>
        </w:rPr>
        <w:t xml:space="preserve"> thoroughly</w:t>
      </w:r>
      <w:r w:rsidRPr="002C1ACB">
        <w:rPr>
          <w:rFonts w:ascii="Times New Roman" w:hAnsi="Times New Roman" w:cs="Times New Roman"/>
          <w:sz w:val="24"/>
          <w:szCs w:val="24"/>
          <w:lang w:val="en-GB"/>
        </w:rPr>
        <w:t xml:space="preserve">. The subsequent research objectives were directly aligned with the </w:t>
      </w:r>
      <w:r w:rsidR="009356E2" w:rsidRPr="002C1ACB">
        <w:rPr>
          <w:rFonts w:ascii="Times New Roman" w:hAnsi="Times New Roman" w:cs="Times New Roman"/>
          <w:sz w:val="24"/>
          <w:szCs w:val="24"/>
          <w:lang w:val="en-GB"/>
        </w:rPr>
        <w:t>three</w:t>
      </w:r>
      <w:r w:rsidRPr="002C1ACB">
        <w:rPr>
          <w:rFonts w:ascii="Times New Roman" w:hAnsi="Times New Roman" w:cs="Times New Roman"/>
          <w:sz w:val="24"/>
          <w:szCs w:val="24"/>
          <w:lang w:val="en-GB"/>
        </w:rPr>
        <w:t xml:space="preserve"> questions that were </w:t>
      </w:r>
      <w:r w:rsidR="00177969" w:rsidRPr="002C1ACB">
        <w:rPr>
          <w:rFonts w:ascii="Times New Roman" w:hAnsi="Times New Roman" w:cs="Times New Roman"/>
          <w:sz w:val="24"/>
          <w:szCs w:val="24"/>
          <w:lang w:val="en-GB"/>
        </w:rPr>
        <w:t>put</w:t>
      </w:r>
      <w:r w:rsidRPr="002C1ACB">
        <w:rPr>
          <w:rFonts w:ascii="Times New Roman" w:hAnsi="Times New Roman" w:cs="Times New Roman"/>
          <w:sz w:val="24"/>
          <w:szCs w:val="24"/>
          <w:lang w:val="en-GB"/>
        </w:rPr>
        <w:t xml:space="preserve"> </w:t>
      </w:r>
      <w:r w:rsidR="005209D8" w:rsidRPr="002C1ACB">
        <w:rPr>
          <w:rFonts w:ascii="Times New Roman" w:hAnsi="Times New Roman" w:cs="Times New Roman"/>
          <w:sz w:val="24"/>
          <w:szCs w:val="24"/>
          <w:lang w:val="en-GB"/>
        </w:rPr>
        <w:t xml:space="preserve">forward </w:t>
      </w:r>
      <w:r w:rsidRPr="002C1ACB">
        <w:rPr>
          <w:rFonts w:ascii="Times New Roman" w:hAnsi="Times New Roman" w:cs="Times New Roman"/>
          <w:sz w:val="24"/>
          <w:szCs w:val="24"/>
          <w:lang w:val="en-GB"/>
        </w:rPr>
        <w:t xml:space="preserve">in the study. </w:t>
      </w:r>
      <w:r w:rsidR="005209D8" w:rsidRPr="002C1ACB">
        <w:rPr>
          <w:rFonts w:ascii="Times New Roman" w:hAnsi="Times New Roman" w:cs="Times New Roman"/>
          <w:sz w:val="24"/>
          <w:szCs w:val="24"/>
          <w:lang w:val="en-GB"/>
        </w:rPr>
        <w:t>These</w:t>
      </w:r>
      <w:r w:rsidRPr="002C1ACB">
        <w:rPr>
          <w:rFonts w:ascii="Times New Roman" w:hAnsi="Times New Roman" w:cs="Times New Roman"/>
          <w:sz w:val="24"/>
          <w:szCs w:val="24"/>
          <w:lang w:val="en-GB"/>
        </w:rPr>
        <w:t xml:space="preserve"> questions are answered below and linked back to the corresponding research objectives of the study.</w:t>
      </w:r>
    </w:p>
    <w:p w:rsidR="00FC02FE" w:rsidRPr="002C1ACB" w:rsidRDefault="00631E00" w:rsidP="00B80649">
      <w:pPr>
        <w:pStyle w:val="NoSpacing"/>
        <w:widowControl w:val="0"/>
        <w:spacing w:line="480" w:lineRule="auto"/>
        <w:rPr>
          <w:rFonts w:ascii="Times New Roman" w:hAnsi="Times New Roman" w:cs="Times New Roman"/>
          <w:b/>
          <w:bCs/>
          <w:sz w:val="24"/>
          <w:szCs w:val="24"/>
          <w:lang w:val="en-GB"/>
        </w:rPr>
      </w:pPr>
      <w:r w:rsidRPr="002C1ACB">
        <w:rPr>
          <w:rFonts w:ascii="Times New Roman" w:hAnsi="Times New Roman" w:cs="Times New Roman"/>
          <w:b/>
          <w:bCs/>
          <w:i/>
          <w:iCs/>
          <w:sz w:val="24"/>
          <w:szCs w:val="24"/>
          <w:lang w:val="en-GB"/>
        </w:rPr>
        <w:t xml:space="preserve">Research Question 1: What are the influences of family on the </w:t>
      </w:r>
      <w:r w:rsidR="0006210B" w:rsidRPr="002C1ACB">
        <w:rPr>
          <w:rFonts w:ascii="Times New Roman" w:hAnsi="Times New Roman" w:cs="Times New Roman"/>
          <w:b/>
          <w:bCs/>
          <w:i/>
          <w:iCs/>
          <w:sz w:val="24"/>
          <w:szCs w:val="24"/>
          <w:lang w:val="en-GB"/>
        </w:rPr>
        <w:t>organisational commitment</w:t>
      </w:r>
      <w:r w:rsidRPr="002C1ACB">
        <w:rPr>
          <w:rFonts w:ascii="Times New Roman" w:hAnsi="Times New Roman" w:cs="Times New Roman"/>
          <w:b/>
          <w:bCs/>
          <w:i/>
          <w:iCs/>
          <w:sz w:val="24"/>
          <w:szCs w:val="24"/>
          <w:lang w:val="en-GB"/>
        </w:rPr>
        <w:t xml:space="preserve"> of Generation Y </w:t>
      </w:r>
      <w:r w:rsidR="004C24E9" w:rsidRPr="002C1ACB">
        <w:rPr>
          <w:rFonts w:ascii="Times New Roman" w:hAnsi="Times New Roman" w:cs="Times New Roman"/>
          <w:b/>
          <w:bCs/>
          <w:i/>
          <w:iCs/>
          <w:sz w:val="24"/>
          <w:szCs w:val="24"/>
          <w:lang w:val="en-GB"/>
        </w:rPr>
        <w:t>respondents</w:t>
      </w:r>
      <w:r w:rsidRPr="002C1ACB">
        <w:rPr>
          <w:rFonts w:ascii="Times New Roman" w:hAnsi="Times New Roman" w:cs="Times New Roman"/>
          <w:b/>
          <w:bCs/>
          <w:i/>
          <w:iCs/>
          <w:sz w:val="24"/>
          <w:szCs w:val="24"/>
          <w:lang w:val="en-GB"/>
        </w:rPr>
        <w:t xml:space="preserve"> who are UAE nationals in the UAE?</w:t>
      </w:r>
      <w:r w:rsidRPr="002C1ACB">
        <w:rPr>
          <w:rFonts w:ascii="Times New Roman" w:hAnsi="Times New Roman" w:cs="Times New Roman"/>
          <w:b/>
          <w:bCs/>
          <w:sz w:val="24"/>
          <w:szCs w:val="24"/>
          <w:lang w:val="en-GB"/>
        </w:rPr>
        <w:t xml:space="preserve"> </w:t>
      </w:r>
    </w:p>
    <w:p w:rsidR="00631E00" w:rsidRPr="002C1ACB" w:rsidRDefault="00631E00" w:rsidP="00B80649">
      <w:pPr>
        <w:pStyle w:val="NoSpacing"/>
        <w:widowControl w:val="0"/>
        <w:spacing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In answering this research question, the dominant themes relat</w:t>
      </w:r>
      <w:r w:rsidR="00177969" w:rsidRPr="002C1ACB">
        <w:rPr>
          <w:rFonts w:ascii="Times New Roman" w:hAnsi="Times New Roman" w:cs="Times New Roman"/>
          <w:sz w:val="24"/>
          <w:szCs w:val="24"/>
          <w:lang w:val="en-GB"/>
        </w:rPr>
        <w:t>ing</w:t>
      </w:r>
      <w:r w:rsidRPr="002C1ACB">
        <w:rPr>
          <w:rFonts w:ascii="Times New Roman" w:hAnsi="Times New Roman" w:cs="Times New Roman"/>
          <w:sz w:val="24"/>
          <w:szCs w:val="24"/>
          <w:lang w:val="en-GB"/>
        </w:rPr>
        <w:t xml:space="preserve"> to family influence were identified by the researcher. The most notable outcome of the research question was that family influence has a great impact on the commitment of Generation Y UAE nationals </w:t>
      </w:r>
      <w:r w:rsidR="00177969" w:rsidRPr="002C1ACB">
        <w:rPr>
          <w:rFonts w:ascii="Times New Roman" w:hAnsi="Times New Roman" w:cs="Times New Roman"/>
          <w:sz w:val="24"/>
          <w:szCs w:val="24"/>
          <w:lang w:val="en-GB"/>
        </w:rPr>
        <w:t>to</w:t>
      </w:r>
      <w:r w:rsidRPr="002C1ACB">
        <w:rPr>
          <w:rFonts w:ascii="Times New Roman" w:hAnsi="Times New Roman" w:cs="Times New Roman"/>
          <w:sz w:val="24"/>
          <w:szCs w:val="24"/>
          <w:lang w:val="en-GB"/>
        </w:rPr>
        <w:t xml:space="preserve"> their careers. </w:t>
      </w:r>
      <w:r w:rsidR="00177969" w:rsidRPr="002C1ACB">
        <w:rPr>
          <w:rFonts w:ascii="Times New Roman" w:hAnsi="Times New Roman" w:cs="Times New Roman"/>
          <w:sz w:val="24"/>
          <w:szCs w:val="24"/>
          <w:lang w:val="en-GB"/>
        </w:rPr>
        <w:t>F</w:t>
      </w:r>
      <w:r w:rsidRPr="002C1ACB">
        <w:rPr>
          <w:rFonts w:ascii="Times New Roman" w:hAnsi="Times New Roman" w:cs="Times New Roman"/>
          <w:sz w:val="24"/>
          <w:szCs w:val="24"/>
          <w:lang w:val="en-GB"/>
        </w:rPr>
        <w:t xml:space="preserve">amily is the central unit that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interact with. As was identified in the research, family </w:t>
      </w:r>
      <w:r w:rsidR="00177969" w:rsidRPr="002C1ACB">
        <w:rPr>
          <w:rFonts w:ascii="Times New Roman" w:hAnsi="Times New Roman" w:cs="Times New Roman"/>
          <w:sz w:val="24"/>
          <w:szCs w:val="24"/>
          <w:lang w:val="en-GB"/>
        </w:rPr>
        <w:t>consist</w:t>
      </w:r>
      <w:r w:rsidR="005209D8"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of either the parents of the participant or the</w:t>
      </w:r>
      <w:r w:rsidR="00177969" w:rsidRPr="002C1ACB">
        <w:rPr>
          <w:rFonts w:ascii="Times New Roman" w:hAnsi="Times New Roman" w:cs="Times New Roman"/>
          <w:sz w:val="24"/>
          <w:szCs w:val="24"/>
          <w:lang w:val="en-GB"/>
        </w:rPr>
        <w:t>ir</w:t>
      </w:r>
      <w:r w:rsidRPr="002C1ACB">
        <w:rPr>
          <w:rFonts w:ascii="Times New Roman" w:hAnsi="Times New Roman" w:cs="Times New Roman"/>
          <w:sz w:val="24"/>
          <w:szCs w:val="24"/>
          <w:lang w:val="en-GB"/>
        </w:rPr>
        <w:t xml:space="preserve"> husband, wife and children. </w:t>
      </w:r>
      <w:r w:rsidR="00177969" w:rsidRPr="002C1ACB">
        <w:rPr>
          <w:rFonts w:ascii="Times New Roman" w:hAnsi="Times New Roman" w:cs="Times New Roman"/>
          <w:sz w:val="24"/>
          <w:szCs w:val="24"/>
          <w:lang w:val="en-GB"/>
        </w:rPr>
        <w:t>Regardless of</w:t>
      </w:r>
      <w:r w:rsidRPr="002C1ACB">
        <w:rPr>
          <w:rFonts w:ascii="Times New Roman" w:hAnsi="Times New Roman" w:cs="Times New Roman"/>
          <w:sz w:val="24"/>
          <w:szCs w:val="24"/>
          <w:lang w:val="en-GB"/>
        </w:rPr>
        <w:t xml:space="preserve"> the composition, family</w:t>
      </w:r>
      <w:r w:rsidR="00C774D1" w:rsidRPr="002C1ACB">
        <w:rPr>
          <w:rFonts w:ascii="Times New Roman" w:hAnsi="Times New Roman" w:cs="Times New Roman"/>
          <w:sz w:val="24"/>
          <w:szCs w:val="24"/>
          <w:lang w:val="en-GB"/>
        </w:rPr>
        <w:t xml:space="preserve"> has a great</w:t>
      </w:r>
      <w:r w:rsidRPr="002C1ACB">
        <w:rPr>
          <w:rFonts w:ascii="Times New Roman" w:hAnsi="Times New Roman" w:cs="Times New Roman"/>
          <w:sz w:val="24"/>
          <w:szCs w:val="24"/>
          <w:lang w:val="en-GB"/>
        </w:rPr>
        <w:t xml:space="preserve"> influence </w:t>
      </w:r>
      <w:r w:rsidR="00C774D1" w:rsidRPr="002C1ACB">
        <w:rPr>
          <w:rFonts w:ascii="Times New Roman" w:hAnsi="Times New Roman" w:cs="Times New Roman"/>
          <w:sz w:val="24"/>
          <w:szCs w:val="24"/>
          <w:lang w:val="en-GB"/>
        </w:rPr>
        <w:t>on</w:t>
      </w:r>
      <w:r w:rsidRPr="002C1ACB">
        <w:rPr>
          <w:rFonts w:ascii="Times New Roman" w:hAnsi="Times New Roman" w:cs="Times New Roman"/>
          <w:sz w:val="24"/>
          <w:szCs w:val="24"/>
          <w:lang w:val="en-GB"/>
        </w:rPr>
        <w:t xml:space="preserve">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when it comes to their commitment to work.</w:t>
      </w:r>
    </w:p>
    <w:p w:rsidR="00631E00" w:rsidRPr="002C1ACB" w:rsidRDefault="00631E00" w:rsidP="00B80649">
      <w:pPr>
        <w:pStyle w:val="NoSpacing"/>
        <w:widowControl w:val="0"/>
        <w:spacing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Two key themes were used to answer the research question on family influence. </w:t>
      </w:r>
      <w:r w:rsidR="00C774D1" w:rsidRPr="002C1ACB">
        <w:rPr>
          <w:rFonts w:ascii="Times New Roman" w:hAnsi="Times New Roman" w:cs="Times New Roman"/>
          <w:sz w:val="24"/>
          <w:szCs w:val="24"/>
          <w:lang w:val="en-GB"/>
        </w:rPr>
        <w:t>As was identified in the research, o</w:t>
      </w:r>
      <w:r w:rsidRPr="002C1ACB">
        <w:rPr>
          <w:rFonts w:ascii="Times New Roman" w:hAnsi="Times New Roman" w:cs="Times New Roman"/>
          <w:sz w:val="24"/>
          <w:szCs w:val="24"/>
          <w:lang w:val="en-GB"/>
        </w:rPr>
        <w:t>ne way that family influences career commitment is encouragement. Encouragement is manifested in three different ways</w:t>
      </w:r>
      <w:r w:rsidR="00C774D1"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signifying the ways in which the family contributes </w:t>
      </w:r>
      <w:r w:rsidR="00C774D1" w:rsidRPr="002C1ACB">
        <w:rPr>
          <w:rFonts w:ascii="Times New Roman" w:hAnsi="Times New Roman" w:cs="Times New Roman"/>
          <w:sz w:val="24"/>
          <w:szCs w:val="24"/>
          <w:lang w:val="en-GB"/>
        </w:rPr>
        <w:t xml:space="preserve">to </w:t>
      </w:r>
      <w:r w:rsidRPr="002C1ACB">
        <w:rPr>
          <w:rFonts w:ascii="Times New Roman" w:hAnsi="Times New Roman" w:cs="Times New Roman"/>
          <w:sz w:val="24"/>
          <w:szCs w:val="24"/>
          <w:lang w:val="en-GB"/>
        </w:rPr>
        <w:t xml:space="preserve">commitment among Generation Y UAE nationals. The family encourages these individuals by talking to them about the careers that they have chosen and the need to continue pursuing them. By talking to </w:t>
      </w:r>
      <w:r w:rsidR="00C774D1" w:rsidRPr="002C1ACB">
        <w:rPr>
          <w:rFonts w:ascii="Times New Roman" w:hAnsi="Times New Roman" w:cs="Times New Roman"/>
          <w:sz w:val="24"/>
          <w:szCs w:val="24"/>
          <w:lang w:val="en-GB"/>
        </w:rPr>
        <w:t xml:space="preserve">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w:t>
      </w:r>
      <w:r w:rsidR="00C774D1" w:rsidRPr="002C1ACB">
        <w:rPr>
          <w:rFonts w:ascii="Times New Roman" w:hAnsi="Times New Roman" w:cs="Times New Roman"/>
          <w:sz w:val="24"/>
          <w:szCs w:val="24"/>
          <w:lang w:val="en-GB"/>
        </w:rPr>
        <w:t xml:space="preserve"> their</w:t>
      </w:r>
      <w:r w:rsidRPr="002C1ACB">
        <w:rPr>
          <w:rFonts w:ascii="Times New Roman" w:hAnsi="Times New Roman" w:cs="Times New Roman"/>
          <w:sz w:val="24"/>
          <w:szCs w:val="24"/>
          <w:lang w:val="en-GB"/>
        </w:rPr>
        <w:t xml:space="preserve"> </w:t>
      </w:r>
      <w:r w:rsidR="00C774D1" w:rsidRPr="002C1ACB">
        <w:rPr>
          <w:rFonts w:ascii="Times New Roman" w:hAnsi="Times New Roman" w:cs="Times New Roman"/>
          <w:sz w:val="24"/>
          <w:szCs w:val="24"/>
          <w:lang w:val="en-GB"/>
        </w:rPr>
        <w:t xml:space="preserve">family members </w:t>
      </w:r>
      <w:r w:rsidRPr="002C1ACB">
        <w:rPr>
          <w:rFonts w:ascii="Times New Roman" w:hAnsi="Times New Roman" w:cs="Times New Roman"/>
          <w:sz w:val="24"/>
          <w:szCs w:val="24"/>
          <w:lang w:val="en-GB"/>
        </w:rPr>
        <w:t>boost the</w:t>
      </w:r>
      <w:r w:rsidR="00C774D1" w:rsidRPr="002C1ACB">
        <w:rPr>
          <w:rFonts w:ascii="Times New Roman" w:hAnsi="Times New Roman" w:cs="Times New Roman"/>
          <w:sz w:val="24"/>
          <w:szCs w:val="24"/>
          <w:lang w:val="en-GB"/>
        </w:rPr>
        <w:t>ir</w:t>
      </w:r>
      <w:r w:rsidRPr="002C1ACB">
        <w:rPr>
          <w:rFonts w:ascii="Times New Roman" w:hAnsi="Times New Roman" w:cs="Times New Roman"/>
          <w:sz w:val="24"/>
          <w:szCs w:val="24"/>
          <w:lang w:val="en-GB"/>
        </w:rPr>
        <w:t xml:space="preserve"> level </w:t>
      </w:r>
      <w:r w:rsidRPr="002C1ACB">
        <w:rPr>
          <w:rFonts w:ascii="Times New Roman" w:hAnsi="Times New Roman" w:cs="Times New Roman"/>
          <w:sz w:val="24"/>
          <w:szCs w:val="24"/>
          <w:lang w:val="en-GB"/>
        </w:rPr>
        <w:lastRenderedPageBreak/>
        <w:t xml:space="preserve">of commitment to their respective careers. Encouragement is also </w:t>
      </w:r>
      <w:r w:rsidR="00C774D1" w:rsidRPr="002C1ACB">
        <w:rPr>
          <w:rFonts w:ascii="Times New Roman" w:hAnsi="Times New Roman" w:cs="Times New Roman"/>
          <w:sz w:val="24"/>
          <w:szCs w:val="24"/>
          <w:lang w:val="en-GB"/>
        </w:rPr>
        <w:t>provided by</w:t>
      </w:r>
      <w:r w:rsidRPr="002C1ACB">
        <w:rPr>
          <w:rFonts w:ascii="Times New Roman" w:hAnsi="Times New Roman" w:cs="Times New Roman"/>
          <w:sz w:val="24"/>
          <w:szCs w:val="24"/>
          <w:lang w:val="en-GB"/>
        </w:rPr>
        <w:t xml:space="preserve"> insist</w:t>
      </w:r>
      <w:r w:rsidR="00C774D1" w:rsidRPr="002C1ACB">
        <w:rPr>
          <w:rFonts w:ascii="Times New Roman" w:hAnsi="Times New Roman" w:cs="Times New Roman"/>
          <w:sz w:val="24"/>
          <w:szCs w:val="24"/>
          <w:lang w:val="en-GB"/>
        </w:rPr>
        <w:t>ing</w:t>
      </w:r>
      <w:r w:rsidRPr="002C1ACB">
        <w:rPr>
          <w:rFonts w:ascii="Times New Roman" w:hAnsi="Times New Roman" w:cs="Times New Roman"/>
          <w:sz w:val="24"/>
          <w:szCs w:val="24"/>
          <w:lang w:val="en-GB"/>
        </w:rPr>
        <w:t xml:space="preserve"> on </w:t>
      </w:r>
      <w:r w:rsidR="00C774D1"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 xml:space="preserve">advancement of their respective careers through further education. By encouraging them to advance, families increase the level of commitment of Generation Y </w:t>
      </w:r>
      <w:r w:rsidR="004C24E9" w:rsidRPr="002C1ACB">
        <w:rPr>
          <w:rFonts w:ascii="Times New Roman" w:hAnsi="Times New Roman" w:cs="Times New Roman"/>
          <w:sz w:val="24"/>
          <w:szCs w:val="24"/>
          <w:lang w:val="en-GB"/>
        </w:rPr>
        <w:t>respondents</w:t>
      </w:r>
      <w:r w:rsidR="00C774D1"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to their careers. </w:t>
      </w:r>
    </w:p>
    <w:p w:rsidR="00631E00" w:rsidRPr="002C1ACB" w:rsidRDefault="00631E00" w:rsidP="00B80649">
      <w:pPr>
        <w:pStyle w:val="NoSpacing"/>
        <w:widowControl w:val="0"/>
        <w:spacing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The second way in which family influences career commitment among Generation Y UAE nation</w:t>
      </w:r>
      <w:r w:rsidR="00C774D1" w:rsidRPr="002C1ACB">
        <w:rPr>
          <w:rFonts w:ascii="Times New Roman" w:hAnsi="Times New Roman" w:cs="Times New Roman"/>
          <w:sz w:val="24"/>
          <w:szCs w:val="24"/>
          <w:lang w:val="en-GB"/>
        </w:rPr>
        <w:t>al</w:t>
      </w:r>
      <w:r w:rsidRPr="002C1ACB">
        <w:rPr>
          <w:rFonts w:ascii="Times New Roman" w:hAnsi="Times New Roman" w:cs="Times New Roman"/>
          <w:sz w:val="24"/>
          <w:szCs w:val="24"/>
          <w:lang w:val="en-GB"/>
        </w:rPr>
        <w:t xml:space="preserve">s is financial support. The readiness of the family when it comes to providing financial support to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is a fundamental contributor to their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The family provides financial support </w:t>
      </w:r>
      <w:r w:rsidR="005209D8" w:rsidRPr="002C1ACB">
        <w:rPr>
          <w:rFonts w:ascii="Times New Roman" w:hAnsi="Times New Roman" w:cs="Times New Roman"/>
          <w:sz w:val="24"/>
          <w:szCs w:val="24"/>
          <w:lang w:val="en-GB"/>
        </w:rPr>
        <w:t xml:space="preserve">from </w:t>
      </w:r>
      <w:r w:rsidRPr="002C1ACB">
        <w:rPr>
          <w:rFonts w:ascii="Times New Roman" w:hAnsi="Times New Roman" w:cs="Times New Roman"/>
          <w:sz w:val="24"/>
          <w:szCs w:val="24"/>
          <w:lang w:val="en-GB"/>
        </w:rPr>
        <w:t>childhood by paying for the education of Generation Y nationals. It is through such investment in education that their careers are shaped</w:t>
      </w:r>
      <w:r w:rsidR="00C774D1" w:rsidRPr="002C1ACB">
        <w:rPr>
          <w:rFonts w:ascii="Times New Roman" w:hAnsi="Times New Roman" w:cs="Times New Roman"/>
          <w:sz w:val="24"/>
          <w:szCs w:val="24"/>
          <w:lang w:val="en-GB"/>
        </w:rPr>
        <w:t>, thus</w:t>
      </w:r>
      <w:r w:rsidRPr="002C1ACB">
        <w:rPr>
          <w:rFonts w:ascii="Times New Roman" w:hAnsi="Times New Roman" w:cs="Times New Roman"/>
          <w:sz w:val="24"/>
          <w:szCs w:val="24"/>
          <w:lang w:val="en-GB"/>
        </w:rPr>
        <w:t xml:space="preserve"> leading to </w:t>
      </w:r>
      <w:r w:rsidR="00C774D1" w:rsidRPr="002C1ACB">
        <w:rPr>
          <w:rFonts w:ascii="Times New Roman" w:hAnsi="Times New Roman" w:cs="Times New Roman"/>
          <w:sz w:val="24"/>
          <w:szCs w:val="24"/>
          <w:lang w:val="en-GB"/>
        </w:rPr>
        <w:t xml:space="preserve">increased </w:t>
      </w:r>
      <w:r w:rsidRPr="002C1ACB">
        <w:rPr>
          <w:rFonts w:ascii="Times New Roman" w:hAnsi="Times New Roman" w:cs="Times New Roman"/>
          <w:sz w:val="24"/>
          <w:szCs w:val="24"/>
          <w:lang w:val="en-GB"/>
        </w:rPr>
        <w:t>commitment to career. Both parents and spouses are supportive enough when it comes to providing finances for the advancement of education geared towards the desired career. More</w:t>
      </w:r>
      <w:r w:rsidR="00C774D1" w:rsidRPr="002C1ACB">
        <w:rPr>
          <w:rFonts w:ascii="Times New Roman" w:hAnsi="Times New Roman" w:cs="Times New Roman"/>
          <w:sz w:val="24"/>
          <w:szCs w:val="24"/>
          <w:lang w:val="en-GB"/>
        </w:rPr>
        <w:t>over</w:t>
      </w:r>
      <w:r w:rsidRPr="002C1ACB">
        <w:rPr>
          <w:rFonts w:ascii="Times New Roman" w:hAnsi="Times New Roman" w:cs="Times New Roman"/>
          <w:sz w:val="24"/>
          <w:szCs w:val="24"/>
          <w:lang w:val="en-GB"/>
        </w:rPr>
        <w:t xml:space="preserve">, family </w:t>
      </w:r>
      <w:r w:rsidR="00C774D1" w:rsidRPr="002C1ACB">
        <w:rPr>
          <w:rFonts w:ascii="Times New Roman" w:hAnsi="Times New Roman" w:cs="Times New Roman"/>
          <w:sz w:val="24"/>
          <w:szCs w:val="24"/>
          <w:lang w:val="en-GB"/>
        </w:rPr>
        <w:t xml:space="preserve">commitment </w:t>
      </w:r>
      <w:r w:rsidRPr="002C1ACB">
        <w:rPr>
          <w:rFonts w:ascii="Times New Roman" w:hAnsi="Times New Roman" w:cs="Times New Roman"/>
          <w:sz w:val="24"/>
          <w:szCs w:val="24"/>
          <w:lang w:val="en-GB"/>
        </w:rPr>
        <w:t xml:space="preserve">to </w:t>
      </w:r>
      <w:r w:rsidR="00C774D1" w:rsidRPr="002C1ACB">
        <w:rPr>
          <w:rFonts w:ascii="Times New Roman" w:hAnsi="Times New Roman" w:cs="Times New Roman"/>
          <w:sz w:val="24"/>
          <w:szCs w:val="24"/>
          <w:lang w:val="en-GB"/>
        </w:rPr>
        <w:t>provide financial support to</w:t>
      </w:r>
      <w:r w:rsidRPr="002C1ACB">
        <w:rPr>
          <w:rFonts w:ascii="Times New Roman" w:hAnsi="Times New Roman" w:cs="Times New Roman"/>
          <w:sz w:val="24"/>
          <w:szCs w:val="24"/>
          <w:lang w:val="en-GB"/>
        </w:rPr>
        <w:t xml:space="preserve"> Generation Y nationals plays an essential role in leading to </w:t>
      </w:r>
      <w:r w:rsidR="00C774D1" w:rsidRPr="002C1ACB">
        <w:rPr>
          <w:rFonts w:ascii="Times New Roman" w:hAnsi="Times New Roman" w:cs="Times New Roman"/>
          <w:sz w:val="24"/>
          <w:szCs w:val="24"/>
          <w:lang w:val="en-GB"/>
        </w:rPr>
        <w:t xml:space="preserve">their </w:t>
      </w:r>
      <w:r w:rsidRPr="002C1ACB">
        <w:rPr>
          <w:rFonts w:ascii="Times New Roman" w:hAnsi="Times New Roman" w:cs="Times New Roman"/>
          <w:sz w:val="24"/>
          <w:szCs w:val="24"/>
          <w:lang w:val="en-GB"/>
        </w:rPr>
        <w:t xml:space="preserve">increased commitment to work. Therefore, through financial support, family positively influences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among Generation Y UAE nationals.</w:t>
      </w:r>
    </w:p>
    <w:p w:rsidR="00790FE2" w:rsidRPr="002C1ACB" w:rsidRDefault="00631E00" w:rsidP="009779E1">
      <w:pPr>
        <w:pStyle w:val="NoSpacing"/>
        <w:widowControl w:val="0"/>
        <w:spacing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The answer to this research question can be directly linked to the first objective</w:t>
      </w:r>
      <w:r w:rsidR="00FD14BC" w:rsidRPr="002C1ACB">
        <w:rPr>
          <w:rFonts w:ascii="Times New Roman" w:hAnsi="Times New Roman" w:cs="Times New Roman"/>
          <w:sz w:val="24"/>
          <w:szCs w:val="24"/>
          <w:lang w:val="en-GB"/>
        </w:rPr>
        <w:t>, which</w:t>
      </w:r>
      <w:r w:rsidRPr="002C1ACB">
        <w:rPr>
          <w:rFonts w:ascii="Times New Roman" w:hAnsi="Times New Roman" w:cs="Times New Roman"/>
          <w:sz w:val="24"/>
          <w:szCs w:val="24"/>
          <w:lang w:val="en-GB"/>
        </w:rPr>
        <w:t xml:space="preserve"> </w:t>
      </w:r>
      <w:r w:rsidR="00FD14BC" w:rsidRPr="002C1ACB">
        <w:rPr>
          <w:rFonts w:ascii="Times New Roman" w:hAnsi="Times New Roman" w:cs="Times New Roman"/>
          <w:sz w:val="24"/>
          <w:szCs w:val="24"/>
          <w:lang w:val="en-GB"/>
        </w:rPr>
        <w:t>was to</w:t>
      </w:r>
      <w:r w:rsidRPr="002C1ACB">
        <w:rPr>
          <w:rFonts w:ascii="Times New Roman" w:hAnsi="Times New Roman" w:cs="Times New Roman"/>
          <w:sz w:val="24"/>
          <w:szCs w:val="24"/>
          <w:lang w:val="en-GB"/>
        </w:rPr>
        <w:t xml:space="preserve"> determin</w:t>
      </w:r>
      <w:r w:rsidR="00FD14BC" w:rsidRPr="002C1ACB">
        <w:rPr>
          <w:rFonts w:ascii="Times New Roman" w:hAnsi="Times New Roman" w:cs="Times New Roman"/>
          <w:sz w:val="24"/>
          <w:szCs w:val="24"/>
          <w:lang w:val="en-GB"/>
        </w:rPr>
        <w:t>e</w:t>
      </w:r>
      <w:r w:rsidRPr="002C1ACB">
        <w:rPr>
          <w:rFonts w:ascii="Times New Roman" w:hAnsi="Times New Roman" w:cs="Times New Roman"/>
          <w:sz w:val="24"/>
          <w:szCs w:val="24"/>
          <w:lang w:val="en-GB"/>
        </w:rPr>
        <w:t xml:space="preserve"> the influence of family 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who are UAE nationals working in the UAE public sector. The first research question helps address this objective because the participants were asked </w:t>
      </w:r>
      <w:r w:rsidR="00FD14BC" w:rsidRPr="002C1ACB">
        <w:rPr>
          <w:rFonts w:ascii="Times New Roman" w:hAnsi="Times New Roman" w:cs="Times New Roman"/>
          <w:sz w:val="24"/>
          <w:szCs w:val="24"/>
          <w:lang w:val="en-GB"/>
        </w:rPr>
        <w:t xml:space="preserve">specifically about </w:t>
      </w:r>
      <w:r w:rsidRPr="002C1ACB">
        <w:rPr>
          <w:rFonts w:ascii="Times New Roman" w:hAnsi="Times New Roman" w:cs="Times New Roman"/>
          <w:sz w:val="24"/>
          <w:szCs w:val="24"/>
          <w:lang w:val="en-GB"/>
        </w:rPr>
        <w:t xml:space="preserve">the role that their families play in boosting their commitment. The varied responses that reflected the significance of the family in leading to commitment among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demonstrat</w:t>
      </w:r>
      <w:r w:rsidR="00FD14BC" w:rsidRPr="002C1ACB">
        <w:rPr>
          <w:rFonts w:ascii="Times New Roman" w:hAnsi="Times New Roman" w:cs="Times New Roman"/>
          <w:sz w:val="24"/>
          <w:szCs w:val="24"/>
          <w:lang w:val="en-GB"/>
        </w:rPr>
        <w:t>e</w:t>
      </w:r>
      <w:r w:rsidRPr="002C1ACB">
        <w:rPr>
          <w:rFonts w:ascii="Times New Roman" w:hAnsi="Times New Roman" w:cs="Times New Roman"/>
          <w:sz w:val="24"/>
          <w:szCs w:val="24"/>
          <w:lang w:val="en-GB"/>
        </w:rPr>
        <w:t xml:space="preserve"> that family influence is strong when it comes to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It is worth noting that for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encouragement </w:t>
      </w:r>
      <w:r w:rsidR="00FD14BC" w:rsidRPr="002C1ACB">
        <w:rPr>
          <w:rFonts w:ascii="Times New Roman" w:hAnsi="Times New Roman" w:cs="Times New Roman"/>
          <w:sz w:val="24"/>
          <w:szCs w:val="24"/>
          <w:lang w:val="en-GB"/>
        </w:rPr>
        <w:t xml:space="preserve">can </w:t>
      </w:r>
      <w:r w:rsidRPr="002C1ACB">
        <w:rPr>
          <w:rFonts w:ascii="Times New Roman" w:hAnsi="Times New Roman" w:cs="Times New Roman"/>
          <w:sz w:val="24"/>
          <w:szCs w:val="24"/>
          <w:lang w:val="en-GB"/>
        </w:rPr>
        <w:t xml:space="preserve">come in multifaceted ways, but it </w:t>
      </w:r>
      <w:r w:rsidR="00B70C7F" w:rsidRPr="002C1ACB">
        <w:rPr>
          <w:rFonts w:ascii="Times New Roman" w:hAnsi="Times New Roman" w:cs="Times New Roman"/>
          <w:sz w:val="24"/>
          <w:szCs w:val="24"/>
          <w:lang w:val="en-GB"/>
        </w:rPr>
        <w:t>does not</w:t>
      </w:r>
      <w:r w:rsidRPr="002C1ACB">
        <w:rPr>
          <w:rFonts w:ascii="Times New Roman" w:hAnsi="Times New Roman" w:cs="Times New Roman"/>
          <w:sz w:val="24"/>
          <w:szCs w:val="24"/>
          <w:lang w:val="en-GB"/>
        </w:rPr>
        <w:t xml:space="preserve"> ensur</w:t>
      </w:r>
      <w:r w:rsidR="00B70C7F" w:rsidRPr="002C1ACB">
        <w:rPr>
          <w:rFonts w:ascii="Times New Roman" w:hAnsi="Times New Roman" w:cs="Times New Roman"/>
          <w:sz w:val="24"/>
          <w:szCs w:val="24"/>
          <w:lang w:val="en-GB"/>
        </w:rPr>
        <w:t>e</w:t>
      </w:r>
      <w:r w:rsidRPr="002C1ACB">
        <w:rPr>
          <w:rFonts w:ascii="Times New Roman" w:hAnsi="Times New Roman" w:cs="Times New Roman"/>
          <w:sz w:val="24"/>
          <w:szCs w:val="24"/>
          <w:lang w:val="en-GB"/>
        </w:rPr>
        <w:t xml:space="preserve"> that they are committed to their work</w:t>
      </w:r>
      <w:r w:rsidR="00B70C7F" w:rsidRPr="002C1ACB">
        <w:rPr>
          <w:rFonts w:ascii="Times New Roman" w:hAnsi="Times New Roman" w:cs="Times New Roman"/>
          <w:sz w:val="24"/>
          <w:szCs w:val="24"/>
          <w:lang w:val="en-GB"/>
        </w:rPr>
        <w:t xml:space="preserve"> immediately</w:t>
      </w:r>
      <w:r w:rsidRPr="002C1ACB">
        <w:rPr>
          <w:rFonts w:ascii="Times New Roman" w:hAnsi="Times New Roman" w:cs="Times New Roman"/>
          <w:sz w:val="24"/>
          <w:szCs w:val="24"/>
          <w:lang w:val="en-GB"/>
        </w:rPr>
        <w:t>. More</w:t>
      </w:r>
      <w:r w:rsidR="00B70C7F" w:rsidRPr="002C1ACB">
        <w:rPr>
          <w:rFonts w:ascii="Times New Roman" w:hAnsi="Times New Roman" w:cs="Times New Roman"/>
          <w:sz w:val="24"/>
          <w:szCs w:val="24"/>
          <w:lang w:val="en-GB"/>
        </w:rPr>
        <w:t>over</w:t>
      </w:r>
      <w:r w:rsidRPr="002C1ACB">
        <w:rPr>
          <w:rFonts w:ascii="Times New Roman" w:hAnsi="Times New Roman" w:cs="Times New Roman"/>
          <w:sz w:val="24"/>
          <w:szCs w:val="24"/>
          <w:lang w:val="en-GB"/>
        </w:rPr>
        <w:t xml:space="preserve">, financial contribution towards </w:t>
      </w:r>
      <w:r w:rsidR="00B70C7F" w:rsidRPr="002C1ACB">
        <w:rPr>
          <w:rFonts w:ascii="Times New Roman" w:hAnsi="Times New Roman" w:cs="Times New Roman"/>
          <w:sz w:val="24"/>
          <w:szCs w:val="24"/>
          <w:lang w:val="en-GB"/>
        </w:rPr>
        <w:t xml:space="preserve">meeting </w:t>
      </w:r>
      <w:r w:rsidRPr="002C1ACB">
        <w:rPr>
          <w:rFonts w:ascii="Times New Roman" w:hAnsi="Times New Roman" w:cs="Times New Roman"/>
          <w:sz w:val="24"/>
          <w:szCs w:val="24"/>
          <w:lang w:val="en-GB"/>
        </w:rPr>
        <w:t xml:space="preserve">the career goals of </w:t>
      </w:r>
      <w:r w:rsidR="00B70C7F"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participants come</w:t>
      </w:r>
      <w:r w:rsidR="00B70C7F"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in different </w:t>
      </w:r>
      <w:r w:rsidR="00B70C7F" w:rsidRPr="002C1ACB">
        <w:rPr>
          <w:rFonts w:ascii="Times New Roman" w:hAnsi="Times New Roman" w:cs="Times New Roman"/>
          <w:sz w:val="24"/>
          <w:szCs w:val="24"/>
          <w:lang w:val="en-GB"/>
        </w:rPr>
        <w:t>ways</w:t>
      </w:r>
      <w:r w:rsidRPr="002C1ACB">
        <w:rPr>
          <w:rFonts w:ascii="Times New Roman" w:hAnsi="Times New Roman" w:cs="Times New Roman"/>
          <w:sz w:val="24"/>
          <w:szCs w:val="24"/>
          <w:lang w:val="en-GB"/>
        </w:rPr>
        <w:t xml:space="preserve"> but still </w:t>
      </w:r>
      <w:r w:rsidRPr="002C1ACB">
        <w:rPr>
          <w:rFonts w:ascii="Times New Roman" w:hAnsi="Times New Roman" w:cs="Times New Roman"/>
          <w:sz w:val="24"/>
          <w:szCs w:val="24"/>
          <w:lang w:val="en-GB"/>
        </w:rPr>
        <w:lastRenderedPageBreak/>
        <w:t>lead</w:t>
      </w:r>
      <w:r w:rsidR="00B70C7F"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to </w:t>
      </w:r>
      <w:r w:rsidR="00B70C7F" w:rsidRPr="002C1ACB">
        <w:rPr>
          <w:rFonts w:ascii="Times New Roman" w:hAnsi="Times New Roman" w:cs="Times New Roman"/>
          <w:sz w:val="24"/>
          <w:szCs w:val="24"/>
          <w:lang w:val="en-GB"/>
        </w:rPr>
        <w:t xml:space="preserve">their </w:t>
      </w:r>
      <w:r w:rsidRPr="002C1ACB">
        <w:rPr>
          <w:rFonts w:ascii="Times New Roman" w:hAnsi="Times New Roman" w:cs="Times New Roman"/>
          <w:sz w:val="24"/>
          <w:szCs w:val="24"/>
          <w:lang w:val="en-GB"/>
        </w:rPr>
        <w:t>commitment towards work. T</w:t>
      </w:r>
      <w:r w:rsidR="007722BA" w:rsidRPr="002C1ACB">
        <w:rPr>
          <w:rFonts w:ascii="Times New Roman" w:hAnsi="Times New Roman" w:cs="Times New Roman"/>
          <w:sz w:val="24"/>
          <w:szCs w:val="24"/>
          <w:lang w:val="en-GB"/>
        </w:rPr>
        <w:t xml:space="preserve">his objective is </w:t>
      </w:r>
      <w:r w:rsidR="00BC2281" w:rsidRPr="002C1ACB">
        <w:rPr>
          <w:rFonts w:ascii="Times New Roman" w:hAnsi="Times New Roman" w:cs="Times New Roman"/>
          <w:sz w:val="24"/>
          <w:szCs w:val="24"/>
          <w:lang w:val="en-GB"/>
        </w:rPr>
        <w:t xml:space="preserve">also </w:t>
      </w:r>
      <w:r w:rsidR="007722BA" w:rsidRPr="002C1ACB">
        <w:rPr>
          <w:rFonts w:ascii="Times New Roman" w:hAnsi="Times New Roman" w:cs="Times New Roman"/>
          <w:sz w:val="24"/>
          <w:szCs w:val="24"/>
          <w:lang w:val="en-GB"/>
        </w:rPr>
        <w:t>addressed well because</w:t>
      </w:r>
      <w:r w:rsidR="00BC2281" w:rsidRPr="002C1ACB">
        <w:rPr>
          <w:rFonts w:ascii="Times New Roman" w:hAnsi="Times New Roman" w:cs="Times New Roman"/>
          <w:sz w:val="24"/>
          <w:szCs w:val="24"/>
          <w:lang w:val="en-GB"/>
        </w:rPr>
        <w:t>,</w:t>
      </w:r>
      <w:r w:rsidR="007722BA" w:rsidRPr="002C1ACB">
        <w:rPr>
          <w:rFonts w:ascii="Times New Roman" w:hAnsi="Times New Roman" w:cs="Times New Roman"/>
          <w:sz w:val="24"/>
          <w:szCs w:val="24"/>
          <w:lang w:val="en-GB"/>
        </w:rPr>
        <w:t xml:space="preserve"> as much as families are different, </w:t>
      </w:r>
      <w:r w:rsidRPr="002C1ACB">
        <w:rPr>
          <w:rFonts w:ascii="Times New Roman" w:hAnsi="Times New Roman" w:cs="Times New Roman"/>
          <w:sz w:val="24"/>
          <w:szCs w:val="24"/>
          <w:lang w:val="en-GB"/>
        </w:rPr>
        <w:t xml:space="preserve">they have common approaches to boosting the level of commitment of Generation Y UAE nationals to work. Thus, the first research question and the objective link up in a clear way and are both </w:t>
      </w:r>
      <w:r w:rsidR="00BC2281" w:rsidRPr="002C1ACB">
        <w:rPr>
          <w:rFonts w:ascii="Times New Roman" w:hAnsi="Times New Roman" w:cs="Times New Roman"/>
          <w:sz w:val="24"/>
          <w:szCs w:val="24"/>
          <w:lang w:val="en-GB"/>
        </w:rPr>
        <w:t xml:space="preserve">fully </w:t>
      </w:r>
      <w:r w:rsidRPr="002C1ACB">
        <w:rPr>
          <w:rFonts w:ascii="Times New Roman" w:hAnsi="Times New Roman" w:cs="Times New Roman"/>
          <w:sz w:val="24"/>
          <w:szCs w:val="24"/>
          <w:lang w:val="en-GB"/>
        </w:rPr>
        <w:t>addressed based on the findings of this study.</w:t>
      </w:r>
    </w:p>
    <w:p w:rsidR="00790FE2" w:rsidRPr="002C1ACB" w:rsidRDefault="00631E00" w:rsidP="00B80649">
      <w:pPr>
        <w:pStyle w:val="NoSpacing"/>
        <w:widowControl w:val="0"/>
        <w:spacing w:line="480" w:lineRule="auto"/>
        <w:rPr>
          <w:rFonts w:ascii="Times New Roman" w:hAnsi="Times New Roman" w:cs="Times New Roman"/>
          <w:b/>
          <w:bCs/>
          <w:i/>
          <w:sz w:val="24"/>
          <w:szCs w:val="24"/>
          <w:lang w:val="en-GB"/>
        </w:rPr>
      </w:pPr>
      <w:r w:rsidRPr="002C1ACB">
        <w:rPr>
          <w:rFonts w:ascii="Times New Roman" w:hAnsi="Times New Roman" w:cs="Times New Roman"/>
          <w:b/>
          <w:bCs/>
          <w:i/>
          <w:sz w:val="24"/>
          <w:szCs w:val="24"/>
          <w:lang w:val="en-GB"/>
        </w:rPr>
        <w:t xml:space="preserve">Research Question 2: What is the influence of religiosity of Generation Y </w:t>
      </w:r>
      <w:r w:rsidR="004C24E9" w:rsidRPr="002C1ACB">
        <w:rPr>
          <w:rFonts w:ascii="Times New Roman" w:hAnsi="Times New Roman" w:cs="Times New Roman"/>
          <w:b/>
          <w:bCs/>
          <w:i/>
          <w:sz w:val="24"/>
          <w:szCs w:val="24"/>
          <w:lang w:val="en-GB"/>
        </w:rPr>
        <w:t>respondents</w:t>
      </w:r>
      <w:r w:rsidRPr="002C1ACB">
        <w:rPr>
          <w:rFonts w:ascii="Times New Roman" w:hAnsi="Times New Roman" w:cs="Times New Roman"/>
          <w:b/>
          <w:bCs/>
          <w:i/>
          <w:sz w:val="24"/>
          <w:szCs w:val="24"/>
          <w:lang w:val="en-GB"/>
        </w:rPr>
        <w:t xml:space="preserve"> who are UAE nationals on the </w:t>
      </w:r>
      <w:r w:rsidR="0006210B" w:rsidRPr="002C1ACB">
        <w:rPr>
          <w:rFonts w:ascii="Times New Roman" w:hAnsi="Times New Roman" w:cs="Times New Roman"/>
          <w:b/>
          <w:bCs/>
          <w:i/>
          <w:sz w:val="24"/>
          <w:szCs w:val="24"/>
          <w:lang w:val="en-GB"/>
        </w:rPr>
        <w:t>organisational commitment</w:t>
      </w:r>
      <w:r w:rsidRPr="002C1ACB">
        <w:rPr>
          <w:rFonts w:ascii="Times New Roman" w:hAnsi="Times New Roman" w:cs="Times New Roman"/>
          <w:b/>
          <w:bCs/>
          <w:i/>
          <w:sz w:val="24"/>
          <w:szCs w:val="24"/>
          <w:lang w:val="en-GB"/>
        </w:rPr>
        <w:t xml:space="preserve"> in the UAE in the public sector? </w:t>
      </w:r>
    </w:p>
    <w:p w:rsidR="00631E00" w:rsidRPr="002C1ACB" w:rsidRDefault="00631E00" w:rsidP="00B80649">
      <w:pPr>
        <w:pStyle w:val="NoSpacing"/>
        <w:widowControl w:val="0"/>
        <w:spacing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This research question address</w:t>
      </w:r>
      <w:r w:rsidR="00BC2281" w:rsidRPr="002C1ACB">
        <w:rPr>
          <w:rFonts w:ascii="Times New Roman" w:hAnsi="Times New Roman" w:cs="Times New Roman"/>
          <w:sz w:val="24"/>
          <w:szCs w:val="24"/>
          <w:lang w:val="en-GB"/>
        </w:rPr>
        <w:t>es</w:t>
      </w:r>
      <w:r w:rsidRPr="002C1ACB">
        <w:rPr>
          <w:rFonts w:ascii="Times New Roman" w:hAnsi="Times New Roman" w:cs="Times New Roman"/>
          <w:sz w:val="24"/>
          <w:szCs w:val="24"/>
          <w:lang w:val="en-GB"/>
        </w:rPr>
        <w:t xml:space="preserve"> the influence that religiosity has on Generation Y UAE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public sector. </w:t>
      </w:r>
      <w:r w:rsidR="00474CDF" w:rsidRPr="002C1ACB">
        <w:rPr>
          <w:rFonts w:ascii="Times New Roman" w:hAnsi="Times New Roman" w:cs="Times New Roman"/>
          <w:sz w:val="24"/>
          <w:szCs w:val="24"/>
          <w:lang w:val="en-GB"/>
        </w:rPr>
        <w:t xml:space="preserve">The main point to </w:t>
      </w:r>
      <w:r w:rsidRPr="002C1ACB">
        <w:rPr>
          <w:rFonts w:ascii="Times New Roman" w:hAnsi="Times New Roman" w:cs="Times New Roman"/>
          <w:sz w:val="24"/>
          <w:szCs w:val="24"/>
          <w:lang w:val="en-GB"/>
        </w:rPr>
        <w:t xml:space="preserve">note is that all the Generation Y </w:t>
      </w:r>
      <w:r w:rsidR="004C24E9" w:rsidRPr="002C1ACB">
        <w:rPr>
          <w:rFonts w:ascii="Times New Roman" w:hAnsi="Times New Roman" w:cs="Times New Roman"/>
          <w:sz w:val="24"/>
          <w:szCs w:val="24"/>
          <w:lang w:val="en-GB"/>
        </w:rPr>
        <w:t>respondents</w:t>
      </w:r>
      <w:r w:rsidR="0084342D"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who </w:t>
      </w:r>
      <w:r w:rsidR="0084342D" w:rsidRPr="002C1ACB">
        <w:rPr>
          <w:rFonts w:ascii="Times New Roman" w:hAnsi="Times New Roman" w:cs="Times New Roman"/>
          <w:sz w:val="24"/>
          <w:szCs w:val="24"/>
          <w:lang w:val="en-GB"/>
        </w:rPr>
        <w:t xml:space="preserve">participated </w:t>
      </w:r>
      <w:r w:rsidRPr="002C1ACB">
        <w:rPr>
          <w:rFonts w:ascii="Times New Roman" w:hAnsi="Times New Roman" w:cs="Times New Roman"/>
          <w:sz w:val="24"/>
          <w:szCs w:val="24"/>
          <w:lang w:val="en-GB"/>
        </w:rPr>
        <w:t xml:space="preserve">in the research are Muslims. For all the participants, Islam has played a significant role in shaping their lives and subsequently the level of commitment to their work. </w:t>
      </w:r>
      <w:r w:rsidR="0084342D" w:rsidRPr="002C1ACB">
        <w:rPr>
          <w:rFonts w:ascii="Times New Roman" w:hAnsi="Times New Roman" w:cs="Times New Roman"/>
          <w:sz w:val="24"/>
          <w:szCs w:val="24"/>
          <w:lang w:val="en-GB"/>
        </w:rPr>
        <w:t xml:space="preserve">When </w:t>
      </w:r>
      <w:r w:rsidRPr="002C1ACB">
        <w:rPr>
          <w:rFonts w:ascii="Times New Roman" w:hAnsi="Times New Roman" w:cs="Times New Roman"/>
          <w:sz w:val="24"/>
          <w:szCs w:val="24"/>
          <w:lang w:val="en-GB"/>
        </w:rPr>
        <w:t>answer</w:t>
      </w:r>
      <w:r w:rsidR="0084342D" w:rsidRPr="002C1ACB">
        <w:rPr>
          <w:rFonts w:ascii="Times New Roman" w:hAnsi="Times New Roman" w:cs="Times New Roman"/>
          <w:sz w:val="24"/>
          <w:szCs w:val="24"/>
          <w:lang w:val="en-GB"/>
        </w:rPr>
        <w:t>ing</w:t>
      </w:r>
      <w:r w:rsidRPr="002C1ACB">
        <w:rPr>
          <w:rFonts w:ascii="Times New Roman" w:hAnsi="Times New Roman" w:cs="Times New Roman"/>
          <w:sz w:val="24"/>
          <w:szCs w:val="24"/>
          <w:lang w:val="en-GB"/>
        </w:rPr>
        <w:t xml:space="preserve"> this research question, it was established that religiosity has a significant influence 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for Generation Y UAE nationals in the public sector. </w:t>
      </w:r>
      <w:r w:rsidR="0084342D" w:rsidRPr="002C1ACB">
        <w:rPr>
          <w:rFonts w:ascii="Times New Roman" w:hAnsi="Times New Roman" w:cs="Times New Roman"/>
          <w:sz w:val="24"/>
          <w:szCs w:val="24"/>
          <w:lang w:val="en-GB"/>
        </w:rPr>
        <w:t>It was identified that t</w:t>
      </w:r>
      <w:r w:rsidRPr="002C1ACB">
        <w:rPr>
          <w:rFonts w:ascii="Times New Roman" w:hAnsi="Times New Roman" w:cs="Times New Roman"/>
          <w:sz w:val="24"/>
          <w:szCs w:val="24"/>
          <w:lang w:val="en-GB"/>
        </w:rPr>
        <w:t xml:space="preserve">he impact of religiosity </w:t>
      </w:r>
      <w:r w:rsidR="0084342D" w:rsidRPr="002C1ACB">
        <w:rPr>
          <w:rFonts w:ascii="Times New Roman" w:hAnsi="Times New Roman" w:cs="Times New Roman"/>
          <w:sz w:val="24"/>
          <w:szCs w:val="24"/>
          <w:lang w:val="en-GB"/>
        </w:rPr>
        <w:t>on</w:t>
      </w:r>
      <w:r w:rsidRPr="002C1ACB">
        <w:rPr>
          <w:rFonts w:ascii="Times New Roman" w:hAnsi="Times New Roman" w:cs="Times New Roman"/>
          <w:sz w:val="24"/>
          <w:szCs w:val="24"/>
          <w:lang w:val="en-GB"/>
        </w:rPr>
        <w:t xml:space="preserve"> the commitment to work is manifested in two different ways.</w:t>
      </w:r>
    </w:p>
    <w:p w:rsidR="00631E00" w:rsidRPr="002C1ACB" w:rsidRDefault="00631E00" w:rsidP="00B80649">
      <w:pPr>
        <w:pStyle w:val="NoSpacing"/>
        <w:widowControl w:val="0"/>
        <w:spacing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First, it was established that religiosity influences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UAE nation</w:t>
      </w:r>
      <w:r w:rsidR="000547CD" w:rsidRPr="002C1ACB">
        <w:rPr>
          <w:rFonts w:ascii="Times New Roman" w:hAnsi="Times New Roman" w:cs="Times New Roman"/>
          <w:sz w:val="24"/>
          <w:szCs w:val="24"/>
          <w:lang w:val="en-GB"/>
        </w:rPr>
        <w:t>al</w:t>
      </w:r>
      <w:r w:rsidRPr="002C1ACB">
        <w:rPr>
          <w:rFonts w:ascii="Times New Roman" w:hAnsi="Times New Roman" w:cs="Times New Roman"/>
          <w:sz w:val="24"/>
          <w:szCs w:val="24"/>
          <w:lang w:val="en-GB"/>
        </w:rPr>
        <w:t xml:space="preserve">s when it matches their religious teachings. All participants </w:t>
      </w:r>
      <w:r w:rsidR="00BC2281" w:rsidRPr="002C1ACB">
        <w:rPr>
          <w:rFonts w:ascii="Times New Roman" w:hAnsi="Times New Roman" w:cs="Times New Roman"/>
          <w:sz w:val="24"/>
          <w:szCs w:val="24"/>
          <w:lang w:val="en-GB"/>
        </w:rPr>
        <w:t xml:space="preserve">asserted </w:t>
      </w:r>
      <w:r w:rsidRPr="002C1ACB">
        <w:rPr>
          <w:rFonts w:ascii="Times New Roman" w:hAnsi="Times New Roman" w:cs="Times New Roman"/>
          <w:sz w:val="24"/>
          <w:szCs w:val="24"/>
          <w:lang w:val="en-GB"/>
        </w:rPr>
        <w:t>that their careers must first agree with their Islamic religious beliefs for the</w:t>
      </w:r>
      <w:r w:rsidR="00790FE2" w:rsidRPr="002C1ACB">
        <w:rPr>
          <w:rFonts w:ascii="Times New Roman" w:hAnsi="Times New Roman" w:cs="Times New Roman"/>
          <w:sz w:val="24"/>
          <w:szCs w:val="24"/>
          <w:lang w:val="en-GB"/>
        </w:rPr>
        <w:t>m to be committed to them. As</w:t>
      </w:r>
      <w:r w:rsidRPr="002C1ACB">
        <w:rPr>
          <w:rFonts w:ascii="Times New Roman" w:hAnsi="Times New Roman" w:cs="Times New Roman"/>
          <w:sz w:val="24"/>
          <w:szCs w:val="24"/>
          <w:lang w:val="en-GB"/>
        </w:rPr>
        <w:t xml:space="preserve"> public sector careers generally agree with the Islamic beliefs, they strongly influence </w:t>
      </w:r>
      <w:r w:rsidR="004C24E9" w:rsidRPr="002C1ACB">
        <w:rPr>
          <w:rFonts w:ascii="Times New Roman" w:hAnsi="Times New Roman" w:cs="Times New Roman"/>
          <w:sz w:val="24"/>
          <w:szCs w:val="24"/>
          <w:lang w:val="en-GB"/>
        </w:rPr>
        <w:t>respondents</w:t>
      </w:r>
      <w:r w:rsidR="00D646CF"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commitment to work. For instance, by respecting humanity, a career is deemed to be in line with Islamic religious beliefs of Generation Y </w:t>
      </w:r>
      <w:r w:rsidR="004C24E9" w:rsidRPr="002C1ACB">
        <w:rPr>
          <w:rFonts w:ascii="Times New Roman" w:hAnsi="Times New Roman" w:cs="Times New Roman"/>
          <w:sz w:val="24"/>
          <w:szCs w:val="24"/>
          <w:lang w:val="en-GB"/>
        </w:rPr>
        <w:t>respondents</w:t>
      </w:r>
      <w:r w:rsidR="00D646CF"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00D646CF" w:rsidRPr="002C1ACB">
        <w:rPr>
          <w:rFonts w:ascii="Times New Roman" w:hAnsi="Times New Roman" w:cs="Times New Roman"/>
          <w:sz w:val="24"/>
          <w:szCs w:val="24"/>
          <w:lang w:val="en-GB"/>
        </w:rPr>
        <w:t>thus making them</w:t>
      </w:r>
      <w:r w:rsidRPr="002C1ACB">
        <w:rPr>
          <w:rFonts w:ascii="Times New Roman" w:hAnsi="Times New Roman" w:cs="Times New Roman"/>
          <w:sz w:val="24"/>
          <w:szCs w:val="24"/>
          <w:lang w:val="en-GB"/>
        </w:rPr>
        <w:t xml:space="preserve"> more committed to their jobs. The job that agrees with religious teachings has a greater </w:t>
      </w:r>
      <w:r w:rsidR="00D646CF" w:rsidRPr="002C1ACB">
        <w:rPr>
          <w:rFonts w:ascii="Times New Roman" w:hAnsi="Times New Roman" w:cs="Times New Roman"/>
          <w:sz w:val="24"/>
          <w:szCs w:val="24"/>
          <w:lang w:val="en-GB"/>
        </w:rPr>
        <w:t xml:space="preserve">likelihood </w:t>
      </w:r>
      <w:r w:rsidRPr="002C1ACB">
        <w:rPr>
          <w:rFonts w:ascii="Times New Roman" w:hAnsi="Times New Roman" w:cs="Times New Roman"/>
          <w:sz w:val="24"/>
          <w:szCs w:val="24"/>
          <w:lang w:val="en-GB"/>
        </w:rPr>
        <w:t xml:space="preserve">of positively influencing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among</w:t>
      </w:r>
      <w:r w:rsidR="00790FE2" w:rsidRPr="002C1ACB">
        <w:rPr>
          <w:rFonts w:ascii="Times New Roman" w:hAnsi="Times New Roman" w:cs="Times New Roman"/>
          <w:sz w:val="24"/>
          <w:szCs w:val="24"/>
          <w:lang w:val="en-GB"/>
        </w:rPr>
        <w:t>st</w:t>
      </w:r>
      <w:r w:rsidRPr="002C1ACB">
        <w:rPr>
          <w:rFonts w:ascii="Times New Roman" w:hAnsi="Times New Roman" w:cs="Times New Roman"/>
          <w:sz w:val="24"/>
          <w:szCs w:val="24"/>
          <w:lang w:val="en-GB"/>
        </w:rPr>
        <w:t xml:space="preserve"> </w:t>
      </w:r>
      <w:r w:rsidR="004C24E9" w:rsidRPr="002C1ACB">
        <w:rPr>
          <w:rFonts w:ascii="Times New Roman" w:hAnsi="Times New Roman" w:cs="Times New Roman"/>
          <w:sz w:val="24"/>
          <w:szCs w:val="24"/>
          <w:lang w:val="en-GB"/>
        </w:rPr>
        <w:t>respondents</w:t>
      </w:r>
      <w:r w:rsidR="00BC2281"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00BC2281" w:rsidRPr="002C1ACB">
        <w:rPr>
          <w:rFonts w:ascii="Times New Roman" w:hAnsi="Times New Roman" w:cs="Times New Roman"/>
          <w:sz w:val="24"/>
          <w:szCs w:val="24"/>
          <w:lang w:val="en-GB"/>
        </w:rPr>
        <w:t>t</w:t>
      </w:r>
      <w:r w:rsidRPr="002C1ACB">
        <w:rPr>
          <w:rFonts w:ascii="Times New Roman" w:hAnsi="Times New Roman" w:cs="Times New Roman"/>
          <w:sz w:val="24"/>
          <w:szCs w:val="24"/>
          <w:lang w:val="en-GB"/>
        </w:rPr>
        <w:t xml:space="preserve">herefore, the greater </w:t>
      </w:r>
      <w:r w:rsidR="00BC2281"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 xml:space="preserve">agreement </w:t>
      </w:r>
      <w:r w:rsidR="00BC2281" w:rsidRPr="002C1ACB">
        <w:rPr>
          <w:rFonts w:ascii="Times New Roman" w:hAnsi="Times New Roman" w:cs="Times New Roman"/>
          <w:sz w:val="24"/>
          <w:szCs w:val="24"/>
          <w:lang w:val="en-GB"/>
        </w:rPr>
        <w:t xml:space="preserve">between </w:t>
      </w:r>
      <w:r w:rsidRPr="002C1ACB">
        <w:rPr>
          <w:rFonts w:ascii="Times New Roman" w:hAnsi="Times New Roman" w:cs="Times New Roman"/>
          <w:sz w:val="24"/>
          <w:szCs w:val="24"/>
          <w:lang w:val="en-GB"/>
        </w:rPr>
        <w:t xml:space="preserve">the career and the Islamic religion, the </w:t>
      </w:r>
      <w:r w:rsidR="00D646CF" w:rsidRPr="002C1ACB">
        <w:rPr>
          <w:rFonts w:ascii="Times New Roman" w:hAnsi="Times New Roman" w:cs="Times New Roman"/>
          <w:sz w:val="24"/>
          <w:szCs w:val="24"/>
          <w:lang w:val="en-GB"/>
        </w:rPr>
        <w:t xml:space="preserve">higher </w:t>
      </w:r>
      <w:r w:rsidRPr="002C1ACB">
        <w:rPr>
          <w:rFonts w:ascii="Times New Roman" w:hAnsi="Times New Roman" w:cs="Times New Roman"/>
          <w:sz w:val="24"/>
          <w:szCs w:val="24"/>
          <w:lang w:val="en-GB"/>
        </w:rPr>
        <w:t>the level of commitment.</w:t>
      </w:r>
    </w:p>
    <w:p w:rsidR="00631E00" w:rsidRPr="002C1ACB" w:rsidRDefault="00631E00" w:rsidP="00B80649">
      <w:pPr>
        <w:pStyle w:val="NoSpacing"/>
        <w:widowControl w:val="0"/>
        <w:spacing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 xml:space="preserve">Second, religiosity </w:t>
      </w:r>
      <w:r w:rsidR="00D646CF" w:rsidRPr="002C1ACB">
        <w:rPr>
          <w:rFonts w:ascii="Times New Roman" w:hAnsi="Times New Roman" w:cs="Times New Roman"/>
          <w:sz w:val="24"/>
          <w:szCs w:val="24"/>
          <w:lang w:val="en-GB"/>
        </w:rPr>
        <w:t xml:space="preserve">is </w:t>
      </w:r>
      <w:r w:rsidRPr="002C1ACB">
        <w:rPr>
          <w:rFonts w:ascii="Times New Roman" w:hAnsi="Times New Roman" w:cs="Times New Roman"/>
          <w:sz w:val="24"/>
          <w:szCs w:val="24"/>
          <w:lang w:val="en-GB"/>
        </w:rPr>
        <w:t xml:space="preserve">linked to job commitment among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because of its key role in encouraging </w:t>
      </w:r>
      <w:r w:rsidR="00D646CF" w:rsidRPr="002C1ACB">
        <w:rPr>
          <w:rFonts w:ascii="Times New Roman" w:hAnsi="Times New Roman" w:cs="Times New Roman"/>
          <w:sz w:val="24"/>
          <w:szCs w:val="24"/>
          <w:lang w:val="en-GB"/>
        </w:rPr>
        <w:t xml:space="preserve">their </w:t>
      </w:r>
      <w:r w:rsidRPr="002C1ACB">
        <w:rPr>
          <w:rFonts w:ascii="Times New Roman" w:hAnsi="Times New Roman" w:cs="Times New Roman"/>
          <w:sz w:val="24"/>
          <w:szCs w:val="24"/>
          <w:lang w:val="en-GB"/>
        </w:rPr>
        <w:t xml:space="preserve">adherence to ethical standards </w:t>
      </w:r>
      <w:r w:rsidR="00D646CF" w:rsidRPr="002C1ACB">
        <w:rPr>
          <w:rFonts w:ascii="Times New Roman" w:hAnsi="Times New Roman" w:cs="Times New Roman"/>
          <w:sz w:val="24"/>
          <w:szCs w:val="24"/>
          <w:lang w:val="en-GB"/>
        </w:rPr>
        <w:t>established at</w:t>
      </w:r>
      <w:r w:rsidRPr="002C1ACB">
        <w:rPr>
          <w:rFonts w:ascii="Times New Roman" w:hAnsi="Times New Roman" w:cs="Times New Roman"/>
          <w:sz w:val="24"/>
          <w:szCs w:val="24"/>
          <w:lang w:val="en-GB"/>
        </w:rPr>
        <w:t xml:space="preserve"> their work. The Islamic religion teaches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to realise that they need to offer professional</w:t>
      </w:r>
      <w:r w:rsidR="00790FE2"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quality services to their clients without expecting any form of gifts and rewards. </w:t>
      </w:r>
      <w:r w:rsidR="00D646CF" w:rsidRPr="002C1ACB">
        <w:rPr>
          <w:rFonts w:ascii="Times New Roman" w:hAnsi="Times New Roman" w:cs="Times New Roman"/>
          <w:sz w:val="24"/>
          <w:szCs w:val="24"/>
          <w:lang w:val="en-GB"/>
        </w:rPr>
        <w:t xml:space="preserve">It </w:t>
      </w:r>
      <w:r w:rsidRPr="002C1ACB">
        <w:rPr>
          <w:rFonts w:ascii="Times New Roman" w:hAnsi="Times New Roman" w:cs="Times New Roman"/>
          <w:sz w:val="24"/>
          <w:szCs w:val="24"/>
          <w:lang w:val="en-GB"/>
        </w:rPr>
        <w:t xml:space="preserve">ensures that they become committed to attaining high performance rather than work </w:t>
      </w:r>
      <w:r w:rsidR="00D646CF" w:rsidRPr="002C1ACB">
        <w:rPr>
          <w:rFonts w:ascii="Times New Roman" w:hAnsi="Times New Roman" w:cs="Times New Roman"/>
          <w:sz w:val="24"/>
          <w:szCs w:val="24"/>
          <w:lang w:val="en-GB"/>
        </w:rPr>
        <w:t>to sustain</w:t>
      </w:r>
      <w:r w:rsidRPr="002C1ACB">
        <w:rPr>
          <w:rFonts w:ascii="Times New Roman" w:hAnsi="Times New Roman" w:cs="Times New Roman"/>
          <w:sz w:val="24"/>
          <w:szCs w:val="24"/>
          <w:lang w:val="en-GB"/>
        </w:rPr>
        <w:t xml:space="preserve"> personal interests. </w:t>
      </w:r>
      <w:r w:rsidR="00D646CF" w:rsidRPr="002C1ACB">
        <w:rPr>
          <w:rFonts w:ascii="Times New Roman" w:hAnsi="Times New Roman" w:cs="Times New Roman"/>
          <w:sz w:val="24"/>
          <w:szCs w:val="24"/>
          <w:lang w:val="en-GB"/>
        </w:rPr>
        <w:t>R</w:t>
      </w:r>
      <w:r w:rsidRPr="002C1ACB">
        <w:rPr>
          <w:rFonts w:ascii="Times New Roman" w:hAnsi="Times New Roman" w:cs="Times New Roman"/>
          <w:sz w:val="24"/>
          <w:szCs w:val="24"/>
          <w:lang w:val="en-GB"/>
        </w:rPr>
        <w:t xml:space="preserve">eligiosity </w:t>
      </w:r>
      <w:r w:rsidR="00D646CF" w:rsidRPr="002C1ACB">
        <w:rPr>
          <w:rFonts w:ascii="Times New Roman" w:hAnsi="Times New Roman" w:cs="Times New Roman"/>
          <w:sz w:val="24"/>
          <w:szCs w:val="24"/>
          <w:lang w:val="en-GB"/>
        </w:rPr>
        <w:t xml:space="preserve">enhances </w:t>
      </w:r>
      <w:r w:rsidRPr="002C1ACB">
        <w:rPr>
          <w:rFonts w:ascii="Times New Roman" w:hAnsi="Times New Roman" w:cs="Times New Roman"/>
          <w:sz w:val="24"/>
          <w:szCs w:val="24"/>
          <w:lang w:val="en-GB"/>
        </w:rPr>
        <w:t xml:space="preserve">honesty in the workplace and helps </w:t>
      </w:r>
      <w:r w:rsidR="00790FE2" w:rsidRPr="002C1ACB">
        <w:rPr>
          <w:rFonts w:ascii="Times New Roman" w:hAnsi="Times New Roman" w:cs="Times New Roman"/>
          <w:sz w:val="24"/>
          <w:szCs w:val="24"/>
          <w:lang w:val="en-GB"/>
        </w:rPr>
        <w:t xml:space="preserve">people </w:t>
      </w:r>
      <w:r w:rsidRPr="002C1ACB">
        <w:rPr>
          <w:rFonts w:ascii="Times New Roman" w:hAnsi="Times New Roman" w:cs="Times New Roman"/>
          <w:sz w:val="24"/>
          <w:szCs w:val="24"/>
          <w:lang w:val="en-GB"/>
        </w:rPr>
        <w:t xml:space="preserve">make effective choices that match what religion teaches. It was noted that because of the strong Islamic teachings, the </w:t>
      </w:r>
      <w:r w:rsidR="00BC2281" w:rsidRPr="002C1ACB">
        <w:rPr>
          <w:rFonts w:ascii="Times New Roman" w:hAnsi="Times New Roman" w:cs="Times New Roman"/>
          <w:sz w:val="24"/>
          <w:szCs w:val="24"/>
          <w:lang w:val="en-GB"/>
        </w:rPr>
        <w:t xml:space="preserve">key </w:t>
      </w:r>
      <w:r w:rsidRPr="002C1ACB">
        <w:rPr>
          <w:rFonts w:ascii="Times New Roman" w:hAnsi="Times New Roman" w:cs="Times New Roman"/>
          <w:sz w:val="24"/>
          <w:szCs w:val="24"/>
          <w:lang w:val="en-GB"/>
        </w:rPr>
        <w:t xml:space="preserve">principle for Generation Y UAE nationals in the public sector is that by working well, they </w:t>
      </w:r>
      <w:r w:rsidR="00D646CF" w:rsidRPr="002C1ACB">
        <w:rPr>
          <w:rFonts w:ascii="Times New Roman" w:hAnsi="Times New Roman" w:cs="Times New Roman"/>
          <w:sz w:val="24"/>
          <w:szCs w:val="24"/>
          <w:lang w:val="en-GB"/>
        </w:rPr>
        <w:t>serve</w:t>
      </w:r>
      <w:r w:rsidRPr="002C1ACB">
        <w:rPr>
          <w:rFonts w:ascii="Times New Roman" w:hAnsi="Times New Roman" w:cs="Times New Roman"/>
          <w:sz w:val="24"/>
          <w:szCs w:val="24"/>
          <w:lang w:val="en-GB"/>
        </w:rPr>
        <w:t xml:space="preserve"> not only people but also God. The teaching of service to God and people remains an outstanding contributor to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among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w:t>
      </w:r>
      <w:r w:rsidR="00474CDF" w:rsidRPr="002C1ACB">
        <w:rPr>
          <w:rFonts w:ascii="Times New Roman" w:hAnsi="Times New Roman" w:cs="Times New Roman"/>
          <w:sz w:val="24"/>
          <w:szCs w:val="24"/>
          <w:lang w:val="en-GB"/>
        </w:rPr>
        <w:t xml:space="preserve">Importantly, Generation Y </w:t>
      </w:r>
      <w:r w:rsidR="004C24E9" w:rsidRPr="002C1ACB">
        <w:rPr>
          <w:rFonts w:ascii="Times New Roman" w:hAnsi="Times New Roman" w:cs="Times New Roman"/>
          <w:sz w:val="24"/>
          <w:szCs w:val="24"/>
          <w:lang w:val="en-GB"/>
        </w:rPr>
        <w:t>respondents</w:t>
      </w:r>
      <w:r w:rsidR="00474CDF" w:rsidRPr="002C1ACB">
        <w:rPr>
          <w:rFonts w:ascii="Times New Roman" w:hAnsi="Times New Roman" w:cs="Times New Roman"/>
          <w:sz w:val="24"/>
          <w:szCs w:val="24"/>
          <w:lang w:val="en-GB"/>
        </w:rPr>
        <w:t xml:space="preserve"> are more dedicated when it comes to working in particular career fields when they </w:t>
      </w:r>
      <w:r w:rsidRPr="002C1ACB">
        <w:rPr>
          <w:rFonts w:ascii="Times New Roman" w:hAnsi="Times New Roman" w:cs="Times New Roman"/>
          <w:sz w:val="24"/>
          <w:szCs w:val="24"/>
          <w:lang w:val="en-GB"/>
        </w:rPr>
        <w:t xml:space="preserve">realise that their jobs are a representation of </w:t>
      </w:r>
      <w:r w:rsidR="00D646CF" w:rsidRPr="002C1ACB">
        <w:rPr>
          <w:rFonts w:ascii="Times New Roman" w:hAnsi="Times New Roman" w:cs="Times New Roman"/>
          <w:sz w:val="24"/>
          <w:szCs w:val="24"/>
          <w:lang w:val="en-GB"/>
        </w:rPr>
        <w:t xml:space="preserve">God’s </w:t>
      </w:r>
      <w:r w:rsidRPr="002C1ACB">
        <w:rPr>
          <w:rFonts w:ascii="Times New Roman" w:hAnsi="Times New Roman" w:cs="Times New Roman"/>
          <w:sz w:val="24"/>
          <w:szCs w:val="24"/>
          <w:lang w:val="en-GB"/>
        </w:rPr>
        <w:t xml:space="preserve">will and </w:t>
      </w:r>
      <w:r w:rsidR="00BC2281" w:rsidRPr="002C1ACB">
        <w:rPr>
          <w:rFonts w:ascii="Times New Roman" w:hAnsi="Times New Roman" w:cs="Times New Roman"/>
          <w:sz w:val="24"/>
          <w:szCs w:val="24"/>
          <w:lang w:val="en-GB"/>
        </w:rPr>
        <w:t xml:space="preserve">that, </w:t>
      </w:r>
      <w:r w:rsidRPr="002C1ACB">
        <w:rPr>
          <w:rFonts w:ascii="Times New Roman" w:hAnsi="Times New Roman" w:cs="Times New Roman"/>
          <w:sz w:val="24"/>
          <w:szCs w:val="24"/>
          <w:lang w:val="en-GB"/>
        </w:rPr>
        <w:t xml:space="preserve">by serving people, they </w:t>
      </w:r>
      <w:r w:rsidR="00D646CF" w:rsidRPr="002C1ACB">
        <w:rPr>
          <w:rFonts w:ascii="Times New Roman" w:hAnsi="Times New Roman" w:cs="Times New Roman"/>
          <w:sz w:val="24"/>
          <w:szCs w:val="24"/>
          <w:lang w:val="en-GB"/>
        </w:rPr>
        <w:t>serve</w:t>
      </w:r>
      <w:r w:rsidRPr="002C1ACB">
        <w:rPr>
          <w:rFonts w:ascii="Times New Roman" w:hAnsi="Times New Roman" w:cs="Times New Roman"/>
          <w:sz w:val="24"/>
          <w:szCs w:val="24"/>
          <w:lang w:val="en-GB"/>
        </w:rPr>
        <w:t xml:space="preserve"> God.</w:t>
      </w:r>
    </w:p>
    <w:p w:rsidR="00790FE2" w:rsidRPr="002C1ACB" w:rsidRDefault="00631E00" w:rsidP="00E7700E">
      <w:pPr>
        <w:pStyle w:val="NoSpacing"/>
        <w:widowControl w:val="0"/>
        <w:spacing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research question is connected to the second research objective developed in this study, which was </w:t>
      </w:r>
      <w:r w:rsidR="00EA2062" w:rsidRPr="002C1ACB">
        <w:rPr>
          <w:rFonts w:ascii="Times New Roman" w:hAnsi="Times New Roman" w:cs="Times New Roman"/>
          <w:sz w:val="24"/>
          <w:szCs w:val="24"/>
          <w:lang w:val="en-GB"/>
        </w:rPr>
        <w:t>to</w:t>
      </w:r>
      <w:r w:rsidRPr="002C1ACB">
        <w:rPr>
          <w:rFonts w:ascii="Times New Roman" w:hAnsi="Times New Roman" w:cs="Times New Roman"/>
          <w:sz w:val="24"/>
          <w:szCs w:val="24"/>
          <w:lang w:val="en-GB"/>
        </w:rPr>
        <w:t xml:space="preserve"> determin</w:t>
      </w:r>
      <w:r w:rsidR="00EA2062" w:rsidRPr="002C1ACB">
        <w:rPr>
          <w:rFonts w:ascii="Times New Roman" w:hAnsi="Times New Roman" w:cs="Times New Roman"/>
          <w:sz w:val="24"/>
          <w:szCs w:val="24"/>
          <w:lang w:val="en-GB"/>
        </w:rPr>
        <w:t>e</w:t>
      </w:r>
      <w:r w:rsidRPr="002C1ACB">
        <w:rPr>
          <w:rFonts w:ascii="Times New Roman" w:hAnsi="Times New Roman" w:cs="Times New Roman"/>
          <w:sz w:val="24"/>
          <w:szCs w:val="24"/>
          <w:lang w:val="en-GB"/>
        </w:rPr>
        <w:t xml:space="preserve"> the influence of religiosity 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who are UAE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working in the public sector. </w:t>
      </w:r>
      <w:r w:rsidR="00F427D4" w:rsidRPr="002C1ACB">
        <w:rPr>
          <w:rFonts w:ascii="Times New Roman" w:hAnsi="Times New Roman" w:cs="Times New Roman"/>
          <w:sz w:val="24"/>
          <w:szCs w:val="24"/>
          <w:lang w:val="en-GB"/>
        </w:rPr>
        <w:t xml:space="preserve">Based on the answers that were obtained, this research objective has been well-addressed in this study. </w:t>
      </w:r>
      <w:r w:rsidR="00752B23" w:rsidRPr="002C1ACB">
        <w:rPr>
          <w:rFonts w:ascii="Times New Roman" w:hAnsi="Times New Roman" w:cs="Times New Roman"/>
          <w:sz w:val="24"/>
          <w:szCs w:val="24"/>
          <w:lang w:val="en-GB"/>
        </w:rPr>
        <w:t>While</w:t>
      </w:r>
      <w:r w:rsidRPr="002C1ACB">
        <w:rPr>
          <w:rFonts w:ascii="Times New Roman" w:hAnsi="Times New Roman" w:cs="Times New Roman"/>
          <w:sz w:val="24"/>
          <w:szCs w:val="24"/>
          <w:lang w:val="en-GB"/>
        </w:rPr>
        <w:t xml:space="preserve"> linking the research question to this objective, it is </w:t>
      </w:r>
      <w:r w:rsidR="00587011" w:rsidRPr="002C1ACB">
        <w:rPr>
          <w:rFonts w:ascii="Times New Roman" w:hAnsi="Times New Roman" w:cs="Times New Roman"/>
          <w:sz w:val="24"/>
          <w:szCs w:val="24"/>
          <w:lang w:val="en-GB"/>
        </w:rPr>
        <w:t>necessary</w:t>
      </w:r>
      <w:r w:rsidRPr="002C1ACB">
        <w:rPr>
          <w:rFonts w:ascii="Times New Roman" w:hAnsi="Times New Roman" w:cs="Times New Roman"/>
          <w:sz w:val="24"/>
          <w:szCs w:val="24"/>
          <w:lang w:val="en-GB"/>
        </w:rPr>
        <w:t xml:space="preserve"> to appreciate the fact that religiosity plays a critical role in leading to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among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Because of the Islamic teachings that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uphold, they have become more committed to their jobs by delivering quality services to their clients. The most important thing has been to work without greed or expectations that may affect work quality. The ultimate outcome has been increased commitment to work among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w:t>
      </w:r>
      <w:r w:rsidR="00587011" w:rsidRPr="002C1ACB">
        <w:rPr>
          <w:rFonts w:ascii="Times New Roman" w:hAnsi="Times New Roman" w:cs="Times New Roman"/>
          <w:sz w:val="24"/>
          <w:szCs w:val="24"/>
          <w:lang w:val="en-GB"/>
        </w:rPr>
        <w:t>due to</w:t>
      </w:r>
      <w:r w:rsidRPr="002C1ACB">
        <w:rPr>
          <w:rFonts w:ascii="Times New Roman" w:hAnsi="Times New Roman" w:cs="Times New Roman"/>
          <w:sz w:val="24"/>
          <w:szCs w:val="24"/>
          <w:lang w:val="en-GB"/>
        </w:rPr>
        <w:t xml:space="preserve"> appreciating the fact that by working for people, they are also working for God. </w:t>
      </w:r>
      <w:r w:rsidRPr="002C1ACB">
        <w:rPr>
          <w:rFonts w:ascii="Times New Roman" w:hAnsi="Times New Roman" w:cs="Times New Roman"/>
          <w:sz w:val="24"/>
          <w:szCs w:val="24"/>
          <w:lang w:val="en-GB"/>
        </w:rPr>
        <w:lastRenderedPageBreak/>
        <w:t>Overall, the second research question and the objective link up clearly and are both well addressed based on the findings of the study.</w:t>
      </w:r>
    </w:p>
    <w:p w:rsidR="00790FE2" w:rsidRPr="002C1ACB" w:rsidRDefault="00631E00" w:rsidP="00B80649">
      <w:pPr>
        <w:pStyle w:val="NoSpacing"/>
        <w:widowControl w:val="0"/>
        <w:spacing w:line="480" w:lineRule="auto"/>
        <w:rPr>
          <w:rFonts w:ascii="Times New Roman" w:hAnsi="Times New Roman" w:cs="Times New Roman"/>
          <w:b/>
          <w:bCs/>
          <w:i/>
          <w:sz w:val="24"/>
          <w:szCs w:val="24"/>
          <w:lang w:val="en-GB"/>
        </w:rPr>
      </w:pPr>
      <w:r w:rsidRPr="002C1ACB">
        <w:rPr>
          <w:rFonts w:ascii="Times New Roman" w:hAnsi="Times New Roman" w:cs="Times New Roman"/>
          <w:b/>
          <w:bCs/>
          <w:i/>
          <w:sz w:val="24"/>
          <w:szCs w:val="24"/>
          <w:lang w:val="en-GB"/>
        </w:rPr>
        <w:t xml:space="preserve">Research Question 3: What is the influence of neighbourhood on the </w:t>
      </w:r>
      <w:r w:rsidR="0006210B" w:rsidRPr="002C1ACB">
        <w:rPr>
          <w:rFonts w:ascii="Times New Roman" w:hAnsi="Times New Roman" w:cs="Times New Roman"/>
          <w:b/>
          <w:bCs/>
          <w:i/>
          <w:sz w:val="24"/>
          <w:szCs w:val="24"/>
          <w:lang w:val="en-GB"/>
        </w:rPr>
        <w:t>organisational commitment</w:t>
      </w:r>
      <w:r w:rsidRPr="002C1ACB">
        <w:rPr>
          <w:rFonts w:ascii="Times New Roman" w:hAnsi="Times New Roman" w:cs="Times New Roman"/>
          <w:b/>
          <w:bCs/>
          <w:i/>
          <w:sz w:val="24"/>
          <w:szCs w:val="24"/>
          <w:lang w:val="en-GB"/>
        </w:rPr>
        <w:t xml:space="preserve"> of Generation Y </w:t>
      </w:r>
      <w:r w:rsidR="004C24E9" w:rsidRPr="002C1ACB">
        <w:rPr>
          <w:rFonts w:ascii="Times New Roman" w:hAnsi="Times New Roman" w:cs="Times New Roman"/>
          <w:b/>
          <w:bCs/>
          <w:i/>
          <w:sz w:val="24"/>
          <w:szCs w:val="24"/>
          <w:lang w:val="en-GB"/>
        </w:rPr>
        <w:t>respondents</w:t>
      </w:r>
      <w:r w:rsidRPr="002C1ACB">
        <w:rPr>
          <w:rFonts w:ascii="Times New Roman" w:hAnsi="Times New Roman" w:cs="Times New Roman"/>
          <w:b/>
          <w:bCs/>
          <w:i/>
          <w:sz w:val="24"/>
          <w:szCs w:val="24"/>
          <w:lang w:val="en-GB"/>
        </w:rPr>
        <w:t xml:space="preserve"> who are UAE nationals in the UAE? </w:t>
      </w:r>
    </w:p>
    <w:p w:rsidR="00631E00" w:rsidRPr="002C1ACB" w:rsidRDefault="00631E00" w:rsidP="00B80649">
      <w:pPr>
        <w:pStyle w:val="NoSpacing"/>
        <w:widowControl w:val="0"/>
        <w:spacing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This question focused on addressing the influence that the neighbourhood has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 The neighbourhood was defined by the areas where Generation Y nationals live. In answering this question, it was established that the neighbourhood has a strong influence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UAE nationals in the public sector. </w:t>
      </w:r>
      <w:r w:rsidR="00744B24" w:rsidRPr="002C1ACB">
        <w:rPr>
          <w:rFonts w:ascii="Times New Roman" w:hAnsi="Times New Roman" w:cs="Times New Roman"/>
          <w:sz w:val="24"/>
          <w:szCs w:val="24"/>
          <w:lang w:val="en-GB"/>
        </w:rPr>
        <w:t>T</w:t>
      </w:r>
      <w:r w:rsidRPr="002C1ACB">
        <w:rPr>
          <w:rFonts w:ascii="Times New Roman" w:hAnsi="Times New Roman" w:cs="Times New Roman"/>
          <w:sz w:val="24"/>
          <w:szCs w:val="24"/>
          <w:lang w:val="en-GB"/>
        </w:rPr>
        <w:t xml:space="preserve">wo key reasons were identified through themes to reflect the influence of neighbourhood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to their careers.</w:t>
      </w:r>
    </w:p>
    <w:p w:rsidR="00631E00" w:rsidRPr="002C1ACB" w:rsidRDefault="00631E00" w:rsidP="00B80649">
      <w:pPr>
        <w:pStyle w:val="NoSpacing"/>
        <w:widowControl w:val="0"/>
        <w:spacing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The first reason based on the themes that were identified is that the neighbourhood cultures and beliefs have undergone immense transformations</w:t>
      </w:r>
      <w:r w:rsidR="00744B24"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allowing individuals to work in the fields of their choice. Traditionally, the UAE has been viewed as a restrictive country when it comes to its cultures and beliefs</w:t>
      </w:r>
      <w:r w:rsidR="00744B24"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00BC2281" w:rsidRPr="002C1ACB">
        <w:rPr>
          <w:rFonts w:ascii="Times New Roman" w:hAnsi="Times New Roman" w:cs="Times New Roman"/>
          <w:sz w:val="24"/>
          <w:szCs w:val="24"/>
          <w:lang w:val="en-GB"/>
        </w:rPr>
        <w:t xml:space="preserve">particularly </w:t>
      </w:r>
      <w:r w:rsidRPr="002C1ACB">
        <w:rPr>
          <w:rFonts w:ascii="Times New Roman" w:hAnsi="Times New Roman" w:cs="Times New Roman"/>
          <w:sz w:val="24"/>
          <w:szCs w:val="24"/>
          <w:lang w:val="en-GB"/>
        </w:rPr>
        <w:t xml:space="preserve">those related to gender roles. However, the participants noted that </w:t>
      </w:r>
      <w:r w:rsidR="00744B24" w:rsidRPr="002C1ACB">
        <w:rPr>
          <w:rFonts w:ascii="Times New Roman" w:hAnsi="Times New Roman" w:cs="Times New Roman"/>
          <w:sz w:val="24"/>
          <w:szCs w:val="24"/>
          <w:lang w:val="en-GB"/>
        </w:rPr>
        <w:t xml:space="preserve">it </w:t>
      </w:r>
      <w:r w:rsidRPr="002C1ACB">
        <w:rPr>
          <w:rFonts w:ascii="Times New Roman" w:hAnsi="Times New Roman" w:cs="Times New Roman"/>
          <w:sz w:val="24"/>
          <w:szCs w:val="24"/>
          <w:lang w:val="en-GB"/>
        </w:rPr>
        <w:t xml:space="preserve">has changed </w:t>
      </w:r>
      <w:r w:rsidR="00744B24" w:rsidRPr="002C1ACB">
        <w:rPr>
          <w:rFonts w:ascii="Times New Roman" w:hAnsi="Times New Roman" w:cs="Times New Roman"/>
          <w:sz w:val="24"/>
          <w:szCs w:val="24"/>
          <w:lang w:val="en-GB"/>
        </w:rPr>
        <w:t>since</w:t>
      </w:r>
      <w:r w:rsidR="00BC2281" w:rsidRPr="002C1ACB">
        <w:rPr>
          <w:rFonts w:ascii="Times New Roman" w:hAnsi="Times New Roman" w:cs="Times New Roman"/>
          <w:sz w:val="24"/>
          <w:szCs w:val="24"/>
          <w:lang w:val="en-GB"/>
        </w:rPr>
        <w:t>,</w:t>
      </w:r>
      <w:r w:rsidR="00744B24" w:rsidRPr="002C1ACB">
        <w:rPr>
          <w:rFonts w:ascii="Times New Roman" w:hAnsi="Times New Roman" w:cs="Times New Roman"/>
          <w:sz w:val="24"/>
          <w:szCs w:val="24"/>
          <w:lang w:val="en-GB"/>
        </w:rPr>
        <w:t xml:space="preserve"> currently, </w:t>
      </w:r>
      <w:r w:rsidRPr="002C1ACB">
        <w:rPr>
          <w:rFonts w:ascii="Times New Roman" w:hAnsi="Times New Roman" w:cs="Times New Roman"/>
          <w:sz w:val="24"/>
          <w:szCs w:val="24"/>
          <w:lang w:val="en-GB"/>
        </w:rPr>
        <w:t>there is more positive thinking within the neighbourhoods concerning different careers and the roles of women in the society. Given the fact that both men and women can work in the same career, most women have become more committed to their work as they gain more respect in these fields. Importantly, the neighbourhood cultures and beliefs are modern to the extent that they do not affect the career of individuals</w:t>
      </w:r>
      <w:r w:rsidR="00744B24" w:rsidRPr="002C1ACB">
        <w:rPr>
          <w:rFonts w:ascii="Times New Roman" w:hAnsi="Times New Roman" w:cs="Times New Roman"/>
          <w:sz w:val="24"/>
          <w:szCs w:val="24"/>
          <w:lang w:val="en-GB"/>
        </w:rPr>
        <w:t>, thus</w:t>
      </w:r>
      <w:r w:rsidRPr="002C1ACB">
        <w:rPr>
          <w:rFonts w:ascii="Times New Roman" w:hAnsi="Times New Roman" w:cs="Times New Roman"/>
          <w:sz w:val="24"/>
          <w:szCs w:val="24"/>
          <w:lang w:val="en-GB"/>
        </w:rPr>
        <w:t xml:space="preserve"> leading to greater commitment.</w:t>
      </w:r>
    </w:p>
    <w:p w:rsidR="00631E00" w:rsidRPr="002C1ACB" w:rsidRDefault="00631E00" w:rsidP="00B80649">
      <w:pPr>
        <w:pStyle w:val="NoSpacing"/>
        <w:widowControl w:val="0"/>
        <w:spacing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second reason </w:t>
      </w:r>
      <w:r w:rsidR="00744B24" w:rsidRPr="002C1ACB">
        <w:rPr>
          <w:rFonts w:ascii="Times New Roman" w:hAnsi="Times New Roman" w:cs="Times New Roman"/>
          <w:sz w:val="24"/>
          <w:szCs w:val="24"/>
          <w:lang w:val="en-GB"/>
        </w:rPr>
        <w:t>for</w:t>
      </w:r>
      <w:r w:rsidRPr="002C1ACB">
        <w:rPr>
          <w:rFonts w:ascii="Times New Roman" w:hAnsi="Times New Roman" w:cs="Times New Roman"/>
          <w:sz w:val="24"/>
          <w:szCs w:val="24"/>
          <w:lang w:val="en-GB"/>
        </w:rPr>
        <w:t xml:space="preserve"> the strong influence that neighbourhood has 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is that neighbours have been </w:t>
      </w:r>
      <w:r w:rsidR="001169DC" w:rsidRPr="002C1ACB">
        <w:rPr>
          <w:rFonts w:ascii="Times New Roman" w:hAnsi="Times New Roman" w:cs="Times New Roman"/>
          <w:sz w:val="24"/>
          <w:szCs w:val="24"/>
          <w:lang w:val="en-GB"/>
        </w:rPr>
        <w:t>increasingly</w:t>
      </w:r>
      <w:r w:rsidRPr="002C1ACB">
        <w:rPr>
          <w:rFonts w:ascii="Times New Roman" w:hAnsi="Times New Roman" w:cs="Times New Roman"/>
          <w:sz w:val="24"/>
          <w:szCs w:val="24"/>
          <w:lang w:val="en-GB"/>
        </w:rPr>
        <w:t xml:space="preserve"> noticing and appreciating the roles that are performed by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organisation</w:t>
      </w:r>
      <w:r w:rsidR="00744B24"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Neighbours are quick to notice and appreciate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for the remarkable work that they do. As </w:t>
      </w:r>
      <w:r w:rsidR="00744B24" w:rsidRPr="002C1ACB">
        <w:rPr>
          <w:rFonts w:ascii="Times New Roman" w:hAnsi="Times New Roman" w:cs="Times New Roman"/>
          <w:sz w:val="24"/>
          <w:szCs w:val="24"/>
          <w:lang w:val="en-GB"/>
        </w:rPr>
        <w:t xml:space="preserve">noted </w:t>
      </w:r>
      <w:r w:rsidR="00744B24" w:rsidRPr="002C1ACB">
        <w:rPr>
          <w:rFonts w:ascii="Times New Roman" w:hAnsi="Times New Roman" w:cs="Times New Roman"/>
          <w:sz w:val="24"/>
          <w:szCs w:val="24"/>
          <w:lang w:val="en-GB"/>
        </w:rPr>
        <w:lastRenderedPageBreak/>
        <w:t>by a lot of</w:t>
      </w:r>
      <w:r w:rsidRPr="002C1ACB">
        <w:rPr>
          <w:rFonts w:ascii="Times New Roman" w:hAnsi="Times New Roman" w:cs="Times New Roman"/>
          <w:sz w:val="24"/>
          <w:szCs w:val="24"/>
          <w:lang w:val="en-GB"/>
        </w:rPr>
        <w:t xml:space="preserve"> participants</w:t>
      </w:r>
      <w:r w:rsidR="00744B24"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they do not talk to their neighbours about their careers</w:t>
      </w:r>
      <w:r w:rsidR="00744B24" w:rsidRPr="002C1ACB">
        <w:rPr>
          <w:rFonts w:ascii="Times New Roman" w:hAnsi="Times New Roman" w:cs="Times New Roman"/>
          <w:sz w:val="24"/>
          <w:szCs w:val="24"/>
          <w:lang w:val="en-GB"/>
        </w:rPr>
        <w:t xml:space="preserve">; however, </w:t>
      </w:r>
      <w:r w:rsidRPr="002C1ACB">
        <w:rPr>
          <w:rFonts w:ascii="Times New Roman" w:hAnsi="Times New Roman" w:cs="Times New Roman"/>
          <w:sz w:val="24"/>
          <w:szCs w:val="24"/>
          <w:lang w:val="en-GB"/>
        </w:rPr>
        <w:t>they revealed that neighbours always have a way of finding out</w:t>
      </w:r>
      <w:r w:rsidR="00744B24" w:rsidRPr="002C1ACB">
        <w:rPr>
          <w:rFonts w:ascii="Times New Roman" w:hAnsi="Times New Roman" w:cs="Times New Roman"/>
          <w:sz w:val="24"/>
          <w:szCs w:val="24"/>
          <w:lang w:val="en-GB"/>
        </w:rPr>
        <w:t xml:space="preserve"> about it</w:t>
      </w:r>
      <w:r w:rsidRPr="002C1ACB">
        <w:rPr>
          <w:rFonts w:ascii="Times New Roman" w:hAnsi="Times New Roman" w:cs="Times New Roman"/>
          <w:sz w:val="24"/>
          <w:szCs w:val="24"/>
          <w:lang w:val="en-GB"/>
        </w:rPr>
        <w:t xml:space="preserve">. </w:t>
      </w:r>
      <w:r w:rsidR="004C24E9" w:rsidRPr="002C1ACB">
        <w:rPr>
          <w:rFonts w:ascii="Times New Roman" w:hAnsi="Times New Roman" w:cs="Times New Roman"/>
          <w:sz w:val="24"/>
          <w:szCs w:val="24"/>
          <w:lang w:val="en-GB"/>
        </w:rPr>
        <w:t>Respondents</w:t>
      </w:r>
      <w:r w:rsidR="00744B24" w:rsidRPr="002C1ACB">
        <w:rPr>
          <w:rFonts w:ascii="Times New Roman" w:hAnsi="Times New Roman" w:cs="Times New Roman"/>
          <w:sz w:val="24"/>
          <w:szCs w:val="24"/>
          <w:lang w:val="en-GB"/>
        </w:rPr>
        <w:t xml:space="preserve"> occupied </w:t>
      </w:r>
      <w:r w:rsidRPr="002C1ACB">
        <w:rPr>
          <w:rFonts w:ascii="Times New Roman" w:hAnsi="Times New Roman" w:cs="Times New Roman"/>
          <w:sz w:val="24"/>
          <w:szCs w:val="24"/>
          <w:lang w:val="en-GB"/>
        </w:rPr>
        <w:t xml:space="preserve">in </w:t>
      </w:r>
      <w:r w:rsidR="00744B24"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 xml:space="preserve">fields such as education and healthcare are frequently appreciated by </w:t>
      </w:r>
      <w:r w:rsidR="00744B24"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neighbours for the exemplary work that they do in helping the society. Appreciation is demonstrated by neighbours viewing the career as helpful</w:t>
      </w:r>
      <w:r w:rsidR="00744567" w:rsidRPr="002C1ACB">
        <w:rPr>
          <w:rFonts w:ascii="Times New Roman" w:hAnsi="Times New Roman" w:cs="Times New Roman"/>
          <w:sz w:val="24"/>
          <w:szCs w:val="24"/>
          <w:lang w:val="en-GB"/>
        </w:rPr>
        <w:t xml:space="preserve"> and highly important</w:t>
      </w:r>
      <w:r w:rsidRPr="002C1ACB">
        <w:rPr>
          <w:rFonts w:ascii="Times New Roman" w:hAnsi="Times New Roman" w:cs="Times New Roman"/>
          <w:sz w:val="24"/>
          <w:szCs w:val="24"/>
          <w:lang w:val="en-GB"/>
        </w:rPr>
        <w:t xml:space="preserve"> to the society. It is this appreciation that sets the ground for increased commitment to work. As a consequence of the overwhelming appreciati</w:t>
      </w:r>
      <w:r w:rsidR="00744567" w:rsidRPr="002C1ACB">
        <w:rPr>
          <w:rFonts w:ascii="Times New Roman" w:hAnsi="Times New Roman" w:cs="Times New Roman"/>
          <w:sz w:val="24"/>
          <w:szCs w:val="24"/>
          <w:lang w:val="en-GB"/>
        </w:rPr>
        <w:t>o</w:t>
      </w:r>
      <w:r w:rsidRPr="002C1ACB">
        <w:rPr>
          <w:rFonts w:ascii="Times New Roman" w:hAnsi="Times New Roman" w:cs="Times New Roman"/>
          <w:sz w:val="24"/>
          <w:szCs w:val="24"/>
          <w:lang w:val="en-GB"/>
        </w:rPr>
        <w:t>n</w:t>
      </w:r>
      <w:r w:rsidR="00744567" w:rsidRPr="002C1ACB">
        <w:rPr>
          <w:rFonts w:ascii="Times New Roman" w:hAnsi="Times New Roman" w:cs="Times New Roman"/>
          <w:sz w:val="24"/>
          <w:szCs w:val="24"/>
          <w:lang w:val="en-GB"/>
        </w:rPr>
        <w:t xml:space="preserve"> of</w:t>
      </w:r>
      <w:r w:rsidRPr="002C1ACB">
        <w:rPr>
          <w:rFonts w:ascii="Times New Roman" w:hAnsi="Times New Roman" w:cs="Times New Roman"/>
          <w:sz w:val="24"/>
          <w:szCs w:val="24"/>
          <w:lang w:val="en-GB"/>
        </w:rPr>
        <w:t xml:space="preserve"> the roles of Generation Y UAE nationals</w:t>
      </w:r>
      <w:r w:rsidR="00744567" w:rsidRPr="002C1ACB">
        <w:rPr>
          <w:rFonts w:ascii="Times New Roman" w:hAnsi="Times New Roman" w:cs="Times New Roman"/>
          <w:sz w:val="24"/>
          <w:szCs w:val="24"/>
          <w:lang w:val="en-GB"/>
        </w:rPr>
        <w:t xml:space="preserve"> play</w:t>
      </w:r>
      <w:r w:rsidRPr="002C1ACB">
        <w:rPr>
          <w:rFonts w:ascii="Times New Roman" w:hAnsi="Times New Roman" w:cs="Times New Roman"/>
          <w:sz w:val="24"/>
          <w:szCs w:val="24"/>
          <w:lang w:val="en-GB"/>
        </w:rPr>
        <w:t xml:space="preserve"> in the public sector through their careers, </w:t>
      </w:r>
      <w:r w:rsidR="00744567" w:rsidRPr="002C1ACB">
        <w:rPr>
          <w:rFonts w:ascii="Times New Roman" w:hAnsi="Times New Roman" w:cs="Times New Roman"/>
          <w:sz w:val="24"/>
          <w:szCs w:val="24"/>
          <w:lang w:val="en-GB"/>
        </w:rPr>
        <w:t>the neighbours</w:t>
      </w:r>
      <w:r w:rsidRPr="002C1ACB">
        <w:rPr>
          <w:rFonts w:ascii="Times New Roman" w:hAnsi="Times New Roman" w:cs="Times New Roman"/>
          <w:sz w:val="24"/>
          <w:szCs w:val="24"/>
          <w:lang w:val="en-GB"/>
        </w:rPr>
        <w:t xml:space="preserve"> make them more committed to their jobs.</w:t>
      </w:r>
    </w:p>
    <w:p w:rsidR="00790FE2" w:rsidRPr="002C1ACB" w:rsidRDefault="00631E00" w:rsidP="008E4546">
      <w:pPr>
        <w:pStyle w:val="NoSpacing"/>
        <w:widowControl w:val="0"/>
        <w:spacing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research question is linked to the third research objective developed in this study, which was </w:t>
      </w:r>
      <w:r w:rsidR="00744567" w:rsidRPr="002C1ACB">
        <w:rPr>
          <w:rFonts w:ascii="Times New Roman" w:hAnsi="Times New Roman" w:cs="Times New Roman"/>
          <w:sz w:val="24"/>
          <w:szCs w:val="24"/>
          <w:lang w:val="en-GB"/>
        </w:rPr>
        <w:t>to</w:t>
      </w:r>
      <w:r w:rsidRPr="002C1ACB">
        <w:rPr>
          <w:rFonts w:ascii="Times New Roman" w:hAnsi="Times New Roman" w:cs="Times New Roman"/>
          <w:sz w:val="24"/>
          <w:szCs w:val="24"/>
          <w:lang w:val="en-GB"/>
        </w:rPr>
        <w:t xml:space="preserve"> determin</w:t>
      </w:r>
      <w:r w:rsidR="00744567" w:rsidRPr="002C1ACB">
        <w:rPr>
          <w:rFonts w:ascii="Times New Roman" w:hAnsi="Times New Roman" w:cs="Times New Roman"/>
          <w:sz w:val="24"/>
          <w:szCs w:val="24"/>
          <w:lang w:val="en-GB"/>
        </w:rPr>
        <w:t>e</w:t>
      </w:r>
      <w:r w:rsidRPr="002C1ACB">
        <w:rPr>
          <w:rFonts w:ascii="Times New Roman" w:hAnsi="Times New Roman" w:cs="Times New Roman"/>
          <w:sz w:val="24"/>
          <w:szCs w:val="24"/>
          <w:lang w:val="en-GB"/>
        </w:rPr>
        <w:t xml:space="preserve"> the influence that neighbourhood has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UAE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public sector. By answering the research question, this objective is adequately addressed. For instance,</w:t>
      </w:r>
      <w:r w:rsidR="00744567" w:rsidRPr="002C1ACB">
        <w:rPr>
          <w:rFonts w:ascii="Times New Roman" w:hAnsi="Times New Roman" w:cs="Times New Roman"/>
          <w:sz w:val="24"/>
          <w:szCs w:val="24"/>
          <w:lang w:val="en-GB"/>
        </w:rPr>
        <w:t xml:space="preserve"> this objective was addressed</w:t>
      </w:r>
      <w:r w:rsidRPr="002C1ACB">
        <w:rPr>
          <w:rFonts w:ascii="Times New Roman" w:hAnsi="Times New Roman" w:cs="Times New Roman"/>
          <w:sz w:val="24"/>
          <w:szCs w:val="24"/>
          <w:lang w:val="en-GB"/>
        </w:rPr>
        <w:t xml:space="preserve"> by</w:t>
      </w:r>
      <w:r w:rsidR="00744567" w:rsidRPr="002C1ACB">
        <w:rPr>
          <w:rFonts w:ascii="Times New Roman" w:hAnsi="Times New Roman" w:cs="Times New Roman"/>
          <w:sz w:val="24"/>
          <w:szCs w:val="24"/>
          <w:lang w:val="en-GB"/>
        </w:rPr>
        <w:t xml:space="preserve"> explain</w:t>
      </w:r>
      <w:r w:rsidR="00BC2281" w:rsidRPr="002C1ACB">
        <w:rPr>
          <w:rFonts w:ascii="Times New Roman" w:hAnsi="Times New Roman" w:cs="Times New Roman"/>
          <w:sz w:val="24"/>
          <w:szCs w:val="24"/>
          <w:lang w:val="en-GB"/>
        </w:rPr>
        <w:t>ing</w:t>
      </w:r>
      <w:r w:rsidR="00744567"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a transformation in the neighbourhood cultures and beliefs</w:t>
      </w:r>
      <w:r w:rsidR="00744567" w:rsidRPr="002C1ACB">
        <w:rPr>
          <w:rFonts w:ascii="Times New Roman" w:hAnsi="Times New Roman" w:cs="Times New Roman"/>
          <w:sz w:val="24"/>
          <w:szCs w:val="24"/>
          <w:lang w:val="en-GB"/>
        </w:rPr>
        <w:t>, which</w:t>
      </w:r>
      <w:r w:rsidRPr="002C1ACB">
        <w:rPr>
          <w:rFonts w:ascii="Times New Roman" w:hAnsi="Times New Roman" w:cs="Times New Roman"/>
          <w:sz w:val="24"/>
          <w:szCs w:val="24"/>
          <w:lang w:val="en-GB"/>
        </w:rPr>
        <w:t xml:space="preserve"> subsequently improv</w:t>
      </w:r>
      <w:r w:rsidR="00744567"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w:t>
      </w:r>
      <w:r w:rsidR="004C24E9" w:rsidRPr="002C1ACB">
        <w:rPr>
          <w:rFonts w:ascii="Times New Roman" w:hAnsi="Times New Roman" w:cs="Times New Roman"/>
          <w:sz w:val="24"/>
          <w:szCs w:val="24"/>
          <w:lang w:val="en-GB"/>
        </w:rPr>
        <w:t>respondents</w:t>
      </w:r>
      <w:r w:rsidR="00744567"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commitment to work. It is worth noting that the </w:t>
      </w:r>
      <w:r w:rsidR="00744567" w:rsidRPr="002C1ACB">
        <w:rPr>
          <w:rFonts w:ascii="Times New Roman" w:hAnsi="Times New Roman" w:cs="Times New Roman"/>
          <w:sz w:val="24"/>
          <w:szCs w:val="24"/>
          <w:lang w:val="en-GB"/>
        </w:rPr>
        <w:t>fewer</w:t>
      </w:r>
      <w:r w:rsidRPr="002C1ACB">
        <w:rPr>
          <w:rFonts w:ascii="Times New Roman" w:hAnsi="Times New Roman" w:cs="Times New Roman"/>
          <w:sz w:val="24"/>
          <w:szCs w:val="24"/>
          <w:lang w:val="en-GB"/>
        </w:rPr>
        <w:t xml:space="preserve"> restrictions are placed on the capacity of both men and women to work in their chosen careers</w:t>
      </w:r>
      <w:r w:rsidR="00744567" w:rsidRPr="002C1ACB">
        <w:rPr>
          <w:rFonts w:ascii="Times New Roman" w:hAnsi="Times New Roman" w:cs="Times New Roman"/>
          <w:sz w:val="24"/>
          <w:szCs w:val="24"/>
          <w:lang w:val="en-GB"/>
        </w:rPr>
        <w:t>, the higher</w:t>
      </w:r>
      <w:r w:rsidRPr="002C1ACB">
        <w:rPr>
          <w:rFonts w:ascii="Times New Roman" w:hAnsi="Times New Roman" w:cs="Times New Roman"/>
          <w:sz w:val="24"/>
          <w:szCs w:val="24"/>
          <w:lang w:val="en-GB"/>
        </w:rPr>
        <w:t xml:space="preserve"> their commitment to work</w:t>
      </w:r>
      <w:r w:rsidR="00BC2281" w:rsidRPr="002C1ACB">
        <w:rPr>
          <w:rFonts w:ascii="Times New Roman" w:hAnsi="Times New Roman" w:cs="Times New Roman"/>
          <w:sz w:val="24"/>
          <w:szCs w:val="24"/>
          <w:lang w:val="en-GB"/>
        </w:rPr>
        <w:t xml:space="preserve"> is</w:t>
      </w:r>
      <w:r w:rsidRPr="002C1ACB">
        <w:rPr>
          <w:rFonts w:ascii="Times New Roman" w:hAnsi="Times New Roman" w:cs="Times New Roman"/>
          <w:sz w:val="24"/>
          <w:szCs w:val="24"/>
          <w:lang w:val="en-GB"/>
        </w:rPr>
        <w:t xml:space="preserve">. </w:t>
      </w:r>
      <w:r w:rsidR="00744567" w:rsidRPr="002C1ACB">
        <w:rPr>
          <w:rFonts w:ascii="Times New Roman" w:hAnsi="Times New Roman" w:cs="Times New Roman"/>
          <w:sz w:val="24"/>
          <w:szCs w:val="24"/>
          <w:lang w:val="en-GB"/>
        </w:rPr>
        <w:t xml:space="preserve">The underlying reason </w:t>
      </w:r>
      <w:r w:rsidRPr="002C1ACB">
        <w:rPr>
          <w:rFonts w:ascii="Times New Roman" w:hAnsi="Times New Roman" w:cs="Times New Roman"/>
          <w:sz w:val="24"/>
          <w:szCs w:val="24"/>
          <w:lang w:val="en-GB"/>
        </w:rPr>
        <w:t xml:space="preserve">is that they will not have to be judged harshly for being in their chosen careers. </w:t>
      </w:r>
      <w:r w:rsidR="00744567" w:rsidRPr="002C1ACB">
        <w:rPr>
          <w:rFonts w:ascii="Times New Roman" w:hAnsi="Times New Roman" w:cs="Times New Roman"/>
          <w:sz w:val="24"/>
          <w:szCs w:val="24"/>
          <w:lang w:val="en-GB"/>
        </w:rPr>
        <w:t>Furthermore</w:t>
      </w:r>
      <w:r w:rsidRPr="002C1ACB">
        <w:rPr>
          <w:rFonts w:ascii="Times New Roman" w:hAnsi="Times New Roman" w:cs="Times New Roman"/>
          <w:sz w:val="24"/>
          <w:szCs w:val="24"/>
          <w:lang w:val="en-GB"/>
        </w:rPr>
        <w:t>, this objective is addressed based on the understanding that jobs are noticed and appreciated by those in the neighbourhood. These two main factors boost the level of commitment to work among Generation Y UAE nationals in the public sector. Therefore, the third research question and the research objective link up effectively in this study and were adequately addressed based on the responses provided in the interviews.</w:t>
      </w:r>
    </w:p>
    <w:p w:rsidR="00631E00" w:rsidRPr="002C1ACB" w:rsidRDefault="008E4546" w:rsidP="008E4546">
      <w:pPr>
        <w:pStyle w:val="Heading2"/>
        <w:spacing w:before="0" w:line="480" w:lineRule="auto"/>
        <w:rPr>
          <w:rFonts w:ascii="Times New Roman" w:hAnsi="Times New Roman"/>
          <w:color w:val="auto"/>
          <w:sz w:val="24"/>
          <w:szCs w:val="24"/>
          <w:lang w:val="en-GB"/>
        </w:rPr>
      </w:pPr>
      <w:bookmarkStart w:id="199" w:name="_Toc72780352"/>
      <w:r w:rsidRPr="002C1ACB">
        <w:rPr>
          <w:rFonts w:ascii="Times New Roman" w:hAnsi="Times New Roman"/>
          <w:color w:val="auto"/>
          <w:sz w:val="24"/>
          <w:szCs w:val="24"/>
          <w:lang w:val="en-GB"/>
        </w:rPr>
        <w:t xml:space="preserve">7.3 </w:t>
      </w:r>
      <w:r w:rsidR="00631E00" w:rsidRPr="002C1ACB">
        <w:rPr>
          <w:rFonts w:ascii="Times New Roman" w:hAnsi="Times New Roman"/>
          <w:color w:val="auto"/>
          <w:sz w:val="24"/>
          <w:szCs w:val="24"/>
          <w:lang w:val="en-GB"/>
        </w:rPr>
        <w:t xml:space="preserve">Comparing and Contrasting </w:t>
      </w:r>
      <w:r w:rsidR="00D44B5A" w:rsidRPr="002C1ACB">
        <w:rPr>
          <w:rFonts w:ascii="Times New Roman" w:hAnsi="Times New Roman"/>
          <w:color w:val="auto"/>
          <w:sz w:val="24"/>
          <w:szCs w:val="24"/>
          <w:lang w:val="en-GB"/>
        </w:rPr>
        <w:t xml:space="preserve">the </w:t>
      </w:r>
      <w:r w:rsidR="00631E00" w:rsidRPr="002C1ACB">
        <w:rPr>
          <w:rFonts w:ascii="Times New Roman" w:hAnsi="Times New Roman"/>
          <w:color w:val="auto"/>
          <w:sz w:val="24"/>
          <w:szCs w:val="24"/>
          <w:lang w:val="en-GB"/>
        </w:rPr>
        <w:t xml:space="preserve">Findings with </w:t>
      </w:r>
      <w:r w:rsidR="00D44B5A" w:rsidRPr="002C1ACB">
        <w:rPr>
          <w:rFonts w:ascii="Times New Roman" w:hAnsi="Times New Roman"/>
          <w:color w:val="auto"/>
          <w:sz w:val="24"/>
          <w:szCs w:val="24"/>
          <w:lang w:val="en-GB"/>
        </w:rPr>
        <w:t xml:space="preserve">the </w:t>
      </w:r>
      <w:r w:rsidR="00631E00" w:rsidRPr="002C1ACB">
        <w:rPr>
          <w:rFonts w:ascii="Times New Roman" w:hAnsi="Times New Roman"/>
          <w:color w:val="auto"/>
          <w:sz w:val="24"/>
          <w:szCs w:val="24"/>
          <w:lang w:val="en-GB"/>
        </w:rPr>
        <w:t>Existing Research</w:t>
      </w:r>
      <w:bookmarkEnd w:id="199"/>
    </w:p>
    <w:p w:rsidR="00752B23" w:rsidRPr="002C1ACB" w:rsidRDefault="00631E00" w:rsidP="008E4546">
      <w:pPr>
        <w:spacing w:after="0" w:line="480" w:lineRule="auto"/>
        <w:rPr>
          <w:rFonts w:ascii="Times New Roman" w:hAnsi="Times New Roman" w:cs="Times New Roman"/>
          <w:sz w:val="24"/>
          <w:szCs w:val="24"/>
          <w:lang w:val="en-GB"/>
        </w:rPr>
      </w:pPr>
      <w:r w:rsidRPr="002C1ACB">
        <w:rPr>
          <w:rFonts w:ascii="Times New Roman" w:hAnsi="Times New Roman" w:cs="Times New Roman"/>
          <w:b/>
          <w:bCs/>
          <w:sz w:val="24"/>
          <w:szCs w:val="24"/>
          <w:lang w:val="en-GB"/>
        </w:rPr>
        <w:tab/>
      </w:r>
      <w:r w:rsidRPr="002C1ACB">
        <w:rPr>
          <w:rFonts w:ascii="Times New Roman" w:hAnsi="Times New Roman" w:cs="Times New Roman"/>
          <w:sz w:val="24"/>
          <w:szCs w:val="24"/>
          <w:lang w:val="en-GB"/>
        </w:rPr>
        <w:t xml:space="preserve">The findings </w:t>
      </w:r>
      <w:r w:rsidR="00D44B5A" w:rsidRPr="002C1ACB">
        <w:rPr>
          <w:rFonts w:ascii="Times New Roman" w:hAnsi="Times New Roman" w:cs="Times New Roman"/>
          <w:sz w:val="24"/>
          <w:szCs w:val="24"/>
          <w:lang w:val="en-GB"/>
        </w:rPr>
        <w:t>made</w:t>
      </w:r>
      <w:r w:rsidRPr="002C1ACB">
        <w:rPr>
          <w:rFonts w:ascii="Times New Roman" w:hAnsi="Times New Roman" w:cs="Times New Roman"/>
          <w:sz w:val="24"/>
          <w:szCs w:val="24"/>
          <w:lang w:val="en-GB"/>
        </w:rPr>
        <w:t xml:space="preserve"> in </w:t>
      </w:r>
      <w:r w:rsidR="00D44B5A" w:rsidRPr="002C1ACB">
        <w:rPr>
          <w:rFonts w:ascii="Times New Roman" w:hAnsi="Times New Roman" w:cs="Times New Roman"/>
          <w:sz w:val="24"/>
          <w:szCs w:val="24"/>
          <w:lang w:val="en-GB"/>
        </w:rPr>
        <w:t xml:space="preserve">the course of </w:t>
      </w:r>
      <w:r w:rsidRPr="002C1ACB">
        <w:rPr>
          <w:rFonts w:ascii="Times New Roman" w:hAnsi="Times New Roman" w:cs="Times New Roman"/>
          <w:sz w:val="24"/>
          <w:szCs w:val="24"/>
          <w:lang w:val="en-GB"/>
        </w:rPr>
        <w:t xml:space="preserve">this </w:t>
      </w:r>
      <w:r w:rsidR="00D44B5A" w:rsidRPr="002C1ACB">
        <w:rPr>
          <w:rFonts w:ascii="Times New Roman" w:hAnsi="Times New Roman" w:cs="Times New Roman"/>
          <w:sz w:val="24"/>
          <w:szCs w:val="24"/>
          <w:lang w:val="en-GB"/>
        </w:rPr>
        <w:t>study</w:t>
      </w:r>
      <w:r w:rsidRPr="002C1ACB">
        <w:rPr>
          <w:rFonts w:ascii="Times New Roman" w:hAnsi="Times New Roman" w:cs="Times New Roman"/>
          <w:sz w:val="24"/>
          <w:szCs w:val="24"/>
          <w:lang w:val="en-GB"/>
        </w:rPr>
        <w:t xml:space="preserve"> can be related to the existing research. In this study, it was found that family has a strong influence on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among Generation Y UAE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public sector. The key themes that were derived to </w:t>
      </w:r>
      <w:r w:rsidRPr="002C1ACB">
        <w:rPr>
          <w:rFonts w:ascii="Times New Roman" w:hAnsi="Times New Roman" w:cs="Times New Roman"/>
          <w:sz w:val="24"/>
          <w:szCs w:val="24"/>
          <w:lang w:val="en-GB"/>
        </w:rPr>
        <w:lastRenderedPageBreak/>
        <w:t xml:space="preserve">demonstrate the influence of the family include encouragement and financial support from the family. </w:t>
      </w:r>
      <w:r w:rsidR="00DB7A5F" w:rsidRPr="002C1ACB">
        <w:rPr>
          <w:rFonts w:ascii="Times New Roman" w:hAnsi="Times New Roman" w:cs="Times New Roman"/>
          <w:sz w:val="24"/>
          <w:szCs w:val="24"/>
          <w:lang w:val="en-GB"/>
        </w:rPr>
        <w:t>Given the context of this study, it was established tha</w:t>
      </w:r>
      <w:r w:rsidRPr="002C1ACB">
        <w:rPr>
          <w:rFonts w:ascii="Times New Roman" w:hAnsi="Times New Roman" w:cs="Times New Roman"/>
          <w:sz w:val="24"/>
          <w:szCs w:val="24"/>
          <w:lang w:val="en-GB"/>
        </w:rPr>
        <w:t xml:space="preserve">t family members such as parents and spouses have the capacity to lead to increased commitment to work among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 This</w:t>
      </w:r>
      <w:r w:rsidR="003A4AED" w:rsidRPr="002C1ACB">
        <w:rPr>
          <w:rFonts w:ascii="Times New Roman" w:hAnsi="Times New Roman" w:cs="Times New Roman"/>
          <w:sz w:val="24"/>
          <w:szCs w:val="24"/>
          <w:lang w:val="en-GB"/>
        </w:rPr>
        <w:t xml:space="preserve"> finding</w:t>
      </w:r>
      <w:r w:rsidRPr="002C1ACB">
        <w:rPr>
          <w:rFonts w:ascii="Times New Roman" w:hAnsi="Times New Roman" w:cs="Times New Roman"/>
          <w:sz w:val="24"/>
          <w:szCs w:val="24"/>
          <w:lang w:val="en-GB"/>
        </w:rPr>
        <w:t xml:space="preserve"> is in agreement with the findings </w:t>
      </w:r>
      <w:r w:rsidR="001A52BE" w:rsidRPr="002C1ACB">
        <w:rPr>
          <w:rFonts w:ascii="Times New Roman" w:hAnsi="Times New Roman" w:cs="Times New Roman"/>
          <w:sz w:val="24"/>
          <w:szCs w:val="24"/>
          <w:lang w:val="en-GB"/>
        </w:rPr>
        <w:t>of</w:t>
      </w:r>
      <w:r w:rsidRPr="002C1ACB">
        <w:rPr>
          <w:rFonts w:ascii="Times New Roman" w:hAnsi="Times New Roman" w:cs="Times New Roman"/>
          <w:sz w:val="24"/>
          <w:szCs w:val="24"/>
          <w:lang w:val="en-GB"/>
        </w:rPr>
        <w:t xml:space="preserve"> Schofield and Honore (2015)</w:t>
      </w:r>
      <w:r w:rsidR="003A4AED"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who also confirmed that parents, family, and society influence the commitment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 In fact, they established that the family has a 30% contribution to the commitment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to work in the UAE (Schofield &amp; Honore 2015). </w:t>
      </w:r>
      <w:r w:rsidR="003A4AED" w:rsidRPr="002C1ACB">
        <w:rPr>
          <w:rFonts w:ascii="Times New Roman" w:hAnsi="Times New Roman" w:cs="Times New Roman"/>
          <w:sz w:val="24"/>
          <w:szCs w:val="24"/>
          <w:lang w:val="en-GB"/>
        </w:rPr>
        <w:t>The scholars’ finding</w:t>
      </w:r>
      <w:r w:rsidRPr="002C1ACB">
        <w:rPr>
          <w:rFonts w:ascii="Times New Roman" w:hAnsi="Times New Roman" w:cs="Times New Roman"/>
          <w:sz w:val="24"/>
          <w:szCs w:val="24"/>
          <w:lang w:val="en-GB"/>
        </w:rPr>
        <w:t xml:space="preserve"> is in line with the results </w:t>
      </w:r>
      <w:r w:rsidR="001A52BE" w:rsidRPr="002C1ACB">
        <w:rPr>
          <w:rFonts w:ascii="Times New Roman" w:hAnsi="Times New Roman" w:cs="Times New Roman"/>
          <w:sz w:val="24"/>
          <w:szCs w:val="24"/>
          <w:lang w:val="en-GB"/>
        </w:rPr>
        <w:t>of</w:t>
      </w:r>
      <w:r w:rsidRPr="002C1ACB">
        <w:rPr>
          <w:rFonts w:ascii="Times New Roman" w:hAnsi="Times New Roman" w:cs="Times New Roman"/>
          <w:sz w:val="24"/>
          <w:szCs w:val="24"/>
          <w:lang w:val="en-GB"/>
        </w:rPr>
        <w:t xml:space="preserve"> this study because it </w:t>
      </w:r>
      <w:r w:rsidR="00752B23" w:rsidRPr="002C1ACB">
        <w:rPr>
          <w:rFonts w:ascii="Times New Roman" w:hAnsi="Times New Roman" w:cs="Times New Roman"/>
          <w:sz w:val="24"/>
          <w:szCs w:val="24"/>
          <w:lang w:val="en-GB"/>
        </w:rPr>
        <w:t>highlights</w:t>
      </w:r>
      <w:r w:rsidRPr="002C1ACB">
        <w:rPr>
          <w:rFonts w:ascii="Times New Roman" w:hAnsi="Times New Roman" w:cs="Times New Roman"/>
          <w:sz w:val="24"/>
          <w:szCs w:val="24"/>
          <w:lang w:val="en-GB"/>
        </w:rPr>
        <w:t xml:space="preserve"> the significant role that the family has in leading to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w:t>
      </w:r>
    </w:p>
    <w:p w:rsidR="00C66117" w:rsidRPr="002C1ACB" w:rsidRDefault="00631E00"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 In the context of family influence, encouragement was noted to be one of the standout themes that illustrate how the family leads to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w:t>
      </w:r>
      <w:r w:rsidR="003A4AED" w:rsidRPr="002C1ACB">
        <w:rPr>
          <w:rFonts w:ascii="Times New Roman" w:hAnsi="Times New Roman" w:cs="Times New Roman"/>
          <w:sz w:val="24"/>
          <w:szCs w:val="24"/>
          <w:lang w:val="en-GB"/>
        </w:rPr>
        <w:t>In this study, e</w:t>
      </w:r>
      <w:r w:rsidRPr="002C1ACB">
        <w:rPr>
          <w:rFonts w:ascii="Times New Roman" w:hAnsi="Times New Roman" w:cs="Times New Roman"/>
          <w:sz w:val="24"/>
          <w:szCs w:val="24"/>
          <w:lang w:val="en-GB"/>
        </w:rPr>
        <w:t xml:space="preserve">ncouragement was illustrated by family members </w:t>
      </w:r>
      <w:r w:rsidR="00C66117" w:rsidRPr="002C1ACB">
        <w:rPr>
          <w:rFonts w:ascii="Times New Roman" w:hAnsi="Times New Roman" w:cs="Times New Roman"/>
          <w:sz w:val="24"/>
          <w:szCs w:val="24"/>
          <w:lang w:val="en-GB"/>
        </w:rPr>
        <w:t xml:space="preserve">by actions </w:t>
      </w:r>
      <w:r w:rsidRPr="002C1ACB">
        <w:rPr>
          <w:rFonts w:ascii="Times New Roman" w:hAnsi="Times New Roman" w:cs="Times New Roman"/>
          <w:sz w:val="24"/>
          <w:szCs w:val="24"/>
          <w:lang w:val="en-GB"/>
        </w:rPr>
        <w:t xml:space="preserve">such as parents taking the initiative to talk to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about the importance of </w:t>
      </w:r>
      <w:r w:rsidR="003A4AED" w:rsidRPr="002C1ACB">
        <w:rPr>
          <w:rFonts w:ascii="Times New Roman" w:hAnsi="Times New Roman" w:cs="Times New Roman"/>
          <w:sz w:val="24"/>
          <w:szCs w:val="24"/>
          <w:lang w:val="en-GB"/>
        </w:rPr>
        <w:t>starting or</w:t>
      </w:r>
      <w:r w:rsidRPr="002C1ACB">
        <w:rPr>
          <w:rFonts w:ascii="Times New Roman" w:hAnsi="Times New Roman" w:cs="Times New Roman"/>
          <w:sz w:val="24"/>
          <w:szCs w:val="24"/>
          <w:lang w:val="en-GB"/>
        </w:rPr>
        <w:t xml:space="preserve"> advancing </w:t>
      </w:r>
      <w:r w:rsidR="003A4AED" w:rsidRPr="002C1ACB">
        <w:rPr>
          <w:rFonts w:ascii="Times New Roman" w:hAnsi="Times New Roman" w:cs="Times New Roman"/>
          <w:sz w:val="24"/>
          <w:szCs w:val="24"/>
          <w:lang w:val="en-GB"/>
        </w:rPr>
        <w:t>a particular</w:t>
      </w:r>
      <w:r w:rsidRPr="002C1ACB">
        <w:rPr>
          <w:rFonts w:ascii="Times New Roman" w:hAnsi="Times New Roman" w:cs="Times New Roman"/>
          <w:sz w:val="24"/>
          <w:szCs w:val="24"/>
          <w:lang w:val="en-GB"/>
        </w:rPr>
        <w:t xml:space="preserve"> career. The initial influence of parents in encouraging Generation Y UAE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is pegged on their own education level </w:t>
      </w:r>
      <w:r w:rsidR="003A4AED" w:rsidRPr="002C1ACB">
        <w:rPr>
          <w:rFonts w:ascii="Times New Roman" w:hAnsi="Times New Roman" w:cs="Times New Roman"/>
          <w:sz w:val="24"/>
          <w:szCs w:val="24"/>
          <w:lang w:val="en-GB"/>
        </w:rPr>
        <w:t>and</w:t>
      </w:r>
      <w:r w:rsidRPr="002C1ACB">
        <w:rPr>
          <w:rFonts w:ascii="Times New Roman" w:hAnsi="Times New Roman" w:cs="Times New Roman"/>
          <w:sz w:val="24"/>
          <w:szCs w:val="24"/>
          <w:lang w:val="en-GB"/>
        </w:rPr>
        <w:t xml:space="preserve"> experience in their respective fields. This </w:t>
      </w:r>
      <w:r w:rsidR="00E15B6F" w:rsidRPr="002C1ACB">
        <w:rPr>
          <w:rFonts w:ascii="Times New Roman" w:hAnsi="Times New Roman" w:cs="Times New Roman"/>
          <w:sz w:val="24"/>
          <w:szCs w:val="24"/>
          <w:lang w:val="en-GB"/>
        </w:rPr>
        <w:t xml:space="preserve">conclusion </w:t>
      </w:r>
      <w:r w:rsidRPr="002C1ACB">
        <w:rPr>
          <w:rFonts w:ascii="Times New Roman" w:hAnsi="Times New Roman" w:cs="Times New Roman"/>
          <w:sz w:val="24"/>
          <w:szCs w:val="24"/>
          <w:lang w:val="en-GB"/>
        </w:rPr>
        <w:t xml:space="preserve">is </w:t>
      </w:r>
      <w:r w:rsidR="00E15B6F" w:rsidRPr="002C1ACB">
        <w:rPr>
          <w:rFonts w:ascii="Times New Roman" w:hAnsi="Times New Roman" w:cs="Times New Roman"/>
          <w:sz w:val="24"/>
          <w:szCs w:val="24"/>
          <w:lang w:val="en-GB"/>
        </w:rPr>
        <w:t>line</w:t>
      </w:r>
      <w:r w:rsidRPr="002C1ACB">
        <w:rPr>
          <w:rFonts w:ascii="Times New Roman" w:hAnsi="Times New Roman" w:cs="Times New Roman"/>
          <w:sz w:val="24"/>
          <w:szCs w:val="24"/>
          <w:lang w:val="en-GB"/>
        </w:rPr>
        <w:t xml:space="preserve"> with the </w:t>
      </w:r>
      <w:r w:rsidR="0040663A" w:rsidRPr="002C1ACB">
        <w:rPr>
          <w:rFonts w:ascii="Times New Roman" w:hAnsi="Times New Roman" w:cs="Times New Roman"/>
          <w:sz w:val="24"/>
          <w:szCs w:val="24"/>
          <w:lang w:val="en-GB"/>
        </w:rPr>
        <w:t xml:space="preserve">findings </w:t>
      </w:r>
      <w:r w:rsidR="001A52BE" w:rsidRPr="002C1ACB">
        <w:rPr>
          <w:rFonts w:ascii="Times New Roman" w:hAnsi="Times New Roman" w:cs="Times New Roman"/>
          <w:sz w:val="24"/>
          <w:szCs w:val="24"/>
          <w:lang w:val="en-GB"/>
        </w:rPr>
        <w:t xml:space="preserve">of </w:t>
      </w:r>
      <w:r w:rsidR="0040663A" w:rsidRPr="002C1ACB">
        <w:rPr>
          <w:rFonts w:ascii="Times New Roman" w:hAnsi="Times New Roman" w:cs="Times New Roman"/>
          <w:sz w:val="24"/>
          <w:szCs w:val="24"/>
          <w:lang w:val="en-GB"/>
        </w:rPr>
        <w:t>Affum-Osei et al.</w:t>
      </w:r>
      <w:r w:rsidRPr="002C1ACB">
        <w:rPr>
          <w:rFonts w:ascii="Times New Roman" w:hAnsi="Times New Roman" w:cs="Times New Roman"/>
          <w:sz w:val="24"/>
          <w:szCs w:val="24"/>
          <w:lang w:val="en-GB"/>
        </w:rPr>
        <w:t xml:space="preserve"> (2015) who identified demographic factors that relate to the background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as outcomes of their experiences, which eventually shape </w:t>
      </w:r>
      <w:r w:rsidR="00E15B6F" w:rsidRPr="002C1ACB">
        <w:rPr>
          <w:rFonts w:ascii="Times New Roman" w:hAnsi="Times New Roman" w:cs="Times New Roman"/>
          <w:sz w:val="24"/>
          <w:szCs w:val="24"/>
          <w:lang w:val="en-GB"/>
        </w:rPr>
        <w:t xml:space="preserve">their </w:t>
      </w:r>
      <w:r w:rsidRPr="002C1ACB">
        <w:rPr>
          <w:rFonts w:ascii="Times New Roman" w:hAnsi="Times New Roman" w:cs="Times New Roman"/>
          <w:sz w:val="24"/>
          <w:szCs w:val="24"/>
          <w:lang w:val="en-GB"/>
        </w:rPr>
        <w:t xml:space="preserve">commitment to work. </w:t>
      </w:r>
      <w:r w:rsidR="00E15B6F" w:rsidRPr="002C1ACB">
        <w:rPr>
          <w:rFonts w:ascii="Times New Roman" w:hAnsi="Times New Roman" w:cs="Times New Roman"/>
          <w:sz w:val="24"/>
          <w:szCs w:val="24"/>
          <w:lang w:val="en-GB"/>
        </w:rPr>
        <w:t xml:space="preserve">According to the current research findings, </w:t>
      </w:r>
      <w:r w:rsidRPr="002C1ACB">
        <w:rPr>
          <w:rFonts w:ascii="Times New Roman" w:hAnsi="Times New Roman" w:cs="Times New Roman"/>
          <w:sz w:val="24"/>
          <w:szCs w:val="24"/>
          <w:lang w:val="en-GB"/>
        </w:rPr>
        <w:t xml:space="preserve">aspects that </w:t>
      </w:r>
      <w:r w:rsidR="00E15B6F" w:rsidRPr="002C1ACB">
        <w:rPr>
          <w:rFonts w:ascii="Times New Roman" w:hAnsi="Times New Roman" w:cs="Times New Roman"/>
          <w:sz w:val="24"/>
          <w:szCs w:val="24"/>
          <w:lang w:val="en-GB"/>
        </w:rPr>
        <w:t xml:space="preserve">enhance </w:t>
      </w:r>
      <w:r w:rsidRPr="002C1ACB">
        <w:rPr>
          <w:rFonts w:ascii="Times New Roman" w:hAnsi="Times New Roman" w:cs="Times New Roman"/>
          <w:sz w:val="24"/>
          <w:szCs w:val="24"/>
          <w:lang w:val="en-GB"/>
        </w:rPr>
        <w:t xml:space="preserve">encouragement include the </w:t>
      </w:r>
      <w:r w:rsidR="00E15B6F" w:rsidRPr="002C1ACB">
        <w:rPr>
          <w:rFonts w:ascii="Times New Roman" w:hAnsi="Times New Roman" w:cs="Times New Roman"/>
          <w:sz w:val="24"/>
          <w:szCs w:val="24"/>
          <w:lang w:val="en-GB"/>
        </w:rPr>
        <w:t xml:space="preserve">parents’ </w:t>
      </w:r>
      <w:r w:rsidRPr="002C1ACB">
        <w:rPr>
          <w:rFonts w:ascii="Times New Roman" w:hAnsi="Times New Roman" w:cs="Times New Roman"/>
          <w:sz w:val="24"/>
          <w:szCs w:val="24"/>
          <w:lang w:val="en-GB"/>
        </w:rPr>
        <w:t xml:space="preserve">academic qualification, their wealth status, and job level.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feel encouraged by these factors in the course of making their career choices and ultimately becoming committed to their work. However, while this research established that financial support is a key demonstrator of family influence in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among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 </w:t>
      </w:r>
      <w:r w:rsidR="00E15B6F" w:rsidRPr="002C1ACB">
        <w:rPr>
          <w:rFonts w:ascii="Times New Roman" w:hAnsi="Times New Roman" w:cs="Times New Roman"/>
          <w:sz w:val="24"/>
          <w:szCs w:val="24"/>
          <w:lang w:val="en-GB"/>
        </w:rPr>
        <w:t xml:space="preserve">there is no evidence in the existing research of </w:t>
      </w:r>
      <w:r w:rsidRPr="002C1ACB">
        <w:rPr>
          <w:rFonts w:ascii="Times New Roman" w:hAnsi="Times New Roman" w:cs="Times New Roman"/>
          <w:sz w:val="24"/>
          <w:szCs w:val="24"/>
          <w:lang w:val="en-GB"/>
        </w:rPr>
        <w:t xml:space="preserve">how financial support leads to more commitment to work. </w:t>
      </w:r>
    </w:p>
    <w:p w:rsidR="00631E00" w:rsidRPr="002C1ACB" w:rsidRDefault="00631E00"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More</w:t>
      </w:r>
      <w:r w:rsidR="00C66117" w:rsidRPr="002C1ACB">
        <w:rPr>
          <w:rFonts w:ascii="Times New Roman" w:hAnsi="Times New Roman" w:cs="Times New Roman"/>
          <w:sz w:val="24"/>
          <w:szCs w:val="24"/>
          <w:lang w:val="en-GB"/>
        </w:rPr>
        <w:t>over</w:t>
      </w:r>
      <w:r w:rsidRPr="002C1ACB">
        <w:rPr>
          <w:rFonts w:ascii="Times New Roman" w:hAnsi="Times New Roman" w:cs="Times New Roman"/>
          <w:sz w:val="24"/>
          <w:szCs w:val="24"/>
          <w:lang w:val="en-GB"/>
        </w:rPr>
        <w:t xml:space="preserve">, the findings of the current study did not establish any negative aspects surrounding the family when it comes to influencing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among Generation Y </w:t>
      </w:r>
      <w:r w:rsidR="004C24E9" w:rsidRPr="002C1ACB">
        <w:rPr>
          <w:rFonts w:ascii="Times New Roman" w:hAnsi="Times New Roman" w:cs="Times New Roman"/>
          <w:sz w:val="24"/>
          <w:szCs w:val="24"/>
          <w:lang w:val="en-GB"/>
        </w:rPr>
        <w:t>respondents</w:t>
      </w:r>
      <w:r w:rsidR="00C66117" w:rsidRPr="002C1ACB">
        <w:rPr>
          <w:rFonts w:ascii="Times New Roman" w:hAnsi="Times New Roman" w:cs="Times New Roman"/>
          <w:sz w:val="24"/>
          <w:szCs w:val="24"/>
          <w:lang w:val="en-GB"/>
        </w:rPr>
        <w:t xml:space="preserve">. However, </w:t>
      </w:r>
      <w:r w:rsidRPr="002C1ACB">
        <w:rPr>
          <w:rFonts w:ascii="Times New Roman" w:hAnsi="Times New Roman" w:cs="Times New Roman"/>
          <w:sz w:val="24"/>
          <w:szCs w:val="24"/>
          <w:lang w:val="en-GB"/>
        </w:rPr>
        <w:t xml:space="preserve">Khan (2014) </w:t>
      </w:r>
      <w:r w:rsidR="00C66117" w:rsidRPr="002C1ACB">
        <w:rPr>
          <w:rFonts w:ascii="Times New Roman" w:hAnsi="Times New Roman" w:cs="Times New Roman"/>
          <w:sz w:val="24"/>
          <w:szCs w:val="24"/>
          <w:lang w:val="en-GB"/>
        </w:rPr>
        <w:t xml:space="preserve">found contradictory results when he </w:t>
      </w:r>
      <w:r w:rsidRPr="002C1ACB">
        <w:rPr>
          <w:rFonts w:ascii="Times New Roman" w:hAnsi="Times New Roman" w:cs="Times New Roman"/>
          <w:sz w:val="24"/>
          <w:szCs w:val="24"/>
          <w:lang w:val="en-GB"/>
        </w:rPr>
        <w:t xml:space="preserve">investigated factors that lead to job commitment among women and revealed that factors such as family conflicts </w:t>
      </w:r>
      <w:r w:rsidR="00E15B6F" w:rsidRPr="002C1ACB">
        <w:rPr>
          <w:rFonts w:ascii="Times New Roman" w:hAnsi="Times New Roman" w:cs="Times New Roman"/>
          <w:sz w:val="24"/>
          <w:szCs w:val="24"/>
          <w:lang w:val="en-GB"/>
        </w:rPr>
        <w:t xml:space="preserve">have </w:t>
      </w:r>
      <w:r w:rsidRPr="002C1ACB">
        <w:rPr>
          <w:rFonts w:ascii="Times New Roman" w:hAnsi="Times New Roman" w:cs="Times New Roman"/>
          <w:sz w:val="24"/>
          <w:szCs w:val="24"/>
          <w:lang w:val="en-GB"/>
        </w:rPr>
        <w:t xml:space="preserve">a negative </w:t>
      </w:r>
      <w:r w:rsidR="00E15B6F" w:rsidRPr="002C1ACB">
        <w:rPr>
          <w:rFonts w:ascii="Times New Roman" w:hAnsi="Times New Roman" w:cs="Times New Roman"/>
          <w:sz w:val="24"/>
          <w:szCs w:val="24"/>
          <w:lang w:val="en-GB"/>
        </w:rPr>
        <w:t>impact on</w:t>
      </w:r>
      <w:r w:rsidRPr="002C1ACB">
        <w:rPr>
          <w:rFonts w:ascii="Times New Roman" w:hAnsi="Times New Roman" w:cs="Times New Roman"/>
          <w:sz w:val="24"/>
          <w:szCs w:val="24"/>
          <w:lang w:val="en-GB"/>
        </w:rPr>
        <w:t xml:space="preserv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This </w:t>
      </w:r>
      <w:r w:rsidR="00E15B6F" w:rsidRPr="002C1ACB">
        <w:rPr>
          <w:rFonts w:ascii="Times New Roman" w:hAnsi="Times New Roman" w:cs="Times New Roman"/>
          <w:sz w:val="24"/>
          <w:szCs w:val="24"/>
          <w:lang w:val="en-GB"/>
        </w:rPr>
        <w:t xml:space="preserve">finding </w:t>
      </w:r>
      <w:r w:rsidRPr="002C1ACB">
        <w:rPr>
          <w:rFonts w:ascii="Times New Roman" w:hAnsi="Times New Roman" w:cs="Times New Roman"/>
          <w:sz w:val="24"/>
          <w:szCs w:val="24"/>
          <w:lang w:val="en-GB"/>
        </w:rPr>
        <w:t xml:space="preserve">is different from what most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 are experiencing as the participants</w:t>
      </w:r>
      <w:r w:rsidR="00E15B6F" w:rsidRPr="002C1ACB">
        <w:rPr>
          <w:rFonts w:ascii="Times New Roman" w:hAnsi="Times New Roman" w:cs="Times New Roman"/>
          <w:sz w:val="24"/>
          <w:szCs w:val="24"/>
          <w:lang w:val="en-GB"/>
        </w:rPr>
        <w:t xml:space="preserve"> of the study</w:t>
      </w:r>
      <w:r w:rsidRPr="002C1ACB">
        <w:rPr>
          <w:rFonts w:ascii="Times New Roman" w:hAnsi="Times New Roman" w:cs="Times New Roman"/>
          <w:sz w:val="24"/>
          <w:szCs w:val="24"/>
          <w:lang w:val="en-GB"/>
        </w:rPr>
        <w:t xml:space="preserve"> </w:t>
      </w:r>
      <w:r w:rsidR="00E15B6F" w:rsidRPr="002C1ACB">
        <w:rPr>
          <w:rFonts w:ascii="Times New Roman" w:hAnsi="Times New Roman" w:cs="Times New Roman"/>
          <w:sz w:val="24"/>
          <w:szCs w:val="24"/>
          <w:lang w:val="en-GB"/>
        </w:rPr>
        <w:t>boast</w:t>
      </w:r>
      <w:r w:rsidRPr="002C1ACB">
        <w:rPr>
          <w:rFonts w:ascii="Times New Roman" w:hAnsi="Times New Roman" w:cs="Times New Roman"/>
          <w:sz w:val="24"/>
          <w:szCs w:val="24"/>
          <w:lang w:val="en-GB"/>
        </w:rPr>
        <w:t xml:space="preserve"> full support of their families to be committed to their respective jobs.</w:t>
      </w:r>
    </w:p>
    <w:p w:rsidR="00C150CB" w:rsidRPr="002C1ACB" w:rsidRDefault="00631E00"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 regard to religiosity, this research established that the religious beliefs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 public sector ha</w:t>
      </w:r>
      <w:r w:rsidR="00E15B6F" w:rsidRPr="002C1ACB">
        <w:rPr>
          <w:rFonts w:ascii="Times New Roman" w:hAnsi="Times New Roman" w:cs="Times New Roman"/>
          <w:sz w:val="24"/>
          <w:szCs w:val="24"/>
          <w:lang w:val="en-GB"/>
        </w:rPr>
        <w:t>ve</w:t>
      </w:r>
      <w:r w:rsidRPr="002C1ACB">
        <w:rPr>
          <w:rFonts w:ascii="Times New Roman" w:hAnsi="Times New Roman" w:cs="Times New Roman"/>
          <w:sz w:val="24"/>
          <w:szCs w:val="24"/>
          <w:lang w:val="en-GB"/>
        </w:rPr>
        <w:t xml:space="preserve"> a strong influence on their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w:t>
      </w:r>
      <w:r w:rsidR="00E15B6F"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pecifically, religiosity influences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among</w:t>
      </w:r>
      <w:r w:rsidR="00C150CB" w:rsidRPr="002C1ACB">
        <w:rPr>
          <w:rFonts w:ascii="Times New Roman" w:hAnsi="Times New Roman" w:cs="Times New Roman"/>
          <w:sz w:val="24"/>
          <w:szCs w:val="24"/>
          <w:lang w:val="en-GB"/>
        </w:rPr>
        <w:t>st</w:t>
      </w:r>
      <w:r w:rsidRPr="002C1ACB">
        <w:rPr>
          <w:rFonts w:ascii="Times New Roman" w:hAnsi="Times New Roman" w:cs="Times New Roman"/>
          <w:sz w:val="24"/>
          <w:szCs w:val="24"/>
          <w:lang w:val="en-GB"/>
        </w:rPr>
        <w:t xml:space="preserve">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 when their job matches the</w:t>
      </w:r>
      <w:r w:rsidR="00DC5EB9" w:rsidRPr="002C1ACB">
        <w:rPr>
          <w:rFonts w:ascii="Times New Roman" w:hAnsi="Times New Roman" w:cs="Times New Roman"/>
          <w:sz w:val="24"/>
          <w:szCs w:val="24"/>
          <w:lang w:val="en-GB"/>
        </w:rPr>
        <w:t>ir</w:t>
      </w:r>
      <w:r w:rsidRPr="002C1ACB">
        <w:rPr>
          <w:rFonts w:ascii="Times New Roman" w:hAnsi="Times New Roman" w:cs="Times New Roman"/>
          <w:sz w:val="24"/>
          <w:szCs w:val="24"/>
          <w:lang w:val="en-GB"/>
        </w:rPr>
        <w:t xml:space="preserve"> religious demands and encourages them to be more ethical at their workplaces. Additionally, </w:t>
      </w:r>
      <w:r w:rsidR="00DC5EB9" w:rsidRPr="002C1ACB">
        <w:rPr>
          <w:rFonts w:ascii="Times New Roman" w:hAnsi="Times New Roman" w:cs="Times New Roman"/>
          <w:sz w:val="24"/>
          <w:szCs w:val="24"/>
          <w:lang w:val="en-GB"/>
        </w:rPr>
        <w:t>due to</w:t>
      </w:r>
      <w:r w:rsidRPr="002C1ACB">
        <w:rPr>
          <w:rFonts w:ascii="Times New Roman" w:hAnsi="Times New Roman" w:cs="Times New Roman"/>
          <w:sz w:val="24"/>
          <w:szCs w:val="24"/>
          <w:lang w:val="en-GB"/>
        </w:rPr>
        <w:t xml:space="preserve"> the Islamic beliefs that they uphold,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 believe that the services that they render to their clients represent service to God. The findings of the current research are in line with the existing research. For instance, the fact that the job has to match the demands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religion is in agreement with the findings of Choerudin (2015)</w:t>
      </w:r>
      <w:r w:rsidR="00DC5EB9"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who noted that religiosity impacts the values and principles that individuals uphold. </w:t>
      </w:r>
      <w:r w:rsidR="00DC5EB9" w:rsidRPr="002C1ACB">
        <w:rPr>
          <w:rFonts w:ascii="Times New Roman" w:hAnsi="Times New Roman" w:cs="Times New Roman"/>
          <w:sz w:val="24"/>
          <w:szCs w:val="24"/>
          <w:lang w:val="en-GB"/>
        </w:rPr>
        <w:t>Thus,</w:t>
      </w:r>
      <w:r w:rsidRPr="002C1ACB">
        <w:rPr>
          <w:rFonts w:ascii="Times New Roman" w:hAnsi="Times New Roman" w:cs="Times New Roman"/>
          <w:sz w:val="24"/>
          <w:szCs w:val="24"/>
          <w:lang w:val="en-GB"/>
        </w:rPr>
        <w:t xml:space="preserve"> Generation Y </w:t>
      </w:r>
      <w:r w:rsidR="004C24E9" w:rsidRPr="002C1ACB">
        <w:rPr>
          <w:rFonts w:ascii="Times New Roman" w:hAnsi="Times New Roman" w:cs="Times New Roman"/>
          <w:sz w:val="24"/>
          <w:szCs w:val="24"/>
          <w:lang w:val="en-GB"/>
        </w:rPr>
        <w:t>respondents</w:t>
      </w:r>
      <w:r w:rsidR="00DC5EB9" w:rsidRPr="002C1ACB">
        <w:rPr>
          <w:rFonts w:ascii="Times New Roman" w:hAnsi="Times New Roman" w:cs="Times New Roman"/>
          <w:sz w:val="24"/>
          <w:szCs w:val="24"/>
          <w:lang w:val="en-GB"/>
        </w:rPr>
        <w:t xml:space="preserve"> in the UAE are willing</w:t>
      </w:r>
      <w:r w:rsidRPr="002C1ACB">
        <w:rPr>
          <w:rFonts w:ascii="Times New Roman" w:hAnsi="Times New Roman" w:cs="Times New Roman"/>
          <w:sz w:val="24"/>
          <w:szCs w:val="24"/>
          <w:lang w:val="en-GB"/>
        </w:rPr>
        <w:t xml:space="preserve"> to work in an environment that </w:t>
      </w:r>
      <w:r w:rsidR="00DC5EB9" w:rsidRPr="002C1ACB">
        <w:rPr>
          <w:rFonts w:ascii="Times New Roman" w:hAnsi="Times New Roman" w:cs="Times New Roman"/>
          <w:sz w:val="24"/>
          <w:szCs w:val="24"/>
          <w:lang w:val="en-GB"/>
        </w:rPr>
        <w:t>matches</w:t>
      </w:r>
      <w:r w:rsidRPr="002C1ACB">
        <w:rPr>
          <w:rFonts w:ascii="Times New Roman" w:hAnsi="Times New Roman" w:cs="Times New Roman"/>
          <w:sz w:val="24"/>
          <w:szCs w:val="24"/>
          <w:lang w:val="en-GB"/>
        </w:rPr>
        <w:t xml:space="preserve"> the religious values that they uphold. If the job differs from what is taught in Islam, then it becomes more challenging for these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to be committed to their respective work. </w:t>
      </w:r>
    </w:p>
    <w:p w:rsidR="00C150CB" w:rsidRPr="002C1ACB" w:rsidRDefault="00DC5EB9"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 addition, as demonstrated in the research by </w:t>
      </w:r>
      <w:r w:rsidR="00631E00" w:rsidRPr="002C1ACB">
        <w:rPr>
          <w:rFonts w:ascii="Times New Roman" w:hAnsi="Times New Roman" w:cs="Times New Roman"/>
          <w:sz w:val="24"/>
          <w:szCs w:val="24"/>
          <w:lang w:val="en-GB"/>
        </w:rPr>
        <w:t>Choerudin (2015)</w:t>
      </w:r>
      <w:r w:rsidRPr="002C1ACB">
        <w:rPr>
          <w:rFonts w:ascii="Times New Roman" w:hAnsi="Times New Roman" w:cs="Times New Roman"/>
          <w:sz w:val="24"/>
          <w:szCs w:val="24"/>
          <w:lang w:val="en-GB"/>
        </w:rPr>
        <w:t>,</w:t>
      </w:r>
      <w:r w:rsidR="00631E00" w:rsidRPr="002C1ACB">
        <w:rPr>
          <w:rFonts w:ascii="Times New Roman" w:hAnsi="Times New Roman" w:cs="Times New Roman"/>
          <w:sz w:val="24"/>
          <w:szCs w:val="24"/>
          <w:lang w:val="en-GB"/>
        </w:rPr>
        <w:t xml:space="preserve"> religious belief</w:t>
      </w:r>
      <w:r w:rsidRPr="002C1ACB">
        <w:rPr>
          <w:rFonts w:ascii="Times New Roman" w:hAnsi="Times New Roman" w:cs="Times New Roman"/>
          <w:sz w:val="24"/>
          <w:szCs w:val="24"/>
          <w:lang w:val="en-GB"/>
        </w:rPr>
        <w:t>s</w:t>
      </w:r>
      <w:r w:rsidR="00631E00" w:rsidRPr="002C1ACB">
        <w:rPr>
          <w:rFonts w:ascii="Times New Roman" w:hAnsi="Times New Roman" w:cs="Times New Roman"/>
          <w:sz w:val="24"/>
          <w:szCs w:val="24"/>
          <w:lang w:val="en-GB"/>
        </w:rPr>
        <w:t xml:space="preserve">, commitment and behaviour </w:t>
      </w:r>
      <w:r w:rsidR="001A52BE" w:rsidRPr="002C1ACB">
        <w:rPr>
          <w:rFonts w:ascii="Times New Roman" w:hAnsi="Times New Roman" w:cs="Times New Roman"/>
          <w:sz w:val="24"/>
          <w:szCs w:val="24"/>
          <w:lang w:val="en-GB"/>
        </w:rPr>
        <w:t xml:space="preserve">respectively </w:t>
      </w:r>
      <w:r w:rsidR="00631E00" w:rsidRPr="002C1ACB">
        <w:rPr>
          <w:rFonts w:ascii="Times New Roman" w:hAnsi="Times New Roman" w:cs="Times New Roman"/>
          <w:sz w:val="24"/>
          <w:szCs w:val="24"/>
          <w:lang w:val="en-GB"/>
        </w:rPr>
        <w:t xml:space="preserve">explain 8.2%, 16.7%,and 20.3% variation in the </w:t>
      </w:r>
      <w:r w:rsidR="0006210B" w:rsidRPr="002C1ACB">
        <w:rPr>
          <w:rFonts w:ascii="Times New Roman" w:hAnsi="Times New Roman" w:cs="Times New Roman"/>
          <w:sz w:val="24"/>
          <w:szCs w:val="24"/>
          <w:lang w:val="en-GB"/>
        </w:rPr>
        <w:t>organisational commitment</w:t>
      </w:r>
      <w:r w:rsidR="00631E00" w:rsidRPr="002C1ACB">
        <w:rPr>
          <w:rFonts w:ascii="Times New Roman" w:hAnsi="Times New Roman" w:cs="Times New Roman"/>
          <w:sz w:val="24"/>
          <w:szCs w:val="24"/>
          <w:lang w:val="en-GB"/>
        </w:rPr>
        <w:t xml:space="preserve"> of individuals to their work. </w:t>
      </w:r>
      <w:r w:rsidRPr="002C1ACB">
        <w:rPr>
          <w:rFonts w:ascii="Times New Roman" w:hAnsi="Times New Roman" w:cs="Times New Roman"/>
          <w:sz w:val="24"/>
          <w:szCs w:val="24"/>
          <w:lang w:val="en-GB"/>
        </w:rPr>
        <w:t>This finding</w:t>
      </w:r>
      <w:r w:rsidR="00631E00" w:rsidRPr="002C1ACB">
        <w:rPr>
          <w:rFonts w:ascii="Times New Roman" w:hAnsi="Times New Roman" w:cs="Times New Roman"/>
          <w:sz w:val="24"/>
          <w:szCs w:val="24"/>
          <w:lang w:val="en-GB"/>
        </w:rPr>
        <w:t xml:space="preserve"> helps underscore the findings of the current research that religiosity has a strong influence on the commitment of Generation Y </w:t>
      </w:r>
      <w:r w:rsidR="004C24E9" w:rsidRPr="002C1ACB">
        <w:rPr>
          <w:rFonts w:ascii="Times New Roman" w:hAnsi="Times New Roman" w:cs="Times New Roman"/>
          <w:sz w:val="24"/>
          <w:szCs w:val="24"/>
          <w:lang w:val="en-GB"/>
        </w:rPr>
        <w:t>respondents</w:t>
      </w:r>
      <w:r w:rsidR="00631E00" w:rsidRPr="002C1ACB">
        <w:rPr>
          <w:rFonts w:ascii="Times New Roman" w:hAnsi="Times New Roman" w:cs="Times New Roman"/>
          <w:sz w:val="24"/>
          <w:szCs w:val="24"/>
          <w:lang w:val="en-GB"/>
        </w:rPr>
        <w:t xml:space="preserve"> to their work. </w:t>
      </w:r>
      <w:r w:rsidRPr="002C1ACB">
        <w:rPr>
          <w:rFonts w:ascii="Times New Roman" w:hAnsi="Times New Roman" w:cs="Times New Roman"/>
          <w:sz w:val="24"/>
          <w:szCs w:val="24"/>
          <w:lang w:val="en-GB"/>
        </w:rPr>
        <w:t>The m</w:t>
      </w:r>
      <w:r w:rsidR="00631E00" w:rsidRPr="002C1ACB">
        <w:rPr>
          <w:rFonts w:ascii="Times New Roman" w:hAnsi="Times New Roman" w:cs="Times New Roman"/>
          <w:sz w:val="24"/>
          <w:szCs w:val="24"/>
          <w:lang w:val="en-GB"/>
        </w:rPr>
        <w:t xml:space="preserve">ost important point is that the current research is in </w:t>
      </w:r>
      <w:r w:rsidR="00631E00" w:rsidRPr="002C1ACB">
        <w:rPr>
          <w:rFonts w:ascii="Times New Roman" w:hAnsi="Times New Roman" w:cs="Times New Roman"/>
          <w:sz w:val="24"/>
          <w:szCs w:val="24"/>
          <w:lang w:val="en-GB"/>
        </w:rPr>
        <w:lastRenderedPageBreak/>
        <w:t xml:space="preserve">agreement with the existing research on the fact that religiosity has a strong influence on the commitment of Generation Y </w:t>
      </w:r>
      <w:r w:rsidR="004C24E9" w:rsidRPr="002C1ACB">
        <w:rPr>
          <w:rFonts w:ascii="Times New Roman" w:hAnsi="Times New Roman" w:cs="Times New Roman"/>
          <w:sz w:val="24"/>
          <w:szCs w:val="24"/>
          <w:lang w:val="en-GB"/>
        </w:rPr>
        <w:t>respondents</w:t>
      </w:r>
      <w:r w:rsidR="00631E00" w:rsidRPr="002C1ACB">
        <w:rPr>
          <w:rFonts w:ascii="Times New Roman" w:hAnsi="Times New Roman" w:cs="Times New Roman"/>
          <w:sz w:val="24"/>
          <w:szCs w:val="24"/>
          <w:lang w:val="en-GB"/>
        </w:rPr>
        <w:t xml:space="preserve"> to their work. </w:t>
      </w:r>
      <w:r w:rsidRPr="002C1ACB">
        <w:rPr>
          <w:rFonts w:ascii="Times New Roman" w:hAnsi="Times New Roman" w:cs="Times New Roman"/>
          <w:sz w:val="24"/>
          <w:szCs w:val="24"/>
          <w:lang w:val="en-GB"/>
        </w:rPr>
        <w:t>Furtherm</w:t>
      </w:r>
      <w:r w:rsidR="00631E00" w:rsidRPr="002C1ACB">
        <w:rPr>
          <w:rFonts w:ascii="Times New Roman" w:hAnsi="Times New Roman" w:cs="Times New Roman"/>
          <w:sz w:val="24"/>
          <w:szCs w:val="24"/>
          <w:lang w:val="en-GB"/>
        </w:rPr>
        <w:t xml:space="preserve">ore, this study established that </w:t>
      </w:r>
      <w:r w:rsidRPr="002C1ACB">
        <w:rPr>
          <w:rFonts w:ascii="Times New Roman" w:hAnsi="Times New Roman" w:cs="Times New Roman"/>
          <w:sz w:val="24"/>
          <w:szCs w:val="24"/>
          <w:lang w:val="en-GB"/>
        </w:rPr>
        <w:t>due to</w:t>
      </w:r>
      <w:r w:rsidR="00631E00" w:rsidRPr="002C1ACB">
        <w:rPr>
          <w:rFonts w:ascii="Times New Roman" w:hAnsi="Times New Roman" w:cs="Times New Roman"/>
          <w:sz w:val="24"/>
          <w:szCs w:val="24"/>
          <w:lang w:val="en-GB"/>
        </w:rPr>
        <w:t xml:space="preserve"> religiosity, Generation Y </w:t>
      </w:r>
      <w:r w:rsidR="004C24E9" w:rsidRPr="002C1ACB">
        <w:rPr>
          <w:rFonts w:ascii="Times New Roman" w:hAnsi="Times New Roman" w:cs="Times New Roman"/>
          <w:sz w:val="24"/>
          <w:szCs w:val="24"/>
          <w:lang w:val="en-GB"/>
        </w:rPr>
        <w:t>respondents</w:t>
      </w:r>
      <w:r w:rsidR="00631E00" w:rsidRPr="002C1ACB">
        <w:rPr>
          <w:rFonts w:ascii="Times New Roman" w:hAnsi="Times New Roman" w:cs="Times New Roman"/>
          <w:sz w:val="24"/>
          <w:szCs w:val="24"/>
          <w:lang w:val="en-GB"/>
        </w:rPr>
        <w:t xml:space="preserve"> in the UAE are always bound to uphold ethical standards in their work. </w:t>
      </w:r>
      <w:r w:rsidRPr="002C1ACB">
        <w:rPr>
          <w:rFonts w:ascii="Times New Roman" w:hAnsi="Times New Roman" w:cs="Times New Roman"/>
          <w:sz w:val="24"/>
          <w:szCs w:val="24"/>
          <w:lang w:val="en-GB"/>
        </w:rPr>
        <w:t>A</w:t>
      </w:r>
      <w:r w:rsidR="00631E00" w:rsidRPr="002C1ACB">
        <w:rPr>
          <w:rFonts w:ascii="Times New Roman" w:hAnsi="Times New Roman" w:cs="Times New Roman"/>
          <w:sz w:val="24"/>
          <w:szCs w:val="24"/>
          <w:lang w:val="en-GB"/>
        </w:rPr>
        <w:t xml:space="preserve"> similar finding was established by Salahudin et</w:t>
      </w:r>
      <w:r w:rsidRPr="002C1ACB">
        <w:rPr>
          <w:rFonts w:ascii="Times New Roman" w:hAnsi="Times New Roman" w:cs="Times New Roman"/>
          <w:sz w:val="24"/>
          <w:szCs w:val="24"/>
          <w:lang w:val="en-GB"/>
        </w:rPr>
        <w:t xml:space="preserve"> </w:t>
      </w:r>
      <w:r w:rsidR="00631E00" w:rsidRPr="002C1ACB">
        <w:rPr>
          <w:rFonts w:ascii="Times New Roman" w:hAnsi="Times New Roman" w:cs="Times New Roman"/>
          <w:sz w:val="24"/>
          <w:szCs w:val="24"/>
          <w:lang w:val="en-GB"/>
        </w:rPr>
        <w:t>al (2016)</w:t>
      </w:r>
      <w:r w:rsidRPr="002C1ACB">
        <w:rPr>
          <w:rFonts w:ascii="Times New Roman" w:hAnsi="Times New Roman" w:cs="Times New Roman"/>
          <w:sz w:val="24"/>
          <w:szCs w:val="24"/>
          <w:lang w:val="en-GB"/>
        </w:rPr>
        <w:t>,</w:t>
      </w:r>
      <w:r w:rsidR="00631E00" w:rsidRPr="002C1ACB">
        <w:rPr>
          <w:rFonts w:ascii="Times New Roman" w:hAnsi="Times New Roman" w:cs="Times New Roman"/>
          <w:sz w:val="24"/>
          <w:szCs w:val="24"/>
          <w:lang w:val="en-GB"/>
        </w:rPr>
        <w:t xml:space="preserve"> who argued that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follow </w:t>
      </w:r>
      <w:r w:rsidR="00631E00" w:rsidRPr="002C1ACB">
        <w:rPr>
          <w:rFonts w:ascii="Times New Roman" w:hAnsi="Times New Roman" w:cs="Times New Roman"/>
          <w:sz w:val="24"/>
          <w:szCs w:val="24"/>
          <w:lang w:val="en-GB"/>
        </w:rPr>
        <w:t xml:space="preserve">Islamic teachings </w:t>
      </w:r>
      <w:r w:rsidRPr="002C1ACB">
        <w:rPr>
          <w:rFonts w:ascii="Times New Roman" w:hAnsi="Times New Roman" w:cs="Times New Roman"/>
          <w:sz w:val="24"/>
          <w:szCs w:val="24"/>
          <w:lang w:val="en-GB"/>
        </w:rPr>
        <w:t>at</w:t>
      </w:r>
      <w:r w:rsidR="00631E00" w:rsidRPr="002C1ACB">
        <w:rPr>
          <w:rFonts w:ascii="Times New Roman" w:hAnsi="Times New Roman" w:cs="Times New Roman"/>
          <w:sz w:val="24"/>
          <w:szCs w:val="24"/>
          <w:lang w:val="en-GB"/>
        </w:rPr>
        <w:t xml:space="preserve"> workplace. It is these teachings that lead to greater commitment to the work</w:t>
      </w:r>
      <w:r w:rsidRPr="002C1ACB">
        <w:rPr>
          <w:rFonts w:ascii="Times New Roman" w:hAnsi="Times New Roman" w:cs="Times New Roman"/>
          <w:sz w:val="24"/>
          <w:szCs w:val="24"/>
          <w:lang w:val="en-GB"/>
        </w:rPr>
        <w:t>,</w:t>
      </w:r>
      <w:r w:rsidR="00631E00" w:rsidRPr="002C1ACB">
        <w:rPr>
          <w:rFonts w:ascii="Times New Roman" w:hAnsi="Times New Roman" w:cs="Times New Roman"/>
          <w:sz w:val="24"/>
          <w:szCs w:val="24"/>
          <w:lang w:val="en-GB"/>
        </w:rPr>
        <w:t xml:space="preserve"> hence emphasising the role that religion </w:t>
      </w:r>
      <w:r w:rsidRPr="002C1ACB">
        <w:rPr>
          <w:rFonts w:ascii="Times New Roman" w:hAnsi="Times New Roman" w:cs="Times New Roman"/>
          <w:sz w:val="24"/>
          <w:szCs w:val="24"/>
          <w:lang w:val="en-GB"/>
        </w:rPr>
        <w:t>plays</w:t>
      </w:r>
      <w:r w:rsidR="00631E00" w:rsidRPr="002C1ACB">
        <w:rPr>
          <w:rFonts w:ascii="Times New Roman" w:hAnsi="Times New Roman" w:cs="Times New Roman"/>
          <w:sz w:val="24"/>
          <w:szCs w:val="24"/>
          <w:lang w:val="en-GB"/>
        </w:rPr>
        <w:t xml:space="preserve"> in leading to </w:t>
      </w:r>
      <w:r w:rsidR="0006210B" w:rsidRPr="002C1ACB">
        <w:rPr>
          <w:rFonts w:ascii="Times New Roman" w:hAnsi="Times New Roman" w:cs="Times New Roman"/>
          <w:sz w:val="24"/>
          <w:szCs w:val="24"/>
          <w:lang w:val="en-GB"/>
        </w:rPr>
        <w:t>organisational commitment</w:t>
      </w:r>
      <w:r w:rsidR="00631E00" w:rsidRPr="002C1ACB">
        <w:rPr>
          <w:rFonts w:ascii="Times New Roman" w:hAnsi="Times New Roman" w:cs="Times New Roman"/>
          <w:sz w:val="24"/>
          <w:szCs w:val="24"/>
          <w:lang w:val="en-GB"/>
        </w:rPr>
        <w:t>. Similar to the current study</w:t>
      </w:r>
      <w:r w:rsidR="001A52BE" w:rsidRPr="002C1ACB">
        <w:rPr>
          <w:rFonts w:ascii="Times New Roman" w:hAnsi="Times New Roman" w:cs="Times New Roman"/>
          <w:sz w:val="24"/>
          <w:szCs w:val="24"/>
          <w:lang w:val="en-GB"/>
        </w:rPr>
        <w:t>’s findings</w:t>
      </w:r>
      <w:r w:rsidR="00631E00" w:rsidRPr="002C1ACB">
        <w:rPr>
          <w:rFonts w:ascii="Times New Roman" w:hAnsi="Times New Roman" w:cs="Times New Roman"/>
          <w:sz w:val="24"/>
          <w:szCs w:val="24"/>
          <w:lang w:val="en-GB"/>
        </w:rPr>
        <w:t>, Salahudin et</w:t>
      </w:r>
      <w:r w:rsidRPr="002C1ACB">
        <w:rPr>
          <w:rFonts w:ascii="Times New Roman" w:hAnsi="Times New Roman" w:cs="Times New Roman"/>
          <w:sz w:val="24"/>
          <w:szCs w:val="24"/>
          <w:lang w:val="en-GB"/>
        </w:rPr>
        <w:t xml:space="preserve"> </w:t>
      </w:r>
      <w:r w:rsidR="00631E00" w:rsidRPr="002C1ACB">
        <w:rPr>
          <w:rFonts w:ascii="Times New Roman" w:hAnsi="Times New Roman" w:cs="Times New Roman"/>
          <w:sz w:val="24"/>
          <w:szCs w:val="24"/>
          <w:lang w:val="en-GB"/>
        </w:rPr>
        <w:t>al</w:t>
      </w:r>
      <w:r w:rsidR="001A52BE" w:rsidRPr="002C1ACB">
        <w:rPr>
          <w:rFonts w:ascii="Times New Roman" w:hAnsi="Times New Roman" w:cs="Times New Roman"/>
          <w:sz w:val="24"/>
          <w:szCs w:val="24"/>
          <w:lang w:val="en-GB"/>
        </w:rPr>
        <w:t>.</w:t>
      </w:r>
      <w:r w:rsidR="00631E00" w:rsidRPr="002C1ACB">
        <w:rPr>
          <w:rFonts w:ascii="Times New Roman" w:hAnsi="Times New Roman" w:cs="Times New Roman"/>
          <w:sz w:val="24"/>
          <w:szCs w:val="24"/>
          <w:lang w:val="en-GB"/>
        </w:rPr>
        <w:t xml:space="preserve"> (2016) confirmed in their research that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w:t>
      </w:r>
      <w:r w:rsidR="00631E00" w:rsidRPr="002C1ACB">
        <w:rPr>
          <w:rFonts w:ascii="Times New Roman" w:hAnsi="Times New Roman" w:cs="Times New Roman"/>
          <w:sz w:val="24"/>
          <w:szCs w:val="24"/>
          <w:lang w:val="en-GB"/>
        </w:rPr>
        <w:t xml:space="preserve">behaviours are always bound to reflect Islamic beliefs, values, and principles. </w:t>
      </w:r>
      <w:r w:rsidRPr="002C1ACB">
        <w:rPr>
          <w:rFonts w:ascii="Times New Roman" w:hAnsi="Times New Roman" w:cs="Times New Roman"/>
          <w:sz w:val="24"/>
          <w:szCs w:val="24"/>
          <w:lang w:val="en-GB"/>
        </w:rPr>
        <w:t>Therefore,</w:t>
      </w:r>
      <w:r w:rsidR="00631E00" w:rsidRPr="002C1ACB">
        <w:rPr>
          <w:rFonts w:ascii="Times New Roman" w:hAnsi="Times New Roman" w:cs="Times New Roman"/>
          <w:sz w:val="24"/>
          <w:szCs w:val="24"/>
          <w:lang w:val="en-GB"/>
        </w:rPr>
        <w:t xml:space="preserve"> Generation Y </w:t>
      </w:r>
      <w:r w:rsidR="004C24E9" w:rsidRPr="002C1ACB">
        <w:rPr>
          <w:rFonts w:ascii="Times New Roman" w:hAnsi="Times New Roman" w:cs="Times New Roman"/>
          <w:sz w:val="24"/>
          <w:szCs w:val="24"/>
          <w:lang w:val="en-GB"/>
        </w:rPr>
        <w:t>respondents</w:t>
      </w:r>
      <w:r w:rsidR="00631E00" w:rsidRPr="002C1ACB">
        <w:rPr>
          <w:rFonts w:ascii="Times New Roman" w:hAnsi="Times New Roman" w:cs="Times New Roman"/>
          <w:sz w:val="24"/>
          <w:szCs w:val="24"/>
          <w:lang w:val="en-GB"/>
        </w:rPr>
        <w:t xml:space="preserve"> become more committed to their organisations as a consequence of what they have learned in Islam. The same principles make them more committed to attaining ethical outcomes. The focus on delivering quality services is also based on the Islamic teachings that they received</w:t>
      </w:r>
      <w:r w:rsidRPr="002C1ACB">
        <w:rPr>
          <w:rFonts w:ascii="Times New Roman" w:hAnsi="Times New Roman" w:cs="Times New Roman"/>
          <w:sz w:val="24"/>
          <w:szCs w:val="24"/>
          <w:lang w:val="en-GB"/>
        </w:rPr>
        <w:t>, which is</w:t>
      </w:r>
      <w:r w:rsidR="00631E00" w:rsidRPr="002C1ACB">
        <w:rPr>
          <w:rFonts w:ascii="Times New Roman" w:hAnsi="Times New Roman" w:cs="Times New Roman"/>
          <w:sz w:val="24"/>
          <w:szCs w:val="24"/>
          <w:lang w:val="en-GB"/>
        </w:rPr>
        <w:t xml:space="preserve"> confirmed </w:t>
      </w:r>
      <w:r w:rsidRPr="002C1ACB">
        <w:rPr>
          <w:rFonts w:ascii="Times New Roman" w:hAnsi="Times New Roman" w:cs="Times New Roman"/>
          <w:sz w:val="24"/>
          <w:szCs w:val="24"/>
          <w:lang w:val="en-GB"/>
        </w:rPr>
        <w:t xml:space="preserve">both </w:t>
      </w:r>
      <w:r w:rsidR="00631E00" w:rsidRPr="002C1ACB">
        <w:rPr>
          <w:rFonts w:ascii="Times New Roman" w:hAnsi="Times New Roman" w:cs="Times New Roman"/>
          <w:sz w:val="24"/>
          <w:szCs w:val="24"/>
          <w:lang w:val="en-GB"/>
        </w:rPr>
        <w:t>in the current research and the exi</w:t>
      </w:r>
      <w:r w:rsidR="00C150CB" w:rsidRPr="002C1ACB">
        <w:rPr>
          <w:rFonts w:ascii="Times New Roman" w:hAnsi="Times New Roman" w:cs="Times New Roman"/>
          <w:sz w:val="24"/>
          <w:szCs w:val="24"/>
          <w:lang w:val="en-GB"/>
        </w:rPr>
        <w:t xml:space="preserve">sting literature. </w:t>
      </w:r>
    </w:p>
    <w:p w:rsidR="00631E00" w:rsidRPr="002C1ACB" w:rsidRDefault="00631E00"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Marri et</w:t>
      </w:r>
      <w:r w:rsidR="00DC5EB9"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al</w:t>
      </w:r>
      <w:r w:rsidR="0016717A"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(2013) confirmed that spirituality plays a vital role in leading to greater commitment to work because it makes individuals more responsible in their actions. The responsibility in the action of individuals is always pegged on their religious beliefs and the desire to make an impact within their workplace. The belief that by serving people they are serving God is a </w:t>
      </w:r>
      <w:r w:rsidR="001A52BE" w:rsidRPr="002C1ACB">
        <w:rPr>
          <w:rFonts w:ascii="Times New Roman" w:hAnsi="Times New Roman" w:cs="Times New Roman"/>
          <w:sz w:val="24"/>
          <w:szCs w:val="24"/>
          <w:lang w:val="en-GB"/>
        </w:rPr>
        <w:t xml:space="preserve">driver </w:t>
      </w:r>
      <w:r w:rsidRPr="002C1ACB">
        <w:rPr>
          <w:rFonts w:ascii="Times New Roman" w:hAnsi="Times New Roman" w:cs="Times New Roman"/>
          <w:sz w:val="24"/>
          <w:szCs w:val="24"/>
          <w:lang w:val="en-GB"/>
        </w:rPr>
        <w:t xml:space="preserve">for increased commitment to work. Therefore, as confirmed by both this research and the existing literature, religiosity plays an instrumental role in leading to greater commitment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 to their work.</w:t>
      </w:r>
    </w:p>
    <w:p w:rsidR="00C150CB" w:rsidRPr="002C1ACB" w:rsidRDefault="00631E00"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 xml:space="preserve">Additionally, it was established in this study that neighbourhood influence leads to commitment to work among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 government sector. More specifically, neighbourhood influence is manifested through the change in the cultures and beliefs </w:t>
      </w:r>
      <w:r w:rsidR="00DC5EB9" w:rsidRPr="002C1ACB">
        <w:rPr>
          <w:rFonts w:ascii="Times New Roman" w:hAnsi="Times New Roman" w:cs="Times New Roman"/>
          <w:sz w:val="24"/>
          <w:szCs w:val="24"/>
          <w:lang w:val="en-GB"/>
        </w:rPr>
        <w:t xml:space="preserve">existing in </w:t>
      </w:r>
      <w:r w:rsidRPr="002C1ACB">
        <w:rPr>
          <w:rFonts w:ascii="Times New Roman" w:hAnsi="Times New Roman" w:cs="Times New Roman"/>
          <w:sz w:val="24"/>
          <w:szCs w:val="24"/>
          <w:lang w:val="en-GB"/>
        </w:rPr>
        <w:t xml:space="preserve">the neighbourhood </w:t>
      </w:r>
      <w:r w:rsidR="00DC5EB9" w:rsidRPr="002C1ACB">
        <w:rPr>
          <w:rFonts w:ascii="Times New Roman" w:hAnsi="Times New Roman" w:cs="Times New Roman"/>
          <w:sz w:val="24"/>
          <w:szCs w:val="24"/>
          <w:lang w:val="en-GB"/>
        </w:rPr>
        <w:t>and</w:t>
      </w:r>
      <w:r w:rsidRPr="002C1ACB">
        <w:rPr>
          <w:rFonts w:ascii="Times New Roman" w:hAnsi="Times New Roman" w:cs="Times New Roman"/>
          <w:sz w:val="24"/>
          <w:szCs w:val="24"/>
          <w:lang w:val="en-GB"/>
        </w:rPr>
        <w:t xml:space="preserve"> the appreciation of the roles that Generation Y </w:t>
      </w:r>
      <w:r w:rsidR="004C24E9" w:rsidRPr="002C1ACB">
        <w:rPr>
          <w:rFonts w:ascii="Times New Roman" w:hAnsi="Times New Roman" w:cs="Times New Roman"/>
          <w:sz w:val="24"/>
          <w:szCs w:val="24"/>
          <w:lang w:val="en-GB"/>
        </w:rPr>
        <w:t>respond</w:t>
      </w:r>
      <w:r w:rsidR="004C24E9" w:rsidRPr="002C1ACB">
        <w:rPr>
          <w:rFonts w:ascii="Times New Roman" w:hAnsi="Times New Roman" w:cs="Times New Roman"/>
          <w:sz w:val="24"/>
          <w:szCs w:val="24"/>
          <w:lang w:val="en-GB"/>
        </w:rPr>
        <w:lastRenderedPageBreak/>
        <w:t>ents</w:t>
      </w:r>
      <w:r w:rsidRPr="002C1ACB">
        <w:rPr>
          <w:rFonts w:ascii="Times New Roman" w:hAnsi="Times New Roman" w:cs="Times New Roman"/>
          <w:sz w:val="24"/>
          <w:szCs w:val="24"/>
          <w:lang w:val="en-GB"/>
        </w:rPr>
        <w:t xml:space="preserve"> perform in the society. The current research established that the neighbourhood has become friendlier in cultures and beliefs</w:t>
      </w:r>
      <w:r w:rsidR="00DC5EB9" w:rsidRPr="002C1ACB">
        <w:rPr>
          <w:rFonts w:ascii="Times New Roman" w:hAnsi="Times New Roman" w:cs="Times New Roman"/>
          <w:sz w:val="24"/>
          <w:szCs w:val="24"/>
          <w:lang w:val="en-GB"/>
        </w:rPr>
        <w:t xml:space="preserve">, which made </w:t>
      </w:r>
      <w:r w:rsidRPr="002C1ACB">
        <w:rPr>
          <w:rFonts w:ascii="Times New Roman" w:hAnsi="Times New Roman" w:cs="Times New Roman"/>
          <w:sz w:val="24"/>
          <w:szCs w:val="24"/>
          <w:lang w:val="en-GB"/>
        </w:rPr>
        <w:t xml:space="preserve">a major contribution </w:t>
      </w:r>
      <w:r w:rsidR="00DC5EB9" w:rsidRPr="002C1ACB">
        <w:rPr>
          <w:rFonts w:ascii="Times New Roman" w:hAnsi="Times New Roman" w:cs="Times New Roman"/>
          <w:sz w:val="24"/>
          <w:szCs w:val="24"/>
          <w:lang w:val="en-GB"/>
        </w:rPr>
        <w:t xml:space="preserve">to </w:t>
      </w:r>
      <w:r w:rsidRPr="002C1ACB">
        <w:rPr>
          <w:rFonts w:ascii="Times New Roman" w:hAnsi="Times New Roman" w:cs="Times New Roman"/>
          <w:sz w:val="24"/>
          <w:szCs w:val="24"/>
          <w:lang w:val="en-GB"/>
        </w:rPr>
        <w:t xml:space="preserve">boosting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as both men and women can work in career fields of their choice. </w:t>
      </w:r>
    </w:p>
    <w:p w:rsidR="00C150CB" w:rsidRPr="002C1ACB" w:rsidRDefault="00631E00"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There is</w:t>
      </w:r>
      <w:r w:rsidR="00C150CB" w:rsidRPr="002C1ACB">
        <w:rPr>
          <w:rFonts w:ascii="Times New Roman" w:hAnsi="Times New Roman" w:cs="Times New Roman"/>
          <w:sz w:val="24"/>
          <w:szCs w:val="24"/>
          <w:lang w:val="en-GB"/>
        </w:rPr>
        <w:t xml:space="preserve"> also</w:t>
      </w:r>
      <w:r w:rsidRPr="002C1ACB">
        <w:rPr>
          <w:rFonts w:ascii="Times New Roman" w:hAnsi="Times New Roman" w:cs="Times New Roman"/>
          <w:sz w:val="24"/>
          <w:szCs w:val="24"/>
          <w:lang w:val="en-GB"/>
        </w:rPr>
        <w:t xml:space="preserve"> no cultural discrimination </w:t>
      </w:r>
      <w:r w:rsidR="00FB343E" w:rsidRPr="002C1ACB">
        <w:rPr>
          <w:rFonts w:ascii="Times New Roman" w:hAnsi="Times New Roman" w:cs="Times New Roman"/>
          <w:sz w:val="24"/>
          <w:szCs w:val="24"/>
          <w:lang w:val="en-GB"/>
        </w:rPr>
        <w:t xml:space="preserve">by </w:t>
      </w:r>
      <w:r w:rsidRPr="002C1ACB">
        <w:rPr>
          <w:rFonts w:ascii="Times New Roman" w:hAnsi="Times New Roman" w:cs="Times New Roman"/>
          <w:sz w:val="24"/>
          <w:szCs w:val="24"/>
          <w:lang w:val="en-GB"/>
        </w:rPr>
        <w:t xml:space="preserve">the roles that </w:t>
      </w:r>
      <w:r w:rsidR="00FB343E" w:rsidRPr="002C1ACB">
        <w:rPr>
          <w:rFonts w:ascii="Times New Roman" w:hAnsi="Times New Roman" w:cs="Times New Roman"/>
          <w:sz w:val="24"/>
          <w:szCs w:val="24"/>
          <w:lang w:val="en-GB"/>
        </w:rPr>
        <w:t xml:space="preserve">can </w:t>
      </w:r>
      <w:r w:rsidRPr="002C1ACB">
        <w:rPr>
          <w:rFonts w:ascii="Times New Roman" w:hAnsi="Times New Roman" w:cs="Times New Roman"/>
          <w:sz w:val="24"/>
          <w:szCs w:val="24"/>
          <w:lang w:val="en-GB"/>
        </w:rPr>
        <w:t xml:space="preserve">be </w:t>
      </w:r>
      <w:r w:rsidR="00FB343E" w:rsidRPr="002C1ACB">
        <w:rPr>
          <w:rFonts w:ascii="Times New Roman" w:hAnsi="Times New Roman" w:cs="Times New Roman"/>
          <w:sz w:val="24"/>
          <w:szCs w:val="24"/>
          <w:lang w:val="en-GB"/>
        </w:rPr>
        <w:t xml:space="preserve">performed </w:t>
      </w:r>
      <w:r w:rsidRPr="002C1ACB">
        <w:rPr>
          <w:rFonts w:ascii="Times New Roman" w:hAnsi="Times New Roman" w:cs="Times New Roman"/>
          <w:sz w:val="24"/>
          <w:szCs w:val="24"/>
          <w:lang w:val="en-GB"/>
        </w:rPr>
        <w:t xml:space="preserve">by men and women in the society. </w:t>
      </w:r>
      <w:r w:rsidR="00FB343E" w:rsidRPr="002C1ACB">
        <w:rPr>
          <w:rFonts w:ascii="Times New Roman" w:hAnsi="Times New Roman" w:cs="Times New Roman"/>
          <w:sz w:val="24"/>
          <w:szCs w:val="24"/>
          <w:lang w:val="en-GB"/>
        </w:rPr>
        <w:t>Similar</w:t>
      </w:r>
      <w:r w:rsidRPr="002C1ACB">
        <w:rPr>
          <w:rFonts w:ascii="Times New Roman" w:hAnsi="Times New Roman" w:cs="Times New Roman"/>
          <w:sz w:val="24"/>
          <w:szCs w:val="24"/>
          <w:lang w:val="en-GB"/>
        </w:rPr>
        <w:t xml:space="preserve"> finding</w:t>
      </w:r>
      <w:r w:rsidR="00C150CB"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on the impact of culture and beliefs </w:t>
      </w:r>
      <w:r w:rsidR="00FB343E" w:rsidRPr="002C1ACB">
        <w:rPr>
          <w:rFonts w:ascii="Times New Roman" w:hAnsi="Times New Roman" w:cs="Times New Roman"/>
          <w:sz w:val="24"/>
          <w:szCs w:val="24"/>
          <w:lang w:val="en-GB"/>
        </w:rPr>
        <w:t>on</w:t>
      </w:r>
      <w:r w:rsidRPr="002C1ACB">
        <w:rPr>
          <w:rFonts w:ascii="Times New Roman" w:hAnsi="Times New Roman" w:cs="Times New Roman"/>
          <w:sz w:val="24"/>
          <w:szCs w:val="24"/>
          <w:lang w:val="en-GB"/>
        </w:rPr>
        <w:t xml:space="preserve"> job commitment </w:t>
      </w:r>
      <w:r w:rsidR="00FB343E" w:rsidRPr="002C1ACB">
        <w:rPr>
          <w:rFonts w:ascii="Times New Roman" w:hAnsi="Times New Roman" w:cs="Times New Roman"/>
          <w:sz w:val="24"/>
          <w:szCs w:val="24"/>
          <w:lang w:val="en-GB"/>
        </w:rPr>
        <w:t>were made in</w:t>
      </w:r>
      <w:r w:rsidRPr="002C1ACB">
        <w:rPr>
          <w:rFonts w:ascii="Times New Roman" w:hAnsi="Times New Roman" w:cs="Times New Roman"/>
          <w:sz w:val="24"/>
          <w:szCs w:val="24"/>
          <w:lang w:val="en-GB"/>
        </w:rPr>
        <w:t xml:space="preserve"> the study </w:t>
      </w:r>
      <w:r w:rsidR="00FB343E" w:rsidRPr="002C1ACB">
        <w:rPr>
          <w:rFonts w:ascii="Times New Roman" w:hAnsi="Times New Roman" w:cs="Times New Roman"/>
          <w:sz w:val="24"/>
          <w:szCs w:val="24"/>
          <w:lang w:val="en-GB"/>
        </w:rPr>
        <w:t>by</w:t>
      </w:r>
      <w:r w:rsidRPr="002C1ACB">
        <w:rPr>
          <w:rFonts w:ascii="Times New Roman" w:hAnsi="Times New Roman" w:cs="Times New Roman"/>
          <w:sz w:val="24"/>
          <w:szCs w:val="24"/>
          <w:lang w:val="en-GB"/>
        </w:rPr>
        <w:t xml:space="preserve"> Ahmed (2017) who argued that cultural factors have </w:t>
      </w:r>
      <w:r w:rsidR="00FB343E" w:rsidRPr="002C1ACB">
        <w:rPr>
          <w:rFonts w:ascii="Times New Roman" w:hAnsi="Times New Roman" w:cs="Times New Roman"/>
          <w:sz w:val="24"/>
          <w:szCs w:val="24"/>
          <w:lang w:val="en-GB"/>
        </w:rPr>
        <w:t xml:space="preserve">an </w:t>
      </w:r>
      <w:r w:rsidRPr="002C1ACB">
        <w:rPr>
          <w:rFonts w:ascii="Times New Roman" w:hAnsi="Times New Roman" w:cs="Times New Roman"/>
          <w:sz w:val="24"/>
          <w:szCs w:val="24"/>
          <w:lang w:val="en-GB"/>
        </w:rPr>
        <w:t>impact</w:t>
      </w:r>
      <w:r w:rsidR="00FB343E" w:rsidRPr="002C1ACB">
        <w:rPr>
          <w:rFonts w:ascii="Times New Roman" w:hAnsi="Times New Roman" w:cs="Times New Roman"/>
          <w:sz w:val="24"/>
          <w:szCs w:val="24"/>
          <w:lang w:val="en-GB"/>
        </w:rPr>
        <w:t xml:space="preserve"> on</w:t>
      </w:r>
      <w:r w:rsidRPr="002C1ACB">
        <w:rPr>
          <w:rFonts w:ascii="Times New Roman" w:hAnsi="Times New Roman" w:cs="Times New Roman"/>
          <w:sz w:val="24"/>
          <w:szCs w:val="24"/>
          <w:lang w:val="en-GB"/>
        </w:rPr>
        <w:t xml:space="preserve"> people</w:t>
      </w:r>
      <w:r w:rsidR="00FB343E" w:rsidRPr="002C1ACB">
        <w:rPr>
          <w:rFonts w:ascii="Times New Roman" w:hAnsi="Times New Roman" w:cs="Times New Roman"/>
          <w:sz w:val="24"/>
          <w:szCs w:val="24"/>
          <w:lang w:val="en-GB"/>
        </w:rPr>
        <w:t>’s life and work</w:t>
      </w:r>
      <w:r w:rsidRPr="002C1ACB">
        <w:rPr>
          <w:rFonts w:ascii="Times New Roman" w:hAnsi="Times New Roman" w:cs="Times New Roman"/>
          <w:sz w:val="24"/>
          <w:szCs w:val="24"/>
          <w:lang w:val="en-GB"/>
        </w:rPr>
        <w:t>. For instance, cultural peculiarities in the neighbourhood</w:t>
      </w:r>
      <w:r w:rsidR="00FB343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including the existing power distance and the hierarchical nature of the society</w:t>
      </w:r>
      <w:r w:rsidR="00FB343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impact the ways in which people live and work. As confirmed in the current study, </w:t>
      </w:r>
      <w:r w:rsidR="00FB343E" w:rsidRPr="002C1ACB">
        <w:rPr>
          <w:rFonts w:ascii="Times New Roman" w:hAnsi="Times New Roman" w:cs="Times New Roman"/>
          <w:sz w:val="24"/>
          <w:szCs w:val="24"/>
          <w:lang w:val="en-GB"/>
        </w:rPr>
        <w:t xml:space="preserve">from the cultural perspective, </w:t>
      </w:r>
      <w:r w:rsidRPr="002C1ACB">
        <w:rPr>
          <w:rFonts w:ascii="Times New Roman" w:hAnsi="Times New Roman" w:cs="Times New Roman"/>
          <w:sz w:val="24"/>
          <w:szCs w:val="24"/>
          <w:lang w:val="en-GB"/>
        </w:rPr>
        <w:t xml:space="preserve">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 are exposed to a new way of thinking </w:t>
      </w:r>
      <w:r w:rsidR="00FB343E" w:rsidRPr="002C1ACB">
        <w:rPr>
          <w:rFonts w:ascii="Times New Roman" w:hAnsi="Times New Roman" w:cs="Times New Roman"/>
          <w:sz w:val="24"/>
          <w:szCs w:val="24"/>
          <w:lang w:val="en-GB"/>
        </w:rPr>
        <w:t>since</w:t>
      </w:r>
      <w:r w:rsidRPr="002C1ACB">
        <w:rPr>
          <w:rFonts w:ascii="Times New Roman" w:hAnsi="Times New Roman" w:cs="Times New Roman"/>
          <w:sz w:val="24"/>
          <w:szCs w:val="24"/>
          <w:lang w:val="en-GB"/>
        </w:rPr>
        <w:t xml:space="preserve"> both men and women are allowed to work on the jobs of their choice. </w:t>
      </w:r>
      <w:r w:rsidR="00FB343E" w:rsidRPr="002C1ACB">
        <w:rPr>
          <w:rFonts w:ascii="Times New Roman" w:hAnsi="Times New Roman" w:cs="Times New Roman"/>
          <w:sz w:val="24"/>
          <w:szCs w:val="24"/>
          <w:lang w:val="en-GB"/>
        </w:rPr>
        <w:t>As a result, they tend to be</w:t>
      </w:r>
      <w:r w:rsidRPr="002C1ACB">
        <w:rPr>
          <w:rFonts w:ascii="Times New Roman" w:hAnsi="Times New Roman" w:cs="Times New Roman"/>
          <w:sz w:val="24"/>
          <w:szCs w:val="24"/>
          <w:lang w:val="en-GB"/>
        </w:rPr>
        <w:t xml:space="preserve"> more committed to their work. </w:t>
      </w:r>
    </w:p>
    <w:p w:rsidR="00631E00" w:rsidRPr="002C1ACB" w:rsidRDefault="00FB343E" w:rsidP="00D07307">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Additionally</w:t>
      </w:r>
      <w:r w:rsidR="00631E00" w:rsidRPr="002C1ACB">
        <w:rPr>
          <w:rFonts w:ascii="Times New Roman" w:hAnsi="Times New Roman" w:cs="Times New Roman"/>
          <w:sz w:val="24"/>
          <w:szCs w:val="24"/>
          <w:lang w:val="en-GB"/>
        </w:rPr>
        <w:t xml:space="preserve">, the </w:t>
      </w:r>
      <w:r w:rsidRPr="002C1ACB">
        <w:rPr>
          <w:rFonts w:ascii="Times New Roman" w:hAnsi="Times New Roman" w:cs="Times New Roman"/>
          <w:sz w:val="24"/>
          <w:szCs w:val="24"/>
          <w:lang w:val="en-GB"/>
        </w:rPr>
        <w:t xml:space="preserve">current </w:t>
      </w:r>
      <w:r w:rsidR="00631E00" w:rsidRPr="002C1ACB">
        <w:rPr>
          <w:rFonts w:ascii="Times New Roman" w:hAnsi="Times New Roman" w:cs="Times New Roman"/>
          <w:sz w:val="24"/>
          <w:szCs w:val="24"/>
          <w:lang w:val="en-GB"/>
        </w:rPr>
        <w:t xml:space="preserve">research found that neighbours appreciate the roles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w:t>
      </w:r>
      <w:r w:rsidR="00631E00" w:rsidRPr="002C1ACB">
        <w:rPr>
          <w:rFonts w:ascii="Times New Roman" w:hAnsi="Times New Roman" w:cs="Times New Roman"/>
          <w:sz w:val="24"/>
          <w:szCs w:val="24"/>
          <w:lang w:val="en-GB"/>
        </w:rPr>
        <w:t xml:space="preserve"> making them </w:t>
      </w:r>
      <w:r w:rsidRPr="002C1ACB">
        <w:rPr>
          <w:rFonts w:ascii="Times New Roman" w:hAnsi="Times New Roman" w:cs="Times New Roman"/>
          <w:sz w:val="24"/>
          <w:szCs w:val="24"/>
          <w:lang w:val="en-GB"/>
        </w:rPr>
        <w:t xml:space="preserve">even </w:t>
      </w:r>
      <w:r w:rsidR="00631E00" w:rsidRPr="002C1ACB">
        <w:rPr>
          <w:rFonts w:ascii="Times New Roman" w:hAnsi="Times New Roman" w:cs="Times New Roman"/>
          <w:sz w:val="24"/>
          <w:szCs w:val="24"/>
          <w:lang w:val="en-GB"/>
        </w:rPr>
        <w:t xml:space="preserve">more committed to their work. Nevertheless, this </w:t>
      </w:r>
      <w:r w:rsidRPr="002C1ACB">
        <w:rPr>
          <w:rFonts w:ascii="Times New Roman" w:hAnsi="Times New Roman" w:cs="Times New Roman"/>
          <w:sz w:val="24"/>
          <w:szCs w:val="24"/>
          <w:lang w:val="en-GB"/>
        </w:rPr>
        <w:t xml:space="preserve">issue </w:t>
      </w:r>
      <w:r w:rsidR="00631E00" w:rsidRPr="002C1ACB">
        <w:rPr>
          <w:rFonts w:ascii="Times New Roman" w:hAnsi="Times New Roman" w:cs="Times New Roman"/>
          <w:sz w:val="24"/>
          <w:szCs w:val="24"/>
          <w:lang w:val="en-GB"/>
        </w:rPr>
        <w:t>has not been explored in the existing literature</w:t>
      </w:r>
      <w:r w:rsidR="001A52BE" w:rsidRPr="002C1ACB">
        <w:rPr>
          <w:rFonts w:ascii="Times New Roman" w:hAnsi="Times New Roman" w:cs="Times New Roman"/>
          <w:sz w:val="24"/>
          <w:szCs w:val="24"/>
          <w:lang w:val="en-GB"/>
        </w:rPr>
        <w:t xml:space="preserve"> which i</w:t>
      </w:r>
      <w:r w:rsidR="00631E00" w:rsidRPr="002C1ACB">
        <w:rPr>
          <w:rFonts w:ascii="Times New Roman" w:hAnsi="Times New Roman" w:cs="Times New Roman"/>
          <w:sz w:val="24"/>
          <w:szCs w:val="24"/>
          <w:lang w:val="en-GB"/>
        </w:rPr>
        <w:t>nstead focuse</w:t>
      </w:r>
      <w:r w:rsidRPr="002C1ACB">
        <w:rPr>
          <w:rFonts w:ascii="Times New Roman" w:hAnsi="Times New Roman" w:cs="Times New Roman"/>
          <w:sz w:val="24"/>
          <w:szCs w:val="24"/>
          <w:lang w:val="en-GB"/>
        </w:rPr>
        <w:t>s</w:t>
      </w:r>
      <w:r w:rsidR="00631E00" w:rsidRPr="002C1ACB">
        <w:rPr>
          <w:rFonts w:ascii="Times New Roman" w:hAnsi="Times New Roman" w:cs="Times New Roman"/>
          <w:sz w:val="24"/>
          <w:szCs w:val="24"/>
          <w:lang w:val="en-GB"/>
        </w:rPr>
        <w:t xml:space="preserve"> on the impact that the economic status of the neighbourhood has on the commitment of Generation Y </w:t>
      </w:r>
      <w:r w:rsidR="004C24E9" w:rsidRPr="002C1ACB">
        <w:rPr>
          <w:rFonts w:ascii="Times New Roman" w:hAnsi="Times New Roman" w:cs="Times New Roman"/>
          <w:sz w:val="24"/>
          <w:szCs w:val="24"/>
          <w:lang w:val="en-GB"/>
        </w:rPr>
        <w:t>respondents</w:t>
      </w:r>
      <w:r w:rsidR="00631E00" w:rsidRPr="002C1ACB">
        <w:rPr>
          <w:rFonts w:ascii="Times New Roman" w:hAnsi="Times New Roman" w:cs="Times New Roman"/>
          <w:sz w:val="24"/>
          <w:szCs w:val="24"/>
          <w:lang w:val="en-GB"/>
        </w:rPr>
        <w:t xml:space="preserve"> to their work. For instance, Zhang et</w:t>
      </w:r>
      <w:r w:rsidRPr="002C1ACB">
        <w:rPr>
          <w:rFonts w:ascii="Times New Roman" w:hAnsi="Times New Roman" w:cs="Times New Roman"/>
          <w:sz w:val="24"/>
          <w:szCs w:val="24"/>
          <w:lang w:val="en-GB"/>
        </w:rPr>
        <w:t xml:space="preserve"> </w:t>
      </w:r>
      <w:r w:rsidR="00631E00" w:rsidRPr="002C1ACB">
        <w:rPr>
          <w:rFonts w:ascii="Times New Roman" w:hAnsi="Times New Roman" w:cs="Times New Roman"/>
          <w:sz w:val="24"/>
          <w:szCs w:val="24"/>
          <w:lang w:val="en-GB"/>
        </w:rPr>
        <w:t>al</w:t>
      </w:r>
      <w:r w:rsidRPr="002C1ACB">
        <w:rPr>
          <w:rFonts w:ascii="Times New Roman" w:hAnsi="Times New Roman" w:cs="Times New Roman"/>
          <w:sz w:val="24"/>
          <w:szCs w:val="24"/>
          <w:lang w:val="en-GB"/>
        </w:rPr>
        <w:t>.</w:t>
      </w:r>
      <w:r w:rsidR="00631E00" w:rsidRPr="002C1ACB">
        <w:rPr>
          <w:rFonts w:ascii="Times New Roman" w:hAnsi="Times New Roman" w:cs="Times New Roman"/>
          <w:sz w:val="24"/>
          <w:szCs w:val="24"/>
          <w:lang w:val="en-GB"/>
        </w:rPr>
        <w:t xml:space="preserve"> (2014) reiterated that </w:t>
      </w:r>
      <w:r w:rsidRPr="002C1ACB">
        <w:rPr>
          <w:rFonts w:ascii="Times New Roman" w:hAnsi="Times New Roman" w:cs="Times New Roman"/>
          <w:sz w:val="24"/>
          <w:szCs w:val="24"/>
          <w:lang w:val="en-GB"/>
        </w:rPr>
        <w:t xml:space="preserve">in the </w:t>
      </w:r>
      <w:r w:rsidR="00631E00" w:rsidRPr="002C1ACB">
        <w:rPr>
          <w:rFonts w:ascii="Times New Roman" w:hAnsi="Times New Roman" w:cs="Times New Roman"/>
          <w:sz w:val="24"/>
          <w:szCs w:val="24"/>
          <w:lang w:val="en-GB"/>
        </w:rPr>
        <w:t>neighbourhoods that are characterised by a high</w:t>
      </w:r>
      <w:r w:rsidR="00D17CFA" w:rsidRPr="002C1ACB">
        <w:rPr>
          <w:rFonts w:ascii="Times New Roman" w:hAnsi="Times New Roman" w:cs="Times New Roman"/>
          <w:sz w:val="24"/>
          <w:szCs w:val="24"/>
          <w:lang w:val="en-GB"/>
        </w:rPr>
        <w:t xml:space="preserve"> level of socioeconomic</w:t>
      </w:r>
      <w:r w:rsidR="00631E00" w:rsidRPr="002C1ACB">
        <w:rPr>
          <w:rFonts w:ascii="Times New Roman" w:hAnsi="Times New Roman" w:cs="Times New Roman"/>
          <w:sz w:val="24"/>
          <w:szCs w:val="24"/>
          <w:lang w:val="en-GB"/>
        </w:rPr>
        <w:t xml:space="preserve"> status</w:t>
      </w:r>
      <w:r w:rsidRPr="002C1ACB">
        <w:rPr>
          <w:rFonts w:ascii="Times New Roman" w:hAnsi="Times New Roman" w:cs="Times New Roman"/>
          <w:sz w:val="24"/>
          <w:szCs w:val="24"/>
          <w:lang w:val="en-GB"/>
        </w:rPr>
        <w:t>,</w:t>
      </w:r>
      <w:r w:rsidR="00631E00" w:rsidRPr="002C1ACB">
        <w:rPr>
          <w:rFonts w:ascii="Times New Roman" w:hAnsi="Times New Roman" w:cs="Times New Roman"/>
          <w:sz w:val="24"/>
          <w:szCs w:val="24"/>
          <w:lang w:val="en-GB"/>
        </w:rPr>
        <w:t xml:space="preserve"> individuals </w:t>
      </w:r>
      <w:r w:rsidRPr="002C1ACB">
        <w:rPr>
          <w:rFonts w:ascii="Times New Roman" w:hAnsi="Times New Roman" w:cs="Times New Roman"/>
          <w:sz w:val="24"/>
          <w:szCs w:val="24"/>
          <w:lang w:val="en-GB"/>
        </w:rPr>
        <w:t xml:space="preserve">tend </w:t>
      </w:r>
      <w:r w:rsidR="00631E00" w:rsidRPr="002C1ACB">
        <w:rPr>
          <w:rFonts w:ascii="Times New Roman" w:hAnsi="Times New Roman" w:cs="Times New Roman"/>
          <w:sz w:val="24"/>
          <w:szCs w:val="24"/>
          <w:lang w:val="en-GB"/>
        </w:rPr>
        <w:t xml:space="preserve">to be materialistic. </w:t>
      </w:r>
      <w:r w:rsidR="001A52BE" w:rsidRPr="002C1ACB">
        <w:rPr>
          <w:rFonts w:ascii="Times New Roman" w:hAnsi="Times New Roman" w:cs="Times New Roman"/>
          <w:sz w:val="24"/>
          <w:szCs w:val="24"/>
          <w:lang w:val="en-GB"/>
        </w:rPr>
        <w:t xml:space="preserve">This </w:t>
      </w:r>
      <w:r w:rsidR="00631E00" w:rsidRPr="002C1ACB">
        <w:rPr>
          <w:rFonts w:ascii="Times New Roman" w:hAnsi="Times New Roman" w:cs="Times New Roman"/>
          <w:sz w:val="24"/>
          <w:szCs w:val="24"/>
          <w:lang w:val="en-GB"/>
        </w:rPr>
        <w:t>means that</w:t>
      </w:r>
      <w:r w:rsidR="001A52BE" w:rsidRPr="002C1ACB">
        <w:rPr>
          <w:rFonts w:ascii="Times New Roman" w:hAnsi="Times New Roman" w:cs="Times New Roman"/>
          <w:sz w:val="24"/>
          <w:szCs w:val="24"/>
          <w:lang w:val="en-GB"/>
        </w:rPr>
        <w:t>,</w:t>
      </w:r>
      <w:r w:rsidR="00631E00" w:rsidRPr="002C1ACB">
        <w:rPr>
          <w:rFonts w:ascii="Times New Roman" w:hAnsi="Times New Roman" w:cs="Times New Roman"/>
          <w:sz w:val="24"/>
          <w:szCs w:val="24"/>
          <w:lang w:val="en-GB"/>
        </w:rPr>
        <w:t xml:space="preserve"> as they work, the focus is always on </w:t>
      </w:r>
      <w:r w:rsidRPr="002C1ACB">
        <w:rPr>
          <w:rFonts w:ascii="Times New Roman" w:hAnsi="Times New Roman" w:cs="Times New Roman"/>
          <w:sz w:val="24"/>
          <w:szCs w:val="24"/>
          <w:lang w:val="en-GB"/>
        </w:rPr>
        <w:t>accumulating</w:t>
      </w:r>
      <w:r w:rsidR="00631E00" w:rsidRPr="002C1ACB">
        <w:rPr>
          <w:rFonts w:ascii="Times New Roman" w:hAnsi="Times New Roman" w:cs="Times New Roman"/>
          <w:sz w:val="24"/>
          <w:szCs w:val="24"/>
          <w:lang w:val="en-GB"/>
        </w:rPr>
        <w:t xml:space="preserve"> wealth and </w:t>
      </w:r>
      <w:r w:rsidR="00D17CFA" w:rsidRPr="002C1ACB">
        <w:rPr>
          <w:rFonts w:ascii="Times New Roman" w:hAnsi="Times New Roman" w:cs="Times New Roman"/>
          <w:sz w:val="24"/>
          <w:szCs w:val="24"/>
          <w:lang w:val="en-GB"/>
        </w:rPr>
        <w:t>living up to</w:t>
      </w:r>
      <w:r w:rsidR="00631E00" w:rsidRPr="002C1ACB">
        <w:rPr>
          <w:rFonts w:ascii="Times New Roman" w:hAnsi="Times New Roman" w:cs="Times New Roman"/>
          <w:sz w:val="24"/>
          <w:szCs w:val="24"/>
          <w:lang w:val="en-GB"/>
        </w:rPr>
        <w:t xml:space="preserve"> the neighbourhood demands. The same view is </w:t>
      </w:r>
      <w:r w:rsidRPr="002C1ACB">
        <w:rPr>
          <w:rFonts w:ascii="Times New Roman" w:hAnsi="Times New Roman" w:cs="Times New Roman"/>
          <w:sz w:val="24"/>
          <w:szCs w:val="24"/>
          <w:lang w:val="en-GB"/>
        </w:rPr>
        <w:t xml:space="preserve">held </w:t>
      </w:r>
      <w:r w:rsidR="00631E00" w:rsidRPr="002C1ACB">
        <w:rPr>
          <w:rFonts w:ascii="Times New Roman" w:hAnsi="Times New Roman" w:cs="Times New Roman"/>
          <w:sz w:val="24"/>
          <w:szCs w:val="24"/>
          <w:lang w:val="en-GB"/>
        </w:rPr>
        <w:t>by Eslamdost et</w:t>
      </w:r>
      <w:r w:rsidRPr="002C1ACB">
        <w:rPr>
          <w:rFonts w:ascii="Times New Roman" w:hAnsi="Times New Roman" w:cs="Times New Roman"/>
          <w:sz w:val="24"/>
          <w:szCs w:val="24"/>
          <w:lang w:val="en-GB"/>
        </w:rPr>
        <w:t xml:space="preserve"> </w:t>
      </w:r>
      <w:r w:rsidR="00631E00" w:rsidRPr="002C1ACB">
        <w:rPr>
          <w:rFonts w:ascii="Times New Roman" w:hAnsi="Times New Roman" w:cs="Times New Roman"/>
          <w:sz w:val="24"/>
          <w:szCs w:val="24"/>
          <w:lang w:val="en-GB"/>
        </w:rPr>
        <w:t>al</w:t>
      </w:r>
      <w:r w:rsidRPr="002C1ACB">
        <w:rPr>
          <w:rFonts w:ascii="Times New Roman" w:hAnsi="Times New Roman" w:cs="Times New Roman"/>
          <w:sz w:val="24"/>
          <w:szCs w:val="24"/>
          <w:lang w:val="en-GB"/>
        </w:rPr>
        <w:t>.</w:t>
      </w:r>
      <w:r w:rsidR="00631E00" w:rsidRPr="002C1ACB">
        <w:rPr>
          <w:rFonts w:ascii="Times New Roman" w:hAnsi="Times New Roman" w:cs="Times New Roman"/>
          <w:sz w:val="24"/>
          <w:szCs w:val="24"/>
          <w:lang w:val="en-GB"/>
        </w:rPr>
        <w:t xml:space="preserve"> (2014)</w:t>
      </w:r>
      <w:r w:rsidRPr="002C1ACB">
        <w:rPr>
          <w:rFonts w:ascii="Times New Roman" w:hAnsi="Times New Roman" w:cs="Times New Roman"/>
          <w:sz w:val="24"/>
          <w:szCs w:val="24"/>
          <w:lang w:val="en-GB"/>
        </w:rPr>
        <w:t>,</w:t>
      </w:r>
      <w:r w:rsidR="00631E00" w:rsidRPr="002C1ACB">
        <w:rPr>
          <w:rFonts w:ascii="Times New Roman" w:hAnsi="Times New Roman" w:cs="Times New Roman"/>
          <w:sz w:val="24"/>
          <w:szCs w:val="24"/>
          <w:lang w:val="en-GB"/>
        </w:rPr>
        <w:t xml:space="preserve"> who point</w:t>
      </w:r>
      <w:r w:rsidR="001A52BE" w:rsidRPr="002C1ACB">
        <w:rPr>
          <w:rFonts w:ascii="Times New Roman" w:hAnsi="Times New Roman" w:cs="Times New Roman"/>
          <w:sz w:val="24"/>
          <w:szCs w:val="24"/>
          <w:lang w:val="en-GB"/>
        </w:rPr>
        <w:t>ed</w:t>
      </w:r>
      <w:r w:rsidR="00631E00" w:rsidRPr="002C1ACB">
        <w:rPr>
          <w:rFonts w:ascii="Times New Roman" w:hAnsi="Times New Roman" w:cs="Times New Roman"/>
          <w:sz w:val="24"/>
          <w:szCs w:val="24"/>
          <w:lang w:val="en-GB"/>
        </w:rPr>
        <w:t xml:space="preserve"> out that an improved socioeconomic status leads to a greater level of </w:t>
      </w:r>
      <w:r w:rsidR="0006210B" w:rsidRPr="002C1ACB">
        <w:rPr>
          <w:rFonts w:ascii="Times New Roman" w:hAnsi="Times New Roman" w:cs="Times New Roman"/>
          <w:sz w:val="24"/>
          <w:szCs w:val="24"/>
          <w:lang w:val="en-GB"/>
        </w:rPr>
        <w:t>organisational commitment</w:t>
      </w:r>
      <w:r w:rsidR="00631E00" w:rsidRPr="002C1ACB">
        <w:rPr>
          <w:rFonts w:ascii="Times New Roman" w:hAnsi="Times New Roman" w:cs="Times New Roman"/>
          <w:sz w:val="24"/>
          <w:szCs w:val="24"/>
          <w:lang w:val="en-GB"/>
        </w:rPr>
        <w:t xml:space="preserve"> among individuals. It is worth noting that </w:t>
      </w:r>
      <w:r w:rsidR="00C150CB" w:rsidRPr="002C1ACB">
        <w:rPr>
          <w:rFonts w:ascii="Times New Roman" w:hAnsi="Times New Roman" w:cs="Times New Roman"/>
          <w:sz w:val="24"/>
          <w:szCs w:val="24"/>
          <w:lang w:val="en-GB"/>
        </w:rPr>
        <w:t xml:space="preserve">both these </w:t>
      </w:r>
      <w:r w:rsidR="00631E00" w:rsidRPr="002C1ACB">
        <w:rPr>
          <w:rFonts w:ascii="Times New Roman" w:hAnsi="Times New Roman" w:cs="Times New Roman"/>
          <w:sz w:val="24"/>
          <w:szCs w:val="24"/>
          <w:lang w:val="en-GB"/>
        </w:rPr>
        <w:t>research studies offer a different perspective from what was established in th</w:t>
      </w:r>
      <w:r w:rsidRPr="002C1ACB">
        <w:rPr>
          <w:rFonts w:ascii="Times New Roman" w:hAnsi="Times New Roman" w:cs="Times New Roman"/>
          <w:sz w:val="24"/>
          <w:szCs w:val="24"/>
          <w:lang w:val="en-GB"/>
        </w:rPr>
        <w:t>e</w:t>
      </w:r>
      <w:r w:rsidR="00631E00" w:rsidRPr="002C1ACB">
        <w:rPr>
          <w:rFonts w:ascii="Times New Roman" w:hAnsi="Times New Roman" w:cs="Times New Roman"/>
          <w:sz w:val="24"/>
          <w:szCs w:val="24"/>
          <w:lang w:val="en-GB"/>
        </w:rPr>
        <w:t xml:space="preserve"> current research. </w:t>
      </w:r>
      <w:r w:rsidRPr="002C1ACB">
        <w:rPr>
          <w:rFonts w:ascii="Times New Roman" w:hAnsi="Times New Roman" w:cs="Times New Roman"/>
          <w:sz w:val="24"/>
          <w:szCs w:val="24"/>
          <w:lang w:val="en-GB"/>
        </w:rPr>
        <w:t>Thus, in this research, m</w:t>
      </w:r>
      <w:r w:rsidR="00631E00" w:rsidRPr="002C1ACB">
        <w:rPr>
          <w:rFonts w:ascii="Times New Roman" w:hAnsi="Times New Roman" w:cs="Times New Roman"/>
          <w:sz w:val="24"/>
          <w:szCs w:val="24"/>
          <w:lang w:val="en-GB"/>
        </w:rPr>
        <w:t xml:space="preserve">ore focus </w:t>
      </w:r>
      <w:r w:rsidR="00BD55A4" w:rsidRPr="002C1ACB">
        <w:rPr>
          <w:rFonts w:ascii="Times New Roman" w:hAnsi="Times New Roman" w:cs="Times New Roman"/>
          <w:sz w:val="24"/>
          <w:szCs w:val="24"/>
          <w:lang w:val="en-GB"/>
        </w:rPr>
        <w:t>is</w:t>
      </w:r>
      <w:r w:rsidR="00631E00" w:rsidRPr="002C1ACB">
        <w:rPr>
          <w:rFonts w:ascii="Times New Roman" w:hAnsi="Times New Roman" w:cs="Times New Roman"/>
          <w:sz w:val="24"/>
          <w:szCs w:val="24"/>
          <w:lang w:val="en-GB"/>
        </w:rPr>
        <w:t xml:space="preserve"> placed on the impact that the socioeconomic factors have on the </w:t>
      </w:r>
      <w:r w:rsidR="0006210B" w:rsidRPr="002C1ACB">
        <w:rPr>
          <w:rFonts w:ascii="Times New Roman" w:hAnsi="Times New Roman" w:cs="Times New Roman"/>
          <w:sz w:val="24"/>
          <w:szCs w:val="24"/>
          <w:lang w:val="en-GB"/>
        </w:rPr>
        <w:t>organisational commitment</w:t>
      </w:r>
      <w:r w:rsidR="00631E00" w:rsidRPr="002C1ACB">
        <w:rPr>
          <w:rFonts w:ascii="Times New Roman" w:hAnsi="Times New Roman" w:cs="Times New Roman"/>
          <w:sz w:val="24"/>
          <w:szCs w:val="24"/>
          <w:lang w:val="en-GB"/>
        </w:rPr>
        <w:t xml:space="preserve"> of Generation Y </w:t>
      </w:r>
      <w:r w:rsidR="004C24E9" w:rsidRPr="002C1ACB">
        <w:rPr>
          <w:rFonts w:ascii="Times New Roman" w:hAnsi="Times New Roman" w:cs="Times New Roman"/>
          <w:sz w:val="24"/>
          <w:szCs w:val="24"/>
          <w:lang w:val="en-GB"/>
        </w:rPr>
        <w:t>respondents</w:t>
      </w:r>
      <w:r w:rsidR="00631E00" w:rsidRPr="002C1ACB">
        <w:rPr>
          <w:rFonts w:ascii="Times New Roman" w:hAnsi="Times New Roman" w:cs="Times New Roman"/>
          <w:sz w:val="24"/>
          <w:szCs w:val="24"/>
          <w:lang w:val="en-GB"/>
        </w:rPr>
        <w:t xml:space="preserve"> in the UAE. While the existing literature has primarily focused on </w:t>
      </w:r>
      <w:r w:rsidR="00631E00" w:rsidRPr="002C1ACB">
        <w:rPr>
          <w:rFonts w:ascii="Times New Roman" w:hAnsi="Times New Roman" w:cs="Times New Roman"/>
          <w:sz w:val="24"/>
          <w:szCs w:val="24"/>
          <w:lang w:val="en-GB"/>
        </w:rPr>
        <w:lastRenderedPageBreak/>
        <w:t xml:space="preserve">factors such as the wealth of the neighbourhood, this study mainly established that factors such as appreciation from neighbours play a </w:t>
      </w:r>
      <w:r w:rsidR="00D17CFA" w:rsidRPr="002C1ACB">
        <w:rPr>
          <w:rFonts w:ascii="Times New Roman" w:hAnsi="Times New Roman" w:cs="Times New Roman"/>
          <w:sz w:val="24"/>
          <w:szCs w:val="24"/>
          <w:lang w:val="en-GB"/>
        </w:rPr>
        <w:t>highly significant</w:t>
      </w:r>
      <w:r w:rsidR="00631E00" w:rsidRPr="002C1ACB">
        <w:rPr>
          <w:rFonts w:ascii="Times New Roman" w:hAnsi="Times New Roman" w:cs="Times New Roman"/>
          <w:sz w:val="24"/>
          <w:szCs w:val="24"/>
          <w:lang w:val="en-GB"/>
        </w:rPr>
        <w:t xml:space="preserve"> role in influencing the commitment of Generation Y </w:t>
      </w:r>
      <w:r w:rsidR="004C24E9" w:rsidRPr="002C1ACB">
        <w:rPr>
          <w:rFonts w:ascii="Times New Roman" w:hAnsi="Times New Roman" w:cs="Times New Roman"/>
          <w:sz w:val="24"/>
          <w:szCs w:val="24"/>
          <w:lang w:val="en-GB"/>
        </w:rPr>
        <w:t>respondents</w:t>
      </w:r>
      <w:r w:rsidR="00631E00" w:rsidRPr="002C1ACB">
        <w:rPr>
          <w:rFonts w:ascii="Times New Roman" w:hAnsi="Times New Roman" w:cs="Times New Roman"/>
          <w:sz w:val="24"/>
          <w:szCs w:val="24"/>
          <w:lang w:val="en-GB"/>
        </w:rPr>
        <w:t xml:space="preserve"> to their work.</w:t>
      </w:r>
    </w:p>
    <w:p w:rsidR="00631E00" w:rsidRPr="002C1ACB" w:rsidRDefault="001D4DC1" w:rsidP="00B80649">
      <w:pPr>
        <w:pStyle w:val="Heading2"/>
        <w:spacing w:before="0" w:line="480" w:lineRule="auto"/>
        <w:rPr>
          <w:rFonts w:ascii="Times New Roman" w:hAnsi="Times New Roman"/>
          <w:color w:val="auto"/>
          <w:sz w:val="24"/>
          <w:szCs w:val="24"/>
          <w:lang w:val="en-GB"/>
        </w:rPr>
      </w:pPr>
      <w:bookmarkStart w:id="200" w:name="_Toc72780353"/>
      <w:r w:rsidRPr="002C1ACB">
        <w:rPr>
          <w:rFonts w:ascii="Times New Roman" w:hAnsi="Times New Roman"/>
          <w:color w:val="auto"/>
          <w:sz w:val="24"/>
          <w:szCs w:val="24"/>
          <w:lang w:val="en-GB"/>
        </w:rPr>
        <w:t>7.4</w:t>
      </w:r>
      <w:r w:rsidR="004E78DC" w:rsidRPr="002C1ACB">
        <w:rPr>
          <w:rFonts w:ascii="Times New Roman" w:hAnsi="Times New Roman"/>
          <w:color w:val="auto"/>
          <w:sz w:val="24"/>
          <w:szCs w:val="24"/>
          <w:lang w:val="en-GB"/>
        </w:rPr>
        <w:t xml:space="preserve"> </w:t>
      </w:r>
      <w:r w:rsidR="00631E00" w:rsidRPr="002C1ACB">
        <w:rPr>
          <w:rFonts w:ascii="Times New Roman" w:hAnsi="Times New Roman"/>
          <w:color w:val="auto"/>
          <w:sz w:val="24"/>
          <w:szCs w:val="24"/>
          <w:lang w:val="en-GB"/>
        </w:rPr>
        <w:t>Link to Theory</w:t>
      </w:r>
      <w:bookmarkEnd w:id="200"/>
    </w:p>
    <w:p w:rsidR="002E68AA" w:rsidRPr="002C1ACB" w:rsidRDefault="00631E00"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ecological systems theory </w:t>
      </w:r>
      <w:r w:rsidR="006C479C" w:rsidRPr="002C1ACB">
        <w:rPr>
          <w:rFonts w:ascii="Times New Roman" w:hAnsi="Times New Roman" w:cs="Times New Roman"/>
          <w:sz w:val="24"/>
          <w:szCs w:val="24"/>
          <w:lang w:val="en-GB"/>
        </w:rPr>
        <w:t xml:space="preserve">holds </w:t>
      </w:r>
      <w:r w:rsidRPr="002C1ACB">
        <w:rPr>
          <w:rFonts w:ascii="Times New Roman" w:hAnsi="Times New Roman" w:cs="Times New Roman"/>
          <w:sz w:val="24"/>
          <w:szCs w:val="24"/>
          <w:lang w:val="en-GB"/>
        </w:rPr>
        <w:t xml:space="preserve">that inherent qualities and the environment affect a person's growth and development. </w:t>
      </w:r>
      <w:r w:rsidR="006C479C" w:rsidRPr="002C1ACB">
        <w:rPr>
          <w:rFonts w:ascii="Times New Roman" w:hAnsi="Times New Roman" w:cs="Times New Roman"/>
          <w:sz w:val="24"/>
          <w:szCs w:val="24"/>
          <w:lang w:val="en-GB"/>
        </w:rPr>
        <w:t>E</w:t>
      </w:r>
      <w:r w:rsidRPr="002C1ACB">
        <w:rPr>
          <w:rFonts w:ascii="Times New Roman" w:hAnsi="Times New Roman" w:cs="Times New Roman"/>
          <w:sz w:val="24"/>
          <w:szCs w:val="24"/>
          <w:lang w:val="en-GB"/>
        </w:rPr>
        <w:t>cosystems such as the home environment</w:t>
      </w:r>
      <w:r w:rsidR="006C479C" w:rsidRPr="002C1ACB">
        <w:rPr>
          <w:rFonts w:ascii="Times New Roman" w:hAnsi="Times New Roman" w:cs="Times New Roman"/>
          <w:sz w:val="24"/>
          <w:szCs w:val="24"/>
          <w:lang w:val="en-GB"/>
        </w:rPr>
        <w:t xml:space="preserve"> and</w:t>
      </w:r>
      <w:r w:rsidRPr="002C1ACB">
        <w:rPr>
          <w:rFonts w:ascii="Times New Roman" w:hAnsi="Times New Roman" w:cs="Times New Roman"/>
          <w:sz w:val="24"/>
          <w:szCs w:val="24"/>
          <w:lang w:val="en-GB"/>
        </w:rPr>
        <w:t xml:space="preserve"> school inevitably influence an individual’s life. The first research question was to determine the influences family has on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 </w:t>
      </w:r>
      <w:r w:rsidR="006C479C" w:rsidRPr="002C1ACB">
        <w:rPr>
          <w:rFonts w:ascii="Times New Roman" w:hAnsi="Times New Roman" w:cs="Times New Roman"/>
          <w:sz w:val="24"/>
          <w:szCs w:val="24"/>
          <w:lang w:val="en-GB"/>
        </w:rPr>
        <w:t>The r</w:t>
      </w:r>
      <w:r w:rsidRPr="002C1ACB">
        <w:rPr>
          <w:rFonts w:ascii="Times New Roman" w:hAnsi="Times New Roman" w:cs="Times New Roman"/>
          <w:sz w:val="24"/>
          <w:szCs w:val="24"/>
          <w:lang w:val="en-GB"/>
        </w:rPr>
        <w:t>esults</w:t>
      </w:r>
      <w:r w:rsidR="006C479C" w:rsidRPr="002C1ACB">
        <w:rPr>
          <w:rFonts w:ascii="Times New Roman" w:hAnsi="Times New Roman" w:cs="Times New Roman"/>
          <w:sz w:val="24"/>
          <w:szCs w:val="24"/>
          <w:lang w:val="en-GB"/>
        </w:rPr>
        <w:t xml:space="preserve"> of the study</w:t>
      </w:r>
      <w:r w:rsidRPr="002C1ACB">
        <w:rPr>
          <w:rFonts w:ascii="Times New Roman" w:hAnsi="Times New Roman" w:cs="Times New Roman"/>
          <w:sz w:val="24"/>
          <w:szCs w:val="24"/>
          <w:lang w:val="en-GB"/>
        </w:rPr>
        <w:t xml:space="preserve"> indicated that family strongly influences the commitment to work. Notably, family is the most intimate connection </w:t>
      </w:r>
      <w:r w:rsidR="006C479C" w:rsidRPr="002C1ACB">
        <w:rPr>
          <w:rFonts w:ascii="Times New Roman" w:hAnsi="Times New Roman" w:cs="Times New Roman"/>
          <w:sz w:val="24"/>
          <w:szCs w:val="24"/>
          <w:lang w:val="en-GB"/>
        </w:rPr>
        <w:t>that</w:t>
      </w:r>
      <w:r w:rsidRPr="002C1ACB">
        <w:rPr>
          <w:rFonts w:ascii="Times New Roman" w:hAnsi="Times New Roman" w:cs="Times New Roman"/>
          <w:sz w:val="24"/>
          <w:szCs w:val="24"/>
          <w:lang w:val="en-GB"/>
        </w:rPr>
        <w:t xml:space="preserve"> individuals have </w:t>
      </w:r>
      <w:r w:rsidR="005209D8" w:rsidRPr="002C1ACB">
        <w:rPr>
          <w:rFonts w:ascii="Times New Roman" w:hAnsi="Times New Roman" w:cs="Times New Roman"/>
          <w:sz w:val="24"/>
          <w:szCs w:val="24"/>
          <w:lang w:val="en-GB"/>
        </w:rPr>
        <w:t xml:space="preserve">from </w:t>
      </w:r>
      <w:r w:rsidRPr="002C1ACB">
        <w:rPr>
          <w:rFonts w:ascii="Times New Roman" w:hAnsi="Times New Roman" w:cs="Times New Roman"/>
          <w:sz w:val="24"/>
          <w:szCs w:val="24"/>
          <w:lang w:val="en-GB"/>
        </w:rPr>
        <w:t>childhood</w:t>
      </w:r>
      <w:r w:rsidR="006C479C"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therefore</w:t>
      </w:r>
      <w:r w:rsidR="006C479C" w:rsidRPr="002C1ACB">
        <w:rPr>
          <w:rFonts w:ascii="Times New Roman" w:hAnsi="Times New Roman" w:cs="Times New Roman"/>
          <w:sz w:val="24"/>
          <w:szCs w:val="24"/>
          <w:lang w:val="en-GB"/>
        </w:rPr>
        <w:t>, it</w:t>
      </w:r>
      <w:r w:rsidRPr="002C1ACB">
        <w:rPr>
          <w:rFonts w:ascii="Times New Roman" w:hAnsi="Times New Roman" w:cs="Times New Roman"/>
          <w:sz w:val="24"/>
          <w:szCs w:val="24"/>
          <w:lang w:val="en-GB"/>
        </w:rPr>
        <w:t xml:space="preserve"> influences </w:t>
      </w:r>
      <w:r w:rsidR="006C479C" w:rsidRPr="002C1ACB">
        <w:rPr>
          <w:rFonts w:ascii="Times New Roman" w:hAnsi="Times New Roman" w:cs="Times New Roman"/>
          <w:sz w:val="24"/>
          <w:szCs w:val="24"/>
          <w:lang w:val="en-GB"/>
        </w:rPr>
        <w:t xml:space="preserve">their </w:t>
      </w:r>
      <w:r w:rsidRPr="002C1ACB">
        <w:rPr>
          <w:rFonts w:ascii="Times New Roman" w:hAnsi="Times New Roman" w:cs="Times New Roman"/>
          <w:sz w:val="24"/>
          <w:szCs w:val="24"/>
          <w:lang w:val="en-GB"/>
        </w:rPr>
        <w:t xml:space="preserve">development and the decisions that </w:t>
      </w:r>
      <w:r w:rsidR="006C479C" w:rsidRPr="002C1ACB">
        <w:rPr>
          <w:rFonts w:ascii="Times New Roman" w:hAnsi="Times New Roman" w:cs="Times New Roman"/>
          <w:sz w:val="24"/>
          <w:szCs w:val="24"/>
          <w:lang w:val="en-GB"/>
        </w:rPr>
        <w:t>they</w:t>
      </w:r>
      <w:r w:rsidRPr="002C1ACB">
        <w:rPr>
          <w:rFonts w:ascii="Times New Roman" w:hAnsi="Times New Roman" w:cs="Times New Roman"/>
          <w:sz w:val="24"/>
          <w:szCs w:val="24"/>
          <w:lang w:val="en-GB"/>
        </w:rPr>
        <w:t xml:space="preserve"> </w:t>
      </w:r>
      <w:r w:rsidR="006C479C" w:rsidRPr="002C1ACB">
        <w:rPr>
          <w:rFonts w:ascii="Times New Roman" w:hAnsi="Times New Roman" w:cs="Times New Roman"/>
          <w:sz w:val="24"/>
          <w:szCs w:val="24"/>
          <w:lang w:val="en-GB"/>
        </w:rPr>
        <w:t>make,</w:t>
      </w:r>
      <w:r w:rsidRPr="002C1ACB">
        <w:rPr>
          <w:rFonts w:ascii="Times New Roman" w:hAnsi="Times New Roman" w:cs="Times New Roman"/>
          <w:sz w:val="24"/>
          <w:szCs w:val="24"/>
          <w:lang w:val="en-GB"/>
        </w:rPr>
        <w:t xml:space="preserve"> including career choices. The ecological systems theory </w:t>
      </w:r>
      <w:r w:rsidR="006C479C" w:rsidRPr="002C1ACB">
        <w:rPr>
          <w:rFonts w:ascii="Times New Roman" w:hAnsi="Times New Roman" w:cs="Times New Roman"/>
          <w:sz w:val="24"/>
          <w:szCs w:val="24"/>
          <w:lang w:val="en-GB"/>
        </w:rPr>
        <w:t xml:space="preserve">suggests </w:t>
      </w:r>
      <w:r w:rsidRPr="002C1ACB">
        <w:rPr>
          <w:rFonts w:ascii="Times New Roman" w:hAnsi="Times New Roman" w:cs="Times New Roman"/>
          <w:sz w:val="24"/>
          <w:szCs w:val="24"/>
          <w:lang w:val="en-GB"/>
        </w:rPr>
        <w:t xml:space="preserve">that there are </w:t>
      </w:r>
      <w:r w:rsidR="006C479C" w:rsidRPr="002C1ACB">
        <w:rPr>
          <w:rFonts w:ascii="Times New Roman" w:hAnsi="Times New Roman" w:cs="Times New Roman"/>
          <w:sz w:val="24"/>
          <w:szCs w:val="24"/>
          <w:lang w:val="en-GB"/>
        </w:rPr>
        <w:t xml:space="preserve">several </w:t>
      </w:r>
      <w:r w:rsidRPr="002C1ACB">
        <w:rPr>
          <w:rFonts w:ascii="Times New Roman" w:hAnsi="Times New Roman" w:cs="Times New Roman"/>
          <w:sz w:val="24"/>
          <w:szCs w:val="24"/>
          <w:lang w:val="en-GB"/>
        </w:rPr>
        <w:t xml:space="preserve">layers </w:t>
      </w:r>
      <w:r w:rsidR="006C479C" w:rsidRPr="002C1ACB">
        <w:rPr>
          <w:rFonts w:ascii="Times New Roman" w:hAnsi="Times New Roman" w:cs="Times New Roman"/>
          <w:sz w:val="24"/>
          <w:szCs w:val="24"/>
          <w:lang w:val="en-GB"/>
        </w:rPr>
        <w:t>of</w:t>
      </w:r>
      <w:r w:rsidRPr="002C1ACB">
        <w:rPr>
          <w:rFonts w:ascii="Times New Roman" w:hAnsi="Times New Roman" w:cs="Times New Roman"/>
          <w:sz w:val="24"/>
          <w:szCs w:val="24"/>
          <w:lang w:val="en-GB"/>
        </w:rPr>
        <w:t xml:space="preserve"> an ecosystem, with</w:t>
      </w:r>
      <w:r w:rsidR="006C479C" w:rsidRPr="002C1ACB">
        <w:rPr>
          <w:rFonts w:ascii="Times New Roman" w:hAnsi="Times New Roman" w:cs="Times New Roman"/>
          <w:sz w:val="24"/>
          <w:szCs w:val="24"/>
          <w:lang w:val="en-GB"/>
        </w:rPr>
        <w:t xml:space="preserve"> family being</w:t>
      </w:r>
      <w:r w:rsidRPr="002C1ACB">
        <w:rPr>
          <w:rFonts w:ascii="Times New Roman" w:hAnsi="Times New Roman" w:cs="Times New Roman"/>
          <w:sz w:val="24"/>
          <w:szCs w:val="24"/>
          <w:lang w:val="en-GB"/>
        </w:rPr>
        <w:t xml:space="preserve"> the most intimate</w:t>
      </w:r>
      <w:r w:rsidR="006C479C" w:rsidRPr="002C1ACB">
        <w:rPr>
          <w:rFonts w:ascii="Times New Roman" w:hAnsi="Times New Roman" w:cs="Times New Roman"/>
          <w:sz w:val="24"/>
          <w:szCs w:val="24"/>
          <w:lang w:val="en-GB"/>
        </w:rPr>
        <w:t xml:space="preserve"> one</w:t>
      </w:r>
      <w:r w:rsidRPr="002C1ACB">
        <w:rPr>
          <w:rFonts w:ascii="Times New Roman" w:hAnsi="Times New Roman" w:cs="Times New Roman"/>
          <w:sz w:val="24"/>
          <w:szCs w:val="24"/>
          <w:lang w:val="en-GB"/>
        </w:rPr>
        <w:t xml:space="preserve"> </w:t>
      </w:r>
      <w:r w:rsidR="00DB00C5" w:rsidRPr="002C1ACB">
        <w:rPr>
          <w:rFonts w:ascii="Times New Roman" w:hAnsi="Times New Roman" w:cs="Times New Roman"/>
          <w:sz w:val="24"/>
          <w:szCs w:val="24"/>
          <w:lang w:val="en-GB"/>
        </w:rPr>
        <w:t>(Darling 2007)</w:t>
      </w:r>
      <w:r w:rsidRPr="002C1ACB">
        <w:rPr>
          <w:rFonts w:ascii="Times New Roman" w:hAnsi="Times New Roman" w:cs="Times New Roman"/>
          <w:sz w:val="24"/>
          <w:szCs w:val="24"/>
          <w:lang w:val="en-GB"/>
        </w:rPr>
        <w:t xml:space="preserve">. Hence,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have personal connections with each member of the family, </w:t>
      </w:r>
      <w:r w:rsidR="006C479C" w:rsidRPr="002C1ACB">
        <w:rPr>
          <w:rFonts w:ascii="Times New Roman" w:hAnsi="Times New Roman" w:cs="Times New Roman"/>
          <w:sz w:val="24"/>
          <w:szCs w:val="24"/>
          <w:lang w:val="en-GB"/>
        </w:rPr>
        <w:t>which</w:t>
      </w:r>
      <w:r w:rsidRPr="002C1ACB">
        <w:rPr>
          <w:rFonts w:ascii="Times New Roman" w:hAnsi="Times New Roman" w:cs="Times New Roman"/>
          <w:sz w:val="24"/>
          <w:szCs w:val="24"/>
          <w:lang w:val="en-GB"/>
        </w:rPr>
        <w:t xml:space="preserve"> inevitably affect their growth. Based on the theory, siblings in the same microsystem can </w:t>
      </w:r>
      <w:r w:rsidR="006C479C" w:rsidRPr="002C1ACB">
        <w:rPr>
          <w:rFonts w:ascii="Times New Roman" w:hAnsi="Times New Roman" w:cs="Times New Roman"/>
          <w:sz w:val="24"/>
          <w:szCs w:val="24"/>
          <w:lang w:val="en-GB"/>
        </w:rPr>
        <w:t>develop</w:t>
      </w:r>
      <w:r w:rsidRPr="002C1ACB">
        <w:rPr>
          <w:rFonts w:ascii="Times New Roman" w:hAnsi="Times New Roman" w:cs="Times New Roman"/>
          <w:sz w:val="24"/>
          <w:szCs w:val="24"/>
          <w:lang w:val="en-GB"/>
        </w:rPr>
        <w:t xml:space="preserve"> differently because of how they react to influences from family</w:t>
      </w:r>
      <w:r w:rsidR="00DB00C5" w:rsidRPr="002C1ACB">
        <w:rPr>
          <w:rFonts w:ascii="Times New Roman" w:hAnsi="Times New Roman" w:cs="Times New Roman"/>
          <w:sz w:val="24"/>
          <w:szCs w:val="24"/>
          <w:lang w:val="en-GB"/>
        </w:rPr>
        <w:t xml:space="preserve"> (Darling 2007)</w:t>
      </w:r>
      <w:r w:rsidRPr="002C1ACB">
        <w:rPr>
          <w:rFonts w:ascii="Times New Roman" w:hAnsi="Times New Roman" w:cs="Times New Roman"/>
          <w:sz w:val="24"/>
          <w:szCs w:val="24"/>
          <w:lang w:val="en-GB"/>
        </w:rPr>
        <w:t xml:space="preserve">. </w:t>
      </w:r>
    </w:p>
    <w:p w:rsidR="00631E00" w:rsidRPr="002C1ACB" w:rsidRDefault="002E68AA"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In this</w:t>
      </w:r>
      <w:r w:rsidR="00631E00" w:rsidRPr="002C1ACB">
        <w:rPr>
          <w:rFonts w:ascii="Times New Roman" w:hAnsi="Times New Roman" w:cs="Times New Roman"/>
          <w:sz w:val="24"/>
          <w:szCs w:val="24"/>
          <w:lang w:val="en-GB"/>
        </w:rPr>
        <w:t xml:space="preserve"> study, commitment is intimately linked to encouragement and financial support. Children who are encouraged from a young age to pursue education and their career goals stay committed to their work, which is the same </w:t>
      </w:r>
      <w:r w:rsidR="006C479C" w:rsidRPr="002C1ACB">
        <w:rPr>
          <w:rFonts w:ascii="Times New Roman" w:hAnsi="Times New Roman" w:cs="Times New Roman"/>
          <w:sz w:val="24"/>
          <w:szCs w:val="24"/>
          <w:lang w:val="en-GB"/>
        </w:rPr>
        <w:t xml:space="preserve">as in </w:t>
      </w:r>
      <w:r w:rsidR="00631E00" w:rsidRPr="002C1ACB">
        <w:rPr>
          <w:rFonts w:ascii="Times New Roman" w:hAnsi="Times New Roman" w:cs="Times New Roman"/>
          <w:sz w:val="24"/>
          <w:szCs w:val="24"/>
          <w:lang w:val="en-GB"/>
        </w:rPr>
        <w:t>case with Generation Y individuals in the UAE public sector. However, based on the theory, support goes beyond financial support, as it also entails other factor</w:t>
      </w:r>
      <w:r w:rsidR="00B74D9A" w:rsidRPr="002C1ACB">
        <w:rPr>
          <w:rFonts w:ascii="Times New Roman" w:hAnsi="Times New Roman" w:cs="Times New Roman"/>
          <w:sz w:val="24"/>
          <w:szCs w:val="24"/>
          <w:lang w:val="en-GB"/>
        </w:rPr>
        <w:t>s</w:t>
      </w:r>
      <w:r w:rsidR="00631E00" w:rsidRPr="002C1ACB">
        <w:rPr>
          <w:rFonts w:ascii="Times New Roman" w:hAnsi="Times New Roman" w:cs="Times New Roman"/>
          <w:sz w:val="24"/>
          <w:szCs w:val="24"/>
          <w:lang w:val="en-GB"/>
        </w:rPr>
        <w:t xml:space="preserve"> such as psychological and social tenets that have to be taken care of for an individual to succeed and stay committed. Commitment starts when someone is young; hence, </w:t>
      </w:r>
      <w:r w:rsidR="006C479C" w:rsidRPr="002C1ACB">
        <w:rPr>
          <w:rFonts w:ascii="Times New Roman" w:hAnsi="Times New Roman" w:cs="Times New Roman"/>
          <w:sz w:val="24"/>
          <w:szCs w:val="24"/>
          <w:lang w:val="en-GB"/>
        </w:rPr>
        <w:t xml:space="preserve">it </w:t>
      </w:r>
      <w:r w:rsidR="00631E00" w:rsidRPr="002C1ACB">
        <w:rPr>
          <w:rFonts w:ascii="Times New Roman" w:hAnsi="Times New Roman" w:cs="Times New Roman"/>
          <w:sz w:val="24"/>
          <w:szCs w:val="24"/>
          <w:lang w:val="en-GB"/>
        </w:rPr>
        <w:t>has to</w:t>
      </w:r>
      <w:r w:rsidRPr="002C1ACB">
        <w:rPr>
          <w:rFonts w:ascii="Times New Roman" w:hAnsi="Times New Roman" w:cs="Times New Roman"/>
          <w:sz w:val="24"/>
          <w:szCs w:val="24"/>
          <w:lang w:val="en-GB"/>
        </w:rPr>
        <w:t xml:space="preserve"> be nurtured by the family. E</w:t>
      </w:r>
      <w:r w:rsidR="00631E00" w:rsidRPr="002C1ACB">
        <w:rPr>
          <w:rFonts w:ascii="Times New Roman" w:hAnsi="Times New Roman" w:cs="Times New Roman"/>
          <w:sz w:val="24"/>
          <w:szCs w:val="24"/>
          <w:lang w:val="en-GB"/>
        </w:rPr>
        <w:t>ncouraging individuals from a young age and ensuring that they ge</w:t>
      </w:r>
      <w:r w:rsidRPr="002C1ACB">
        <w:rPr>
          <w:rFonts w:ascii="Times New Roman" w:hAnsi="Times New Roman" w:cs="Times New Roman"/>
          <w:sz w:val="24"/>
          <w:szCs w:val="24"/>
          <w:lang w:val="en-GB"/>
        </w:rPr>
        <w:t xml:space="preserve">t the needed financial support increases </w:t>
      </w:r>
      <w:r w:rsidR="0006210B" w:rsidRPr="002C1ACB">
        <w:rPr>
          <w:rFonts w:ascii="Times New Roman" w:hAnsi="Times New Roman" w:cs="Times New Roman"/>
          <w:sz w:val="24"/>
          <w:szCs w:val="24"/>
          <w:lang w:val="en-GB"/>
        </w:rPr>
        <w:t>organisational commitment</w:t>
      </w:r>
      <w:r w:rsidR="00631E00" w:rsidRPr="002C1ACB">
        <w:rPr>
          <w:rFonts w:ascii="Times New Roman" w:hAnsi="Times New Roman" w:cs="Times New Roman"/>
          <w:sz w:val="24"/>
          <w:szCs w:val="24"/>
          <w:lang w:val="en-GB"/>
        </w:rPr>
        <w:t xml:space="preserve">. Thus, </w:t>
      </w:r>
      <w:r w:rsidR="006C479C" w:rsidRPr="002C1ACB">
        <w:rPr>
          <w:rFonts w:ascii="Times New Roman" w:hAnsi="Times New Roman" w:cs="Times New Roman"/>
          <w:sz w:val="24"/>
          <w:szCs w:val="24"/>
          <w:lang w:val="en-GB"/>
        </w:rPr>
        <w:lastRenderedPageBreak/>
        <w:t xml:space="preserve">in line </w:t>
      </w:r>
      <w:r w:rsidR="00631E00" w:rsidRPr="002C1ACB">
        <w:rPr>
          <w:rFonts w:ascii="Times New Roman" w:hAnsi="Times New Roman" w:cs="Times New Roman"/>
          <w:sz w:val="24"/>
          <w:szCs w:val="24"/>
          <w:lang w:val="en-GB"/>
        </w:rPr>
        <w:t xml:space="preserve">with the ecological systems theory, the research confirms that family influence is essential as </w:t>
      </w:r>
      <w:r w:rsidR="006C479C" w:rsidRPr="002C1ACB">
        <w:rPr>
          <w:rFonts w:ascii="Times New Roman" w:hAnsi="Times New Roman" w:cs="Times New Roman"/>
          <w:sz w:val="24"/>
          <w:szCs w:val="24"/>
          <w:lang w:val="en-GB"/>
        </w:rPr>
        <w:t xml:space="preserve">it contributes to </w:t>
      </w:r>
      <w:r w:rsidR="00631E00" w:rsidRPr="002C1ACB">
        <w:rPr>
          <w:rFonts w:ascii="Times New Roman" w:hAnsi="Times New Roman" w:cs="Times New Roman"/>
          <w:sz w:val="24"/>
          <w:szCs w:val="24"/>
          <w:lang w:val="en-GB"/>
        </w:rPr>
        <w:t xml:space="preserve">commitment through </w:t>
      </w:r>
      <w:r w:rsidR="006C479C" w:rsidRPr="002C1ACB">
        <w:rPr>
          <w:rFonts w:ascii="Times New Roman" w:hAnsi="Times New Roman" w:cs="Times New Roman"/>
          <w:sz w:val="24"/>
          <w:szCs w:val="24"/>
          <w:lang w:val="en-GB"/>
        </w:rPr>
        <w:t xml:space="preserve">the provided </w:t>
      </w:r>
      <w:r w:rsidR="00631E00" w:rsidRPr="002C1ACB">
        <w:rPr>
          <w:rFonts w:ascii="Times New Roman" w:hAnsi="Times New Roman" w:cs="Times New Roman"/>
          <w:sz w:val="24"/>
          <w:szCs w:val="24"/>
          <w:lang w:val="en-GB"/>
        </w:rPr>
        <w:t>support and encouragement.</w:t>
      </w:r>
    </w:p>
    <w:p w:rsidR="002E68AA" w:rsidRPr="002C1ACB" w:rsidRDefault="00631E00"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The second research question was about the influence</w:t>
      </w:r>
      <w:r w:rsidR="006C479C" w:rsidRPr="002C1ACB">
        <w:rPr>
          <w:rFonts w:ascii="Times New Roman" w:hAnsi="Times New Roman" w:cs="Times New Roman"/>
          <w:sz w:val="24"/>
          <w:szCs w:val="24"/>
          <w:lang w:val="en-GB"/>
        </w:rPr>
        <w:t xml:space="preserve"> of</w:t>
      </w:r>
      <w:r w:rsidRPr="002C1ACB">
        <w:rPr>
          <w:rFonts w:ascii="Times New Roman" w:hAnsi="Times New Roman" w:cs="Times New Roman"/>
          <w:sz w:val="24"/>
          <w:szCs w:val="24"/>
          <w:lang w:val="en-GB"/>
        </w:rPr>
        <w:t xml:space="preserve"> religiosity on the commitment of Generation Y UAE nationals to their work. Results indicated that religion has a significant impact on commitment because of the manner in which it shapes their lives and principles such as ethical standing. The </w:t>
      </w:r>
      <w:r w:rsidR="006C479C" w:rsidRPr="002C1ACB">
        <w:rPr>
          <w:rFonts w:ascii="Times New Roman" w:hAnsi="Times New Roman" w:cs="Times New Roman"/>
          <w:sz w:val="24"/>
          <w:szCs w:val="24"/>
          <w:lang w:val="en-GB"/>
        </w:rPr>
        <w:t xml:space="preserve">religious </w:t>
      </w:r>
      <w:r w:rsidRPr="002C1ACB">
        <w:rPr>
          <w:rFonts w:ascii="Times New Roman" w:hAnsi="Times New Roman" w:cs="Times New Roman"/>
          <w:sz w:val="24"/>
          <w:szCs w:val="24"/>
          <w:lang w:val="en-GB"/>
        </w:rPr>
        <w:t xml:space="preserve">values are </w:t>
      </w:r>
      <w:r w:rsidR="006C479C" w:rsidRPr="002C1ACB">
        <w:rPr>
          <w:rFonts w:ascii="Times New Roman" w:hAnsi="Times New Roman" w:cs="Times New Roman"/>
          <w:sz w:val="24"/>
          <w:szCs w:val="24"/>
          <w:lang w:val="en-GB"/>
        </w:rPr>
        <w:t>fostered in</w:t>
      </w:r>
      <w:r w:rsidRPr="002C1ACB">
        <w:rPr>
          <w:rFonts w:ascii="Times New Roman" w:hAnsi="Times New Roman" w:cs="Times New Roman"/>
          <w:sz w:val="24"/>
          <w:szCs w:val="24"/>
          <w:lang w:val="en-GB"/>
        </w:rPr>
        <w:t xml:space="preserve"> the work environment</w:t>
      </w:r>
      <w:r w:rsidR="006C479C"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where ethical standards have to be upheld by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More</w:t>
      </w:r>
      <w:r w:rsidR="006C479C" w:rsidRPr="002C1ACB">
        <w:rPr>
          <w:rFonts w:ascii="Times New Roman" w:hAnsi="Times New Roman" w:cs="Times New Roman"/>
          <w:sz w:val="24"/>
          <w:szCs w:val="24"/>
          <w:lang w:val="en-GB"/>
        </w:rPr>
        <w:t>over</w:t>
      </w:r>
      <w:r w:rsidRPr="002C1ACB">
        <w:rPr>
          <w:rFonts w:ascii="Times New Roman" w:hAnsi="Times New Roman" w:cs="Times New Roman"/>
          <w:sz w:val="24"/>
          <w:szCs w:val="24"/>
          <w:lang w:val="en-GB"/>
        </w:rPr>
        <w:t xml:space="preserve">, the job has to reflect the Islamic teachings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w:t>
      </w:r>
      <w:r w:rsidR="006C479C" w:rsidRPr="002C1ACB">
        <w:rPr>
          <w:rFonts w:ascii="Times New Roman" w:hAnsi="Times New Roman" w:cs="Times New Roman"/>
          <w:sz w:val="24"/>
          <w:szCs w:val="24"/>
          <w:lang w:val="en-GB"/>
        </w:rPr>
        <w:t xml:space="preserve">Thus, </w:t>
      </w:r>
      <w:r w:rsidR="004C24E9" w:rsidRPr="002C1ACB">
        <w:rPr>
          <w:rFonts w:ascii="Times New Roman" w:hAnsi="Times New Roman" w:cs="Times New Roman"/>
          <w:sz w:val="24"/>
          <w:szCs w:val="24"/>
          <w:lang w:val="en-GB"/>
        </w:rPr>
        <w:t>respondents</w:t>
      </w:r>
      <w:r w:rsidR="006C479C" w:rsidRPr="002C1ACB">
        <w:rPr>
          <w:rFonts w:ascii="Times New Roman" w:hAnsi="Times New Roman" w:cs="Times New Roman"/>
          <w:sz w:val="24"/>
          <w:szCs w:val="24"/>
          <w:lang w:val="en-GB"/>
        </w:rPr>
        <w:t xml:space="preserve"> will have a low level of commitment to </w:t>
      </w:r>
      <w:r w:rsidRPr="002C1ACB">
        <w:rPr>
          <w:rFonts w:ascii="Times New Roman" w:hAnsi="Times New Roman" w:cs="Times New Roman"/>
          <w:sz w:val="24"/>
          <w:szCs w:val="24"/>
          <w:lang w:val="en-GB"/>
        </w:rPr>
        <w:t>job</w:t>
      </w:r>
      <w:r w:rsidR="006C479C"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that do not </w:t>
      </w:r>
      <w:r w:rsidR="00B74D9A" w:rsidRPr="002C1ACB">
        <w:rPr>
          <w:rFonts w:ascii="Times New Roman" w:hAnsi="Times New Roman" w:cs="Times New Roman"/>
          <w:sz w:val="24"/>
          <w:szCs w:val="24"/>
          <w:lang w:val="en-GB"/>
        </w:rPr>
        <w:t xml:space="preserve">espouse </w:t>
      </w:r>
      <w:r w:rsidR="006C479C"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religious teachings</w:t>
      </w:r>
      <w:r w:rsidR="006C479C"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p>
    <w:p w:rsidR="00631E00" w:rsidRPr="002C1ACB" w:rsidRDefault="00631E00"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Another way religion influences commitment is adherence to ethical standards. Islamic work ethics promotes the excellent provision of services and attainment of </w:t>
      </w:r>
      <w:r w:rsidR="006C479C" w:rsidRPr="002C1ACB">
        <w:rPr>
          <w:rFonts w:ascii="Times New Roman" w:hAnsi="Times New Roman" w:cs="Times New Roman"/>
          <w:sz w:val="24"/>
          <w:szCs w:val="24"/>
          <w:lang w:val="en-GB"/>
        </w:rPr>
        <w:t xml:space="preserve">organizational </w:t>
      </w:r>
      <w:r w:rsidRPr="002C1ACB">
        <w:rPr>
          <w:rFonts w:ascii="Times New Roman" w:hAnsi="Times New Roman" w:cs="Times New Roman"/>
          <w:sz w:val="24"/>
          <w:szCs w:val="24"/>
          <w:lang w:val="en-GB"/>
        </w:rPr>
        <w:t xml:space="preserve">goals without pursuance of personals goals. In the context of the ecological </w:t>
      </w:r>
      <w:r w:rsidR="006C479C" w:rsidRPr="002C1ACB">
        <w:rPr>
          <w:rFonts w:ascii="Times New Roman" w:hAnsi="Times New Roman" w:cs="Times New Roman"/>
          <w:sz w:val="24"/>
          <w:szCs w:val="24"/>
          <w:lang w:val="en-GB"/>
        </w:rPr>
        <w:t xml:space="preserve">systems </w:t>
      </w:r>
      <w:r w:rsidRPr="002C1ACB">
        <w:rPr>
          <w:rFonts w:ascii="Times New Roman" w:hAnsi="Times New Roman" w:cs="Times New Roman"/>
          <w:sz w:val="24"/>
          <w:szCs w:val="24"/>
          <w:lang w:val="en-GB"/>
        </w:rPr>
        <w:t xml:space="preserve">theory, religion forms </w:t>
      </w:r>
      <w:r w:rsidR="006C479C" w:rsidRPr="002C1ACB">
        <w:rPr>
          <w:rFonts w:ascii="Times New Roman" w:hAnsi="Times New Roman" w:cs="Times New Roman"/>
          <w:sz w:val="24"/>
          <w:szCs w:val="24"/>
          <w:lang w:val="en-GB"/>
        </w:rPr>
        <w:t xml:space="preserve">a </w:t>
      </w:r>
      <w:r w:rsidRPr="002C1ACB">
        <w:rPr>
          <w:rFonts w:ascii="Times New Roman" w:hAnsi="Times New Roman" w:cs="Times New Roman"/>
          <w:sz w:val="24"/>
          <w:szCs w:val="24"/>
          <w:lang w:val="en-GB"/>
        </w:rPr>
        <w:t>part of the macrosystem because it represents the overarching values and beliefs in a society</w:t>
      </w:r>
      <w:r w:rsidR="00622AA8" w:rsidRPr="002C1ACB">
        <w:rPr>
          <w:rFonts w:ascii="Times New Roman" w:hAnsi="Times New Roman" w:cs="Times New Roman"/>
          <w:sz w:val="24"/>
          <w:szCs w:val="24"/>
          <w:lang w:val="en-GB"/>
        </w:rPr>
        <w:t xml:space="preserve"> (Bronfenbrenner 1986)</w:t>
      </w:r>
      <w:r w:rsidRPr="002C1ACB">
        <w:rPr>
          <w:rFonts w:ascii="Times New Roman" w:hAnsi="Times New Roman" w:cs="Times New Roman"/>
          <w:sz w:val="24"/>
          <w:szCs w:val="24"/>
          <w:lang w:val="en-GB"/>
        </w:rPr>
        <w:t xml:space="preserve">. As </w:t>
      </w:r>
      <w:r w:rsidR="006C479C" w:rsidRPr="002C1ACB">
        <w:rPr>
          <w:rFonts w:ascii="Times New Roman" w:hAnsi="Times New Roman" w:cs="Times New Roman"/>
          <w:sz w:val="24"/>
          <w:szCs w:val="24"/>
          <w:lang w:val="en-GB"/>
        </w:rPr>
        <w:t xml:space="preserve">a </w:t>
      </w:r>
      <w:r w:rsidRPr="002C1ACB">
        <w:rPr>
          <w:rFonts w:ascii="Times New Roman" w:hAnsi="Times New Roman" w:cs="Times New Roman"/>
          <w:sz w:val="24"/>
          <w:szCs w:val="24"/>
          <w:lang w:val="en-GB"/>
        </w:rPr>
        <w:t xml:space="preserve">part of the macrosystem, it influences </w:t>
      </w:r>
      <w:r w:rsidR="006C479C"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 xml:space="preserve">growth </w:t>
      </w:r>
      <w:r w:rsidR="006C479C" w:rsidRPr="002C1ACB">
        <w:rPr>
          <w:rFonts w:ascii="Times New Roman" w:hAnsi="Times New Roman" w:cs="Times New Roman"/>
          <w:sz w:val="24"/>
          <w:szCs w:val="24"/>
          <w:lang w:val="en-GB"/>
        </w:rPr>
        <w:t xml:space="preserve">of </w:t>
      </w:r>
      <w:r w:rsidRPr="002C1ACB">
        <w:rPr>
          <w:rFonts w:ascii="Times New Roman" w:hAnsi="Times New Roman" w:cs="Times New Roman"/>
          <w:sz w:val="24"/>
          <w:szCs w:val="24"/>
          <w:lang w:val="en-GB"/>
        </w:rPr>
        <w:t xml:space="preserve">all other systems and acts as a sieve through which a person interprets events in their life. When individuals participate in events aligned with their religious background, the outcomes are more </w:t>
      </w:r>
      <w:r w:rsidR="00622AA8" w:rsidRPr="002C1ACB">
        <w:rPr>
          <w:rFonts w:ascii="Times New Roman" w:hAnsi="Times New Roman" w:cs="Times New Roman"/>
          <w:sz w:val="24"/>
          <w:szCs w:val="24"/>
          <w:lang w:val="en-GB"/>
        </w:rPr>
        <w:t>favourable</w:t>
      </w:r>
      <w:r w:rsidRPr="002C1ACB">
        <w:rPr>
          <w:rFonts w:ascii="Times New Roman" w:hAnsi="Times New Roman" w:cs="Times New Roman"/>
          <w:sz w:val="24"/>
          <w:szCs w:val="24"/>
          <w:lang w:val="en-GB"/>
        </w:rPr>
        <w:t xml:space="preserve">. The reason is that the activities reflect the beliefs and values the person has been taught </w:t>
      </w:r>
      <w:r w:rsidR="006C479C" w:rsidRPr="002C1ACB">
        <w:rPr>
          <w:rFonts w:ascii="Times New Roman" w:hAnsi="Times New Roman" w:cs="Times New Roman"/>
          <w:sz w:val="24"/>
          <w:szCs w:val="24"/>
          <w:lang w:val="en-GB"/>
        </w:rPr>
        <w:t xml:space="preserve">since </w:t>
      </w:r>
      <w:r w:rsidRPr="002C1ACB">
        <w:rPr>
          <w:rFonts w:ascii="Times New Roman" w:hAnsi="Times New Roman" w:cs="Times New Roman"/>
          <w:sz w:val="24"/>
          <w:szCs w:val="24"/>
          <w:lang w:val="en-GB"/>
        </w:rPr>
        <w:t>a young age. Generation Y</w:t>
      </w:r>
      <w:r w:rsidR="006C479C" w:rsidRPr="002C1ACB">
        <w:rPr>
          <w:rFonts w:ascii="Times New Roman" w:hAnsi="Times New Roman" w:cs="Times New Roman"/>
          <w:sz w:val="24"/>
          <w:szCs w:val="24"/>
          <w:lang w:val="en-GB"/>
        </w:rPr>
        <w:t xml:space="preserve">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 public</w:t>
      </w:r>
      <w:r w:rsidR="006C479C" w:rsidRPr="002C1ACB">
        <w:rPr>
          <w:rFonts w:ascii="Times New Roman" w:hAnsi="Times New Roman" w:cs="Times New Roman"/>
          <w:sz w:val="24"/>
          <w:szCs w:val="24"/>
          <w:lang w:val="en-GB"/>
        </w:rPr>
        <w:t xml:space="preserve"> sphere</w:t>
      </w:r>
      <w:r w:rsidRPr="002C1ACB">
        <w:rPr>
          <w:rFonts w:ascii="Times New Roman" w:hAnsi="Times New Roman" w:cs="Times New Roman"/>
          <w:sz w:val="24"/>
          <w:szCs w:val="24"/>
          <w:lang w:val="en-GB"/>
        </w:rPr>
        <w:t xml:space="preserve"> adhere to their Islamic religious teaching</w:t>
      </w:r>
      <w:r w:rsidR="006C479C"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which is why </w:t>
      </w:r>
      <w:r w:rsidR="006C479C" w:rsidRPr="002C1ACB">
        <w:rPr>
          <w:rFonts w:ascii="Times New Roman" w:hAnsi="Times New Roman" w:cs="Times New Roman"/>
          <w:sz w:val="24"/>
          <w:szCs w:val="24"/>
          <w:lang w:val="en-GB"/>
        </w:rPr>
        <w:t>they have</w:t>
      </w:r>
      <w:r w:rsidRPr="002C1ACB">
        <w:rPr>
          <w:rFonts w:ascii="Times New Roman" w:hAnsi="Times New Roman" w:cs="Times New Roman"/>
          <w:sz w:val="24"/>
          <w:szCs w:val="24"/>
          <w:lang w:val="en-GB"/>
        </w:rPr>
        <w:t xml:space="preserve"> high commitment levels. For the </w:t>
      </w:r>
      <w:r w:rsidR="0006210B" w:rsidRPr="002C1ACB">
        <w:rPr>
          <w:rFonts w:ascii="Times New Roman" w:hAnsi="Times New Roman" w:cs="Times New Roman"/>
          <w:sz w:val="24"/>
          <w:szCs w:val="24"/>
          <w:lang w:val="en-GB"/>
        </w:rPr>
        <w:t>organisational commitment</w:t>
      </w:r>
      <w:r w:rsidRPr="002C1ACB">
        <w:rPr>
          <w:rFonts w:ascii="Times New Roman" w:hAnsi="Times New Roman" w:cs="Times New Roman"/>
          <w:sz w:val="24"/>
          <w:szCs w:val="24"/>
          <w:lang w:val="en-GB"/>
        </w:rPr>
        <w:t xml:space="preserve">, religious teachings </w:t>
      </w:r>
      <w:r w:rsidR="002E68AA" w:rsidRPr="002C1ACB">
        <w:rPr>
          <w:rFonts w:ascii="Times New Roman" w:hAnsi="Times New Roman" w:cs="Times New Roman"/>
          <w:sz w:val="24"/>
          <w:szCs w:val="24"/>
          <w:lang w:val="en-GB"/>
        </w:rPr>
        <w:t xml:space="preserve">that are in line with the work guidelines </w:t>
      </w:r>
      <w:r w:rsidRPr="002C1ACB">
        <w:rPr>
          <w:rFonts w:ascii="Times New Roman" w:hAnsi="Times New Roman" w:cs="Times New Roman"/>
          <w:sz w:val="24"/>
          <w:szCs w:val="24"/>
          <w:lang w:val="en-GB"/>
        </w:rPr>
        <w:t>enable them to w</w:t>
      </w:r>
      <w:r w:rsidR="002E68AA" w:rsidRPr="002C1ACB">
        <w:rPr>
          <w:rFonts w:ascii="Times New Roman" w:hAnsi="Times New Roman" w:cs="Times New Roman"/>
          <w:sz w:val="24"/>
          <w:szCs w:val="24"/>
          <w:lang w:val="en-GB"/>
        </w:rPr>
        <w:t>ork better, achieve goals</w:t>
      </w:r>
      <w:r w:rsidRPr="002C1ACB">
        <w:rPr>
          <w:rFonts w:ascii="Times New Roman" w:hAnsi="Times New Roman" w:cs="Times New Roman"/>
          <w:sz w:val="24"/>
          <w:szCs w:val="24"/>
          <w:lang w:val="en-GB"/>
        </w:rPr>
        <w:t xml:space="preserve">, and stay committed to </w:t>
      </w:r>
      <w:r w:rsidR="006C479C"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 xml:space="preserve">employer. Religious education ensures that they are more honest and informs people that service to humankind is service to God. Hence, commitment </w:t>
      </w:r>
      <w:r w:rsidR="001141CE" w:rsidRPr="002C1ACB">
        <w:rPr>
          <w:rFonts w:ascii="Times New Roman" w:hAnsi="Times New Roman" w:cs="Times New Roman"/>
          <w:sz w:val="24"/>
          <w:szCs w:val="24"/>
          <w:lang w:val="en-GB"/>
        </w:rPr>
        <w:t>is</w:t>
      </w:r>
      <w:r w:rsidRPr="002C1ACB">
        <w:rPr>
          <w:rFonts w:ascii="Times New Roman" w:hAnsi="Times New Roman" w:cs="Times New Roman"/>
          <w:sz w:val="24"/>
          <w:szCs w:val="24"/>
          <w:lang w:val="en-GB"/>
        </w:rPr>
        <w:t xml:space="preserve"> promoted because people understand they are working for </w:t>
      </w:r>
      <w:r w:rsidR="0067303B" w:rsidRPr="002C1ACB">
        <w:rPr>
          <w:rFonts w:ascii="Times New Roman" w:hAnsi="Times New Roman" w:cs="Times New Roman"/>
          <w:sz w:val="24"/>
          <w:szCs w:val="24"/>
          <w:lang w:val="en-GB"/>
        </w:rPr>
        <w:t xml:space="preserve">the greater </w:t>
      </w:r>
      <w:r w:rsidR="0067303B" w:rsidRPr="002C1ACB">
        <w:rPr>
          <w:rFonts w:ascii="Times New Roman" w:hAnsi="Times New Roman" w:cs="Times New Roman"/>
          <w:sz w:val="24"/>
          <w:szCs w:val="24"/>
          <w:lang w:val="en-GB"/>
        </w:rPr>
        <w:lastRenderedPageBreak/>
        <w:t>good</w:t>
      </w:r>
      <w:r w:rsidRPr="002C1ACB">
        <w:rPr>
          <w:rFonts w:ascii="Times New Roman" w:hAnsi="Times New Roman" w:cs="Times New Roman"/>
          <w:sz w:val="24"/>
          <w:szCs w:val="24"/>
          <w:lang w:val="en-GB"/>
        </w:rPr>
        <w:t xml:space="preserve">, and workplaces that promote religious teachings </w:t>
      </w:r>
      <w:r w:rsidR="0067303B" w:rsidRPr="002C1ACB">
        <w:rPr>
          <w:rFonts w:ascii="Times New Roman" w:hAnsi="Times New Roman" w:cs="Times New Roman"/>
          <w:sz w:val="24"/>
          <w:szCs w:val="24"/>
          <w:lang w:val="en-GB"/>
        </w:rPr>
        <w:t>experience higher employee</w:t>
      </w:r>
      <w:r w:rsidRPr="002C1ACB">
        <w:rPr>
          <w:rFonts w:ascii="Times New Roman" w:hAnsi="Times New Roman" w:cs="Times New Roman"/>
          <w:sz w:val="24"/>
          <w:szCs w:val="24"/>
          <w:lang w:val="en-GB"/>
        </w:rPr>
        <w:t xml:space="preserve"> commitment. Overall, the religious teachings from</w:t>
      </w:r>
      <w:r w:rsidR="0067303B" w:rsidRPr="002C1ACB">
        <w:rPr>
          <w:rFonts w:ascii="Times New Roman" w:hAnsi="Times New Roman" w:cs="Times New Roman"/>
          <w:sz w:val="24"/>
          <w:szCs w:val="24"/>
          <w:lang w:val="en-GB"/>
        </w:rPr>
        <w:t xml:space="preserve"> </w:t>
      </w:r>
      <w:r w:rsidR="00B74D9A" w:rsidRPr="002C1ACB">
        <w:rPr>
          <w:rFonts w:ascii="Times New Roman" w:hAnsi="Times New Roman" w:cs="Times New Roman"/>
          <w:sz w:val="24"/>
          <w:szCs w:val="24"/>
          <w:lang w:val="en-GB"/>
        </w:rPr>
        <w:t xml:space="preserve">Islam </w:t>
      </w:r>
      <w:r w:rsidR="0067303B" w:rsidRPr="002C1ACB">
        <w:rPr>
          <w:rFonts w:ascii="Times New Roman" w:hAnsi="Times New Roman" w:cs="Times New Roman"/>
          <w:sz w:val="24"/>
          <w:szCs w:val="24"/>
          <w:lang w:val="en-GB"/>
        </w:rPr>
        <w:t xml:space="preserve">are followed </w:t>
      </w:r>
      <w:r w:rsidRPr="002C1ACB">
        <w:rPr>
          <w:rFonts w:ascii="Times New Roman" w:hAnsi="Times New Roman" w:cs="Times New Roman"/>
          <w:sz w:val="24"/>
          <w:szCs w:val="24"/>
          <w:lang w:val="en-GB"/>
        </w:rPr>
        <w:t>by Generation Y UAE nationals in the public sector</w:t>
      </w:r>
      <w:r w:rsidR="0067303B" w:rsidRPr="002C1ACB">
        <w:rPr>
          <w:rFonts w:ascii="Times New Roman" w:hAnsi="Times New Roman" w:cs="Times New Roman"/>
          <w:sz w:val="24"/>
          <w:szCs w:val="24"/>
          <w:lang w:val="en-GB"/>
        </w:rPr>
        <w:t xml:space="preserve"> </w:t>
      </w:r>
      <w:r w:rsidR="005209D8" w:rsidRPr="002C1ACB">
        <w:rPr>
          <w:rFonts w:ascii="Times New Roman" w:hAnsi="Times New Roman" w:cs="Times New Roman"/>
          <w:sz w:val="24"/>
          <w:szCs w:val="24"/>
          <w:lang w:val="en-GB"/>
        </w:rPr>
        <w:t xml:space="preserve">from </w:t>
      </w:r>
      <w:r w:rsidR="0067303B" w:rsidRPr="002C1ACB">
        <w:rPr>
          <w:rFonts w:ascii="Times New Roman" w:hAnsi="Times New Roman" w:cs="Times New Roman"/>
          <w:sz w:val="24"/>
          <w:szCs w:val="24"/>
          <w:lang w:val="en-GB"/>
        </w:rPr>
        <w:t>childhood, which</w:t>
      </w:r>
      <w:r w:rsidRPr="002C1ACB">
        <w:rPr>
          <w:rFonts w:ascii="Times New Roman" w:hAnsi="Times New Roman" w:cs="Times New Roman"/>
          <w:sz w:val="24"/>
          <w:szCs w:val="24"/>
          <w:lang w:val="en-GB"/>
        </w:rPr>
        <w:t xml:space="preserve"> greatly influences their commitment to work.</w:t>
      </w:r>
    </w:p>
    <w:p w:rsidR="002E68AA" w:rsidRPr="002C1ACB" w:rsidRDefault="00631E00"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third research question aimed to determine the influence a neighbourhood on job commitment </w:t>
      </w:r>
      <w:r w:rsidR="0067303B" w:rsidRPr="002C1ACB">
        <w:rPr>
          <w:rFonts w:ascii="Times New Roman" w:hAnsi="Times New Roman" w:cs="Times New Roman"/>
          <w:sz w:val="24"/>
          <w:szCs w:val="24"/>
          <w:lang w:val="en-GB"/>
        </w:rPr>
        <w:t xml:space="preserve">among </w:t>
      </w:r>
      <w:r w:rsidRPr="002C1ACB">
        <w:rPr>
          <w:rFonts w:ascii="Times New Roman" w:hAnsi="Times New Roman" w:cs="Times New Roman"/>
          <w:sz w:val="24"/>
          <w:szCs w:val="24"/>
          <w:lang w:val="en-GB"/>
        </w:rPr>
        <w:t xml:space="preserve">Generation Y </w:t>
      </w:r>
      <w:r w:rsidR="004C24E9" w:rsidRPr="002C1ACB">
        <w:rPr>
          <w:rFonts w:ascii="Times New Roman" w:hAnsi="Times New Roman" w:cs="Times New Roman"/>
          <w:sz w:val="24"/>
          <w:szCs w:val="24"/>
          <w:lang w:val="en-GB"/>
        </w:rPr>
        <w:t>respondents</w:t>
      </w:r>
      <w:r w:rsidR="0067303B"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in the UAE. The neighbourhood cultures and beliefs shape the approach to work and ultimate commitment among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 public sector. Notably, the UAE has changed </w:t>
      </w:r>
      <w:r w:rsidR="00B74D9A" w:rsidRPr="002C1ACB">
        <w:rPr>
          <w:rFonts w:ascii="Times New Roman" w:hAnsi="Times New Roman" w:cs="Times New Roman"/>
          <w:sz w:val="24"/>
          <w:szCs w:val="24"/>
          <w:lang w:val="en-GB"/>
        </w:rPr>
        <w:t xml:space="preserve">from </w:t>
      </w:r>
      <w:r w:rsidRPr="002C1ACB">
        <w:rPr>
          <w:rFonts w:ascii="Times New Roman" w:hAnsi="Times New Roman" w:cs="Times New Roman"/>
          <w:sz w:val="24"/>
          <w:szCs w:val="24"/>
          <w:lang w:val="en-GB"/>
        </w:rPr>
        <w:t xml:space="preserve">its restrictive laws that were present in the past.  </w:t>
      </w:r>
      <w:r w:rsidR="00D17CFA" w:rsidRPr="002C1ACB">
        <w:rPr>
          <w:rFonts w:ascii="Times New Roman" w:hAnsi="Times New Roman" w:cs="Times New Roman"/>
          <w:sz w:val="24"/>
          <w:szCs w:val="24"/>
          <w:lang w:val="en-GB"/>
        </w:rPr>
        <w:t>W</w:t>
      </w:r>
      <w:r w:rsidRPr="002C1ACB">
        <w:rPr>
          <w:rFonts w:ascii="Times New Roman" w:hAnsi="Times New Roman" w:cs="Times New Roman"/>
          <w:sz w:val="24"/>
          <w:szCs w:val="24"/>
          <w:lang w:val="en-GB"/>
        </w:rPr>
        <w:t xml:space="preserve">omen can participate in the workforce without interference from the neighbourhood. Therefore, women </w:t>
      </w:r>
      <w:r w:rsidR="0067303B" w:rsidRPr="002C1ACB">
        <w:rPr>
          <w:rFonts w:ascii="Times New Roman" w:hAnsi="Times New Roman" w:cs="Times New Roman"/>
          <w:sz w:val="24"/>
          <w:szCs w:val="24"/>
          <w:lang w:val="en-GB"/>
        </w:rPr>
        <w:t xml:space="preserve">are more </w:t>
      </w:r>
      <w:r w:rsidRPr="002C1ACB">
        <w:rPr>
          <w:rFonts w:ascii="Times New Roman" w:hAnsi="Times New Roman" w:cs="Times New Roman"/>
          <w:sz w:val="24"/>
          <w:szCs w:val="24"/>
          <w:lang w:val="en-GB"/>
        </w:rPr>
        <w:t>commit</w:t>
      </w:r>
      <w:r w:rsidR="0067303B" w:rsidRPr="002C1ACB">
        <w:rPr>
          <w:rFonts w:ascii="Times New Roman" w:hAnsi="Times New Roman" w:cs="Times New Roman"/>
          <w:sz w:val="24"/>
          <w:szCs w:val="24"/>
          <w:lang w:val="en-GB"/>
        </w:rPr>
        <w:t>ted</w:t>
      </w:r>
      <w:r w:rsidRPr="002C1ACB">
        <w:rPr>
          <w:rFonts w:ascii="Times New Roman" w:hAnsi="Times New Roman" w:cs="Times New Roman"/>
          <w:sz w:val="24"/>
          <w:szCs w:val="24"/>
          <w:lang w:val="en-GB"/>
        </w:rPr>
        <w:t xml:space="preserve"> to </w:t>
      </w:r>
      <w:r w:rsidR="00B74D9A"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workplace in a bid to achieve personal and organi</w:t>
      </w:r>
      <w:r w:rsidR="00B74D9A"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ational goals. </w:t>
      </w:r>
      <w:r w:rsidR="0067303B" w:rsidRPr="002C1ACB">
        <w:rPr>
          <w:rFonts w:ascii="Times New Roman" w:hAnsi="Times New Roman" w:cs="Times New Roman"/>
          <w:sz w:val="24"/>
          <w:szCs w:val="24"/>
          <w:lang w:val="en-GB"/>
        </w:rPr>
        <w:t>In turn</w:t>
      </w:r>
      <w:r w:rsidRPr="002C1ACB">
        <w:rPr>
          <w:rFonts w:ascii="Times New Roman" w:hAnsi="Times New Roman" w:cs="Times New Roman"/>
          <w:sz w:val="24"/>
          <w:szCs w:val="24"/>
          <w:lang w:val="en-GB"/>
        </w:rPr>
        <w:t xml:space="preserve">, neighbourhoods serve as sources of encouragement for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by appreciating their roles. </w:t>
      </w:r>
    </w:p>
    <w:p w:rsidR="00631E00" w:rsidRPr="002C1ACB" w:rsidRDefault="00631E00"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 line with the ecological systems theory, the aspect of neighbourhood influence is at the exosystem. In the context of this research, the interaction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 with their neighbours is always based on the existing cultures. Given that neighbours have accommodat</w:t>
      </w:r>
      <w:r w:rsidR="0067303B"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the changing cultures and beliefs,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become more committed to the </w:t>
      </w:r>
      <w:r w:rsidR="00624E11" w:rsidRPr="002C1ACB">
        <w:rPr>
          <w:rFonts w:ascii="Times New Roman" w:hAnsi="Times New Roman" w:cs="Times New Roman"/>
          <w:sz w:val="24"/>
          <w:szCs w:val="24"/>
          <w:lang w:val="en-GB"/>
        </w:rPr>
        <w:t>work</w:t>
      </w:r>
      <w:r w:rsidRPr="002C1ACB">
        <w:rPr>
          <w:rFonts w:ascii="Times New Roman" w:hAnsi="Times New Roman" w:cs="Times New Roman"/>
          <w:sz w:val="24"/>
          <w:szCs w:val="24"/>
          <w:lang w:val="en-GB"/>
        </w:rPr>
        <w:t xml:space="preserve"> because they can work without being judged by the society. This is </w:t>
      </w:r>
      <w:r w:rsidR="00B74D9A" w:rsidRPr="002C1ACB">
        <w:rPr>
          <w:rFonts w:ascii="Times New Roman" w:hAnsi="Times New Roman" w:cs="Times New Roman"/>
          <w:sz w:val="24"/>
          <w:szCs w:val="24"/>
          <w:lang w:val="en-GB"/>
        </w:rPr>
        <w:t xml:space="preserve">particularly </w:t>
      </w:r>
      <w:r w:rsidRPr="002C1ACB">
        <w:rPr>
          <w:rFonts w:ascii="Times New Roman" w:hAnsi="Times New Roman" w:cs="Times New Roman"/>
          <w:sz w:val="24"/>
          <w:szCs w:val="24"/>
          <w:lang w:val="en-GB"/>
        </w:rPr>
        <w:t xml:space="preserve">important for female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who now have the opportunity to work in areas </w:t>
      </w:r>
      <w:r w:rsidR="00420896" w:rsidRPr="002C1ACB">
        <w:rPr>
          <w:rFonts w:ascii="Times New Roman" w:hAnsi="Times New Roman" w:cs="Times New Roman"/>
          <w:sz w:val="24"/>
          <w:szCs w:val="24"/>
          <w:lang w:val="en-GB"/>
        </w:rPr>
        <w:t>that they consider are best suited to them</w:t>
      </w:r>
      <w:r w:rsidRPr="002C1ACB">
        <w:rPr>
          <w:rFonts w:ascii="Times New Roman" w:hAnsi="Times New Roman" w:cs="Times New Roman"/>
          <w:sz w:val="24"/>
          <w:szCs w:val="24"/>
          <w:lang w:val="en-GB"/>
        </w:rPr>
        <w:t xml:space="preserve">. </w:t>
      </w:r>
      <w:r w:rsidR="0067303B" w:rsidRPr="002C1ACB">
        <w:rPr>
          <w:rFonts w:ascii="Times New Roman" w:hAnsi="Times New Roman" w:cs="Times New Roman"/>
          <w:sz w:val="24"/>
          <w:szCs w:val="24"/>
          <w:lang w:val="en-GB"/>
        </w:rPr>
        <w:t>Hence, c</w:t>
      </w:r>
      <w:r w:rsidRPr="002C1ACB">
        <w:rPr>
          <w:rFonts w:ascii="Times New Roman" w:hAnsi="Times New Roman" w:cs="Times New Roman"/>
          <w:sz w:val="24"/>
          <w:szCs w:val="24"/>
          <w:lang w:val="en-GB"/>
        </w:rPr>
        <w:t>ommitment is enhanced by the new ways of thinking within the neighbourhood</w:t>
      </w:r>
      <w:r w:rsidR="0067303B" w:rsidRPr="002C1ACB">
        <w:rPr>
          <w:rFonts w:ascii="Times New Roman" w:hAnsi="Times New Roman" w:cs="Times New Roman"/>
          <w:sz w:val="24"/>
          <w:szCs w:val="24"/>
          <w:lang w:val="en-GB"/>
        </w:rPr>
        <w:t>, which</w:t>
      </w:r>
      <w:r w:rsidRPr="002C1ACB">
        <w:rPr>
          <w:rFonts w:ascii="Times New Roman" w:hAnsi="Times New Roman" w:cs="Times New Roman"/>
          <w:sz w:val="24"/>
          <w:szCs w:val="24"/>
          <w:lang w:val="en-GB"/>
        </w:rPr>
        <w:t xml:space="preserve"> does not limit the choice of careers among individuals. More</w:t>
      </w:r>
      <w:r w:rsidR="0067303B" w:rsidRPr="002C1ACB">
        <w:rPr>
          <w:rFonts w:ascii="Times New Roman" w:hAnsi="Times New Roman" w:cs="Times New Roman"/>
          <w:sz w:val="24"/>
          <w:szCs w:val="24"/>
          <w:lang w:val="en-GB"/>
        </w:rPr>
        <w:t>over</w:t>
      </w:r>
      <w:r w:rsidRPr="002C1ACB">
        <w:rPr>
          <w:rFonts w:ascii="Times New Roman" w:hAnsi="Times New Roman" w:cs="Times New Roman"/>
          <w:sz w:val="24"/>
          <w:szCs w:val="24"/>
          <w:lang w:val="en-GB"/>
        </w:rPr>
        <w:t xml:space="preserve">, with the neighbours being appreciative of the roles that are performed by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at the exosystem, they </w:t>
      </w:r>
      <w:r w:rsidR="006569AE" w:rsidRPr="002C1ACB">
        <w:rPr>
          <w:rFonts w:ascii="Times New Roman" w:hAnsi="Times New Roman" w:cs="Times New Roman"/>
          <w:sz w:val="24"/>
          <w:szCs w:val="24"/>
          <w:lang w:val="en-GB"/>
        </w:rPr>
        <w:t>encourage them</w:t>
      </w:r>
      <w:r w:rsidRPr="002C1ACB">
        <w:rPr>
          <w:rFonts w:ascii="Times New Roman" w:hAnsi="Times New Roman" w:cs="Times New Roman"/>
          <w:sz w:val="24"/>
          <w:szCs w:val="24"/>
          <w:lang w:val="en-GB"/>
        </w:rPr>
        <w:t xml:space="preserve"> to </w:t>
      </w:r>
      <w:r w:rsidR="006569AE" w:rsidRPr="002C1ACB">
        <w:rPr>
          <w:rFonts w:ascii="Times New Roman" w:hAnsi="Times New Roman" w:cs="Times New Roman"/>
          <w:sz w:val="24"/>
          <w:szCs w:val="24"/>
          <w:lang w:val="en-GB"/>
        </w:rPr>
        <w:t>perform better in</w:t>
      </w:r>
      <w:r w:rsidRPr="002C1ACB">
        <w:rPr>
          <w:rFonts w:ascii="Times New Roman" w:hAnsi="Times New Roman" w:cs="Times New Roman"/>
          <w:sz w:val="24"/>
          <w:szCs w:val="24"/>
          <w:lang w:val="en-GB"/>
        </w:rPr>
        <w:t xml:space="preserve"> their careers and increase</w:t>
      </w:r>
      <w:r w:rsidR="006569AE" w:rsidRPr="002C1ACB">
        <w:rPr>
          <w:rFonts w:ascii="Times New Roman" w:hAnsi="Times New Roman" w:cs="Times New Roman"/>
          <w:sz w:val="24"/>
          <w:szCs w:val="24"/>
          <w:lang w:val="en-GB"/>
        </w:rPr>
        <w:t xml:space="preserve"> their</w:t>
      </w:r>
      <w:r w:rsidRPr="002C1ACB">
        <w:rPr>
          <w:rFonts w:ascii="Times New Roman" w:hAnsi="Times New Roman" w:cs="Times New Roman"/>
          <w:sz w:val="24"/>
          <w:szCs w:val="24"/>
          <w:lang w:val="en-GB"/>
        </w:rPr>
        <w:t xml:space="preserve"> commitment. The influence of the neighbourhood is also explained at the fourth layer, the macrosystem</w:t>
      </w:r>
      <w:r w:rsidR="006569AE" w:rsidRPr="002C1ACB">
        <w:rPr>
          <w:rFonts w:ascii="Times New Roman" w:hAnsi="Times New Roman" w:cs="Times New Roman"/>
          <w:sz w:val="24"/>
          <w:szCs w:val="24"/>
          <w:lang w:val="en-GB"/>
        </w:rPr>
        <w:t>, which refers to the</w:t>
      </w:r>
      <w:r w:rsidRPr="002C1ACB">
        <w:rPr>
          <w:rFonts w:ascii="Times New Roman" w:hAnsi="Times New Roman" w:cs="Times New Roman"/>
          <w:sz w:val="24"/>
          <w:szCs w:val="24"/>
          <w:lang w:val="en-GB"/>
        </w:rPr>
        <w:t xml:space="preserve"> cultures and norms that exist within the society</w:t>
      </w:r>
      <w:r w:rsidR="00622AA8" w:rsidRPr="002C1ACB">
        <w:rPr>
          <w:rFonts w:ascii="Times New Roman" w:hAnsi="Times New Roman" w:cs="Times New Roman"/>
          <w:sz w:val="24"/>
          <w:szCs w:val="24"/>
          <w:lang w:val="en-GB"/>
        </w:rPr>
        <w:t xml:space="preserve"> (Bronfenbrenner 1986)</w:t>
      </w:r>
      <w:r w:rsidRPr="002C1ACB">
        <w:rPr>
          <w:rFonts w:ascii="Times New Roman" w:hAnsi="Times New Roman" w:cs="Times New Roman"/>
          <w:sz w:val="24"/>
          <w:szCs w:val="24"/>
          <w:lang w:val="en-GB"/>
        </w:rPr>
        <w:t xml:space="preserve">. With the modernisation of the society and the subsequent change in the cultures and norms, there is a more positive approach to work. Hence, </w:t>
      </w:r>
      <w:r w:rsidRPr="002C1ACB">
        <w:rPr>
          <w:rFonts w:ascii="Times New Roman" w:hAnsi="Times New Roman" w:cs="Times New Roman"/>
          <w:sz w:val="24"/>
          <w:szCs w:val="24"/>
          <w:lang w:val="en-GB"/>
        </w:rPr>
        <w:lastRenderedPageBreak/>
        <w:t>both the exosystem and ma</w:t>
      </w:r>
      <w:r w:rsidR="00420896" w:rsidRPr="002C1ACB">
        <w:rPr>
          <w:rFonts w:ascii="Times New Roman" w:hAnsi="Times New Roman" w:cs="Times New Roman"/>
          <w:sz w:val="24"/>
          <w:szCs w:val="24"/>
          <w:lang w:val="en-GB"/>
        </w:rPr>
        <w:t>crosystem demonstrate the</w:t>
      </w:r>
      <w:r w:rsidRPr="002C1ACB">
        <w:rPr>
          <w:rFonts w:ascii="Times New Roman" w:hAnsi="Times New Roman" w:cs="Times New Roman"/>
          <w:sz w:val="24"/>
          <w:szCs w:val="24"/>
          <w:lang w:val="en-GB"/>
        </w:rPr>
        <w:t xml:space="preserve"> changes that have occurred within the neighbourhood in the UAE </w:t>
      </w:r>
      <w:r w:rsidR="006569AE" w:rsidRPr="002C1ACB">
        <w:rPr>
          <w:rFonts w:ascii="Times New Roman" w:hAnsi="Times New Roman" w:cs="Times New Roman"/>
          <w:sz w:val="24"/>
          <w:szCs w:val="24"/>
          <w:lang w:val="en-GB"/>
        </w:rPr>
        <w:t>and</w:t>
      </w:r>
      <w:r w:rsidRPr="002C1ACB">
        <w:rPr>
          <w:rFonts w:ascii="Times New Roman" w:hAnsi="Times New Roman" w:cs="Times New Roman"/>
          <w:sz w:val="24"/>
          <w:szCs w:val="24"/>
          <w:lang w:val="en-GB"/>
        </w:rPr>
        <w:t xml:space="preserve"> boost</w:t>
      </w:r>
      <w:r w:rsidR="006569AE" w:rsidRPr="002C1ACB">
        <w:rPr>
          <w:rFonts w:ascii="Times New Roman" w:hAnsi="Times New Roman" w:cs="Times New Roman"/>
          <w:sz w:val="24"/>
          <w:szCs w:val="24"/>
          <w:lang w:val="en-GB"/>
        </w:rPr>
        <w:t>ed</w:t>
      </w:r>
      <w:r w:rsidRPr="002C1ACB">
        <w:rPr>
          <w:rFonts w:ascii="Times New Roman" w:hAnsi="Times New Roman" w:cs="Times New Roman"/>
          <w:sz w:val="24"/>
          <w:szCs w:val="24"/>
          <w:lang w:val="en-GB"/>
        </w:rPr>
        <w:t xml:space="preserve"> the commitment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 in the public sector. The most important thing to note in regar</w:t>
      </w:r>
      <w:r w:rsidR="0009712C" w:rsidRPr="002C1ACB">
        <w:rPr>
          <w:rFonts w:ascii="Times New Roman" w:hAnsi="Times New Roman" w:cs="Times New Roman"/>
          <w:sz w:val="24"/>
          <w:szCs w:val="24"/>
          <w:lang w:val="en-GB"/>
        </w:rPr>
        <w:t xml:space="preserve">d to the connection between </w:t>
      </w:r>
      <w:r w:rsidRPr="002C1ACB">
        <w:rPr>
          <w:rFonts w:ascii="Times New Roman" w:hAnsi="Times New Roman" w:cs="Times New Roman"/>
          <w:sz w:val="24"/>
          <w:szCs w:val="24"/>
          <w:lang w:val="en-GB"/>
        </w:rPr>
        <w:t xml:space="preserve">neighbourhood </w:t>
      </w:r>
      <w:r w:rsidR="0009712C" w:rsidRPr="002C1ACB">
        <w:rPr>
          <w:rFonts w:ascii="Times New Roman" w:hAnsi="Times New Roman" w:cs="Times New Roman"/>
          <w:sz w:val="24"/>
          <w:szCs w:val="24"/>
          <w:lang w:val="en-GB"/>
        </w:rPr>
        <w:t xml:space="preserve">influences </w:t>
      </w:r>
      <w:r w:rsidRPr="002C1ACB">
        <w:rPr>
          <w:rFonts w:ascii="Times New Roman" w:hAnsi="Times New Roman" w:cs="Times New Roman"/>
          <w:sz w:val="24"/>
          <w:szCs w:val="24"/>
          <w:lang w:val="en-GB"/>
        </w:rPr>
        <w:t>and the ecological systems theory is that neighbours have a direct influence on the career commitment of individuals based on their actions.</w:t>
      </w:r>
    </w:p>
    <w:p w:rsidR="00631E00" w:rsidRPr="002C1ACB" w:rsidRDefault="008260E8" w:rsidP="00B80649">
      <w:pPr>
        <w:pStyle w:val="Heading3"/>
        <w:spacing w:before="0" w:line="480" w:lineRule="auto"/>
        <w:rPr>
          <w:rFonts w:ascii="Times New Roman" w:hAnsi="Times New Roman"/>
          <w:color w:val="auto"/>
          <w:sz w:val="24"/>
          <w:szCs w:val="24"/>
          <w:lang w:val="en-GB"/>
        </w:rPr>
      </w:pPr>
      <w:bookmarkStart w:id="201" w:name="_Toc72780354"/>
      <w:r w:rsidRPr="002C1ACB">
        <w:rPr>
          <w:rFonts w:ascii="Times New Roman" w:hAnsi="Times New Roman"/>
          <w:color w:val="auto"/>
          <w:sz w:val="24"/>
          <w:szCs w:val="24"/>
          <w:lang w:val="en-GB"/>
        </w:rPr>
        <w:t>7</w:t>
      </w:r>
      <w:r w:rsidR="00C64026" w:rsidRPr="002C1ACB">
        <w:rPr>
          <w:rFonts w:ascii="Times New Roman" w:hAnsi="Times New Roman"/>
          <w:color w:val="auto"/>
          <w:sz w:val="24"/>
          <w:szCs w:val="24"/>
          <w:lang w:val="en-GB"/>
        </w:rPr>
        <w:t>.</w:t>
      </w:r>
      <w:r w:rsidRPr="002C1ACB">
        <w:rPr>
          <w:rFonts w:ascii="Times New Roman" w:hAnsi="Times New Roman"/>
          <w:color w:val="auto"/>
          <w:sz w:val="24"/>
          <w:szCs w:val="24"/>
          <w:lang w:val="en-GB"/>
        </w:rPr>
        <w:t>5</w:t>
      </w:r>
      <w:r w:rsidR="004E78DC" w:rsidRPr="002C1ACB">
        <w:rPr>
          <w:rFonts w:ascii="Times New Roman" w:hAnsi="Times New Roman"/>
          <w:color w:val="auto"/>
          <w:sz w:val="24"/>
          <w:szCs w:val="24"/>
          <w:lang w:val="en-GB"/>
        </w:rPr>
        <w:t xml:space="preserve"> </w:t>
      </w:r>
      <w:r w:rsidR="00631E00" w:rsidRPr="002C1ACB">
        <w:rPr>
          <w:rFonts w:ascii="Times New Roman" w:hAnsi="Times New Roman"/>
          <w:color w:val="auto"/>
          <w:sz w:val="24"/>
          <w:szCs w:val="24"/>
          <w:lang w:val="en-GB"/>
        </w:rPr>
        <w:t>Theoretical Implications</w:t>
      </w:r>
      <w:bookmarkEnd w:id="201"/>
    </w:p>
    <w:p w:rsidR="00D07307" w:rsidRPr="002C1ACB" w:rsidRDefault="00631E00" w:rsidP="00D07307">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b/>
          <w:bCs/>
          <w:sz w:val="24"/>
          <w:szCs w:val="24"/>
          <w:lang w:val="en-GB"/>
        </w:rPr>
        <w:tab/>
      </w:r>
      <w:r w:rsidR="00D07307" w:rsidRPr="002C1ACB">
        <w:rPr>
          <w:rFonts w:ascii="Times New Roman" w:hAnsi="Times New Roman" w:cs="Times New Roman"/>
          <w:sz w:val="24"/>
          <w:szCs w:val="24"/>
          <w:lang w:val="en-GB"/>
        </w:rPr>
        <w:t xml:space="preserve">This study aims to make a significant theoretical contribution to the literature available by attempting to indicate how social systems influence the organisational commitment of Generation Y employees in the UAE. The findings of this study explains the mechanisms behind the ecological systems theory and specifically clarify how religiosity, neighbourhood influence, and familial influence are social factors that determine the organisational commitment of Generation Y employees. These contributions play a role in organisations and help them realise how to put the said factors into practice, thus allowing for an increase in employee commitment (Bronfenbrenner 1986). </w:t>
      </w:r>
    </w:p>
    <w:p w:rsidR="00631E00" w:rsidRPr="002C1ACB" w:rsidRDefault="00631E00" w:rsidP="00D07307">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The results of this study have significant theoretical implications in line with the ecological systems theory. It is worth noting that</w:t>
      </w:r>
      <w:r w:rsidR="00B74D9A"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 within the context of the ecological systems theory</w:t>
      </w:r>
      <w:r w:rsidR="00B74D9A"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 the development of an individual is evaluated based on the interaction of different systems</w:t>
      </w:r>
      <w:r w:rsidR="00E710C0"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including the family, neighbours, friends, and time</w:t>
      </w:r>
      <w:r w:rsidR="001767CE" w:rsidRPr="002C1ACB">
        <w:rPr>
          <w:rFonts w:ascii="Times New Roman" w:hAnsi="Times New Roman" w:cs="Times New Roman"/>
          <w:sz w:val="24"/>
          <w:szCs w:val="24"/>
          <w:lang w:val="en-GB"/>
        </w:rPr>
        <w:t xml:space="preserve"> (Kamenopoulou 2016)</w:t>
      </w:r>
      <w:r w:rsidRPr="002C1ACB">
        <w:rPr>
          <w:rFonts w:ascii="Times New Roman" w:hAnsi="Times New Roman" w:cs="Times New Roman"/>
          <w:sz w:val="24"/>
          <w:szCs w:val="24"/>
          <w:lang w:val="en-GB"/>
        </w:rPr>
        <w:t>. Therefore, the first theoretical implication of this study is that it will help the ecological systems theory explain the microsystem further by illustrating how the family influences an individual</w:t>
      </w:r>
      <w:r w:rsidR="00E710C0" w:rsidRPr="002C1ACB">
        <w:rPr>
          <w:rFonts w:ascii="Times New Roman" w:hAnsi="Times New Roman" w:cs="Times New Roman"/>
          <w:sz w:val="24"/>
          <w:szCs w:val="24"/>
          <w:lang w:val="en-GB"/>
        </w:rPr>
        <w:t>, making them</w:t>
      </w:r>
      <w:r w:rsidRPr="002C1ACB">
        <w:rPr>
          <w:rFonts w:ascii="Times New Roman" w:hAnsi="Times New Roman" w:cs="Times New Roman"/>
          <w:sz w:val="24"/>
          <w:szCs w:val="24"/>
          <w:lang w:val="en-GB"/>
        </w:rPr>
        <w:t xml:space="preserve"> more committed to career through both financial support and encouragement. In its original context, the theory pegs its argument of the influence of family on factors such as the economic status and the values of the family. However, this study’s results will ensure a more direct explication of the influence of the family on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w:t>
      </w:r>
    </w:p>
    <w:p w:rsidR="00631E00" w:rsidRPr="002C1ACB" w:rsidRDefault="00631E00"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ab/>
        <w:t>The second theoretical implication</w:t>
      </w:r>
      <w:r w:rsidR="00916B79" w:rsidRPr="002C1ACB">
        <w:rPr>
          <w:rFonts w:ascii="Times New Roman" w:hAnsi="Times New Roman" w:cs="Times New Roman"/>
          <w:sz w:val="24"/>
          <w:szCs w:val="24"/>
          <w:lang w:val="en-GB"/>
        </w:rPr>
        <w:t xml:space="preserve"> of the study</w:t>
      </w:r>
      <w:r w:rsidRPr="002C1ACB">
        <w:rPr>
          <w:rFonts w:ascii="Times New Roman" w:hAnsi="Times New Roman" w:cs="Times New Roman"/>
          <w:sz w:val="24"/>
          <w:szCs w:val="24"/>
          <w:lang w:val="en-GB"/>
        </w:rPr>
        <w:t xml:space="preserve"> is that it will help advance the new aspect of time, </w:t>
      </w:r>
      <w:r w:rsidR="00916B79" w:rsidRPr="002C1ACB">
        <w:rPr>
          <w:rFonts w:ascii="Times New Roman" w:hAnsi="Times New Roman" w:cs="Times New Roman"/>
          <w:sz w:val="24"/>
          <w:szCs w:val="24"/>
          <w:lang w:val="en-GB"/>
        </w:rPr>
        <w:t>which</w:t>
      </w:r>
      <w:r w:rsidRPr="002C1ACB">
        <w:rPr>
          <w:rFonts w:ascii="Times New Roman" w:hAnsi="Times New Roman" w:cs="Times New Roman"/>
          <w:sz w:val="24"/>
          <w:szCs w:val="24"/>
          <w:lang w:val="en-GB"/>
        </w:rPr>
        <w:t xml:space="preserve"> is within the ecological systems theory. This study will help explain an individual as a being that is responsive to the changes in time</w:t>
      </w:r>
      <w:r w:rsidR="00916B79"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including the changes in skills and knowledge</w:t>
      </w:r>
      <w:r w:rsidR="00611CD2" w:rsidRPr="002C1ACB">
        <w:rPr>
          <w:rFonts w:ascii="Times New Roman" w:hAnsi="Times New Roman" w:cs="Times New Roman"/>
          <w:sz w:val="24"/>
          <w:szCs w:val="24"/>
          <w:lang w:val="en-GB"/>
        </w:rPr>
        <w:t xml:space="preserve"> (Bronfenbrenner 1986)</w:t>
      </w:r>
      <w:r w:rsidRPr="002C1ACB">
        <w:rPr>
          <w:rFonts w:ascii="Times New Roman" w:hAnsi="Times New Roman" w:cs="Times New Roman"/>
          <w:sz w:val="24"/>
          <w:szCs w:val="24"/>
          <w:lang w:val="en-GB"/>
        </w:rPr>
        <w:t xml:space="preserve">. As individuals become more responsive to time, they also </w:t>
      </w:r>
      <w:r w:rsidR="00916B79" w:rsidRPr="002C1ACB">
        <w:rPr>
          <w:rFonts w:ascii="Times New Roman" w:hAnsi="Times New Roman" w:cs="Times New Roman"/>
          <w:sz w:val="24"/>
          <w:szCs w:val="24"/>
          <w:lang w:val="en-GB"/>
        </w:rPr>
        <w:t>gain a better</w:t>
      </w:r>
      <w:r w:rsidRPr="002C1ACB">
        <w:rPr>
          <w:rFonts w:ascii="Times New Roman" w:hAnsi="Times New Roman" w:cs="Times New Roman"/>
          <w:sz w:val="24"/>
          <w:szCs w:val="24"/>
          <w:lang w:val="en-GB"/>
        </w:rPr>
        <w:t xml:space="preserve"> understand</w:t>
      </w:r>
      <w:r w:rsidR="00916B79" w:rsidRPr="002C1ACB">
        <w:rPr>
          <w:rFonts w:ascii="Times New Roman" w:hAnsi="Times New Roman" w:cs="Times New Roman"/>
          <w:sz w:val="24"/>
          <w:szCs w:val="24"/>
          <w:lang w:val="en-GB"/>
        </w:rPr>
        <w:t>ing of</w:t>
      </w:r>
      <w:r w:rsidRPr="002C1ACB">
        <w:rPr>
          <w:rFonts w:ascii="Times New Roman" w:hAnsi="Times New Roman" w:cs="Times New Roman"/>
          <w:sz w:val="24"/>
          <w:szCs w:val="24"/>
          <w:lang w:val="en-GB"/>
        </w:rPr>
        <w:t xml:space="preserve"> their needs and </w:t>
      </w:r>
      <w:r w:rsidR="00916B79" w:rsidRPr="002C1ACB">
        <w:rPr>
          <w:rFonts w:ascii="Times New Roman" w:hAnsi="Times New Roman" w:cs="Times New Roman"/>
          <w:sz w:val="24"/>
          <w:szCs w:val="24"/>
          <w:lang w:val="en-GB"/>
        </w:rPr>
        <w:t xml:space="preserve">develop </w:t>
      </w:r>
      <w:r w:rsidRPr="002C1ACB">
        <w:rPr>
          <w:rFonts w:ascii="Times New Roman" w:hAnsi="Times New Roman" w:cs="Times New Roman"/>
          <w:sz w:val="24"/>
          <w:szCs w:val="24"/>
          <w:lang w:val="en-GB"/>
        </w:rPr>
        <w:t xml:space="preserve">an attachment to environments that resonate with their demands. The findings of this study will lead to the realisation that time is critical in </w:t>
      </w:r>
      <w:r w:rsidR="00916B79" w:rsidRPr="002C1ACB">
        <w:rPr>
          <w:rFonts w:ascii="Times New Roman" w:hAnsi="Times New Roman" w:cs="Times New Roman"/>
          <w:sz w:val="24"/>
          <w:szCs w:val="24"/>
          <w:lang w:val="en-GB"/>
        </w:rPr>
        <w:t>making</w:t>
      </w:r>
      <w:r w:rsidRPr="002C1ACB">
        <w:rPr>
          <w:rFonts w:ascii="Times New Roman" w:hAnsi="Times New Roman" w:cs="Times New Roman"/>
          <w:sz w:val="24"/>
          <w:szCs w:val="24"/>
          <w:lang w:val="en-GB"/>
        </w:rPr>
        <w:t xml:space="preserve"> individuals more committed to their environments</w:t>
      </w:r>
      <w:r w:rsidR="00916B79"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00B74D9A" w:rsidRPr="002C1ACB">
        <w:rPr>
          <w:rFonts w:ascii="Times New Roman" w:hAnsi="Times New Roman" w:cs="Times New Roman"/>
          <w:sz w:val="24"/>
          <w:szCs w:val="24"/>
          <w:lang w:val="en-GB"/>
        </w:rPr>
        <w:t xml:space="preserve">particularly </w:t>
      </w:r>
      <w:r w:rsidRPr="002C1ACB">
        <w:rPr>
          <w:rFonts w:ascii="Times New Roman" w:hAnsi="Times New Roman" w:cs="Times New Roman"/>
          <w:sz w:val="24"/>
          <w:szCs w:val="24"/>
          <w:lang w:val="en-GB"/>
        </w:rPr>
        <w:t>when their expected goals are met.</w:t>
      </w:r>
    </w:p>
    <w:p w:rsidR="00D07307" w:rsidRPr="002C1ACB" w:rsidRDefault="00631E00"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 xml:space="preserve">The third implication of the findings of this study to the ecological systems theory is that it will help advance on the understandings of the intersection between the mesosystem and the microsystem. Based on the ecological systems theory, the microsystem </w:t>
      </w:r>
      <w:r w:rsidR="008B4A36" w:rsidRPr="002C1ACB">
        <w:rPr>
          <w:rFonts w:ascii="Times New Roman" w:hAnsi="Times New Roman" w:cs="Times New Roman"/>
          <w:sz w:val="24"/>
          <w:szCs w:val="24"/>
          <w:lang w:val="en-GB"/>
        </w:rPr>
        <w:t>consists</w:t>
      </w:r>
      <w:r w:rsidRPr="002C1ACB">
        <w:rPr>
          <w:rFonts w:ascii="Times New Roman" w:hAnsi="Times New Roman" w:cs="Times New Roman"/>
          <w:sz w:val="24"/>
          <w:szCs w:val="24"/>
          <w:lang w:val="en-GB"/>
        </w:rPr>
        <w:t xml:space="preserve"> of aspects such as religion</w:t>
      </w:r>
      <w:r w:rsidR="008B4A36"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while the mesosystem </w:t>
      </w:r>
      <w:r w:rsidR="008B4A36" w:rsidRPr="002C1ACB">
        <w:rPr>
          <w:rFonts w:ascii="Times New Roman" w:hAnsi="Times New Roman" w:cs="Times New Roman"/>
          <w:sz w:val="24"/>
          <w:szCs w:val="24"/>
          <w:lang w:val="en-GB"/>
        </w:rPr>
        <w:t>comprises</w:t>
      </w:r>
      <w:r w:rsidRPr="002C1ACB">
        <w:rPr>
          <w:rFonts w:ascii="Times New Roman" w:hAnsi="Times New Roman" w:cs="Times New Roman"/>
          <w:sz w:val="24"/>
          <w:szCs w:val="24"/>
          <w:lang w:val="en-GB"/>
        </w:rPr>
        <w:t xml:space="preserve"> factors such as neighbourhood</w:t>
      </w:r>
      <w:r w:rsidR="00611CD2" w:rsidRPr="002C1ACB">
        <w:rPr>
          <w:rFonts w:ascii="Times New Roman" w:hAnsi="Times New Roman" w:cs="Times New Roman"/>
          <w:sz w:val="24"/>
          <w:szCs w:val="24"/>
          <w:lang w:val="en-GB"/>
        </w:rPr>
        <w:t xml:space="preserve"> (Bronfenbrenner 1986)</w:t>
      </w:r>
      <w:r w:rsidRPr="002C1ACB">
        <w:rPr>
          <w:rFonts w:ascii="Times New Roman" w:hAnsi="Times New Roman" w:cs="Times New Roman"/>
          <w:sz w:val="24"/>
          <w:szCs w:val="24"/>
          <w:lang w:val="en-GB"/>
        </w:rPr>
        <w:t xml:space="preserve">. As </w:t>
      </w:r>
      <w:r w:rsidR="008B4A36" w:rsidRPr="002C1ACB">
        <w:rPr>
          <w:rFonts w:ascii="Times New Roman" w:hAnsi="Times New Roman" w:cs="Times New Roman"/>
          <w:sz w:val="24"/>
          <w:szCs w:val="24"/>
          <w:lang w:val="en-GB"/>
        </w:rPr>
        <w:t>demonstrated</w:t>
      </w:r>
      <w:r w:rsidRPr="002C1ACB">
        <w:rPr>
          <w:rFonts w:ascii="Times New Roman" w:hAnsi="Times New Roman" w:cs="Times New Roman"/>
          <w:sz w:val="24"/>
          <w:szCs w:val="24"/>
          <w:lang w:val="en-GB"/>
        </w:rPr>
        <w:t xml:space="preserve"> in the study, both the neighbourhood and religiosity have a strong influence on the commitment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to their job in the UAE. The results of this study will help advance the theory to explain the interplay between the religion and the neighbourhood and how both can be used to contribute to the commitment of individuals. For instance, by being more direct in the lessons that they give to individuals regarding work, </w:t>
      </w:r>
      <w:r w:rsidR="008B4A36" w:rsidRPr="002C1ACB">
        <w:rPr>
          <w:rFonts w:ascii="Times New Roman" w:hAnsi="Times New Roman" w:cs="Times New Roman"/>
          <w:sz w:val="24"/>
          <w:szCs w:val="24"/>
          <w:lang w:val="en-GB"/>
        </w:rPr>
        <w:t>religion</w:t>
      </w:r>
      <w:r w:rsidRPr="002C1ACB">
        <w:rPr>
          <w:rFonts w:ascii="Times New Roman" w:hAnsi="Times New Roman" w:cs="Times New Roman"/>
          <w:sz w:val="24"/>
          <w:szCs w:val="24"/>
          <w:lang w:val="en-GB"/>
        </w:rPr>
        <w:t xml:space="preserve"> </w:t>
      </w:r>
      <w:r w:rsidR="008B4A36" w:rsidRPr="002C1ACB">
        <w:rPr>
          <w:rFonts w:ascii="Times New Roman" w:hAnsi="Times New Roman" w:cs="Times New Roman"/>
          <w:sz w:val="24"/>
          <w:szCs w:val="24"/>
          <w:lang w:val="en-GB"/>
        </w:rPr>
        <w:t xml:space="preserve">can </w:t>
      </w:r>
      <w:r w:rsidRPr="002C1ACB">
        <w:rPr>
          <w:rFonts w:ascii="Times New Roman" w:hAnsi="Times New Roman" w:cs="Times New Roman"/>
          <w:sz w:val="24"/>
          <w:szCs w:val="24"/>
          <w:lang w:val="en-GB"/>
        </w:rPr>
        <w:t xml:space="preserve">contribute to their development and hence commitment. On the other hand, being flexible, </w:t>
      </w:r>
      <w:r w:rsidR="008B4A36" w:rsidRPr="002C1ACB">
        <w:rPr>
          <w:rFonts w:ascii="Times New Roman" w:hAnsi="Times New Roman" w:cs="Times New Roman"/>
          <w:sz w:val="24"/>
          <w:szCs w:val="24"/>
          <w:lang w:val="en-GB"/>
        </w:rPr>
        <w:t>neighbours can</w:t>
      </w:r>
      <w:r w:rsidRPr="002C1ACB">
        <w:rPr>
          <w:rFonts w:ascii="Times New Roman" w:hAnsi="Times New Roman" w:cs="Times New Roman"/>
          <w:sz w:val="24"/>
          <w:szCs w:val="24"/>
          <w:lang w:val="en-GB"/>
        </w:rPr>
        <w:t xml:space="preserve"> contribute to </w:t>
      </w:r>
      <w:r w:rsidR="008B4A36"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greater development of individuals. This research extends the understanding of these two aspects further based on the ecological systems theory.</w:t>
      </w:r>
    </w:p>
    <w:p w:rsidR="00D07307" w:rsidRPr="002C1ACB" w:rsidRDefault="00D07307" w:rsidP="00003D64">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theory will be manipulated in a manner than can help inform how each of these individual factors can be employed to understand employees further. For instance, this study attempts to study the influence that Islamic religious values have on understanding employees </w:t>
      </w:r>
      <w:r w:rsidRPr="002C1ACB">
        <w:rPr>
          <w:rFonts w:ascii="Times New Roman" w:hAnsi="Times New Roman" w:cs="Times New Roman"/>
          <w:sz w:val="24"/>
          <w:szCs w:val="24"/>
          <w:lang w:val="en-GB"/>
        </w:rPr>
        <w:lastRenderedPageBreak/>
        <w:t xml:space="preserve">in terms of their commitment. Additionally, aspects such as family values that determine commitment is explicated based on the findings of this study. Furthermore, aspects that increase the </w:t>
      </w:r>
      <w:r w:rsidR="00F04F3E" w:rsidRPr="002C1ACB">
        <w:rPr>
          <w:rFonts w:ascii="Times New Roman" w:hAnsi="Times New Roman" w:cs="Times New Roman"/>
          <w:sz w:val="24"/>
          <w:szCs w:val="24"/>
          <w:lang w:val="en-GB"/>
        </w:rPr>
        <w:t xml:space="preserve">organisational </w:t>
      </w:r>
      <w:r w:rsidRPr="002C1ACB">
        <w:rPr>
          <w:rFonts w:ascii="Times New Roman" w:hAnsi="Times New Roman" w:cs="Times New Roman"/>
          <w:sz w:val="24"/>
          <w:szCs w:val="24"/>
          <w:lang w:val="en-GB"/>
        </w:rPr>
        <w:t xml:space="preserve">commitment of employees as well as the factors within the neighbourhood that can be manipulated to achieve greater commitment is explored hence expanding on the knowledge present of the ecological systems theory.  </w:t>
      </w:r>
    </w:p>
    <w:p w:rsidR="00D07307" w:rsidRPr="002C1ACB" w:rsidRDefault="00D07307" w:rsidP="00003D64">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 The findings from this research can be further used by other researchers in their scholarly endeavours to test its validity and potential for extrapolation to other countries. It is worth noting that this research is limited to Generation Y UAE employees who work in the public sector; the findings derived would potentially contribute to the theory by extending the application of the theory to other countries, including non-Islamic countries. This will help in making comparisons between different populations and thus help in reaching a common ground on the non-work-related factors that influence the commitment of Generation Y employees. The study also directly contributes in making the application of ecological systems more universal, based on the impacts that factors such as religiosity have on the organisational commitment of employees. </w:t>
      </w:r>
    </w:p>
    <w:p w:rsidR="00D07307" w:rsidRPr="002C1ACB" w:rsidRDefault="00D07307" w:rsidP="00003D64">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As the study provides empirical findings, it contributes to the body of knowledge for students, researchers and human resources managers to apply in their respective fields of interest. Given that the UAE is grappling with the challenge of unemployment of Generation Y, the findings will strengthen and boost the level of Emiratisation, particularly with the understanding that Generation Y employees are changing in terms of their culture. For instance, there is a contribution to empirical understandings of how neighbourhood cultures could be positively to understand the work motivators, cultures and approaches of Generation Y employees and further increase their employment opportunities. Therefore, the theoretical contributions of this theory be seen based on the increased absorption into the employment sector within the UAE. </w:t>
      </w:r>
    </w:p>
    <w:p w:rsidR="00631E00" w:rsidRPr="002C1ACB" w:rsidRDefault="008260E8" w:rsidP="00B80649">
      <w:pPr>
        <w:pStyle w:val="Heading2"/>
        <w:spacing w:before="0" w:line="480" w:lineRule="auto"/>
        <w:rPr>
          <w:rFonts w:ascii="Times New Roman" w:hAnsi="Times New Roman"/>
          <w:color w:val="auto"/>
          <w:sz w:val="24"/>
          <w:szCs w:val="24"/>
          <w:lang w:val="en-GB"/>
        </w:rPr>
      </w:pPr>
      <w:bookmarkStart w:id="202" w:name="_Toc72780355"/>
      <w:r w:rsidRPr="002C1ACB">
        <w:rPr>
          <w:rFonts w:ascii="Times New Roman" w:hAnsi="Times New Roman"/>
          <w:color w:val="auto"/>
          <w:sz w:val="24"/>
          <w:szCs w:val="24"/>
          <w:lang w:val="en-GB"/>
        </w:rPr>
        <w:lastRenderedPageBreak/>
        <w:t>7</w:t>
      </w:r>
      <w:r w:rsidR="00C64026" w:rsidRPr="002C1ACB">
        <w:rPr>
          <w:rFonts w:ascii="Times New Roman" w:hAnsi="Times New Roman"/>
          <w:color w:val="auto"/>
          <w:sz w:val="24"/>
          <w:szCs w:val="24"/>
          <w:lang w:val="en-GB"/>
        </w:rPr>
        <w:t>.</w:t>
      </w:r>
      <w:r w:rsidRPr="002C1ACB">
        <w:rPr>
          <w:rFonts w:ascii="Times New Roman" w:hAnsi="Times New Roman"/>
          <w:color w:val="auto"/>
          <w:sz w:val="24"/>
          <w:szCs w:val="24"/>
          <w:lang w:val="en-GB"/>
        </w:rPr>
        <w:t>6</w:t>
      </w:r>
      <w:r w:rsidR="004E78DC" w:rsidRPr="002C1ACB">
        <w:rPr>
          <w:rFonts w:ascii="Times New Roman" w:hAnsi="Times New Roman"/>
          <w:color w:val="auto"/>
          <w:sz w:val="24"/>
          <w:szCs w:val="24"/>
          <w:lang w:val="en-GB"/>
        </w:rPr>
        <w:t xml:space="preserve"> </w:t>
      </w:r>
      <w:r w:rsidR="00631E00" w:rsidRPr="002C1ACB">
        <w:rPr>
          <w:rFonts w:ascii="Times New Roman" w:hAnsi="Times New Roman"/>
          <w:color w:val="auto"/>
          <w:sz w:val="24"/>
          <w:szCs w:val="24"/>
          <w:lang w:val="en-GB"/>
        </w:rPr>
        <w:t>Practical Implications</w:t>
      </w:r>
      <w:bookmarkEnd w:id="194"/>
      <w:bookmarkEnd w:id="202"/>
    </w:p>
    <w:p w:rsidR="00631E00" w:rsidRPr="002C1ACB" w:rsidRDefault="00631E00"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b/>
          <w:bCs/>
          <w:sz w:val="24"/>
          <w:szCs w:val="24"/>
          <w:lang w:val="en-GB"/>
        </w:rPr>
        <w:tab/>
      </w:r>
      <w:r w:rsidRPr="002C1ACB">
        <w:rPr>
          <w:rFonts w:ascii="Times New Roman" w:hAnsi="Times New Roman" w:cs="Times New Roman"/>
          <w:sz w:val="24"/>
          <w:szCs w:val="24"/>
          <w:lang w:val="en-GB"/>
        </w:rPr>
        <w:t>The findings of this study have practical implications</w:t>
      </w:r>
      <w:r w:rsidR="008B4A36"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00B74D9A" w:rsidRPr="002C1ACB">
        <w:rPr>
          <w:rFonts w:ascii="Times New Roman" w:hAnsi="Times New Roman" w:cs="Times New Roman"/>
          <w:sz w:val="24"/>
          <w:szCs w:val="24"/>
          <w:lang w:val="en-GB"/>
        </w:rPr>
        <w:t xml:space="preserve">particularly </w:t>
      </w:r>
      <w:r w:rsidRPr="002C1ACB">
        <w:rPr>
          <w:rFonts w:ascii="Times New Roman" w:hAnsi="Times New Roman" w:cs="Times New Roman"/>
          <w:sz w:val="24"/>
          <w:szCs w:val="24"/>
          <w:lang w:val="en-GB"/>
        </w:rPr>
        <w:t xml:space="preserve">for public sector organisations in the UAE. One practical implication of the study is that it will lead to a greater initiative by organisations to present career growth opportunities to their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w:t>
      </w:r>
      <w:r w:rsidR="008B4A36" w:rsidRPr="002C1ACB">
        <w:rPr>
          <w:rFonts w:ascii="Times New Roman" w:hAnsi="Times New Roman" w:cs="Times New Roman"/>
          <w:sz w:val="24"/>
          <w:szCs w:val="24"/>
          <w:lang w:val="en-GB"/>
        </w:rPr>
        <w:t xml:space="preserve">As suggested by </w:t>
      </w:r>
      <w:r w:rsidRPr="002C1ACB">
        <w:rPr>
          <w:rFonts w:ascii="Times New Roman" w:hAnsi="Times New Roman" w:cs="Times New Roman"/>
          <w:sz w:val="24"/>
          <w:szCs w:val="24"/>
          <w:lang w:val="en-GB"/>
        </w:rPr>
        <w:t xml:space="preserve">the </w:t>
      </w:r>
      <w:r w:rsidR="008B4A36" w:rsidRPr="002C1ACB">
        <w:rPr>
          <w:rFonts w:ascii="Times New Roman" w:hAnsi="Times New Roman" w:cs="Times New Roman"/>
          <w:sz w:val="24"/>
          <w:szCs w:val="24"/>
          <w:lang w:val="en-GB"/>
        </w:rPr>
        <w:t xml:space="preserve">research </w:t>
      </w:r>
      <w:r w:rsidRPr="002C1ACB">
        <w:rPr>
          <w:rFonts w:ascii="Times New Roman" w:hAnsi="Times New Roman" w:cs="Times New Roman"/>
          <w:sz w:val="24"/>
          <w:szCs w:val="24"/>
          <w:lang w:val="en-GB"/>
        </w:rPr>
        <w:t xml:space="preserve">findings, the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are satisfied with their work</w:t>
      </w:r>
      <w:r w:rsidR="008B4A36" w:rsidRPr="002C1ACB">
        <w:rPr>
          <w:rFonts w:ascii="Times New Roman" w:hAnsi="Times New Roman" w:cs="Times New Roman"/>
          <w:sz w:val="24"/>
          <w:szCs w:val="24"/>
          <w:lang w:val="en-GB"/>
        </w:rPr>
        <w:t>. However, they</w:t>
      </w:r>
      <w:r w:rsidRPr="002C1ACB">
        <w:rPr>
          <w:rFonts w:ascii="Times New Roman" w:hAnsi="Times New Roman" w:cs="Times New Roman"/>
          <w:sz w:val="24"/>
          <w:szCs w:val="24"/>
          <w:lang w:val="en-GB"/>
        </w:rPr>
        <w:t xml:space="preserve"> </w:t>
      </w:r>
      <w:r w:rsidR="008B4A36" w:rsidRPr="002C1ACB">
        <w:rPr>
          <w:rFonts w:ascii="Times New Roman" w:hAnsi="Times New Roman" w:cs="Times New Roman"/>
          <w:sz w:val="24"/>
          <w:szCs w:val="24"/>
          <w:lang w:val="en-GB"/>
        </w:rPr>
        <w:t xml:space="preserve">claim that </w:t>
      </w:r>
      <w:r w:rsidRPr="002C1ACB">
        <w:rPr>
          <w:rFonts w:ascii="Times New Roman" w:hAnsi="Times New Roman" w:cs="Times New Roman"/>
          <w:sz w:val="24"/>
          <w:szCs w:val="24"/>
          <w:lang w:val="en-GB"/>
        </w:rPr>
        <w:t xml:space="preserve">a more challenging environment that presents career growth opportunities </w:t>
      </w:r>
      <w:r w:rsidR="008B4A36" w:rsidRPr="002C1ACB">
        <w:rPr>
          <w:rFonts w:ascii="Times New Roman" w:hAnsi="Times New Roman" w:cs="Times New Roman"/>
          <w:sz w:val="24"/>
          <w:szCs w:val="24"/>
          <w:lang w:val="en-GB"/>
        </w:rPr>
        <w:t>would make them</w:t>
      </w:r>
      <w:r w:rsidRPr="002C1ACB">
        <w:rPr>
          <w:rFonts w:ascii="Times New Roman" w:hAnsi="Times New Roman" w:cs="Times New Roman"/>
          <w:sz w:val="24"/>
          <w:szCs w:val="24"/>
          <w:lang w:val="en-GB"/>
        </w:rPr>
        <w:t xml:space="preserve"> more committed</w:t>
      </w:r>
      <w:r w:rsidR="009205D3" w:rsidRPr="002C1ACB">
        <w:rPr>
          <w:rFonts w:ascii="Times New Roman" w:hAnsi="Times New Roman" w:cs="Times New Roman"/>
          <w:sz w:val="24"/>
          <w:szCs w:val="24"/>
          <w:lang w:val="en-GB"/>
        </w:rPr>
        <w:t xml:space="preserve"> (Kamenopoulou 2016)</w:t>
      </w:r>
      <w:r w:rsidRPr="002C1ACB">
        <w:rPr>
          <w:rFonts w:ascii="Times New Roman" w:hAnsi="Times New Roman" w:cs="Times New Roman"/>
          <w:sz w:val="24"/>
          <w:szCs w:val="24"/>
          <w:lang w:val="en-GB"/>
        </w:rPr>
        <w:t>. In this regard, a practical implication of the find</w:t>
      </w:r>
      <w:r w:rsidR="0009712C" w:rsidRPr="002C1ACB">
        <w:rPr>
          <w:rFonts w:ascii="Times New Roman" w:hAnsi="Times New Roman" w:cs="Times New Roman"/>
          <w:sz w:val="24"/>
          <w:szCs w:val="24"/>
          <w:lang w:val="en-GB"/>
        </w:rPr>
        <w:t xml:space="preserve">ings is that it will prompt </w:t>
      </w:r>
      <w:r w:rsidRPr="002C1ACB">
        <w:rPr>
          <w:rFonts w:ascii="Times New Roman" w:hAnsi="Times New Roman" w:cs="Times New Roman"/>
          <w:sz w:val="24"/>
          <w:szCs w:val="24"/>
          <w:lang w:val="en-GB"/>
        </w:rPr>
        <w:t xml:space="preserve">management in the public sector in the UAE to be more responsive to the career progression needs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by actively engaging them in coaching and training </w:t>
      </w:r>
      <w:r w:rsidR="00A31B0F" w:rsidRPr="002C1ACB">
        <w:rPr>
          <w:rFonts w:ascii="Times New Roman" w:hAnsi="Times New Roman" w:cs="Times New Roman"/>
          <w:sz w:val="24"/>
          <w:szCs w:val="24"/>
          <w:lang w:val="en-GB"/>
        </w:rPr>
        <w:t>and</w:t>
      </w:r>
      <w:r w:rsidRPr="002C1ACB">
        <w:rPr>
          <w:rFonts w:ascii="Times New Roman" w:hAnsi="Times New Roman" w:cs="Times New Roman"/>
          <w:sz w:val="24"/>
          <w:szCs w:val="24"/>
          <w:lang w:val="en-GB"/>
        </w:rPr>
        <w:t xml:space="preserve"> giving them promotions when they advance their skills. This will ensure that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become more committed to the respective organisations for the longest time possible.</w:t>
      </w:r>
    </w:p>
    <w:p w:rsidR="00631E00" w:rsidRPr="002C1ACB" w:rsidRDefault="00631E00" w:rsidP="00003D64">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The second practical implication of the findings is that they prompt managers in public organisations in the UAE to ensure that they align their work and ethical standards with the Islamic religious views.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who are UAE citizens have </w:t>
      </w:r>
      <w:r w:rsidR="00A31B0F" w:rsidRPr="002C1ACB">
        <w:rPr>
          <w:rFonts w:ascii="Times New Roman" w:hAnsi="Times New Roman" w:cs="Times New Roman"/>
          <w:sz w:val="24"/>
          <w:szCs w:val="24"/>
          <w:lang w:val="en-GB"/>
        </w:rPr>
        <w:t xml:space="preserve">a </w:t>
      </w:r>
      <w:r w:rsidRPr="002C1ACB">
        <w:rPr>
          <w:rFonts w:ascii="Times New Roman" w:hAnsi="Times New Roman" w:cs="Times New Roman"/>
          <w:sz w:val="24"/>
          <w:szCs w:val="24"/>
          <w:lang w:val="en-GB"/>
        </w:rPr>
        <w:t xml:space="preserve">strong Islamic background and </w:t>
      </w:r>
      <w:r w:rsidR="00A31B0F" w:rsidRPr="002C1ACB">
        <w:rPr>
          <w:rFonts w:ascii="Times New Roman" w:hAnsi="Times New Roman" w:cs="Times New Roman"/>
          <w:sz w:val="24"/>
          <w:szCs w:val="24"/>
          <w:lang w:val="en-GB"/>
        </w:rPr>
        <w:t xml:space="preserve">follow </w:t>
      </w:r>
      <w:r w:rsidRPr="002C1ACB">
        <w:rPr>
          <w:rFonts w:ascii="Times New Roman" w:hAnsi="Times New Roman" w:cs="Times New Roman"/>
          <w:sz w:val="24"/>
          <w:szCs w:val="24"/>
          <w:lang w:val="en-GB"/>
        </w:rPr>
        <w:t xml:space="preserve">the same </w:t>
      </w:r>
      <w:r w:rsidR="00A31B0F" w:rsidRPr="002C1ACB">
        <w:rPr>
          <w:rFonts w:ascii="Times New Roman" w:hAnsi="Times New Roman" w:cs="Times New Roman"/>
          <w:sz w:val="24"/>
          <w:szCs w:val="24"/>
          <w:lang w:val="en-GB"/>
        </w:rPr>
        <w:t xml:space="preserve">religious </w:t>
      </w:r>
      <w:r w:rsidRPr="002C1ACB">
        <w:rPr>
          <w:rFonts w:ascii="Times New Roman" w:hAnsi="Times New Roman" w:cs="Times New Roman"/>
          <w:sz w:val="24"/>
          <w:szCs w:val="24"/>
          <w:lang w:val="en-GB"/>
        </w:rPr>
        <w:t xml:space="preserve">principles </w:t>
      </w:r>
      <w:r w:rsidR="00A31B0F" w:rsidRPr="002C1ACB">
        <w:rPr>
          <w:rFonts w:ascii="Times New Roman" w:hAnsi="Times New Roman" w:cs="Times New Roman"/>
          <w:sz w:val="24"/>
          <w:szCs w:val="24"/>
          <w:lang w:val="en-GB"/>
        </w:rPr>
        <w:t xml:space="preserve">in </w:t>
      </w:r>
      <w:r w:rsidRPr="002C1ACB">
        <w:rPr>
          <w:rFonts w:ascii="Times New Roman" w:hAnsi="Times New Roman" w:cs="Times New Roman"/>
          <w:sz w:val="24"/>
          <w:szCs w:val="24"/>
          <w:lang w:val="en-GB"/>
        </w:rPr>
        <w:t xml:space="preserve">the organisation. </w:t>
      </w:r>
      <w:r w:rsidR="00A31B0F" w:rsidRPr="002C1ACB">
        <w:rPr>
          <w:rFonts w:ascii="Times New Roman" w:hAnsi="Times New Roman" w:cs="Times New Roman"/>
          <w:sz w:val="24"/>
          <w:szCs w:val="24"/>
          <w:lang w:val="en-GB"/>
        </w:rPr>
        <w:t xml:space="preserve">Therefore, </w:t>
      </w:r>
      <w:r w:rsidRPr="002C1ACB">
        <w:rPr>
          <w:rFonts w:ascii="Times New Roman" w:hAnsi="Times New Roman" w:cs="Times New Roman"/>
          <w:sz w:val="24"/>
          <w:szCs w:val="24"/>
          <w:lang w:val="en-GB"/>
        </w:rPr>
        <w:t xml:space="preserve">the work that they do has to match the religious beliefs that they uphold. Being a Muslim country, it is expected that organisations will be more responsive to the religious needs of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and hence give them more reason to be more committed. In the formulation of </w:t>
      </w:r>
      <w:r w:rsidR="00A31B0F" w:rsidRPr="002C1ACB">
        <w:rPr>
          <w:rFonts w:ascii="Times New Roman" w:hAnsi="Times New Roman" w:cs="Times New Roman"/>
          <w:sz w:val="24"/>
          <w:szCs w:val="24"/>
          <w:lang w:val="en-GB"/>
        </w:rPr>
        <w:t xml:space="preserve">the </w:t>
      </w:r>
      <w:r w:rsidRPr="002C1ACB">
        <w:rPr>
          <w:rFonts w:ascii="Times New Roman" w:hAnsi="Times New Roman" w:cs="Times New Roman"/>
          <w:sz w:val="24"/>
          <w:szCs w:val="24"/>
          <w:lang w:val="en-GB"/>
        </w:rPr>
        <w:t xml:space="preserve">ethical standards </w:t>
      </w:r>
      <w:r w:rsidR="00A31B0F" w:rsidRPr="002C1ACB">
        <w:rPr>
          <w:rFonts w:ascii="Times New Roman" w:hAnsi="Times New Roman" w:cs="Times New Roman"/>
          <w:sz w:val="24"/>
          <w:szCs w:val="24"/>
          <w:lang w:val="en-GB"/>
        </w:rPr>
        <w:t xml:space="preserve">of an </w:t>
      </w:r>
      <w:r w:rsidRPr="002C1ACB">
        <w:rPr>
          <w:rFonts w:ascii="Times New Roman" w:hAnsi="Times New Roman" w:cs="Times New Roman"/>
          <w:sz w:val="24"/>
          <w:szCs w:val="24"/>
          <w:lang w:val="en-GB"/>
        </w:rPr>
        <w:t xml:space="preserve">organisation, the Islamic religious perspectives have to be </w:t>
      </w:r>
      <w:r w:rsidR="00A31B0F" w:rsidRPr="002C1ACB">
        <w:rPr>
          <w:rFonts w:ascii="Times New Roman" w:hAnsi="Times New Roman" w:cs="Times New Roman"/>
          <w:sz w:val="24"/>
          <w:szCs w:val="24"/>
          <w:lang w:val="en-GB"/>
        </w:rPr>
        <w:t>presented</w:t>
      </w:r>
      <w:r w:rsidRPr="002C1ACB">
        <w:rPr>
          <w:rFonts w:ascii="Times New Roman" w:hAnsi="Times New Roman" w:cs="Times New Roman"/>
          <w:sz w:val="24"/>
          <w:szCs w:val="24"/>
          <w:lang w:val="en-GB"/>
        </w:rPr>
        <w:t xml:space="preserve"> clearly to ensure that these organisations are on the right track and commitment is attained among </w:t>
      </w:r>
      <w:r w:rsidR="004C24E9" w:rsidRPr="002C1ACB">
        <w:rPr>
          <w:rFonts w:ascii="Times New Roman" w:hAnsi="Times New Roman" w:cs="Times New Roman"/>
          <w:sz w:val="24"/>
          <w:szCs w:val="24"/>
          <w:lang w:val="en-GB"/>
        </w:rPr>
        <w:t>respondents</w:t>
      </w:r>
      <w:r w:rsidR="009205D3" w:rsidRPr="002C1ACB">
        <w:rPr>
          <w:rFonts w:ascii="Times New Roman" w:hAnsi="Times New Roman" w:cs="Times New Roman"/>
          <w:sz w:val="24"/>
          <w:szCs w:val="24"/>
          <w:lang w:val="en-GB"/>
        </w:rPr>
        <w:t xml:space="preserve"> (Bronfenbrenner 2009)</w:t>
      </w:r>
      <w:r w:rsidRPr="002C1ACB">
        <w:rPr>
          <w:rFonts w:ascii="Times New Roman" w:hAnsi="Times New Roman" w:cs="Times New Roman"/>
          <w:sz w:val="24"/>
          <w:szCs w:val="24"/>
          <w:lang w:val="en-GB"/>
        </w:rPr>
        <w:t>.</w:t>
      </w:r>
      <w:r w:rsidR="00D07307" w:rsidRPr="002C1ACB">
        <w:rPr>
          <w:rFonts w:ascii="Times New Roman" w:hAnsi="Times New Roman" w:cs="Times New Roman"/>
          <w:sz w:val="24"/>
          <w:szCs w:val="24"/>
          <w:lang w:val="en-GB"/>
        </w:rPr>
        <w:t xml:space="preserve"> More so, human resource managers can then use the above-mentioned factors in practice, for example, during recruitment and training. Given that these factors are non-work-related, potential researchers will need to spend time with the participants within their environment and outside of work. One way of doing this is through </w:t>
      </w:r>
      <w:r w:rsidR="00D07307" w:rsidRPr="002C1ACB">
        <w:rPr>
          <w:rFonts w:ascii="Times New Roman" w:hAnsi="Times New Roman" w:cs="Times New Roman"/>
          <w:sz w:val="24"/>
          <w:szCs w:val="24"/>
          <w:lang w:val="en-GB"/>
        </w:rPr>
        <w:lastRenderedPageBreak/>
        <w:t>participating in education activities, as well as spending time with some of the participants in their homes.</w:t>
      </w:r>
      <w:r w:rsidRPr="002C1ACB">
        <w:rPr>
          <w:rFonts w:ascii="Times New Roman" w:hAnsi="Times New Roman" w:cs="Times New Roman"/>
          <w:sz w:val="24"/>
          <w:szCs w:val="24"/>
          <w:lang w:val="en-GB"/>
        </w:rPr>
        <w:t xml:space="preserve"> Overall, </w:t>
      </w:r>
      <w:r w:rsidR="00A31B0F" w:rsidRPr="002C1ACB">
        <w:rPr>
          <w:rFonts w:ascii="Times New Roman" w:hAnsi="Times New Roman" w:cs="Times New Roman"/>
          <w:sz w:val="24"/>
          <w:szCs w:val="24"/>
          <w:lang w:val="en-GB"/>
        </w:rPr>
        <w:t>implementation of ethical standards in the organisation</w:t>
      </w:r>
      <w:r w:rsidR="00A31B0F" w:rsidRPr="002C1ACB" w:rsidDel="00A31B0F">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will be a positive practical implication to </w:t>
      </w:r>
      <w:r w:rsidR="00A31B0F" w:rsidRPr="002C1ACB">
        <w:rPr>
          <w:rFonts w:ascii="Times New Roman" w:hAnsi="Times New Roman" w:cs="Times New Roman"/>
          <w:sz w:val="24"/>
          <w:szCs w:val="24"/>
          <w:lang w:val="en-GB"/>
        </w:rPr>
        <w:t>its</w:t>
      </w:r>
      <w:r w:rsidRPr="002C1ACB">
        <w:rPr>
          <w:rFonts w:ascii="Times New Roman" w:hAnsi="Times New Roman" w:cs="Times New Roman"/>
          <w:sz w:val="24"/>
          <w:szCs w:val="24"/>
          <w:lang w:val="en-GB"/>
        </w:rPr>
        <w:t xml:space="preserve"> management.</w:t>
      </w:r>
    </w:p>
    <w:p w:rsidR="00AE1B2F" w:rsidRPr="002C1ACB" w:rsidRDefault="00631E00" w:rsidP="00B80649">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 xml:space="preserve">The third notable </w:t>
      </w:r>
      <w:r w:rsidR="009205D3" w:rsidRPr="002C1ACB">
        <w:rPr>
          <w:rFonts w:ascii="Times New Roman" w:hAnsi="Times New Roman" w:cs="Times New Roman"/>
          <w:sz w:val="24"/>
          <w:szCs w:val="24"/>
          <w:lang w:val="en-GB"/>
        </w:rPr>
        <w:t>practical</w:t>
      </w:r>
      <w:r w:rsidRPr="002C1ACB">
        <w:rPr>
          <w:rFonts w:ascii="Times New Roman" w:hAnsi="Times New Roman" w:cs="Times New Roman"/>
          <w:sz w:val="24"/>
          <w:szCs w:val="24"/>
          <w:lang w:val="en-GB"/>
        </w:rPr>
        <w:t xml:space="preserve"> implication of the findings is that they will lead to a shift in the cultural perspectives and beliefs in the organisational environment. As the cultures and beliefs in the neighbourhood change, organisation</w:t>
      </w:r>
      <w:r w:rsidR="00A31B0F"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also need to be dynamic in </w:t>
      </w:r>
      <w:r w:rsidR="00A31B0F" w:rsidRPr="002C1ACB">
        <w:rPr>
          <w:rFonts w:ascii="Times New Roman" w:hAnsi="Times New Roman" w:cs="Times New Roman"/>
          <w:sz w:val="24"/>
          <w:szCs w:val="24"/>
          <w:lang w:val="en-GB"/>
        </w:rPr>
        <w:t xml:space="preserve">their </w:t>
      </w:r>
      <w:r w:rsidRPr="002C1ACB">
        <w:rPr>
          <w:rFonts w:ascii="Times New Roman" w:hAnsi="Times New Roman" w:cs="Times New Roman"/>
          <w:sz w:val="24"/>
          <w:szCs w:val="24"/>
          <w:lang w:val="en-GB"/>
        </w:rPr>
        <w:t>cultures</w:t>
      </w:r>
      <w:r w:rsidR="009205D3" w:rsidRPr="002C1ACB">
        <w:rPr>
          <w:rFonts w:ascii="Times New Roman" w:hAnsi="Times New Roman" w:cs="Times New Roman"/>
          <w:sz w:val="24"/>
          <w:szCs w:val="24"/>
          <w:lang w:val="en-GB"/>
        </w:rPr>
        <w:t xml:space="preserve"> (Darling 2007)</w:t>
      </w:r>
      <w:r w:rsidRPr="002C1ACB">
        <w:rPr>
          <w:rFonts w:ascii="Times New Roman" w:hAnsi="Times New Roman" w:cs="Times New Roman"/>
          <w:sz w:val="24"/>
          <w:szCs w:val="24"/>
          <w:lang w:val="en-GB"/>
        </w:rPr>
        <w:t xml:space="preserve">. </w:t>
      </w:r>
      <w:r w:rsidR="00A31B0F" w:rsidRPr="002C1ACB">
        <w:rPr>
          <w:rFonts w:ascii="Times New Roman" w:hAnsi="Times New Roman" w:cs="Times New Roman"/>
          <w:sz w:val="24"/>
          <w:szCs w:val="24"/>
          <w:lang w:val="en-GB"/>
        </w:rPr>
        <w:t>It</w:t>
      </w:r>
      <w:r w:rsidRPr="002C1ACB">
        <w:rPr>
          <w:rFonts w:ascii="Times New Roman" w:hAnsi="Times New Roman" w:cs="Times New Roman"/>
          <w:sz w:val="24"/>
          <w:szCs w:val="24"/>
          <w:lang w:val="en-GB"/>
        </w:rPr>
        <w:t xml:space="preserve"> means that public organisations will not have to be restrictive </w:t>
      </w:r>
      <w:r w:rsidR="001544E2" w:rsidRPr="002C1ACB">
        <w:rPr>
          <w:rFonts w:ascii="Times New Roman" w:hAnsi="Times New Roman" w:cs="Times New Roman"/>
          <w:sz w:val="24"/>
          <w:szCs w:val="24"/>
          <w:lang w:val="en-GB"/>
        </w:rPr>
        <w:t xml:space="preserve">over </w:t>
      </w:r>
      <w:r w:rsidRPr="002C1ACB">
        <w:rPr>
          <w:rFonts w:ascii="Times New Roman" w:hAnsi="Times New Roman" w:cs="Times New Roman"/>
          <w:sz w:val="24"/>
          <w:szCs w:val="24"/>
          <w:lang w:val="en-GB"/>
        </w:rPr>
        <w:t xml:space="preserve">the roles that are performed by male and female Generation Y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in the UAE. </w:t>
      </w:r>
      <w:r w:rsidR="00A31B0F" w:rsidRPr="002C1ACB">
        <w:rPr>
          <w:rFonts w:ascii="Times New Roman" w:hAnsi="Times New Roman" w:cs="Times New Roman"/>
          <w:sz w:val="24"/>
          <w:szCs w:val="24"/>
          <w:lang w:val="en-GB"/>
        </w:rPr>
        <w:t>As a result, i</w:t>
      </w:r>
      <w:r w:rsidRPr="002C1ACB">
        <w:rPr>
          <w:rFonts w:ascii="Times New Roman" w:hAnsi="Times New Roman" w:cs="Times New Roman"/>
          <w:sz w:val="24"/>
          <w:szCs w:val="24"/>
          <w:lang w:val="en-GB"/>
        </w:rPr>
        <w:t xml:space="preserve">t will be easier to give an opportunity </w:t>
      </w:r>
      <w:r w:rsidR="00425C17" w:rsidRPr="002C1ACB">
        <w:rPr>
          <w:rFonts w:ascii="Times New Roman" w:hAnsi="Times New Roman" w:cs="Times New Roman"/>
          <w:sz w:val="24"/>
          <w:szCs w:val="24"/>
          <w:lang w:val="en-GB"/>
        </w:rPr>
        <w:t xml:space="preserve">for </w:t>
      </w:r>
      <w:r w:rsidRPr="002C1ACB">
        <w:rPr>
          <w:rFonts w:ascii="Times New Roman" w:hAnsi="Times New Roman" w:cs="Times New Roman"/>
          <w:sz w:val="24"/>
          <w:szCs w:val="24"/>
          <w:lang w:val="en-GB"/>
        </w:rPr>
        <w:t xml:space="preserve">female </w:t>
      </w:r>
      <w:r w:rsidR="004C24E9" w:rsidRPr="002C1ACB">
        <w:rPr>
          <w:rFonts w:ascii="Times New Roman" w:hAnsi="Times New Roman" w:cs="Times New Roman"/>
          <w:sz w:val="24"/>
          <w:szCs w:val="24"/>
          <w:lang w:val="en-GB"/>
        </w:rPr>
        <w:t>respondents</w:t>
      </w:r>
      <w:r w:rsidRPr="002C1ACB">
        <w:rPr>
          <w:rFonts w:ascii="Times New Roman" w:hAnsi="Times New Roman" w:cs="Times New Roman"/>
          <w:sz w:val="24"/>
          <w:szCs w:val="24"/>
          <w:lang w:val="en-GB"/>
        </w:rPr>
        <w:t xml:space="preserve"> </w:t>
      </w:r>
      <w:r w:rsidR="00A31B0F" w:rsidRPr="002C1ACB">
        <w:rPr>
          <w:rFonts w:ascii="Times New Roman" w:hAnsi="Times New Roman" w:cs="Times New Roman"/>
          <w:sz w:val="24"/>
          <w:szCs w:val="24"/>
          <w:lang w:val="en-GB"/>
        </w:rPr>
        <w:t>to</w:t>
      </w:r>
      <w:r w:rsidRPr="002C1ACB">
        <w:rPr>
          <w:rFonts w:ascii="Times New Roman" w:hAnsi="Times New Roman" w:cs="Times New Roman"/>
          <w:sz w:val="24"/>
          <w:szCs w:val="24"/>
          <w:lang w:val="en-GB"/>
        </w:rPr>
        <w:t xml:space="preserve"> perform duties that were </w:t>
      </w:r>
      <w:r w:rsidR="001544E2" w:rsidRPr="002C1ACB">
        <w:rPr>
          <w:rFonts w:ascii="Times New Roman" w:hAnsi="Times New Roman" w:cs="Times New Roman"/>
          <w:sz w:val="24"/>
          <w:szCs w:val="24"/>
          <w:lang w:val="en-GB"/>
        </w:rPr>
        <w:t xml:space="preserve">traditionally </w:t>
      </w:r>
      <w:r w:rsidRPr="002C1ACB">
        <w:rPr>
          <w:rFonts w:ascii="Times New Roman" w:hAnsi="Times New Roman" w:cs="Times New Roman"/>
          <w:sz w:val="24"/>
          <w:szCs w:val="24"/>
          <w:lang w:val="en-GB"/>
        </w:rPr>
        <w:t>reserve</w:t>
      </w:r>
      <w:r w:rsidR="00A31B0F" w:rsidRPr="002C1ACB">
        <w:rPr>
          <w:rFonts w:ascii="Times New Roman" w:hAnsi="Times New Roman" w:cs="Times New Roman"/>
          <w:sz w:val="24"/>
          <w:szCs w:val="24"/>
          <w:lang w:val="en-GB"/>
        </w:rPr>
        <w:t>d</w:t>
      </w:r>
      <w:r w:rsidRPr="002C1ACB">
        <w:rPr>
          <w:rFonts w:ascii="Times New Roman" w:hAnsi="Times New Roman" w:cs="Times New Roman"/>
          <w:sz w:val="24"/>
          <w:szCs w:val="24"/>
          <w:lang w:val="en-GB"/>
        </w:rPr>
        <w:t xml:space="preserve"> for men</w:t>
      </w:r>
      <w:r w:rsidR="00A31B0F"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00425C17" w:rsidRPr="002C1ACB">
        <w:rPr>
          <w:rFonts w:ascii="Times New Roman" w:hAnsi="Times New Roman" w:cs="Times New Roman"/>
          <w:sz w:val="24"/>
          <w:szCs w:val="24"/>
          <w:lang w:val="en-GB"/>
        </w:rPr>
        <w:t>thus contributing to gender</w:t>
      </w:r>
      <w:r w:rsidRPr="002C1ACB">
        <w:rPr>
          <w:rFonts w:ascii="Times New Roman" w:hAnsi="Times New Roman" w:cs="Times New Roman"/>
          <w:sz w:val="24"/>
          <w:szCs w:val="24"/>
          <w:lang w:val="en-GB"/>
        </w:rPr>
        <w:t xml:space="preserve"> balance in the UAE public sector in the future. Therefore, the study is bound to revolutionise the </w:t>
      </w:r>
      <w:r w:rsidR="00425C17" w:rsidRPr="002C1ACB">
        <w:rPr>
          <w:rFonts w:ascii="Times New Roman" w:hAnsi="Times New Roman" w:cs="Times New Roman"/>
          <w:sz w:val="24"/>
          <w:szCs w:val="24"/>
          <w:lang w:val="en-GB"/>
        </w:rPr>
        <w:t xml:space="preserve">perception of </w:t>
      </w:r>
      <w:r w:rsidRPr="002C1ACB">
        <w:rPr>
          <w:rFonts w:ascii="Times New Roman" w:hAnsi="Times New Roman" w:cs="Times New Roman"/>
          <w:sz w:val="24"/>
          <w:szCs w:val="24"/>
          <w:lang w:val="en-GB"/>
        </w:rPr>
        <w:t>employee roles in the UAE organisational environment. Management will increase Generation Y employee commitment by following more modern cultural perspectives.</w:t>
      </w:r>
      <w:bookmarkStart w:id="203" w:name="_Toc40471148"/>
    </w:p>
    <w:p w:rsidR="00806974" w:rsidRPr="002C1ACB" w:rsidRDefault="00806974" w:rsidP="00003D64">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 essence, by assessing the influence of the family, religiosity and neighbourhood influence, human resource managers can predict the organisational commitment of Generation Y employees. However, if family influence, religiosity and neighbourhood influence are not found to be predictors of organisational commitment of Generation Y employees, the consequent line of action would be to use this study’s findings as a building block for further research in human resource management. Human resource managers will be in a stronger position to make decisions about their workplaces and also use this information to attain more commitment amongst Generation Y employees. </w:t>
      </w:r>
    </w:p>
    <w:p w:rsidR="00806974" w:rsidRPr="002C1ACB" w:rsidRDefault="00806974" w:rsidP="00003D64">
      <w:pPr>
        <w:spacing w:after="0" w:line="480" w:lineRule="auto"/>
        <w:rPr>
          <w:rFonts w:ascii="Times New Roman" w:hAnsi="Times New Roman" w:cs="Times New Roman"/>
          <w:sz w:val="24"/>
          <w:szCs w:val="24"/>
          <w:lang w:val="en-GB"/>
        </w:rPr>
      </w:pPr>
    </w:p>
    <w:p w:rsidR="00D332AA" w:rsidRPr="002C1ACB" w:rsidRDefault="00D332AA" w:rsidP="00B80649">
      <w:pPr>
        <w:rPr>
          <w:rFonts w:ascii="Times New Roman" w:eastAsia="Malgun Gothic" w:hAnsi="Times New Roman" w:cs="Times New Roman"/>
          <w:b/>
          <w:bCs/>
          <w:sz w:val="24"/>
          <w:szCs w:val="24"/>
          <w:lang w:val="en-GB"/>
        </w:rPr>
      </w:pPr>
      <w:bookmarkStart w:id="204" w:name="_Hlk44154486"/>
      <w:r w:rsidRPr="002C1ACB">
        <w:rPr>
          <w:rFonts w:ascii="Times New Roman" w:hAnsi="Times New Roman" w:cs="Times New Roman"/>
          <w:sz w:val="24"/>
          <w:szCs w:val="24"/>
          <w:lang w:val="en-GB"/>
        </w:rPr>
        <w:br w:type="page"/>
      </w:r>
    </w:p>
    <w:p w:rsidR="00AE1B2F" w:rsidRPr="002C1ACB" w:rsidRDefault="004E78DC" w:rsidP="00B80649">
      <w:pPr>
        <w:pStyle w:val="Heading1"/>
        <w:rPr>
          <w:rFonts w:ascii="Times New Roman" w:hAnsi="Times New Roman"/>
          <w:color w:val="auto"/>
          <w:sz w:val="24"/>
          <w:szCs w:val="24"/>
          <w:lang w:val="en-GB"/>
        </w:rPr>
      </w:pPr>
      <w:bookmarkStart w:id="205" w:name="_Toc72780356"/>
      <w:r w:rsidRPr="002C1ACB">
        <w:rPr>
          <w:rFonts w:ascii="Times New Roman" w:hAnsi="Times New Roman"/>
          <w:color w:val="auto"/>
          <w:sz w:val="24"/>
          <w:szCs w:val="24"/>
          <w:lang w:val="en-GB"/>
        </w:rPr>
        <w:lastRenderedPageBreak/>
        <w:t xml:space="preserve">CHAPTER </w:t>
      </w:r>
      <w:r w:rsidR="007F6148" w:rsidRPr="002C1ACB">
        <w:rPr>
          <w:rFonts w:ascii="Times New Roman" w:hAnsi="Times New Roman"/>
          <w:color w:val="auto"/>
          <w:sz w:val="24"/>
          <w:szCs w:val="24"/>
          <w:lang w:val="en-GB"/>
        </w:rPr>
        <w:t>EIGHT</w:t>
      </w:r>
      <w:r w:rsidRPr="002C1ACB">
        <w:rPr>
          <w:rFonts w:ascii="Times New Roman" w:hAnsi="Times New Roman"/>
          <w:color w:val="auto"/>
          <w:sz w:val="24"/>
          <w:szCs w:val="24"/>
          <w:lang w:val="en-GB"/>
        </w:rPr>
        <w:t xml:space="preserve">: </w:t>
      </w:r>
      <w:r w:rsidR="00DA01F1" w:rsidRPr="002C1ACB">
        <w:rPr>
          <w:rFonts w:ascii="Times New Roman" w:hAnsi="Times New Roman"/>
          <w:color w:val="auto"/>
          <w:sz w:val="24"/>
          <w:szCs w:val="24"/>
          <w:lang w:val="en-GB"/>
        </w:rPr>
        <w:t>CONCLUSION</w:t>
      </w:r>
      <w:bookmarkEnd w:id="205"/>
    </w:p>
    <w:p w:rsidR="004E62FA" w:rsidRPr="002C1ACB" w:rsidRDefault="007F6148" w:rsidP="00B80649">
      <w:pPr>
        <w:pStyle w:val="Heading2"/>
        <w:spacing w:before="0" w:line="480" w:lineRule="auto"/>
        <w:rPr>
          <w:rFonts w:ascii="Times New Roman" w:hAnsi="Times New Roman"/>
          <w:color w:val="auto"/>
          <w:sz w:val="24"/>
          <w:szCs w:val="24"/>
          <w:lang w:val="en-GB"/>
        </w:rPr>
      </w:pPr>
      <w:bookmarkStart w:id="206" w:name="_Toc72780357"/>
      <w:r w:rsidRPr="002C1ACB">
        <w:rPr>
          <w:rFonts w:ascii="Times New Roman" w:hAnsi="Times New Roman"/>
          <w:color w:val="auto"/>
          <w:sz w:val="24"/>
          <w:szCs w:val="24"/>
          <w:lang w:val="en-GB"/>
        </w:rPr>
        <w:t>8</w:t>
      </w:r>
      <w:r w:rsidR="004E78DC" w:rsidRPr="002C1ACB">
        <w:rPr>
          <w:rFonts w:ascii="Times New Roman" w:hAnsi="Times New Roman"/>
          <w:color w:val="auto"/>
          <w:sz w:val="24"/>
          <w:szCs w:val="24"/>
          <w:lang w:val="en-GB"/>
        </w:rPr>
        <w:t xml:space="preserve">.1 </w:t>
      </w:r>
      <w:r w:rsidR="004E62FA" w:rsidRPr="002C1ACB">
        <w:rPr>
          <w:rFonts w:ascii="Times New Roman" w:hAnsi="Times New Roman"/>
          <w:color w:val="auto"/>
          <w:sz w:val="24"/>
          <w:szCs w:val="24"/>
          <w:lang w:val="en-GB"/>
        </w:rPr>
        <w:t>Introduction</w:t>
      </w:r>
      <w:bookmarkEnd w:id="206"/>
    </w:p>
    <w:p w:rsidR="00F47B1E" w:rsidRPr="002C1ACB" w:rsidRDefault="00C4335F"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 xml:space="preserve">The significance of this chapter is </w:t>
      </w:r>
      <w:r w:rsidR="00F47B1E" w:rsidRPr="002C1ACB">
        <w:rPr>
          <w:rFonts w:ascii="Times New Roman" w:hAnsi="Times New Roman" w:cs="Times New Roman"/>
          <w:bCs/>
          <w:sz w:val="24"/>
          <w:szCs w:val="24"/>
          <w:lang w:val="en-GB"/>
        </w:rPr>
        <w:t>to demonstrate the extent to which the research objectives of this study were met, how the findings of the study contributed to</w:t>
      </w:r>
      <w:r w:rsidR="00872813" w:rsidRPr="002C1ACB">
        <w:rPr>
          <w:rFonts w:ascii="Times New Roman" w:hAnsi="Times New Roman" w:cs="Times New Roman"/>
          <w:bCs/>
          <w:sz w:val="24"/>
          <w:szCs w:val="24"/>
          <w:lang w:val="en-GB"/>
        </w:rPr>
        <w:t xml:space="preserve"> the</w:t>
      </w:r>
      <w:r w:rsidR="00F47B1E" w:rsidRPr="002C1ACB">
        <w:rPr>
          <w:rFonts w:ascii="Times New Roman" w:hAnsi="Times New Roman" w:cs="Times New Roman"/>
          <w:bCs/>
          <w:sz w:val="24"/>
          <w:szCs w:val="24"/>
          <w:lang w:val="en-GB"/>
        </w:rPr>
        <w:t xml:space="preserve"> existing knowledge</w:t>
      </w:r>
      <w:r w:rsidR="00872813" w:rsidRPr="002C1ACB">
        <w:rPr>
          <w:rFonts w:ascii="Times New Roman" w:hAnsi="Times New Roman" w:cs="Times New Roman"/>
          <w:bCs/>
          <w:sz w:val="24"/>
          <w:szCs w:val="24"/>
          <w:lang w:val="en-GB"/>
        </w:rPr>
        <w:t>,</w:t>
      </w:r>
      <w:r w:rsidR="00F37EC1" w:rsidRPr="002C1ACB">
        <w:rPr>
          <w:rFonts w:ascii="Times New Roman" w:hAnsi="Times New Roman" w:cs="Times New Roman"/>
          <w:bCs/>
          <w:sz w:val="24"/>
          <w:szCs w:val="24"/>
          <w:lang w:val="en-GB"/>
        </w:rPr>
        <w:t xml:space="preserve"> </w:t>
      </w:r>
      <w:r w:rsidR="00872813" w:rsidRPr="002C1ACB">
        <w:rPr>
          <w:rFonts w:ascii="Times New Roman" w:hAnsi="Times New Roman" w:cs="Times New Roman"/>
          <w:bCs/>
          <w:sz w:val="24"/>
          <w:szCs w:val="24"/>
          <w:lang w:val="en-GB"/>
        </w:rPr>
        <w:t xml:space="preserve">present </w:t>
      </w:r>
      <w:r w:rsidR="00F37EC1" w:rsidRPr="002C1ACB">
        <w:rPr>
          <w:rFonts w:ascii="Times New Roman" w:hAnsi="Times New Roman" w:cs="Times New Roman"/>
          <w:bCs/>
          <w:sz w:val="24"/>
          <w:szCs w:val="24"/>
          <w:lang w:val="en-GB"/>
        </w:rPr>
        <w:t>the main contributions</w:t>
      </w:r>
      <w:r w:rsidR="00F47B1E" w:rsidRPr="002C1ACB">
        <w:rPr>
          <w:rFonts w:ascii="Times New Roman" w:hAnsi="Times New Roman" w:cs="Times New Roman"/>
          <w:bCs/>
          <w:sz w:val="24"/>
          <w:szCs w:val="24"/>
          <w:lang w:val="en-GB"/>
        </w:rPr>
        <w:t xml:space="preserve">, </w:t>
      </w:r>
      <w:r w:rsidR="00872813" w:rsidRPr="002C1ACB">
        <w:rPr>
          <w:rFonts w:ascii="Times New Roman" w:hAnsi="Times New Roman" w:cs="Times New Roman"/>
          <w:bCs/>
          <w:sz w:val="24"/>
          <w:szCs w:val="24"/>
          <w:lang w:val="en-GB"/>
        </w:rPr>
        <w:t xml:space="preserve">and suggest </w:t>
      </w:r>
      <w:r w:rsidR="00F47B1E" w:rsidRPr="002C1ACB">
        <w:rPr>
          <w:rFonts w:ascii="Times New Roman" w:hAnsi="Times New Roman" w:cs="Times New Roman"/>
          <w:bCs/>
          <w:sz w:val="24"/>
          <w:szCs w:val="24"/>
          <w:lang w:val="en-GB"/>
        </w:rPr>
        <w:t>ma</w:t>
      </w:r>
      <w:r w:rsidR="007378C9" w:rsidRPr="002C1ACB">
        <w:rPr>
          <w:rFonts w:ascii="Times New Roman" w:hAnsi="Times New Roman" w:cs="Times New Roman"/>
          <w:bCs/>
          <w:sz w:val="24"/>
          <w:szCs w:val="24"/>
          <w:lang w:val="en-GB"/>
        </w:rPr>
        <w:t>jor recommendations. Further, this chapter determines the research limitations associated with this study</w:t>
      </w:r>
      <w:r w:rsidR="00872813" w:rsidRPr="002C1ACB">
        <w:rPr>
          <w:rFonts w:ascii="Times New Roman" w:hAnsi="Times New Roman" w:cs="Times New Roman"/>
          <w:bCs/>
          <w:sz w:val="24"/>
          <w:szCs w:val="24"/>
          <w:lang w:val="en-GB"/>
        </w:rPr>
        <w:t>,</w:t>
      </w:r>
      <w:r w:rsidR="007378C9" w:rsidRPr="002C1ACB">
        <w:rPr>
          <w:rFonts w:ascii="Times New Roman" w:hAnsi="Times New Roman" w:cs="Times New Roman"/>
          <w:bCs/>
          <w:sz w:val="24"/>
          <w:szCs w:val="24"/>
          <w:lang w:val="en-GB"/>
        </w:rPr>
        <w:t xml:space="preserve"> including the degree to which </w:t>
      </w:r>
      <w:r w:rsidR="00872813" w:rsidRPr="002C1ACB">
        <w:rPr>
          <w:rFonts w:ascii="Times New Roman" w:hAnsi="Times New Roman" w:cs="Times New Roman"/>
          <w:bCs/>
          <w:sz w:val="24"/>
          <w:szCs w:val="24"/>
          <w:lang w:val="en-GB"/>
        </w:rPr>
        <w:t xml:space="preserve">they </w:t>
      </w:r>
      <w:r w:rsidR="007378C9" w:rsidRPr="002C1ACB">
        <w:rPr>
          <w:rFonts w:ascii="Times New Roman" w:hAnsi="Times New Roman" w:cs="Times New Roman"/>
          <w:bCs/>
          <w:sz w:val="24"/>
          <w:szCs w:val="24"/>
          <w:lang w:val="en-GB"/>
        </w:rPr>
        <w:t>impacted the study</w:t>
      </w:r>
      <w:r w:rsidR="002B4C1C" w:rsidRPr="002C1ACB">
        <w:rPr>
          <w:rFonts w:ascii="Times New Roman" w:hAnsi="Times New Roman" w:cs="Times New Roman"/>
          <w:bCs/>
          <w:sz w:val="24"/>
          <w:szCs w:val="24"/>
          <w:lang w:val="en-GB"/>
        </w:rPr>
        <w:t>,</w:t>
      </w:r>
      <w:r w:rsidR="007378C9" w:rsidRPr="002C1ACB">
        <w:rPr>
          <w:rFonts w:ascii="Times New Roman" w:hAnsi="Times New Roman" w:cs="Times New Roman"/>
          <w:bCs/>
          <w:sz w:val="24"/>
          <w:szCs w:val="24"/>
          <w:lang w:val="en-GB"/>
        </w:rPr>
        <w:t xml:space="preserve"> and provide </w:t>
      </w:r>
      <w:r w:rsidR="00F47B1E" w:rsidRPr="002C1ACB">
        <w:rPr>
          <w:rFonts w:ascii="Times New Roman" w:hAnsi="Times New Roman" w:cs="Times New Roman"/>
          <w:bCs/>
          <w:sz w:val="24"/>
          <w:szCs w:val="24"/>
          <w:lang w:val="en-GB"/>
        </w:rPr>
        <w:t>reco</w:t>
      </w:r>
      <w:r w:rsidR="007378C9" w:rsidRPr="002C1ACB">
        <w:rPr>
          <w:rFonts w:ascii="Times New Roman" w:hAnsi="Times New Roman" w:cs="Times New Roman"/>
          <w:bCs/>
          <w:sz w:val="24"/>
          <w:szCs w:val="24"/>
          <w:lang w:val="en-GB"/>
        </w:rPr>
        <w:t>mmendations for future studies.</w:t>
      </w:r>
    </w:p>
    <w:p w:rsidR="00F47B1E" w:rsidRPr="002C1ACB" w:rsidRDefault="00F47B1E"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Understanding the non-work</w:t>
      </w:r>
      <w:r w:rsidR="001141CE" w:rsidRPr="002C1ACB">
        <w:rPr>
          <w:rFonts w:ascii="Times New Roman" w:hAnsi="Times New Roman" w:cs="Times New Roman"/>
          <w:bCs/>
          <w:sz w:val="24"/>
          <w:szCs w:val="24"/>
          <w:lang w:val="en-GB"/>
        </w:rPr>
        <w:t>-</w:t>
      </w:r>
      <w:r w:rsidRPr="002C1ACB">
        <w:rPr>
          <w:rFonts w:ascii="Times New Roman" w:hAnsi="Times New Roman" w:cs="Times New Roman"/>
          <w:bCs/>
          <w:sz w:val="24"/>
          <w:szCs w:val="24"/>
          <w:lang w:val="en-GB"/>
        </w:rPr>
        <w:t xml:space="preserve">related factors that impact the commitment of </w:t>
      </w:r>
      <w:r w:rsidR="002B4C1C" w:rsidRPr="002C1ACB">
        <w:rPr>
          <w:rFonts w:ascii="Times New Roman" w:hAnsi="Times New Roman" w:cs="Times New Roman"/>
          <w:bCs/>
          <w:sz w:val="24"/>
          <w:szCs w:val="24"/>
          <w:lang w:val="en-GB"/>
        </w:rPr>
        <w:t>G</w:t>
      </w:r>
      <w:r w:rsidRPr="002C1ACB">
        <w:rPr>
          <w:rFonts w:ascii="Times New Roman" w:hAnsi="Times New Roman" w:cs="Times New Roman"/>
          <w:bCs/>
          <w:sz w:val="24"/>
          <w:szCs w:val="24"/>
          <w:lang w:val="en-GB"/>
        </w:rPr>
        <w:t xml:space="preserve">eneration Y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in the UAE is essential in helping </w:t>
      </w:r>
      <w:r w:rsidR="00636D33" w:rsidRPr="002C1ACB">
        <w:rPr>
          <w:rFonts w:ascii="Times New Roman" w:hAnsi="Times New Roman" w:cs="Times New Roman"/>
          <w:bCs/>
          <w:sz w:val="24"/>
          <w:szCs w:val="24"/>
          <w:lang w:val="en-GB"/>
        </w:rPr>
        <w:t>organisation</w:t>
      </w:r>
      <w:r w:rsidRPr="002C1ACB">
        <w:rPr>
          <w:rFonts w:ascii="Times New Roman" w:hAnsi="Times New Roman" w:cs="Times New Roman"/>
          <w:bCs/>
          <w:sz w:val="24"/>
          <w:szCs w:val="24"/>
          <w:lang w:val="en-GB"/>
        </w:rPr>
        <w:t xml:space="preserve">s in this Middle Eastern nation to discover additional ways of retaining their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At the same time, </w:t>
      </w:r>
      <w:r w:rsidR="007A0393" w:rsidRPr="002C1ACB">
        <w:rPr>
          <w:rFonts w:ascii="Times New Roman" w:hAnsi="Times New Roman" w:cs="Times New Roman"/>
          <w:bCs/>
          <w:sz w:val="24"/>
          <w:szCs w:val="24"/>
          <w:lang w:val="en-GB"/>
        </w:rPr>
        <w:t>it</w:t>
      </w:r>
      <w:r w:rsidRPr="002C1ACB">
        <w:rPr>
          <w:rFonts w:ascii="Times New Roman" w:hAnsi="Times New Roman" w:cs="Times New Roman"/>
          <w:bCs/>
          <w:sz w:val="24"/>
          <w:szCs w:val="24"/>
          <w:lang w:val="en-GB"/>
        </w:rPr>
        <w:t xml:space="preserve"> contribut</w:t>
      </w:r>
      <w:r w:rsidR="007A0393" w:rsidRPr="002C1ACB">
        <w:rPr>
          <w:rFonts w:ascii="Times New Roman" w:hAnsi="Times New Roman" w:cs="Times New Roman"/>
          <w:bCs/>
          <w:sz w:val="24"/>
          <w:szCs w:val="24"/>
          <w:lang w:val="en-GB"/>
        </w:rPr>
        <w:t>es</w:t>
      </w:r>
      <w:r w:rsidRPr="002C1ACB">
        <w:rPr>
          <w:rFonts w:ascii="Times New Roman" w:hAnsi="Times New Roman" w:cs="Times New Roman"/>
          <w:bCs/>
          <w:sz w:val="24"/>
          <w:szCs w:val="24"/>
          <w:lang w:val="en-GB"/>
        </w:rPr>
        <w:t xml:space="preserve"> to the locali</w:t>
      </w:r>
      <w:r w:rsidR="0013561C" w:rsidRPr="002C1ACB">
        <w:rPr>
          <w:rFonts w:ascii="Times New Roman" w:hAnsi="Times New Roman" w:cs="Times New Roman"/>
          <w:bCs/>
          <w:sz w:val="24"/>
          <w:szCs w:val="24"/>
          <w:lang w:val="en-GB"/>
        </w:rPr>
        <w:t>s</w:t>
      </w:r>
      <w:r w:rsidRPr="002C1ACB">
        <w:rPr>
          <w:rFonts w:ascii="Times New Roman" w:hAnsi="Times New Roman" w:cs="Times New Roman"/>
          <w:bCs/>
          <w:sz w:val="24"/>
          <w:szCs w:val="24"/>
          <w:lang w:val="en-GB"/>
        </w:rPr>
        <w:t xml:space="preserve">ation of </w:t>
      </w:r>
      <w:r w:rsidR="00F75853" w:rsidRPr="002C1ACB">
        <w:rPr>
          <w:rFonts w:ascii="Times New Roman" w:hAnsi="Times New Roman" w:cs="Times New Roman"/>
          <w:bCs/>
          <w:sz w:val="24"/>
          <w:szCs w:val="24"/>
          <w:lang w:val="en-GB"/>
        </w:rPr>
        <w:t>labour</w:t>
      </w:r>
      <w:r w:rsidR="007A0393" w:rsidRPr="002C1ACB">
        <w:rPr>
          <w:rFonts w:ascii="Times New Roman" w:hAnsi="Times New Roman" w:cs="Times New Roman"/>
          <w:bCs/>
          <w:sz w:val="24"/>
          <w:szCs w:val="24"/>
          <w:lang w:val="en-GB"/>
        </w:rPr>
        <w:t>,</w:t>
      </w:r>
      <w:r w:rsidRPr="002C1ACB">
        <w:rPr>
          <w:rFonts w:ascii="Times New Roman" w:hAnsi="Times New Roman" w:cs="Times New Roman"/>
          <w:bCs/>
          <w:sz w:val="24"/>
          <w:szCs w:val="24"/>
          <w:lang w:val="en-GB"/>
        </w:rPr>
        <w:t xml:space="preserve"> which has remained a vital goal for the UAE. </w:t>
      </w:r>
      <w:r w:rsidR="00B309C3" w:rsidRPr="002C1ACB">
        <w:rPr>
          <w:rFonts w:ascii="Times New Roman" w:hAnsi="Times New Roman" w:cs="Times New Roman"/>
          <w:bCs/>
          <w:sz w:val="24"/>
          <w:szCs w:val="24"/>
          <w:lang w:val="en-GB"/>
        </w:rPr>
        <w:t>Accordingly, t</w:t>
      </w:r>
      <w:r w:rsidR="00C601AA" w:rsidRPr="002C1ACB">
        <w:rPr>
          <w:rFonts w:ascii="Times New Roman" w:hAnsi="Times New Roman" w:cs="Times New Roman"/>
          <w:bCs/>
          <w:sz w:val="24"/>
          <w:szCs w:val="24"/>
          <w:lang w:val="en-GB"/>
        </w:rPr>
        <w:t xml:space="preserve">he purpose of this research was </w:t>
      </w:r>
      <w:r w:rsidR="00B309C3" w:rsidRPr="002C1ACB">
        <w:rPr>
          <w:rFonts w:ascii="Times New Roman" w:hAnsi="Times New Roman" w:cs="Times New Roman"/>
          <w:bCs/>
          <w:sz w:val="24"/>
          <w:szCs w:val="24"/>
          <w:lang w:val="en-GB"/>
        </w:rPr>
        <w:t>to determine the influence that non-work</w:t>
      </w:r>
      <w:r w:rsidR="001141CE" w:rsidRPr="002C1ACB">
        <w:rPr>
          <w:rFonts w:ascii="Times New Roman" w:hAnsi="Times New Roman" w:cs="Times New Roman"/>
          <w:bCs/>
          <w:sz w:val="24"/>
          <w:szCs w:val="24"/>
          <w:lang w:val="en-GB"/>
        </w:rPr>
        <w:t>-</w:t>
      </w:r>
      <w:r w:rsidR="00B309C3" w:rsidRPr="002C1ACB">
        <w:rPr>
          <w:rFonts w:ascii="Times New Roman" w:hAnsi="Times New Roman" w:cs="Times New Roman"/>
          <w:bCs/>
          <w:sz w:val="24"/>
          <w:szCs w:val="24"/>
          <w:lang w:val="en-GB"/>
        </w:rPr>
        <w:t xml:space="preserve">related factors have on the </w:t>
      </w:r>
      <w:r w:rsidR="0006210B" w:rsidRPr="002C1ACB">
        <w:rPr>
          <w:rFonts w:ascii="Times New Roman" w:hAnsi="Times New Roman" w:cs="Times New Roman"/>
          <w:bCs/>
          <w:sz w:val="24"/>
          <w:szCs w:val="24"/>
          <w:lang w:val="en-GB"/>
        </w:rPr>
        <w:t>organisational commitment</w:t>
      </w:r>
      <w:r w:rsidR="00B309C3" w:rsidRPr="002C1ACB">
        <w:rPr>
          <w:rFonts w:ascii="Times New Roman" w:hAnsi="Times New Roman" w:cs="Times New Roman"/>
          <w:bCs/>
          <w:sz w:val="24"/>
          <w:szCs w:val="24"/>
          <w:lang w:val="en-GB"/>
        </w:rPr>
        <w:t xml:space="preserve"> of Generation Y </w:t>
      </w:r>
      <w:r w:rsidR="004C24E9" w:rsidRPr="002C1ACB">
        <w:rPr>
          <w:rFonts w:ascii="Times New Roman" w:hAnsi="Times New Roman" w:cs="Times New Roman"/>
          <w:bCs/>
          <w:sz w:val="24"/>
          <w:szCs w:val="24"/>
          <w:lang w:val="en-GB"/>
        </w:rPr>
        <w:t>respondents</w:t>
      </w:r>
      <w:r w:rsidR="00B309C3" w:rsidRPr="002C1ACB">
        <w:rPr>
          <w:rFonts w:ascii="Times New Roman" w:hAnsi="Times New Roman" w:cs="Times New Roman"/>
          <w:bCs/>
          <w:sz w:val="24"/>
          <w:szCs w:val="24"/>
          <w:lang w:val="en-GB"/>
        </w:rPr>
        <w:t xml:space="preserve"> in the UAE and other GCC nations. Undertaking this study was thus essential </w:t>
      </w:r>
      <w:r w:rsidR="003978C3" w:rsidRPr="002C1ACB">
        <w:rPr>
          <w:rFonts w:ascii="Times New Roman" w:hAnsi="Times New Roman" w:cs="Times New Roman"/>
          <w:bCs/>
          <w:sz w:val="24"/>
          <w:szCs w:val="24"/>
          <w:lang w:val="en-GB"/>
        </w:rPr>
        <w:t>to help</w:t>
      </w:r>
      <w:r w:rsidR="00B309C3" w:rsidRPr="002C1ACB">
        <w:rPr>
          <w:rFonts w:ascii="Times New Roman" w:hAnsi="Times New Roman" w:cs="Times New Roman"/>
          <w:bCs/>
          <w:sz w:val="24"/>
          <w:szCs w:val="24"/>
          <w:lang w:val="en-GB"/>
        </w:rPr>
        <w:t xml:space="preserve"> these countries to stop relying heavily on expatriate </w:t>
      </w:r>
      <w:r w:rsidR="00F75853" w:rsidRPr="002C1ACB">
        <w:rPr>
          <w:rFonts w:ascii="Times New Roman" w:hAnsi="Times New Roman" w:cs="Times New Roman"/>
          <w:bCs/>
          <w:sz w:val="24"/>
          <w:szCs w:val="24"/>
          <w:lang w:val="en-GB"/>
        </w:rPr>
        <w:t>labour</w:t>
      </w:r>
      <w:r w:rsidR="00B309C3" w:rsidRPr="002C1ACB">
        <w:rPr>
          <w:rFonts w:ascii="Times New Roman" w:hAnsi="Times New Roman" w:cs="Times New Roman"/>
          <w:bCs/>
          <w:sz w:val="24"/>
          <w:szCs w:val="24"/>
          <w:lang w:val="en-GB"/>
        </w:rPr>
        <w:t xml:space="preserve"> and instead </w:t>
      </w:r>
      <w:r w:rsidR="002B4C1C" w:rsidRPr="002C1ACB">
        <w:rPr>
          <w:rFonts w:ascii="Times New Roman" w:hAnsi="Times New Roman" w:cs="Times New Roman"/>
          <w:bCs/>
          <w:sz w:val="24"/>
          <w:szCs w:val="24"/>
          <w:lang w:val="en-GB"/>
        </w:rPr>
        <w:t xml:space="preserve">use </w:t>
      </w:r>
      <w:r w:rsidR="00B309C3" w:rsidRPr="002C1ACB">
        <w:rPr>
          <w:rFonts w:ascii="Times New Roman" w:hAnsi="Times New Roman" w:cs="Times New Roman"/>
          <w:bCs/>
          <w:sz w:val="24"/>
          <w:szCs w:val="24"/>
          <w:lang w:val="en-GB"/>
        </w:rPr>
        <w:t xml:space="preserve">more </w:t>
      </w:r>
      <w:r w:rsidR="002B4C1C" w:rsidRPr="002C1ACB">
        <w:rPr>
          <w:rFonts w:ascii="Times New Roman" w:hAnsi="Times New Roman" w:cs="Times New Roman"/>
          <w:bCs/>
          <w:sz w:val="24"/>
          <w:szCs w:val="24"/>
          <w:lang w:val="en-GB"/>
        </w:rPr>
        <w:t xml:space="preserve">of </w:t>
      </w:r>
      <w:r w:rsidR="0013561C" w:rsidRPr="002C1ACB">
        <w:rPr>
          <w:rFonts w:ascii="Times New Roman" w:hAnsi="Times New Roman" w:cs="Times New Roman"/>
          <w:bCs/>
          <w:sz w:val="24"/>
          <w:szCs w:val="24"/>
          <w:lang w:val="en-GB"/>
        </w:rPr>
        <w:t xml:space="preserve">their </w:t>
      </w:r>
      <w:r w:rsidR="00B309C3" w:rsidRPr="002C1ACB">
        <w:rPr>
          <w:rFonts w:ascii="Times New Roman" w:hAnsi="Times New Roman" w:cs="Times New Roman"/>
          <w:bCs/>
          <w:sz w:val="24"/>
          <w:szCs w:val="24"/>
          <w:lang w:val="en-GB"/>
        </w:rPr>
        <w:t>human resources</w:t>
      </w:r>
      <w:r w:rsidR="007A0393" w:rsidRPr="002C1ACB">
        <w:rPr>
          <w:rFonts w:ascii="Times New Roman" w:hAnsi="Times New Roman" w:cs="Times New Roman"/>
          <w:bCs/>
          <w:sz w:val="24"/>
          <w:szCs w:val="24"/>
          <w:lang w:val="en-GB"/>
        </w:rPr>
        <w:t>, thus</w:t>
      </w:r>
      <w:r w:rsidR="00B309C3" w:rsidRPr="002C1ACB">
        <w:rPr>
          <w:rFonts w:ascii="Times New Roman" w:hAnsi="Times New Roman" w:cs="Times New Roman"/>
          <w:bCs/>
          <w:sz w:val="24"/>
          <w:szCs w:val="24"/>
          <w:lang w:val="en-GB"/>
        </w:rPr>
        <w:t xml:space="preserve"> providing effective utili</w:t>
      </w:r>
      <w:r w:rsidR="002B4C1C" w:rsidRPr="002C1ACB">
        <w:rPr>
          <w:rFonts w:ascii="Times New Roman" w:hAnsi="Times New Roman" w:cs="Times New Roman"/>
          <w:bCs/>
          <w:sz w:val="24"/>
          <w:szCs w:val="24"/>
          <w:lang w:val="en-GB"/>
        </w:rPr>
        <w:t>s</w:t>
      </w:r>
      <w:r w:rsidR="00B309C3" w:rsidRPr="002C1ACB">
        <w:rPr>
          <w:rFonts w:ascii="Times New Roman" w:hAnsi="Times New Roman" w:cs="Times New Roman"/>
          <w:bCs/>
          <w:sz w:val="24"/>
          <w:szCs w:val="24"/>
          <w:lang w:val="en-GB"/>
        </w:rPr>
        <w:t>ation of the labour market.</w:t>
      </w:r>
    </w:p>
    <w:p w:rsidR="00B309C3" w:rsidRPr="002C1ACB" w:rsidRDefault="00B309C3"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The non-work</w:t>
      </w:r>
      <w:r w:rsidR="00F75853" w:rsidRPr="002C1ACB">
        <w:rPr>
          <w:rFonts w:ascii="Times New Roman" w:hAnsi="Times New Roman" w:cs="Times New Roman"/>
          <w:bCs/>
          <w:sz w:val="24"/>
          <w:szCs w:val="24"/>
          <w:lang w:val="en-GB"/>
        </w:rPr>
        <w:t>-</w:t>
      </w:r>
      <w:r w:rsidRPr="002C1ACB">
        <w:rPr>
          <w:rFonts w:ascii="Times New Roman" w:hAnsi="Times New Roman" w:cs="Times New Roman"/>
          <w:bCs/>
          <w:sz w:val="24"/>
          <w:szCs w:val="24"/>
          <w:lang w:val="en-GB"/>
        </w:rPr>
        <w:t xml:space="preserve">related factors </w:t>
      </w:r>
      <w:r w:rsidR="007A0393" w:rsidRPr="002C1ACB">
        <w:rPr>
          <w:rFonts w:ascii="Times New Roman" w:hAnsi="Times New Roman" w:cs="Times New Roman"/>
          <w:bCs/>
          <w:sz w:val="24"/>
          <w:szCs w:val="24"/>
          <w:lang w:val="en-GB"/>
        </w:rPr>
        <w:t xml:space="preserve">researched in </w:t>
      </w:r>
      <w:r w:rsidRPr="002C1ACB">
        <w:rPr>
          <w:rFonts w:ascii="Times New Roman" w:hAnsi="Times New Roman" w:cs="Times New Roman"/>
          <w:bCs/>
          <w:sz w:val="24"/>
          <w:szCs w:val="24"/>
          <w:lang w:val="en-GB"/>
        </w:rPr>
        <w:t xml:space="preserve">this study </w:t>
      </w:r>
      <w:r w:rsidR="007A0393" w:rsidRPr="002C1ACB">
        <w:rPr>
          <w:rFonts w:ascii="Times New Roman" w:hAnsi="Times New Roman" w:cs="Times New Roman"/>
          <w:bCs/>
          <w:sz w:val="24"/>
          <w:szCs w:val="24"/>
          <w:lang w:val="en-GB"/>
        </w:rPr>
        <w:t>are</w:t>
      </w:r>
      <w:r w:rsidR="00B44DEE" w:rsidRPr="002C1ACB">
        <w:rPr>
          <w:rFonts w:ascii="Times New Roman" w:hAnsi="Times New Roman" w:cs="Times New Roman"/>
          <w:bCs/>
          <w:sz w:val="24"/>
          <w:szCs w:val="24"/>
          <w:lang w:val="en-GB"/>
        </w:rPr>
        <w:t xml:space="preserve"> family influence, </w:t>
      </w:r>
      <w:r w:rsidR="00FC0BF3" w:rsidRPr="002C1ACB">
        <w:rPr>
          <w:rFonts w:ascii="Times New Roman" w:hAnsi="Times New Roman" w:cs="Times New Roman"/>
          <w:bCs/>
          <w:sz w:val="24"/>
          <w:szCs w:val="24"/>
          <w:lang w:val="en-GB"/>
        </w:rPr>
        <w:t>neighbourhood</w:t>
      </w:r>
      <w:r w:rsidR="007378C9" w:rsidRPr="002C1ACB">
        <w:rPr>
          <w:rFonts w:ascii="Times New Roman" w:hAnsi="Times New Roman" w:cs="Times New Roman"/>
          <w:bCs/>
          <w:sz w:val="24"/>
          <w:szCs w:val="24"/>
          <w:lang w:val="en-GB"/>
        </w:rPr>
        <w:t xml:space="preserve"> influence, </w:t>
      </w:r>
      <w:r w:rsidR="00093B23" w:rsidRPr="002C1ACB">
        <w:rPr>
          <w:rFonts w:ascii="Times New Roman" w:hAnsi="Times New Roman" w:cs="Times New Roman"/>
          <w:bCs/>
          <w:sz w:val="24"/>
          <w:szCs w:val="24"/>
          <w:lang w:val="en-GB"/>
        </w:rPr>
        <w:t xml:space="preserve">and </w:t>
      </w:r>
      <w:r w:rsidR="00A16D5C" w:rsidRPr="002C1ACB">
        <w:rPr>
          <w:rFonts w:ascii="Times New Roman" w:hAnsi="Times New Roman" w:cs="Times New Roman"/>
          <w:bCs/>
          <w:sz w:val="24"/>
          <w:szCs w:val="24"/>
          <w:lang w:val="en-GB"/>
        </w:rPr>
        <w:t>religiosity. This study demonstrate</w:t>
      </w:r>
      <w:r w:rsidR="007A0393" w:rsidRPr="002C1ACB">
        <w:rPr>
          <w:rFonts w:ascii="Times New Roman" w:hAnsi="Times New Roman" w:cs="Times New Roman"/>
          <w:bCs/>
          <w:sz w:val="24"/>
          <w:szCs w:val="24"/>
          <w:lang w:val="en-GB"/>
        </w:rPr>
        <w:t>d</w:t>
      </w:r>
      <w:r w:rsidR="00A16D5C" w:rsidRPr="002C1ACB">
        <w:rPr>
          <w:rFonts w:ascii="Times New Roman" w:hAnsi="Times New Roman" w:cs="Times New Roman"/>
          <w:bCs/>
          <w:sz w:val="24"/>
          <w:szCs w:val="24"/>
          <w:lang w:val="en-GB"/>
        </w:rPr>
        <w:t xml:space="preserve"> that these non-work</w:t>
      </w:r>
      <w:r w:rsidR="00624E11" w:rsidRPr="002C1ACB">
        <w:rPr>
          <w:rFonts w:ascii="Times New Roman" w:hAnsi="Times New Roman" w:cs="Times New Roman"/>
          <w:bCs/>
          <w:sz w:val="24"/>
          <w:szCs w:val="24"/>
          <w:lang w:val="en-GB"/>
        </w:rPr>
        <w:t>-</w:t>
      </w:r>
      <w:r w:rsidR="00A16D5C" w:rsidRPr="002C1ACB">
        <w:rPr>
          <w:rFonts w:ascii="Times New Roman" w:hAnsi="Times New Roman" w:cs="Times New Roman"/>
          <w:bCs/>
          <w:sz w:val="24"/>
          <w:szCs w:val="24"/>
          <w:lang w:val="en-GB"/>
        </w:rPr>
        <w:t>related factors play a role when it c</w:t>
      </w:r>
      <w:r w:rsidR="007A0393" w:rsidRPr="002C1ACB">
        <w:rPr>
          <w:rFonts w:ascii="Times New Roman" w:hAnsi="Times New Roman" w:cs="Times New Roman"/>
          <w:bCs/>
          <w:sz w:val="24"/>
          <w:szCs w:val="24"/>
          <w:lang w:val="en-GB"/>
        </w:rPr>
        <w:t>o</w:t>
      </w:r>
      <w:r w:rsidR="00A16D5C" w:rsidRPr="002C1ACB">
        <w:rPr>
          <w:rFonts w:ascii="Times New Roman" w:hAnsi="Times New Roman" w:cs="Times New Roman"/>
          <w:bCs/>
          <w:sz w:val="24"/>
          <w:szCs w:val="24"/>
          <w:lang w:val="en-GB"/>
        </w:rPr>
        <w:t>me</w:t>
      </w:r>
      <w:r w:rsidR="007A0393" w:rsidRPr="002C1ACB">
        <w:rPr>
          <w:rFonts w:ascii="Times New Roman" w:hAnsi="Times New Roman" w:cs="Times New Roman"/>
          <w:bCs/>
          <w:sz w:val="24"/>
          <w:szCs w:val="24"/>
          <w:lang w:val="en-GB"/>
        </w:rPr>
        <w:t>s</w:t>
      </w:r>
      <w:r w:rsidR="00A16D5C" w:rsidRPr="002C1ACB">
        <w:rPr>
          <w:rFonts w:ascii="Times New Roman" w:hAnsi="Times New Roman" w:cs="Times New Roman"/>
          <w:bCs/>
          <w:sz w:val="24"/>
          <w:szCs w:val="24"/>
          <w:lang w:val="en-GB"/>
        </w:rPr>
        <w:t xml:space="preserve"> to the decision of </w:t>
      </w:r>
      <w:r w:rsidR="00F37EC1" w:rsidRPr="002C1ACB">
        <w:rPr>
          <w:rFonts w:ascii="Times New Roman" w:hAnsi="Times New Roman" w:cs="Times New Roman"/>
          <w:bCs/>
          <w:sz w:val="24"/>
          <w:szCs w:val="24"/>
          <w:lang w:val="en-GB"/>
        </w:rPr>
        <w:t xml:space="preserve">Generation Y </w:t>
      </w:r>
      <w:r w:rsidR="004C24E9" w:rsidRPr="002C1ACB">
        <w:rPr>
          <w:rFonts w:ascii="Times New Roman" w:hAnsi="Times New Roman" w:cs="Times New Roman"/>
          <w:bCs/>
          <w:sz w:val="24"/>
          <w:szCs w:val="24"/>
          <w:lang w:val="en-GB"/>
        </w:rPr>
        <w:t>respondents</w:t>
      </w:r>
      <w:r w:rsidR="00A16D5C" w:rsidRPr="002C1ACB">
        <w:rPr>
          <w:rFonts w:ascii="Times New Roman" w:hAnsi="Times New Roman" w:cs="Times New Roman"/>
          <w:bCs/>
          <w:sz w:val="24"/>
          <w:szCs w:val="24"/>
          <w:lang w:val="en-GB"/>
        </w:rPr>
        <w:t xml:space="preserve"> to remain committed to work. </w:t>
      </w:r>
      <w:r w:rsidR="003860AC" w:rsidRPr="002C1ACB">
        <w:rPr>
          <w:rFonts w:ascii="Times New Roman" w:hAnsi="Times New Roman" w:cs="Times New Roman"/>
          <w:bCs/>
          <w:sz w:val="24"/>
          <w:szCs w:val="24"/>
          <w:lang w:val="en-GB"/>
        </w:rPr>
        <w:t xml:space="preserve">They determined whether they will </w:t>
      </w:r>
      <w:r w:rsidR="007A0393" w:rsidRPr="002C1ACB">
        <w:rPr>
          <w:rFonts w:ascii="Times New Roman" w:hAnsi="Times New Roman" w:cs="Times New Roman"/>
          <w:bCs/>
          <w:sz w:val="24"/>
          <w:szCs w:val="24"/>
          <w:lang w:val="en-GB"/>
        </w:rPr>
        <w:t>pursue</w:t>
      </w:r>
      <w:r w:rsidR="003860AC" w:rsidRPr="002C1ACB">
        <w:rPr>
          <w:rFonts w:ascii="Times New Roman" w:hAnsi="Times New Roman" w:cs="Times New Roman"/>
          <w:bCs/>
          <w:sz w:val="24"/>
          <w:szCs w:val="24"/>
          <w:lang w:val="en-GB"/>
        </w:rPr>
        <w:t xml:space="preserve"> a given career path</w:t>
      </w:r>
      <w:r w:rsidR="009F2084" w:rsidRPr="002C1ACB">
        <w:rPr>
          <w:rFonts w:ascii="Times New Roman" w:hAnsi="Times New Roman" w:cs="Times New Roman"/>
          <w:bCs/>
          <w:sz w:val="24"/>
          <w:szCs w:val="24"/>
          <w:lang w:val="en-GB"/>
        </w:rPr>
        <w:t xml:space="preserve"> </w:t>
      </w:r>
      <w:r w:rsidR="007A0393" w:rsidRPr="002C1ACB">
        <w:rPr>
          <w:rFonts w:ascii="Times New Roman" w:hAnsi="Times New Roman" w:cs="Times New Roman"/>
          <w:bCs/>
          <w:sz w:val="24"/>
          <w:szCs w:val="24"/>
          <w:lang w:val="en-GB"/>
        </w:rPr>
        <w:t xml:space="preserve">within their organisation </w:t>
      </w:r>
      <w:r w:rsidR="009F2084" w:rsidRPr="002C1ACB">
        <w:rPr>
          <w:rFonts w:ascii="Times New Roman" w:hAnsi="Times New Roman" w:cs="Times New Roman"/>
          <w:bCs/>
          <w:sz w:val="24"/>
          <w:szCs w:val="24"/>
          <w:lang w:val="en-GB"/>
        </w:rPr>
        <w:t xml:space="preserve">or </w:t>
      </w:r>
      <w:r w:rsidR="007A0393" w:rsidRPr="002C1ACB">
        <w:rPr>
          <w:rFonts w:ascii="Times New Roman" w:hAnsi="Times New Roman" w:cs="Times New Roman"/>
          <w:bCs/>
          <w:sz w:val="24"/>
          <w:szCs w:val="24"/>
          <w:lang w:val="en-GB"/>
        </w:rPr>
        <w:t xml:space="preserve">start a </w:t>
      </w:r>
      <w:r w:rsidR="009F2084" w:rsidRPr="002C1ACB">
        <w:rPr>
          <w:rFonts w:ascii="Times New Roman" w:hAnsi="Times New Roman" w:cs="Times New Roman"/>
          <w:bCs/>
          <w:sz w:val="24"/>
          <w:szCs w:val="24"/>
          <w:lang w:val="en-GB"/>
        </w:rPr>
        <w:t>different</w:t>
      </w:r>
      <w:r w:rsidR="007A0393" w:rsidRPr="002C1ACB">
        <w:rPr>
          <w:rFonts w:ascii="Times New Roman" w:hAnsi="Times New Roman" w:cs="Times New Roman"/>
          <w:bCs/>
          <w:sz w:val="24"/>
          <w:szCs w:val="24"/>
          <w:lang w:val="en-GB"/>
        </w:rPr>
        <w:t xml:space="preserve"> one</w:t>
      </w:r>
      <w:r w:rsidR="009F2084" w:rsidRPr="002C1ACB">
        <w:rPr>
          <w:rFonts w:ascii="Times New Roman" w:hAnsi="Times New Roman" w:cs="Times New Roman"/>
          <w:bCs/>
          <w:sz w:val="24"/>
          <w:szCs w:val="24"/>
          <w:lang w:val="en-GB"/>
        </w:rPr>
        <w:t xml:space="preserve"> </w:t>
      </w:r>
      <w:r w:rsidR="007A0393" w:rsidRPr="002C1ACB">
        <w:rPr>
          <w:rFonts w:ascii="Times New Roman" w:hAnsi="Times New Roman" w:cs="Times New Roman"/>
          <w:bCs/>
          <w:sz w:val="24"/>
          <w:szCs w:val="24"/>
          <w:lang w:val="en-GB"/>
        </w:rPr>
        <w:t>and move to</w:t>
      </w:r>
      <w:r w:rsidR="009F2084" w:rsidRPr="002C1ACB">
        <w:rPr>
          <w:rFonts w:ascii="Times New Roman" w:hAnsi="Times New Roman" w:cs="Times New Roman"/>
          <w:bCs/>
          <w:sz w:val="24"/>
          <w:szCs w:val="24"/>
          <w:lang w:val="en-GB"/>
        </w:rPr>
        <w:t xml:space="preserve"> a different </w:t>
      </w:r>
      <w:r w:rsidR="00636D33" w:rsidRPr="002C1ACB">
        <w:rPr>
          <w:rFonts w:ascii="Times New Roman" w:hAnsi="Times New Roman" w:cs="Times New Roman"/>
          <w:bCs/>
          <w:sz w:val="24"/>
          <w:szCs w:val="24"/>
          <w:lang w:val="en-GB"/>
        </w:rPr>
        <w:t>organisation</w:t>
      </w:r>
      <w:r w:rsidR="009F2084" w:rsidRPr="002C1ACB">
        <w:rPr>
          <w:rFonts w:ascii="Times New Roman" w:hAnsi="Times New Roman" w:cs="Times New Roman"/>
          <w:bCs/>
          <w:sz w:val="24"/>
          <w:szCs w:val="24"/>
          <w:lang w:val="en-GB"/>
        </w:rPr>
        <w:t xml:space="preserve">. Therefore, this study was essential in providing some insight into how the aspects of an individual’s life affect their future careers and the commitment they have towards an </w:t>
      </w:r>
      <w:r w:rsidR="00636D33" w:rsidRPr="002C1ACB">
        <w:rPr>
          <w:rFonts w:ascii="Times New Roman" w:hAnsi="Times New Roman" w:cs="Times New Roman"/>
          <w:bCs/>
          <w:sz w:val="24"/>
          <w:szCs w:val="24"/>
          <w:lang w:val="en-GB"/>
        </w:rPr>
        <w:t>organisation</w:t>
      </w:r>
      <w:r w:rsidR="009F2084" w:rsidRPr="002C1ACB">
        <w:rPr>
          <w:rFonts w:ascii="Times New Roman" w:hAnsi="Times New Roman" w:cs="Times New Roman"/>
          <w:bCs/>
          <w:sz w:val="24"/>
          <w:szCs w:val="24"/>
          <w:lang w:val="en-GB"/>
        </w:rPr>
        <w:t xml:space="preserve">. </w:t>
      </w:r>
      <w:r w:rsidR="0013561C" w:rsidRPr="002C1ACB">
        <w:rPr>
          <w:rFonts w:ascii="Times New Roman" w:hAnsi="Times New Roman" w:cs="Times New Roman"/>
          <w:bCs/>
          <w:sz w:val="24"/>
          <w:szCs w:val="24"/>
          <w:lang w:val="en-GB"/>
        </w:rPr>
        <w:t>The findings</w:t>
      </w:r>
      <w:r w:rsidR="009F2084" w:rsidRPr="002C1ACB">
        <w:rPr>
          <w:rFonts w:ascii="Times New Roman" w:hAnsi="Times New Roman" w:cs="Times New Roman"/>
          <w:bCs/>
          <w:sz w:val="24"/>
          <w:szCs w:val="24"/>
          <w:lang w:val="en-GB"/>
        </w:rPr>
        <w:t xml:space="preserve"> demonstrate</w:t>
      </w:r>
      <w:r w:rsidR="007A0393" w:rsidRPr="002C1ACB">
        <w:rPr>
          <w:rFonts w:ascii="Times New Roman" w:hAnsi="Times New Roman" w:cs="Times New Roman"/>
          <w:bCs/>
          <w:sz w:val="24"/>
          <w:szCs w:val="24"/>
          <w:lang w:val="en-GB"/>
        </w:rPr>
        <w:t>d</w:t>
      </w:r>
      <w:r w:rsidR="009F2084" w:rsidRPr="002C1ACB">
        <w:rPr>
          <w:rFonts w:ascii="Times New Roman" w:hAnsi="Times New Roman" w:cs="Times New Roman"/>
          <w:bCs/>
          <w:sz w:val="24"/>
          <w:szCs w:val="24"/>
          <w:lang w:val="en-GB"/>
        </w:rPr>
        <w:t xml:space="preserve"> that non-work</w:t>
      </w:r>
      <w:r w:rsidR="00420896" w:rsidRPr="002C1ACB">
        <w:rPr>
          <w:rFonts w:ascii="Times New Roman" w:hAnsi="Times New Roman" w:cs="Times New Roman"/>
          <w:bCs/>
          <w:sz w:val="24"/>
          <w:szCs w:val="24"/>
          <w:lang w:val="en-GB"/>
        </w:rPr>
        <w:t>-related</w:t>
      </w:r>
      <w:r w:rsidR="009F2084" w:rsidRPr="002C1ACB">
        <w:rPr>
          <w:rFonts w:ascii="Times New Roman" w:hAnsi="Times New Roman" w:cs="Times New Roman"/>
          <w:bCs/>
          <w:sz w:val="24"/>
          <w:szCs w:val="24"/>
          <w:lang w:val="en-GB"/>
        </w:rPr>
        <w:t xml:space="preserve"> factors</w:t>
      </w:r>
      <w:r w:rsidR="007A0393" w:rsidRPr="002C1ACB">
        <w:rPr>
          <w:rFonts w:ascii="Times New Roman" w:hAnsi="Times New Roman" w:cs="Times New Roman"/>
          <w:bCs/>
          <w:sz w:val="24"/>
          <w:szCs w:val="24"/>
          <w:lang w:val="en-GB"/>
        </w:rPr>
        <w:t xml:space="preserve"> such as</w:t>
      </w:r>
      <w:r w:rsidR="009F2084" w:rsidRPr="002C1ACB">
        <w:rPr>
          <w:rFonts w:ascii="Times New Roman" w:hAnsi="Times New Roman" w:cs="Times New Roman"/>
          <w:bCs/>
          <w:sz w:val="24"/>
          <w:szCs w:val="24"/>
          <w:lang w:val="en-GB"/>
        </w:rPr>
        <w:t xml:space="preserve"> family, religion, </w:t>
      </w:r>
      <w:r w:rsidR="00F04F3E" w:rsidRPr="002C1ACB">
        <w:rPr>
          <w:rFonts w:ascii="Times New Roman" w:hAnsi="Times New Roman" w:cs="Times New Roman"/>
          <w:bCs/>
          <w:sz w:val="24"/>
          <w:szCs w:val="24"/>
          <w:lang w:val="en-GB"/>
        </w:rPr>
        <w:t xml:space="preserve">and </w:t>
      </w:r>
      <w:r w:rsidR="00FC0BF3" w:rsidRPr="002C1ACB">
        <w:rPr>
          <w:rFonts w:ascii="Times New Roman" w:hAnsi="Times New Roman" w:cs="Times New Roman"/>
          <w:bCs/>
          <w:sz w:val="24"/>
          <w:szCs w:val="24"/>
          <w:lang w:val="en-GB"/>
        </w:rPr>
        <w:t>neighbourhood</w:t>
      </w:r>
      <w:r w:rsidR="009F2084" w:rsidRPr="002C1ACB">
        <w:rPr>
          <w:rFonts w:ascii="Times New Roman" w:hAnsi="Times New Roman" w:cs="Times New Roman"/>
          <w:bCs/>
          <w:sz w:val="24"/>
          <w:szCs w:val="24"/>
          <w:lang w:val="en-GB"/>
        </w:rPr>
        <w:t xml:space="preserve"> </w:t>
      </w:r>
      <w:r w:rsidR="00F04F3E" w:rsidRPr="002C1ACB">
        <w:rPr>
          <w:rFonts w:ascii="Times New Roman" w:hAnsi="Times New Roman" w:cs="Times New Roman"/>
          <w:bCs/>
          <w:sz w:val="24"/>
          <w:szCs w:val="24"/>
          <w:lang w:val="en-GB"/>
        </w:rPr>
        <w:t xml:space="preserve">influence </w:t>
      </w:r>
      <w:r w:rsidR="009F2084" w:rsidRPr="002C1ACB">
        <w:rPr>
          <w:rFonts w:ascii="Times New Roman" w:hAnsi="Times New Roman" w:cs="Times New Roman"/>
          <w:bCs/>
          <w:sz w:val="24"/>
          <w:szCs w:val="24"/>
          <w:lang w:val="en-GB"/>
        </w:rPr>
        <w:t xml:space="preserve">are </w:t>
      </w:r>
      <w:r w:rsidR="0013561C" w:rsidRPr="002C1ACB">
        <w:rPr>
          <w:rFonts w:ascii="Times New Roman" w:hAnsi="Times New Roman" w:cs="Times New Roman"/>
          <w:bCs/>
          <w:sz w:val="24"/>
          <w:szCs w:val="24"/>
          <w:lang w:val="en-GB"/>
        </w:rPr>
        <w:t xml:space="preserve">significantly </w:t>
      </w:r>
      <w:r w:rsidR="009F2084" w:rsidRPr="002C1ACB">
        <w:rPr>
          <w:rFonts w:ascii="Times New Roman" w:hAnsi="Times New Roman" w:cs="Times New Roman"/>
          <w:bCs/>
          <w:sz w:val="24"/>
          <w:szCs w:val="24"/>
          <w:lang w:val="en-GB"/>
        </w:rPr>
        <w:lastRenderedPageBreak/>
        <w:t>positively related to their career growth</w:t>
      </w:r>
      <w:r w:rsidR="0009712C" w:rsidRPr="002C1ACB">
        <w:rPr>
          <w:rFonts w:ascii="Times New Roman" w:hAnsi="Times New Roman" w:cs="Times New Roman"/>
          <w:bCs/>
          <w:sz w:val="24"/>
          <w:szCs w:val="24"/>
          <w:lang w:val="en-GB"/>
        </w:rPr>
        <w:t xml:space="preserve"> in</w:t>
      </w:r>
      <w:r w:rsidR="009F2084" w:rsidRPr="002C1ACB">
        <w:rPr>
          <w:rFonts w:ascii="Times New Roman" w:hAnsi="Times New Roman" w:cs="Times New Roman"/>
          <w:bCs/>
          <w:sz w:val="24"/>
          <w:szCs w:val="24"/>
          <w:lang w:val="en-GB"/>
        </w:rPr>
        <w:t xml:space="preserve"> the </w:t>
      </w:r>
      <w:r w:rsidR="00636D33" w:rsidRPr="002C1ACB">
        <w:rPr>
          <w:rFonts w:ascii="Times New Roman" w:hAnsi="Times New Roman" w:cs="Times New Roman"/>
          <w:bCs/>
          <w:sz w:val="24"/>
          <w:szCs w:val="24"/>
          <w:lang w:val="en-GB"/>
        </w:rPr>
        <w:t>organisation</w:t>
      </w:r>
      <w:r w:rsidR="009F2084" w:rsidRPr="002C1ACB">
        <w:rPr>
          <w:rFonts w:ascii="Times New Roman" w:hAnsi="Times New Roman" w:cs="Times New Roman"/>
          <w:bCs/>
          <w:sz w:val="24"/>
          <w:szCs w:val="24"/>
          <w:lang w:val="en-GB"/>
        </w:rPr>
        <w:t xml:space="preserve">s in which </w:t>
      </w:r>
      <w:r w:rsidR="0009712C" w:rsidRPr="002C1ACB">
        <w:rPr>
          <w:rFonts w:ascii="Times New Roman" w:hAnsi="Times New Roman" w:cs="Times New Roman"/>
          <w:bCs/>
          <w:sz w:val="24"/>
          <w:szCs w:val="24"/>
          <w:lang w:val="en-GB"/>
        </w:rPr>
        <w:t>they develop</w:t>
      </w:r>
      <w:r w:rsidR="009F2084" w:rsidRPr="002C1ACB">
        <w:rPr>
          <w:rFonts w:ascii="Times New Roman" w:hAnsi="Times New Roman" w:cs="Times New Roman"/>
          <w:bCs/>
          <w:sz w:val="24"/>
          <w:szCs w:val="24"/>
          <w:lang w:val="en-GB"/>
        </w:rPr>
        <w:t xml:space="preserve"> it. Management needs to </w:t>
      </w:r>
      <w:r w:rsidR="007A0393" w:rsidRPr="002C1ACB">
        <w:rPr>
          <w:rFonts w:ascii="Times New Roman" w:hAnsi="Times New Roman" w:cs="Times New Roman"/>
          <w:bCs/>
          <w:sz w:val="24"/>
          <w:szCs w:val="24"/>
          <w:lang w:val="en-GB"/>
        </w:rPr>
        <w:t>promote</w:t>
      </w:r>
      <w:r w:rsidR="009F2084" w:rsidRPr="002C1ACB">
        <w:rPr>
          <w:rFonts w:ascii="Times New Roman" w:hAnsi="Times New Roman" w:cs="Times New Roman"/>
          <w:bCs/>
          <w:sz w:val="24"/>
          <w:szCs w:val="24"/>
          <w:lang w:val="en-GB"/>
        </w:rPr>
        <w:t xml:space="preserve"> the influence of these non-wor</w:t>
      </w:r>
      <w:r w:rsidR="004E78DC" w:rsidRPr="002C1ACB">
        <w:rPr>
          <w:rFonts w:ascii="Times New Roman" w:hAnsi="Times New Roman" w:cs="Times New Roman"/>
          <w:bCs/>
          <w:sz w:val="24"/>
          <w:szCs w:val="24"/>
          <w:lang w:val="en-GB"/>
        </w:rPr>
        <w:t>k-</w:t>
      </w:r>
      <w:r w:rsidR="009F2084" w:rsidRPr="002C1ACB">
        <w:rPr>
          <w:rFonts w:ascii="Times New Roman" w:hAnsi="Times New Roman" w:cs="Times New Roman"/>
          <w:bCs/>
          <w:sz w:val="24"/>
          <w:szCs w:val="24"/>
          <w:lang w:val="en-GB"/>
        </w:rPr>
        <w:t>related factors to be able to benefit from them.</w:t>
      </w:r>
    </w:p>
    <w:p w:rsidR="00AE1B2F" w:rsidRPr="002C1ACB" w:rsidRDefault="007F6148" w:rsidP="00B80649">
      <w:pPr>
        <w:pStyle w:val="Heading2"/>
        <w:spacing w:before="0" w:line="480" w:lineRule="auto"/>
        <w:rPr>
          <w:rFonts w:ascii="Times New Roman" w:hAnsi="Times New Roman"/>
          <w:color w:val="auto"/>
          <w:sz w:val="24"/>
          <w:szCs w:val="24"/>
          <w:lang w:val="en-GB"/>
        </w:rPr>
      </w:pPr>
      <w:bookmarkStart w:id="207" w:name="_Toc72780358"/>
      <w:r w:rsidRPr="002C1ACB">
        <w:rPr>
          <w:rFonts w:ascii="Times New Roman" w:hAnsi="Times New Roman"/>
          <w:color w:val="auto"/>
          <w:sz w:val="24"/>
          <w:szCs w:val="24"/>
          <w:lang w:val="en-GB"/>
        </w:rPr>
        <w:t>8</w:t>
      </w:r>
      <w:r w:rsidR="004E78DC" w:rsidRPr="002C1ACB">
        <w:rPr>
          <w:rFonts w:ascii="Times New Roman" w:hAnsi="Times New Roman"/>
          <w:color w:val="auto"/>
          <w:sz w:val="24"/>
          <w:szCs w:val="24"/>
          <w:lang w:val="en-GB"/>
        </w:rPr>
        <w:t xml:space="preserve">.2 Key </w:t>
      </w:r>
      <w:r w:rsidR="00AE1B2F" w:rsidRPr="002C1ACB">
        <w:rPr>
          <w:rFonts w:ascii="Times New Roman" w:hAnsi="Times New Roman"/>
          <w:color w:val="auto"/>
          <w:sz w:val="24"/>
          <w:szCs w:val="24"/>
          <w:lang w:val="en-GB"/>
        </w:rPr>
        <w:t>Conclusion</w:t>
      </w:r>
      <w:r w:rsidR="004E62FA" w:rsidRPr="002C1ACB">
        <w:rPr>
          <w:rFonts w:ascii="Times New Roman" w:hAnsi="Times New Roman"/>
          <w:color w:val="auto"/>
          <w:sz w:val="24"/>
          <w:szCs w:val="24"/>
          <w:lang w:val="en-GB"/>
        </w:rPr>
        <w:t>s</w:t>
      </w:r>
      <w:bookmarkEnd w:id="207"/>
    </w:p>
    <w:p w:rsidR="00F37EC1" w:rsidRPr="002C1ACB" w:rsidRDefault="00B56E6F"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The findings of this study were essential in demonstrating the influence that non-work</w:t>
      </w:r>
      <w:r w:rsidR="00F75853" w:rsidRPr="002C1ACB">
        <w:rPr>
          <w:rFonts w:ascii="Times New Roman" w:hAnsi="Times New Roman" w:cs="Times New Roman"/>
          <w:bCs/>
          <w:sz w:val="24"/>
          <w:szCs w:val="24"/>
          <w:lang w:val="en-GB"/>
        </w:rPr>
        <w:t>-</w:t>
      </w:r>
      <w:r w:rsidRPr="002C1ACB">
        <w:rPr>
          <w:rFonts w:ascii="Times New Roman" w:hAnsi="Times New Roman" w:cs="Times New Roman"/>
          <w:bCs/>
          <w:sz w:val="24"/>
          <w:szCs w:val="24"/>
          <w:lang w:val="en-GB"/>
        </w:rPr>
        <w:t xml:space="preserve">related factors </w:t>
      </w:r>
      <w:r w:rsidR="007A0393" w:rsidRPr="002C1ACB">
        <w:rPr>
          <w:rFonts w:ascii="Times New Roman" w:hAnsi="Times New Roman" w:cs="Times New Roman"/>
          <w:bCs/>
          <w:sz w:val="24"/>
          <w:szCs w:val="24"/>
          <w:lang w:val="en-GB"/>
        </w:rPr>
        <w:t xml:space="preserve">have </w:t>
      </w:r>
      <w:r w:rsidRPr="002C1ACB">
        <w:rPr>
          <w:rFonts w:ascii="Times New Roman" w:hAnsi="Times New Roman" w:cs="Times New Roman"/>
          <w:bCs/>
          <w:sz w:val="24"/>
          <w:szCs w:val="24"/>
          <w:lang w:val="en-GB"/>
        </w:rPr>
        <w:t xml:space="preserve">on the commitment levels of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working within the public sector. </w:t>
      </w:r>
      <w:r w:rsidR="007A0393" w:rsidRPr="002C1ACB">
        <w:rPr>
          <w:rFonts w:ascii="Times New Roman" w:hAnsi="Times New Roman" w:cs="Times New Roman"/>
          <w:bCs/>
          <w:sz w:val="24"/>
          <w:szCs w:val="24"/>
          <w:lang w:val="en-GB"/>
        </w:rPr>
        <w:t>Thus</w:t>
      </w:r>
      <w:r w:rsidRPr="002C1ACB">
        <w:rPr>
          <w:rFonts w:ascii="Times New Roman" w:hAnsi="Times New Roman" w:cs="Times New Roman"/>
          <w:bCs/>
          <w:sz w:val="24"/>
          <w:szCs w:val="24"/>
          <w:lang w:val="en-GB"/>
        </w:rPr>
        <w:t>, this study indicated that</w:t>
      </w:r>
      <w:r w:rsidR="007A0393" w:rsidRPr="002C1ACB">
        <w:rPr>
          <w:rFonts w:ascii="Times New Roman" w:hAnsi="Times New Roman" w:cs="Times New Roman"/>
          <w:bCs/>
          <w:sz w:val="24"/>
          <w:szCs w:val="24"/>
          <w:lang w:val="en-GB"/>
        </w:rPr>
        <w:t xml:space="preserve"> although the analysed</w:t>
      </w:r>
      <w:r w:rsidRPr="002C1ACB">
        <w:rPr>
          <w:rFonts w:ascii="Times New Roman" w:hAnsi="Times New Roman" w:cs="Times New Roman"/>
          <w:bCs/>
          <w:sz w:val="24"/>
          <w:szCs w:val="24"/>
          <w:lang w:val="en-GB"/>
        </w:rPr>
        <w:t xml:space="preserve"> </w:t>
      </w:r>
      <w:r w:rsidR="000A0DD8" w:rsidRPr="002C1ACB">
        <w:rPr>
          <w:rFonts w:ascii="Times New Roman" w:hAnsi="Times New Roman" w:cs="Times New Roman"/>
          <w:bCs/>
          <w:sz w:val="24"/>
          <w:szCs w:val="24"/>
          <w:lang w:val="en-GB"/>
        </w:rPr>
        <w:t xml:space="preserve">factors are </w:t>
      </w:r>
      <w:r w:rsidR="007A0393" w:rsidRPr="002C1ACB">
        <w:rPr>
          <w:rFonts w:ascii="Times New Roman" w:hAnsi="Times New Roman" w:cs="Times New Roman"/>
          <w:bCs/>
          <w:sz w:val="24"/>
          <w:szCs w:val="24"/>
          <w:lang w:val="en-GB"/>
        </w:rPr>
        <w:t xml:space="preserve">not </w:t>
      </w:r>
      <w:r w:rsidR="000A0DD8" w:rsidRPr="002C1ACB">
        <w:rPr>
          <w:rFonts w:ascii="Times New Roman" w:hAnsi="Times New Roman" w:cs="Times New Roman"/>
          <w:bCs/>
          <w:sz w:val="24"/>
          <w:szCs w:val="24"/>
          <w:lang w:val="en-GB"/>
        </w:rPr>
        <w:t xml:space="preserve">found within an </w:t>
      </w:r>
      <w:r w:rsidR="00636D33" w:rsidRPr="002C1ACB">
        <w:rPr>
          <w:rFonts w:ascii="Times New Roman" w:hAnsi="Times New Roman" w:cs="Times New Roman"/>
          <w:bCs/>
          <w:sz w:val="24"/>
          <w:szCs w:val="24"/>
          <w:lang w:val="en-GB"/>
        </w:rPr>
        <w:t>organisation</w:t>
      </w:r>
      <w:r w:rsidR="000A0DD8" w:rsidRPr="002C1ACB">
        <w:rPr>
          <w:rFonts w:ascii="Times New Roman" w:hAnsi="Times New Roman" w:cs="Times New Roman"/>
          <w:bCs/>
          <w:sz w:val="24"/>
          <w:szCs w:val="24"/>
          <w:lang w:val="en-GB"/>
        </w:rPr>
        <w:t xml:space="preserve">, </w:t>
      </w:r>
      <w:r w:rsidR="00B401FA" w:rsidRPr="002C1ACB">
        <w:rPr>
          <w:rFonts w:ascii="Times New Roman" w:hAnsi="Times New Roman" w:cs="Times New Roman"/>
          <w:bCs/>
          <w:sz w:val="24"/>
          <w:szCs w:val="24"/>
          <w:lang w:val="en-GB"/>
        </w:rPr>
        <w:t xml:space="preserve">they </w:t>
      </w:r>
      <w:r w:rsidR="000A0DD8" w:rsidRPr="002C1ACB">
        <w:rPr>
          <w:rFonts w:ascii="Times New Roman" w:hAnsi="Times New Roman" w:cs="Times New Roman"/>
          <w:bCs/>
          <w:sz w:val="24"/>
          <w:szCs w:val="24"/>
          <w:lang w:val="en-GB"/>
        </w:rPr>
        <w:t xml:space="preserve">impact </w:t>
      </w:r>
      <w:r w:rsidR="007A0393" w:rsidRPr="002C1ACB">
        <w:rPr>
          <w:rFonts w:ascii="Times New Roman" w:hAnsi="Times New Roman" w:cs="Times New Roman"/>
          <w:bCs/>
          <w:sz w:val="24"/>
          <w:szCs w:val="24"/>
          <w:lang w:val="en-GB"/>
        </w:rPr>
        <w:t>the</w:t>
      </w:r>
      <w:r w:rsidRPr="002C1ACB">
        <w:rPr>
          <w:rFonts w:ascii="Times New Roman" w:hAnsi="Times New Roman" w:cs="Times New Roman"/>
          <w:bCs/>
          <w:sz w:val="24"/>
          <w:szCs w:val="24"/>
          <w:lang w:val="en-GB"/>
        </w:rPr>
        <w:t xml:space="preserve"> </w:t>
      </w:r>
      <w:r w:rsidR="00636D33" w:rsidRPr="002C1ACB">
        <w:rPr>
          <w:rFonts w:ascii="Times New Roman" w:hAnsi="Times New Roman" w:cs="Times New Roman"/>
          <w:bCs/>
          <w:sz w:val="24"/>
          <w:szCs w:val="24"/>
          <w:lang w:val="en-GB"/>
        </w:rPr>
        <w:t>organisation</w:t>
      </w:r>
      <w:r w:rsidR="0013561C" w:rsidRPr="002C1ACB">
        <w:rPr>
          <w:rFonts w:ascii="Times New Roman" w:hAnsi="Times New Roman" w:cs="Times New Roman"/>
          <w:bCs/>
          <w:sz w:val="24"/>
          <w:szCs w:val="24"/>
          <w:lang w:val="en-GB"/>
        </w:rPr>
        <w:t xml:space="preserve">. </w:t>
      </w:r>
      <w:r w:rsidR="00B401FA" w:rsidRPr="002C1ACB">
        <w:rPr>
          <w:rFonts w:ascii="Times New Roman" w:hAnsi="Times New Roman" w:cs="Times New Roman"/>
          <w:bCs/>
          <w:sz w:val="24"/>
          <w:szCs w:val="24"/>
          <w:lang w:val="en-GB"/>
        </w:rPr>
        <w:t xml:space="preserve"> </w:t>
      </w:r>
      <w:r w:rsidR="0013561C" w:rsidRPr="002C1ACB">
        <w:rPr>
          <w:rFonts w:ascii="Times New Roman" w:hAnsi="Times New Roman" w:cs="Times New Roman"/>
          <w:bCs/>
          <w:sz w:val="24"/>
          <w:szCs w:val="24"/>
          <w:lang w:val="en-GB"/>
        </w:rPr>
        <w:t xml:space="preserve">Its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are</w:t>
      </w:r>
      <w:r w:rsidR="0013561C" w:rsidRPr="002C1ACB">
        <w:rPr>
          <w:rFonts w:ascii="Times New Roman" w:hAnsi="Times New Roman" w:cs="Times New Roman"/>
          <w:bCs/>
          <w:sz w:val="24"/>
          <w:szCs w:val="24"/>
          <w:lang w:val="en-GB"/>
        </w:rPr>
        <w:t xml:space="preserve"> then</w:t>
      </w:r>
      <w:r w:rsidRPr="002C1ACB">
        <w:rPr>
          <w:rFonts w:ascii="Times New Roman" w:hAnsi="Times New Roman" w:cs="Times New Roman"/>
          <w:bCs/>
          <w:sz w:val="24"/>
          <w:szCs w:val="24"/>
          <w:lang w:val="en-GB"/>
        </w:rPr>
        <w:t xml:space="preserve"> exposed to these factors and when this takes place they carry their effects into their workplace. Ultimately, </w:t>
      </w:r>
      <w:r w:rsidR="00B401FA" w:rsidRPr="002C1ACB">
        <w:rPr>
          <w:rFonts w:ascii="Times New Roman" w:hAnsi="Times New Roman" w:cs="Times New Roman"/>
          <w:bCs/>
          <w:sz w:val="24"/>
          <w:szCs w:val="24"/>
          <w:lang w:val="en-GB"/>
        </w:rPr>
        <w:t>they</w:t>
      </w:r>
      <w:r w:rsidRPr="002C1ACB">
        <w:rPr>
          <w:rFonts w:ascii="Times New Roman" w:hAnsi="Times New Roman" w:cs="Times New Roman"/>
          <w:bCs/>
          <w:sz w:val="24"/>
          <w:szCs w:val="24"/>
          <w:lang w:val="en-GB"/>
        </w:rPr>
        <w:t xml:space="preserve"> </w:t>
      </w:r>
      <w:r w:rsidR="00B401FA" w:rsidRPr="002C1ACB">
        <w:rPr>
          <w:rFonts w:ascii="Times New Roman" w:hAnsi="Times New Roman" w:cs="Times New Roman"/>
          <w:bCs/>
          <w:sz w:val="24"/>
          <w:szCs w:val="24"/>
          <w:lang w:val="en-GB"/>
        </w:rPr>
        <w:t>a</w:t>
      </w:r>
      <w:r w:rsidRPr="002C1ACB">
        <w:rPr>
          <w:rFonts w:ascii="Times New Roman" w:hAnsi="Times New Roman" w:cs="Times New Roman"/>
          <w:bCs/>
          <w:sz w:val="24"/>
          <w:szCs w:val="24"/>
          <w:lang w:val="en-GB"/>
        </w:rPr>
        <w:t>ffect the decisions they make within the</w:t>
      </w:r>
      <w:r w:rsidR="000A0DD8" w:rsidRPr="002C1ACB">
        <w:rPr>
          <w:rFonts w:ascii="Times New Roman" w:hAnsi="Times New Roman" w:cs="Times New Roman"/>
          <w:bCs/>
          <w:sz w:val="24"/>
          <w:szCs w:val="24"/>
          <w:lang w:val="en-GB"/>
        </w:rPr>
        <w:t>ir workplace</w:t>
      </w:r>
      <w:r w:rsidR="00B401FA" w:rsidRPr="002C1ACB">
        <w:rPr>
          <w:rFonts w:ascii="Times New Roman" w:hAnsi="Times New Roman" w:cs="Times New Roman"/>
          <w:bCs/>
          <w:sz w:val="24"/>
          <w:szCs w:val="24"/>
          <w:lang w:val="en-GB"/>
        </w:rPr>
        <w:t>,</w:t>
      </w:r>
      <w:r w:rsidR="000A0DD8" w:rsidRPr="002C1ACB">
        <w:rPr>
          <w:rFonts w:ascii="Times New Roman" w:hAnsi="Times New Roman" w:cs="Times New Roman"/>
          <w:bCs/>
          <w:sz w:val="24"/>
          <w:szCs w:val="24"/>
          <w:lang w:val="en-GB"/>
        </w:rPr>
        <w:t xml:space="preserve"> which has an impact on the performance of their </w:t>
      </w:r>
      <w:r w:rsidR="00636D33" w:rsidRPr="002C1ACB">
        <w:rPr>
          <w:rFonts w:ascii="Times New Roman" w:hAnsi="Times New Roman" w:cs="Times New Roman"/>
          <w:bCs/>
          <w:sz w:val="24"/>
          <w:szCs w:val="24"/>
          <w:lang w:val="en-GB"/>
        </w:rPr>
        <w:t>organisation</w:t>
      </w:r>
      <w:r w:rsidR="000A0DD8" w:rsidRPr="002C1ACB">
        <w:rPr>
          <w:rFonts w:ascii="Times New Roman" w:hAnsi="Times New Roman" w:cs="Times New Roman"/>
          <w:bCs/>
          <w:sz w:val="24"/>
          <w:szCs w:val="24"/>
          <w:lang w:val="en-GB"/>
        </w:rPr>
        <w:t>s. Accordingly, t</w:t>
      </w:r>
      <w:r w:rsidR="00AE5107" w:rsidRPr="002C1ACB">
        <w:rPr>
          <w:rFonts w:ascii="Times New Roman" w:hAnsi="Times New Roman" w:cs="Times New Roman"/>
          <w:bCs/>
          <w:sz w:val="24"/>
          <w:szCs w:val="24"/>
          <w:lang w:val="en-GB"/>
        </w:rPr>
        <w:t xml:space="preserve">his study </w:t>
      </w:r>
      <w:r w:rsidR="00B401FA" w:rsidRPr="002C1ACB">
        <w:rPr>
          <w:rFonts w:ascii="Times New Roman" w:hAnsi="Times New Roman" w:cs="Times New Roman"/>
          <w:bCs/>
          <w:sz w:val="24"/>
          <w:szCs w:val="24"/>
          <w:lang w:val="en-GB"/>
        </w:rPr>
        <w:t>draws</w:t>
      </w:r>
      <w:r w:rsidR="00AE5107" w:rsidRPr="002C1ACB">
        <w:rPr>
          <w:rFonts w:ascii="Times New Roman" w:hAnsi="Times New Roman" w:cs="Times New Roman"/>
          <w:bCs/>
          <w:sz w:val="24"/>
          <w:szCs w:val="24"/>
          <w:lang w:val="en-GB"/>
        </w:rPr>
        <w:t xml:space="preserve"> the following major conclusions concerning the major non-work</w:t>
      </w:r>
      <w:r w:rsidR="00F75853" w:rsidRPr="002C1ACB">
        <w:rPr>
          <w:rFonts w:ascii="Times New Roman" w:hAnsi="Times New Roman" w:cs="Times New Roman"/>
          <w:bCs/>
          <w:sz w:val="24"/>
          <w:szCs w:val="24"/>
          <w:lang w:val="en-GB"/>
        </w:rPr>
        <w:t>-</w:t>
      </w:r>
      <w:r w:rsidR="00AE5107" w:rsidRPr="002C1ACB">
        <w:rPr>
          <w:rFonts w:ascii="Times New Roman" w:hAnsi="Times New Roman" w:cs="Times New Roman"/>
          <w:bCs/>
          <w:sz w:val="24"/>
          <w:szCs w:val="24"/>
          <w:lang w:val="en-GB"/>
        </w:rPr>
        <w:t xml:space="preserve">related factors that impact the commitment of Generation Y </w:t>
      </w:r>
      <w:r w:rsidR="004C24E9" w:rsidRPr="002C1ACB">
        <w:rPr>
          <w:rFonts w:ascii="Times New Roman" w:hAnsi="Times New Roman" w:cs="Times New Roman"/>
          <w:bCs/>
          <w:sz w:val="24"/>
          <w:szCs w:val="24"/>
          <w:lang w:val="en-GB"/>
        </w:rPr>
        <w:t>respondents</w:t>
      </w:r>
      <w:r w:rsidR="00AE5107" w:rsidRPr="002C1ACB">
        <w:rPr>
          <w:rFonts w:ascii="Times New Roman" w:hAnsi="Times New Roman" w:cs="Times New Roman"/>
          <w:bCs/>
          <w:sz w:val="24"/>
          <w:szCs w:val="24"/>
          <w:lang w:val="en-GB"/>
        </w:rPr>
        <w:t xml:space="preserve"> to their </w:t>
      </w:r>
      <w:r w:rsidR="00636D33" w:rsidRPr="002C1ACB">
        <w:rPr>
          <w:rFonts w:ascii="Times New Roman" w:hAnsi="Times New Roman" w:cs="Times New Roman"/>
          <w:bCs/>
          <w:sz w:val="24"/>
          <w:szCs w:val="24"/>
          <w:lang w:val="en-GB"/>
        </w:rPr>
        <w:t>organisation</w:t>
      </w:r>
      <w:r w:rsidR="00AE5107" w:rsidRPr="002C1ACB">
        <w:rPr>
          <w:rFonts w:ascii="Times New Roman" w:hAnsi="Times New Roman" w:cs="Times New Roman"/>
          <w:bCs/>
          <w:sz w:val="24"/>
          <w:szCs w:val="24"/>
          <w:lang w:val="en-GB"/>
        </w:rPr>
        <w:t>s in the UAE.</w:t>
      </w:r>
    </w:p>
    <w:p w:rsidR="007C4920" w:rsidRPr="002C1ACB" w:rsidRDefault="0009712C"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First, the</w:t>
      </w:r>
      <w:r w:rsidR="00F37EC1" w:rsidRPr="002C1ACB">
        <w:rPr>
          <w:rFonts w:ascii="Times New Roman" w:hAnsi="Times New Roman" w:cs="Times New Roman"/>
          <w:bCs/>
          <w:sz w:val="24"/>
          <w:szCs w:val="24"/>
          <w:lang w:val="en-GB"/>
        </w:rPr>
        <w:t xml:space="preserve"> findings revealed </w:t>
      </w:r>
      <w:r w:rsidR="0013561C" w:rsidRPr="002C1ACB">
        <w:rPr>
          <w:rFonts w:ascii="Times New Roman" w:hAnsi="Times New Roman" w:cs="Times New Roman"/>
          <w:bCs/>
          <w:sz w:val="24"/>
          <w:szCs w:val="24"/>
          <w:lang w:val="en-GB"/>
        </w:rPr>
        <w:t xml:space="preserve">that </w:t>
      </w:r>
      <w:r w:rsidR="00F37EC1" w:rsidRPr="002C1ACB">
        <w:rPr>
          <w:rFonts w:ascii="Times New Roman" w:hAnsi="Times New Roman" w:cs="Times New Roman"/>
          <w:bCs/>
          <w:sz w:val="24"/>
          <w:szCs w:val="24"/>
          <w:lang w:val="en-GB"/>
        </w:rPr>
        <w:t xml:space="preserve">encouragement from family members </w:t>
      </w:r>
      <w:r w:rsidR="00B401FA" w:rsidRPr="002C1ACB">
        <w:rPr>
          <w:rFonts w:ascii="Times New Roman" w:hAnsi="Times New Roman" w:cs="Times New Roman"/>
          <w:bCs/>
          <w:sz w:val="24"/>
          <w:szCs w:val="24"/>
          <w:lang w:val="en-GB"/>
        </w:rPr>
        <w:t>is</w:t>
      </w:r>
      <w:r w:rsidR="00F37EC1" w:rsidRPr="002C1ACB">
        <w:rPr>
          <w:rFonts w:ascii="Times New Roman" w:hAnsi="Times New Roman" w:cs="Times New Roman"/>
          <w:bCs/>
          <w:sz w:val="24"/>
          <w:szCs w:val="24"/>
          <w:lang w:val="en-GB"/>
        </w:rPr>
        <w:t xml:space="preserve"> one of the ways that this factor impact</w:t>
      </w:r>
      <w:r w:rsidR="00B401FA" w:rsidRPr="002C1ACB">
        <w:rPr>
          <w:rFonts w:ascii="Times New Roman" w:hAnsi="Times New Roman" w:cs="Times New Roman"/>
          <w:bCs/>
          <w:sz w:val="24"/>
          <w:szCs w:val="24"/>
          <w:lang w:val="en-GB"/>
        </w:rPr>
        <w:t>s</w:t>
      </w:r>
      <w:r w:rsidR="00F37EC1" w:rsidRPr="002C1ACB">
        <w:rPr>
          <w:rFonts w:ascii="Times New Roman" w:hAnsi="Times New Roman" w:cs="Times New Roman"/>
          <w:bCs/>
          <w:sz w:val="24"/>
          <w:szCs w:val="24"/>
          <w:lang w:val="en-GB"/>
        </w:rPr>
        <w:t xml:space="preserve"> </w:t>
      </w:r>
      <w:r w:rsidR="004C24E9" w:rsidRPr="002C1ACB">
        <w:rPr>
          <w:rFonts w:ascii="Times New Roman" w:hAnsi="Times New Roman" w:cs="Times New Roman"/>
          <w:bCs/>
          <w:sz w:val="24"/>
          <w:szCs w:val="24"/>
          <w:lang w:val="en-GB"/>
        </w:rPr>
        <w:t>respondents</w:t>
      </w:r>
      <w:r w:rsidR="00F37EC1" w:rsidRPr="002C1ACB">
        <w:rPr>
          <w:rFonts w:ascii="Times New Roman" w:hAnsi="Times New Roman" w:cs="Times New Roman"/>
          <w:bCs/>
          <w:sz w:val="24"/>
          <w:szCs w:val="24"/>
          <w:lang w:val="en-GB"/>
        </w:rPr>
        <w:t xml:space="preserve">’ commitment. </w:t>
      </w:r>
      <w:r w:rsidR="00955FFD" w:rsidRPr="002C1ACB">
        <w:rPr>
          <w:rFonts w:ascii="Times New Roman" w:hAnsi="Times New Roman" w:cs="Times New Roman"/>
          <w:bCs/>
          <w:sz w:val="24"/>
          <w:szCs w:val="24"/>
          <w:lang w:val="en-GB"/>
        </w:rPr>
        <w:t xml:space="preserve">When family members encouraged the </w:t>
      </w:r>
      <w:r w:rsidR="004C24E9" w:rsidRPr="002C1ACB">
        <w:rPr>
          <w:rFonts w:ascii="Times New Roman" w:hAnsi="Times New Roman" w:cs="Times New Roman"/>
          <w:bCs/>
          <w:sz w:val="24"/>
          <w:szCs w:val="24"/>
          <w:lang w:val="en-GB"/>
        </w:rPr>
        <w:t>respondents</w:t>
      </w:r>
      <w:r w:rsidR="00955FFD" w:rsidRPr="002C1ACB">
        <w:rPr>
          <w:rFonts w:ascii="Times New Roman" w:hAnsi="Times New Roman" w:cs="Times New Roman"/>
          <w:bCs/>
          <w:sz w:val="24"/>
          <w:szCs w:val="24"/>
          <w:lang w:val="en-GB"/>
        </w:rPr>
        <w:t xml:space="preserve"> to continue pursuing their careers within the public sector </w:t>
      </w:r>
      <w:r w:rsidR="00636D33" w:rsidRPr="002C1ACB">
        <w:rPr>
          <w:rFonts w:ascii="Times New Roman" w:hAnsi="Times New Roman" w:cs="Times New Roman"/>
          <w:bCs/>
          <w:sz w:val="24"/>
          <w:szCs w:val="24"/>
          <w:lang w:val="en-GB"/>
        </w:rPr>
        <w:t>organisation</w:t>
      </w:r>
      <w:r w:rsidR="00955FFD" w:rsidRPr="002C1ACB">
        <w:rPr>
          <w:rFonts w:ascii="Times New Roman" w:hAnsi="Times New Roman" w:cs="Times New Roman"/>
          <w:bCs/>
          <w:sz w:val="24"/>
          <w:szCs w:val="24"/>
          <w:lang w:val="en-GB"/>
        </w:rPr>
        <w:t>s they were working for, they tended to feel</w:t>
      </w:r>
      <w:r w:rsidR="00B401FA" w:rsidRPr="002C1ACB">
        <w:rPr>
          <w:rFonts w:ascii="Times New Roman" w:hAnsi="Times New Roman" w:cs="Times New Roman"/>
          <w:bCs/>
          <w:sz w:val="24"/>
          <w:szCs w:val="24"/>
          <w:lang w:val="en-GB"/>
        </w:rPr>
        <w:t xml:space="preserve"> the significance of</w:t>
      </w:r>
      <w:r w:rsidR="00955FFD" w:rsidRPr="002C1ACB">
        <w:rPr>
          <w:rFonts w:ascii="Times New Roman" w:hAnsi="Times New Roman" w:cs="Times New Roman"/>
          <w:bCs/>
          <w:sz w:val="24"/>
          <w:szCs w:val="24"/>
          <w:lang w:val="en-GB"/>
        </w:rPr>
        <w:t xml:space="preserve"> </w:t>
      </w:r>
      <w:r w:rsidR="00B401FA" w:rsidRPr="002C1ACB">
        <w:rPr>
          <w:rFonts w:ascii="Times New Roman" w:hAnsi="Times New Roman" w:cs="Times New Roman"/>
          <w:bCs/>
          <w:sz w:val="24"/>
          <w:szCs w:val="24"/>
          <w:lang w:val="en-GB"/>
        </w:rPr>
        <w:t>their work</w:t>
      </w:r>
      <w:r w:rsidR="007C4920" w:rsidRPr="002C1ACB">
        <w:rPr>
          <w:rFonts w:ascii="Times New Roman" w:hAnsi="Times New Roman" w:cs="Times New Roman"/>
          <w:bCs/>
          <w:sz w:val="24"/>
          <w:szCs w:val="24"/>
          <w:lang w:val="en-GB"/>
        </w:rPr>
        <w:t xml:space="preserve"> and</w:t>
      </w:r>
      <w:r w:rsidR="00955FFD" w:rsidRPr="002C1ACB">
        <w:rPr>
          <w:rFonts w:ascii="Times New Roman" w:hAnsi="Times New Roman" w:cs="Times New Roman"/>
          <w:bCs/>
          <w:sz w:val="24"/>
          <w:szCs w:val="24"/>
          <w:lang w:val="en-GB"/>
        </w:rPr>
        <w:t xml:space="preserve"> remained committed to their </w:t>
      </w:r>
      <w:r w:rsidR="00636D33" w:rsidRPr="002C1ACB">
        <w:rPr>
          <w:rFonts w:ascii="Times New Roman" w:hAnsi="Times New Roman" w:cs="Times New Roman"/>
          <w:bCs/>
          <w:sz w:val="24"/>
          <w:szCs w:val="24"/>
          <w:lang w:val="en-GB"/>
        </w:rPr>
        <w:t>organisation</w:t>
      </w:r>
      <w:r w:rsidR="00955FFD" w:rsidRPr="002C1ACB">
        <w:rPr>
          <w:rFonts w:ascii="Times New Roman" w:hAnsi="Times New Roman" w:cs="Times New Roman"/>
          <w:bCs/>
          <w:sz w:val="24"/>
          <w:szCs w:val="24"/>
          <w:lang w:val="en-GB"/>
        </w:rPr>
        <w:t>s. Further</w:t>
      </w:r>
      <w:r w:rsidR="007C4920" w:rsidRPr="002C1ACB">
        <w:rPr>
          <w:rFonts w:ascii="Times New Roman" w:hAnsi="Times New Roman" w:cs="Times New Roman"/>
          <w:bCs/>
          <w:sz w:val="24"/>
          <w:szCs w:val="24"/>
          <w:lang w:val="en-GB"/>
        </w:rPr>
        <w:t>more</w:t>
      </w:r>
      <w:r w:rsidR="00955FFD" w:rsidRPr="002C1ACB">
        <w:rPr>
          <w:rFonts w:ascii="Times New Roman" w:hAnsi="Times New Roman" w:cs="Times New Roman"/>
          <w:bCs/>
          <w:sz w:val="24"/>
          <w:szCs w:val="24"/>
          <w:lang w:val="en-GB"/>
        </w:rPr>
        <w:t>, the findings of this study illustrate</w:t>
      </w:r>
      <w:r w:rsidR="00B401FA" w:rsidRPr="002C1ACB">
        <w:rPr>
          <w:rFonts w:ascii="Times New Roman" w:hAnsi="Times New Roman" w:cs="Times New Roman"/>
          <w:bCs/>
          <w:sz w:val="24"/>
          <w:szCs w:val="24"/>
          <w:lang w:val="en-GB"/>
        </w:rPr>
        <w:t>d</w:t>
      </w:r>
      <w:r w:rsidR="00955FFD" w:rsidRPr="002C1ACB">
        <w:rPr>
          <w:rFonts w:ascii="Times New Roman" w:hAnsi="Times New Roman" w:cs="Times New Roman"/>
          <w:bCs/>
          <w:sz w:val="24"/>
          <w:szCs w:val="24"/>
          <w:lang w:val="en-GB"/>
        </w:rPr>
        <w:t xml:space="preserve"> the significant role of family on </w:t>
      </w:r>
      <w:r w:rsidR="00B401FA" w:rsidRPr="002C1ACB">
        <w:rPr>
          <w:rFonts w:ascii="Times New Roman" w:hAnsi="Times New Roman" w:cs="Times New Roman"/>
          <w:bCs/>
          <w:sz w:val="24"/>
          <w:szCs w:val="24"/>
          <w:lang w:val="en-GB"/>
        </w:rPr>
        <w:t xml:space="preserve">the </w:t>
      </w:r>
      <w:r w:rsidR="0006210B" w:rsidRPr="002C1ACB">
        <w:rPr>
          <w:rFonts w:ascii="Times New Roman" w:hAnsi="Times New Roman" w:cs="Times New Roman"/>
          <w:bCs/>
          <w:sz w:val="24"/>
          <w:szCs w:val="24"/>
          <w:lang w:val="en-GB"/>
        </w:rPr>
        <w:t>organisational commitment</w:t>
      </w:r>
      <w:r w:rsidR="00955FFD" w:rsidRPr="002C1ACB">
        <w:rPr>
          <w:rFonts w:ascii="Times New Roman" w:hAnsi="Times New Roman" w:cs="Times New Roman"/>
          <w:bCs/>
          <w:sz w:val="24"/>
          <w:szCs w:val="24"/>
          <w:lang w:val="en-GB"/>
        </w:rPr>
        <w:t xml:space="preserve"> </w:t>
      </w:r>
      <w:r w:rsidR="00B401FA" w:rsidRPr="002C1ACB">
        <w:rPr>
          <w:rFonts w:ascii="Times New Roman" w:hAnsi="Times New Roman" w:cs="Times New Roman"/>
          <w:bCs/>
          <w:sz w:val="24"/>
          <w:szCs w:val="24"/>
          <w:lang w:val="en-GB"/>
        </w:rPr>
        <w:t xml:space="preserve">of Generation Y </w:t>
      </w:r>
      <w:r w:rsidR="004C24E9" w:rsidRPr="002C1ACB">
        <w:rPr>
          <w:rFonts w:ascii="Times New Roman" w:hAnsi="Times New Roman" w:cs="Times New Roman"/>
          <w:bCs/>
          <w:sz w:val="24"/>
          <w:szCs w:val="24"/>
          <w:lang w:val="en-GB"/>
        </w:rPr>
        <w:t>respondents</w:t>
      </w:r>
      <w:r w:rsidR="00B401FA" w:rsidRPr="002C1ACB">
        <w:rPr>
          <w:rFonts w:ascii="Times New Roman" w:hAnsi="Times New Roman" w:cs="Times New Roman"/>
          <w:bCs/>
          <w:sz w:val="24"/>
          <w:szCs w:val="24"/>
          <w:lang w:val="en-GB"/>
        </w:rPr>
        <w:t>, which</w:t>
      </w:r>
      <w:r w:rsidR="00955FFD" w:rsidRPr="002C1ACB">
        <w:rPr>
          <w:rFonts w:ascii="Times New Roman" w:hAnsi="Times New Roman" w:cs="Times New Roman"/>
          <w:bCs/>
          <w:sz w:val="24"/>
          <w:szCs w:val="24"/>
          <w:lang w:val="en-GB"/>
        </w:rPr>
        <w:t xml:space="preserve"> stem</w:t>
      </w:r>
      <w:r w:rsidR="00B401FA" w:rsidRPr="002C1ACB">
        <w:rPr>
          <w:rFonts w:ascii="Times New Roman" w:hAnsi="Times New Roman" w:cs="Times New Roman"/>
          <w:bCs/>
          <w:sz w:val="24"/>
          <w:szCs w:val="24"/>
          <w:lang w:val="en-GB"/>
        </w:rPr>
        <w:t>s</w:t>
      </w:r>
      <w:r w:rsidR="00955FFD" w:rsidRPr="002C1ACB">
        <w:rPr>
          <w:rFonts w:ascii="Times New Roman" w:hAnsi="Times New Roman" w:cs="Times New Roman"/>
          <w:bCs/>
          <w:sz w:val="24"/>
          <w:szCs w:val="24"/>
          <w:lang w:val="en-GB"/>
        </w:rPr>
        <w:t xml:space="preserve"> from the financial benefits they received. With such support, many of the </w:t>
      </w:r>
      <w:r w:rsidR="004C24E9" w:rsidRPr="002C1ACB">
        <w:rPr>
          <w:rFonts w:ascii="Times New Roman" w:hAnsi="Times New Roman" w:cs="Times New Roman"/>
          <w:bCs/>
          <w:sz w:val="24"/>
          <w:szCs w:val="24"/>
          <w:lang w:val="en-GB"/>
        </w:rPr>
        <w:t>respondents</w:t>
      </w:r>
      <w:r w:rsidR="00955FFD" w:rsidRPr="002C1ACB">
        <w:rPr>
          <w:rFonts w:ascii="Times New Roman" w:hAnsi="Times New Roman" w:cs="Times New Roman"/>
          <w:bCs/>
          <w:sz w:val="24"/>
          <w:szCs w:val="24"/>
          <w:lang w:val="en-GB"/>
        </w:rPr>
        <w:t xml:space="preserve"> experienced </w:t>
      </w:r>
      <w:r w:rsidR="00B401FA" w:rsidRPr="002C1ACB">
        <w:rPr>
          <w:rFonts w:ascii="Times New Roman" w:hAnsi="Times New Roman" w:cs="Times New Roman"/>
          <w:bCs/>
          <w:sz w:val="24"/>
          <w:szCs w:val="24"/>
          <w:lang w:val="en-GB"/>
        </w:rPr>
        <w:t>a lower amount of</w:t>
      </w:r>
      <w:r w:rsidR="00955FFD" w:rsidRPr="002C1ACB">
        <w:rPr>
          <w:rFonts w:ascii="Times New Roman" w:hAnsi="Times New Roman" w:cs="Times New Roman"/>
          <w:bCs/>
          <w:sz w:val="24"/>
          <w:szCs w:val="24"/>
          <w:lang w:val="en-GB"/>
        </w:rPr>
        <w:t xml:space="preserve"> stress in the course of carrying out their work. Consequently, they </w:t>
      </w:r>
      <w:r w:rsidR="00B401FA" w:rsidRPr="002C1ACB">
        <w:rPr>
          <w:rFonts w:ascii="Times New Roman" w:hAnsi="Times New Roman" w:cs="Times New Roman"/>
          <w:bCs/>
          <w:sz w:val="24"/>
          <w:szCs w:val="24"/>
          <w:lang w:val="en-GB"/>
        </w:rPr>
        <w:t>were</w:t>
      </w:r>
      <w:r w:rsidR="00955FFD" w:rsidRPr="002C1ACB">
        <w:rPr>
          <w:rFonts w:ascii="Times New Roman" w:hAnsi="Times New Roman" w:cs="Times New Roman"/>
          <w:bCs/>
          <w:sz w:val="24"/>
          <w:szCs w:val="24"/>
          <w:lang w:val="en-GB"/>
        </w:rPr>
        <w:t xml:space="preserve"> able to place more focus </w:t>
      </w:r>
      <w:r w:rsidR="00B401FA" w:rsidRPr="002C1ACB">
        <w:rPr>
          <w:rFonts w:ascii="Times New Roman" w:hAnsi="Times New Roman" w:cs="Times New Roman"/>
          <w:bCs/>
          <w:sz w:val="24"/>
          <w:szCs w:val="24"/>
          <w:lang w:val="en-GB"/>
        </w:rPr>
        <w:t>o</w:t>
      </w:r>
      <w:r w:rsidR="00955FFD" w:rsidRPr="002C1ACB">
        <w:rPr>
          <w:rFonts w:ascii="Times New Roman" w:hAnsi="Times New Roman" w:cs="Times New Roman"/>
          <w:bCs/>
          <w:sz w:val="24"/>
          <w:szCs w:val="24"/>
          <w:lang w:val="en-GB"/>
        </w:rPr>
        <w:t>n their work and remain committed to th</w:t>
      </w:r>
      <w:r w:rsidR="00624E11" w:rsidRPr="002C1ACB">
        <w:rPr>
          <w:rFonts w:ascii="Times New Roman" w:hAnsi="Times New Roman" w:cs="Times New Roman"/>
          <w:bCs/>
          <w:sz w:val="24"/>
          <w:szCs w:val="24"/>
          <w:lang w:val="en-GB"/>
        </w:rPr>
        <w:t xml:space="preserve">e work they are in. </w:t>
      </w:r>
    </w:p>
    <w:p w:rsidR="008965C9" w:rsidRPr="002C1ACB" w:rsidRDefault="00B401FA"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T</w:t>
      </w:r>
      <w:r w:rsidR="00DE4546" w:rsidRPr="002C1ACB">
        <w:rPr>
          <w:rFonts w:ascii="Times New Roman" w:hAnsi="Times New Roman" w:cs="Times New Roman"/>
          <w:bCs/>
          <w:sz w:val="24"/>
          <w:szCs w:val="24"/>
          <w:lang w:val="en-GB"/>
        </w:rPr>
        <w:t>his non-work</w:t>
      </w:r>
      <w:r w:rsidR="00420896" w:rsidRPr="002C1ACB">
        <w:rPr>
          <w:rFonts w:ascii="Times New Roman" w:hAnsi="Times New Roman" w:cs="Times New Roman"/>
          <w:bCs/>
          <w:sz w:val="24"/>
          <w:szCs w:val="24"/>
          <w:lang w:val="en-GB"/>
        </w:rPr>
        <w:t>-related</w:t>
      </w:r>
      <w:r w:rsidR="00DE4546" w:rsidRPr="002C1ACB">
        <w:rPr>
          <w:rFonts w:ascii="Times New Roman" w:hAnsi="Times New Roman" w:cs="Times New Roman"/>
          <w:bCs/>
          <w:sz w:val="24"/>
          <w:szCs w:val="24"/>
          <w:lang w:val="en-GB"/>
        </w:rPr>
        <w:t xml:space="preserve"> factor enhances the commitment of the </w:t>
      </w:r>
      <w:r w:rsidR="004C24E9" w:rsidRPr="002C1ACB">
        <w:rPr>
          <w:rFonts w:ascii="Times New Roman" w:hAnsi="Times New Roman" w:cs="Times New Roman"/>
          <w:bCs/>
          <w:sz w:val="24"/>
          <w:szCs w:val="24"/>
          <w:lang w:val="en-GB"/>
        </w:rPr>
        <w:t>respondents</w:t>
      </w:r>
      <w:r w:rsidR="00DE4546" w:rsidRPr="002C1ACB">
        <w:rPr>
          <w:rFonts w:ascii="Times New Roman" w:hAnsi="Times New Roman" w:cs="Times New Roman"/>
          <w:bCs/>
          <w:sz w:val="24"/>
          <w:szCs w:val="24"/>
          <w:lang w:val="en-GB"/>
        </w:rPr>
        <w:t xml:space="preserve"> to the </w:t>
      </w:r>
      <w:r w:rsidR="00636D33" w:rsidRPr="002C1ACB">
        <w:rPr>
          <w:rFonts w:ascii="Times New Roman" w:hAnsi="Times New Roman" w:cs="Times New Roman"/>
          <w:bCs/>
          <w:sz w:val="24"/>
          <w:szCs w:val="24"/>
          <w:lang w:val="en-GB"/>
        </w:rPr>
        <w:t>organisation</w:t>
      </w:r>
      <w:r w:rsidR="00DE4546" w:rsidRPr="002C1ACB">
        <w:rPr>
          <w:rFonts w:ascii="Times New Roman" w:hAnsi="Times New Roman" w:cs="Times New Roman"/>
          <w:bCs/>
          <w:sz w:val="24"/>
          <w:szCs w:val="24"/>
          <w:lang w:val="en-GB"/>
        </w:rPr>
        <w:t xml:space="preserve">s they work for in the public sector. </w:t>
      </w:r>
      <w:r w:rsidR="008965C9" w:rsidRPr="002C1ACB">
        <w:rPr>
          <w:rFonts w:ascii="Times New Roman" w:hAnsi="Times New Roman" w:cs="Times New Roman"/>
          <w:bCs/>
          <w:sz w:val="24"/>
          <w:szCs w:val="24"/>
          <w:lang w:val="en-GB"/>
        </w:rPr>
        <w:t>Therefore, th</w:t>
      </w:r>
      <w:r w:rsidRPr="002C1ACB">
        <w:rPr>
          <w:rFonts w:ascii="Times New Roman" w:hAnsi="Times New Roman" w:cs="Times New Roman"/>
          <w:bCs/>
          <w:sz w:val="24"/>
          <w:szCs w:val="24"/>
          <w:lang w:val="en-GB"/>
        </w:rPr>
        <w:t>ese</w:t>
      </w:r>
      <w:r w:rsidR="008965C9" w:rsidRPr="002C1ACB">
        <w:rPr>
          <w:rFonts w:ascii="Times New Roman" w:hAnsi="Times New Roman" w:cs="Times New Roman"/>
          <w:bCs/>
          <w:sz w:val="24"/>
          <w:szCs w:val="24"/>
          <w:lang w:val="en-GB"/>
        </w:rPr>
        <w:t xml:space="preserve"> findings </w:t>
      </w:r>
      <w:r w:rsidR="001A52BE" w:rsidRPr="002C1ACB">
        <w:rPr>
          <w:rFonts w:ascii="Times New Roman" w:hAnsi="Times New Roman" w:cs="Times New Roman"/>
          <w:bCs/>
          <w:sz w:val="24"/>
          <w:szCs w:val="24"/>
          <w:lang w:val="en-GB"/>
        </w:rPr>
        <w:t>from the</w:t>
      </w:r>
      <w:r w:rsidR="008965C9" w:rsidRPr="002C1ACB">
        <w:rPr>
          <w:rFonts w:ascii="Times New Roman" w:hAnsi="Times New Roman" w:cs="Times New Roman"/>
          <w:bCs/>
          <w:sz w:val="24"/>
          <w:szCs w:val="24"/>
          <w:lang w:val="en-GB"/>
        </w:rPr>
        <w:t xml:space="preserve"> research study</w:t>
      </w:r>
      <w:r w:rsidRPr="002C1ACB">
        <w:rPr>
          <w:rFonts w:ascii="Times New Roman" w:hAnsi="Times New Roman" w:cs="Times New Roman"/>
          <w:bCs/>
          <w:sz w:val="24"/>
          <w:szCs w:val="24"/>
          <w:lang w:val="en-GB"/>
        </w:rPr>
        <w:t xml:space="preserve"> suggest that</w:t>
      </w:r>
      <w:r w:rsidR="008965C9" w:rsidRPr="002C1ACB">
        <w:rPr>
          <w:rFonts w:ascii="Times New Roman" w:hAnsi="Times New Roman" w:cs="Times New Roman"/>
          <w:bCs/>
          <w:sz w:val="24"/>
          <w:szCs w:val="24"/>
          <w:lang w:val="en-GB"/>
        </w:rPr>
        <w:t xml:space="preserve"> the first research objective was well met. That is, this study was able to determine </w:t>
      </w:r>
      <w:r w:rsidR="008965C9" w:rsidRPr="002C1ACB">
        <w:rPr>
          <w:rFonts w:ascii="Times New Roman" w:hAnsi="Times New Roman" w:cs="Times New Roman"/>
          <w:bCs/>
          <w:sz w:val="24"/>
          <w:szCs w:val="24"/>
          <w:lang w:val="en-GB"/>
        </w:rPr>
        <w:lastRenderedPageBreak/>
        <w:t xml:space="preserve">the influence of family on the </w:t>
      </w:r>
      <w:r w:rsidR="0006210B" w:rsidRPr="002C1ACB">
        <w:rPr>
          <w:rFonts w:ascii="Times New Roman" w:hAnsi="Times New Roman" w:cs="Times New Roman"/>
          <w:bCs/>
          <w:sz w:val="24"/>
          <w:szCs w:val="24"/>
          <w:lang w:val="en-GB"/>
        </w:rPr>
        <w:t>organisational commitment</w:t>
      </w:r>
      <w:r w:rsidR="008965C9" w:rsidRPr="002C1ACB">
        <w:rPr>
          <w:rFonts w:ascii="Times New Roman" w:hAnsi="Times New Roman" w:cs="Times New Roman"/>
          <w:bCs/>
          <w:sz w:val="24"/>
          <w:szCs w:val="24"/>
          <w:lang w:val="en-GB"/>
        </w:rPr>
        <w:t xml:space="preserve"> of Generation Y </w:t>
      </w:r>
      <w:r w:rsidR="004C24E9" w:rsidRPr="002C1ACB">
        <w:rPr>
          <w:rFonts w:ascii="Times New Roman" w:hAnsi="Times New Roman" w:cs="Times New Roman"/>
          <w:bCs/>
          <w:sz w:val="24"/>
          <w:szCs w:val="24"/>
          <w:lang w:val="en-GB"/>
        </w:rPr>
        <w:t>respondents</w:t>
      </w:r>
      <w:r w:rsidR="008965C9" w:rsidRPr="002C1ACB">
        <w:rPr>
          <w:rFonts w:ascii="Times New Roman" w:hAnsi="Times New Roman" w:cs="Times New Roman"/>
          <w:bCs/>
          <w:sz w:val="24"/>
          <w:szCs w:val="24"/>
          <w:lang w:val="en-GB"/>
        </w:rPr>
        <w:t xml:space="preserve"> who are the UAE nationals working in the public sector. </w:t>
      </w:r>
      <w:r w:rsidR="00DE4546" w:rsidRPr="002C1ACB">
        <w:rPr>
          <w:rFonts w:ascii="Times New Roman" w:hAnsi="Times New Roman" w:cs="Times New Roman"/>
          <w:bCs/>
          <w:sz w:val="24"/>
          <w:szCs w:val="24"/>
          <w:lang w:val="en-GB"/>
        </w:rPr>
        <w:t xml:space="preserve">At the same time, this </w:t>
      </w:r>
      <w:r w:rsidRPr="002C1ACB">
        <w:rPr>
          <w:rFonts w:ascii="Times New Roman" w:hAnsi="Times New Roman" w:cs="Times New Roman"/>
          <w:bCs/>
          <w:sz w:val="24"/>
          <w:szCs w:val="24"/>
          <w:lang w:val="en-GB"/>
        </w:rPr>
        <w:t xml:space="preserve">finding </w:t>
      </w:r>
      <w:r w:rsidR="00DE4546" w:rsidRPr="002C1ACB">
        <w:rPr>
          <w:rFonts w:ascii="Times New Roman" w:hAnsi="Times New Roman" w:cs="Times New Roman"/>
          <w:bCs/>
          <w:sz w:val="24"/>
          <w:szCs w:val="24"/>
          <w:lang w:val="en-GB"/>
        </w:rPr>
        <w:t xml:space="preserve">was vital in addressing the first </w:t>
      </w:r>
      <w:r w:rsidR="00F0778C" w:rsidRPr="002C1ACB">
        <w:rPr>
          <w:rFonts w:ascii="Times New Roman" w:hAnsi="Times New Roman" w:cs="Times New Roman"/>
          <w:bCs/>
          <w:sz w:val="24"/>
          <w:szCs w:val="24"/>
          <w:lang w:val="en-GB"/>
        </w:rPr>
        <w:t xml:space="preserve">research </w:t>
      </w:r>
      <w:r w:rsidR="00DE4546" w:rsidRPr="002C1ACB">
        <w:rPr>
          <w:rFonts w:ascii="Times New Roman" w:hAnsi="Times New Roman" w:cs="Times New Roman"/>
          <w:bCs/>
          <w:sz w:val="24"/>
          <w:szCs w:val="24"/>
          <w:lang w:val="en-GB"/>
        </w:rPr>
        <w:t>question developed for this study.</w:t>
      </w:r>
    </w:p>
    <w:p w:rsidR="007C4920" w:rsidRPr="002C1ACB" w:rsidRDefault="00B401FA"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In addition, t</w:t>
      </w:r>
      <w:r w:rsidR="003A7DF3" w:rsidRPr="002C1ACB">
        <w:rPr>
          <w:rFonts w:ascii="Times New Roman" w:hAnsi="Times New Roman" w:cs="Times New Roman"/>
          <w:bCs/>
          <w:sz w:val="24"/>
          <w:szCs w:val="24"/>
          <w:lang w:val="en-GB"/>
        </w:rPr>
        <w:t>his study investigated how religiosity impact</w:t>
      </w:r>
      <w:r w:rsidRPr="002C1ACB">
        <w:rPr>
          <w:rFonts w:ascii="Times New Roman" w:hAnsi="Times New Roman" w:cs="Times New Roman"/>
          <w:bCs/>
          <w:sz w:val="24"/>
          <w:szCs w:val="24"/>
          <w:lang w:val="en-GB"/>
        </w:rPr>
        <w:t>s</w:t>
      </w:r>
      <w:r w:rsidR="003A7DF3" w:rsidRPr="002C1ACB">
        <w:rPr>
          <w:rFonts w:ascii="Times New Roman" w:hAnsi="Times New Roman" w:cs="Times New Roman"/>
          <w:bCs/>
          <w:sz w:val="24"/>
          <w:szCs w:val="24"/>
          <w:lang w:val="en-GB"/>
        </w:rPr>
        <w:t xml:space="preserve"> the workplace commitment of Generation Y </w:t>
      </w:r>
      <w:r w:rsidR="004C24E9" w:rsidRPr="002C1ACB">
        <w:rPr>
          <w:rFonts w:ascii="Times New Roman" w:hAnsi="Times New Roman" w:cs="Times New Roman"/>
          <w:bCs/>
          <w:sz w:val="24"/>
          <w:szCs w:val="24"/>
          <w:lang w:val="en-GB"/>
        </w:rPr>
        <w:t>respondents</w:t>
      </w:r>
      <w:r w:rsidR="003A7DF3" w:rsidRPr="002C1ACB">
        <w:rPr>
          <w:rFonts w:ascii="Times New Roman" w:hAnsi="Times New Roman" w:cs="Times New Roman"/>
          <w:bCs/>
          <w:sz w:val="24"/>
          <w:szCs w:val="24"/>
          <w:lang w:val="en-GB"/>
        </w:rPr>
        <w:t xml:space="preserve"> in the UAE public sector. The participants for this study were all Muslims and thus practiced Islam. </w:t>
      </w:r>
      <w:r w:rsidRPr="002C1ACB">
        <w:rPr>
          <w:rFonts w:ascii="Times New Roman" w:hAnsi="Times New Roman" w:cs="Times New Roman"/>
          <w:bCs/>
          <w:sz w:val="24"/>
          <w:szCs w:val="24"/>
          <w:lang w:val="en-GB"/>
        </w:rPr>
        <w:t>It was found</w:t>
      </w:r>
      <w:r w:rsidR="00AF2BF2" w:rsidRPr="002C1ACB">
        <w:rPr>
          <w:rFonts w:ascii="Times New Roman" w:hAnsi="Times New Roman" w:cs="Times New Roman"/>
          <w:bCs/>
          <w:sz w:val="24"/>
          <w:szCs w:val="24"/>
          <w:lang w:val="en-GB"/>
        </w:rPr>
        <w:t xml:space="preserve"> in </w:t>
      </w:r>
      <w:r w:rsidRPr="002C1ACB">
        <w:rPr>
          <w:rFonts w:ascii="Times New Roman" w:hAnsi="Times New Roman" w:cs="Times New Roman"/>
          <w:bCs/>
          <w:sz w:val="24"/>
          <w:szCs w:val="24"/>
          <w:lang w:val="en-GB"/>
        </w:rPr>
        <w:t xml:space="preserve">the course of </w:t>
      </w:r>
      <w:r w:rsidR="00AF2BF2" w:rsidRPr="002C1ACB">
        <w:rPr>
          <w:rFonts w:ascii="Times New Roman" w:hAnsi="Times New Roman" w:cs="Times New Roman"/>
          <w:bCs/>
          <w:sz w:val="24"/>
          <w:szCs w:val="24"/>
          <w:lang w:val="en-GB"/>
        </w:rPr>
        <w:t xml:space="preserve">this study </w:t>
      </w:r>
      <w:r w:rsidRPr="002C1ACB">
        <w:rPr>
          <w:rFonts w:ascii="Times New Roman" w:hAnsi="Times New Roman" w:cs="Times New Roman"/>
          <w:bCs/>
          <w:sz w:val="24"/>
          <w:szCs w:val="24"/>
          <w:lang w:val="en-GB"/>
        </w:rPr>
        <w:t xml:space="preserve">that </w:t>
      </w:r>
      <w:r w:rsidR="00AF2BF2" w:rsidRPr="002C1ACB">
        <w:rPr>
          <w:rFonts w:ascii="Times New Roman" w:hAnsi="Times New Roman" w:cs="Times New Roman"/>
          <w:bCs/>
          <w:sz w:val="24"/>
          <w:szCs w:val="24"/>
          <w:lang w:val="en-GB"/>
        </w:rPr>
        <w:t xml:space="preserve">the </w:t>
      </w:r>
      <w:r w:rsidR="003A7DF3" w:rsidRPr="002C1ACB">
        <w:rPr>
          <w:rFonts w:ascii="Times New Roman" w:hAnsi="Times New Roman" w:cs="Times New Roman"/>
          <w:bCs/>
          <w:sz w:val="24"/>
          <w:szCs w:val="24"/>
          <w:lang w:val="en-GB"/>
        </w:rPr>
        <w:t xml:space="preserve">religious beliefs </w:t>
      </w:r>
      <w:r w:rsidR="00AF2BF2" w:rsidRPr="002C1ACB">
        <w:rPr>
          <w:rFonts w:ascii="Times New Roman" w:hAnsi="Times New Roman" w:cs="Times New Roman"/>
          <w:bCs/>
          <w:sz w:val="24"/>
          <w:szCs w:val="24"/>
          <w:lang w:val="en-GB"/>
        </w:rPr>
        <w:t xml:space="preserve">of the </w:t>
      </w:r>
      <w:r w:rsidR="0030558C" w:rsidRPr="002C1ACB">
        <w:rPr>
          <w:rFonts w:ascii="Times New Roman" w:hAnsi="Times New Roman" w:cs="Times New Roman"/>
          <w:bCs/>
          <w:sz w:val="24"/>
          <w:szCs w:val="24"/>
          <w:lang w:val="en-GB"/>
        </w:rPr>
        <w:t xml:space="preserve">Generation Y </w:t>
      </w:r>
      <w:r w:rsidR="004C24E9" w:rsidRPr="002C1ACB">
        <w:rPr>
          <w:rFonts w:ascii="Times New Roman" w:hAnsi="Times New Roman" w:cs="Times New Roman"/>
          <w:bCs/>
          <w:sz w:val="24"/>
          <w:szCs w:val="24"/>
          <w:lang w:val="en-GB"/>
        </w:rPr>
        <w:t>respondents</w:t>
      </w:r>
      <w:r w:rsidR="0030558C" w:rsidRPr="002C1ACB">
        <w:rPr>
          <w:rFonts w:ascii="Times New Roman" w:hAnsi="Times New Roman" w:cs="Times New Roman"/>
          <w:bCs/>
          <w:sz w:val="24"/>
          <w:szCs w:val="24"/>
          <w:lang w:val="en-GB"/>
        </w:rPr>
        <w:t xml:space="preserve"> working within the public sector in the UAE l</w:t>
      </w:r>
      <w:r w:rsidR="003A7DF3" w:rsidRPr="002C1ACB">
        <w:rPr>
          <w:rFonts w:ascii="Times New Roman" w:hAnsi="Times New Roman" w:cs="Times New Roman"/>
          <w:bCs/>
          <w:sz w:val="24"/>
          <w:szCs w:val="24"/>
          <w:lang w:val="en-GB"/>
        </w:rPr>
        <w:t>argel</w:t>
      </w:r>
      <w:r w:rsidR="007C4920" w:rsidRPr="002C1ACB">
        <w:rPr>
          <w:rFonts w:ascii="Times New Roman" w:hAnsi="Times New Roman" w:cs="Times New Roman"/>
          <w:bCs/>
          <w:sz w:val="24"/>
          <w:szCs w:val="24"/>
          <w:lang w:val="en-GB"/>
        </w:rPr>
        <w:t>y affect their approach to work</w:t>
      </w:r>
      <w:r w:rsidR="001F1E20" w:rsidRPr="002C1ACB">
        <w:rPr>
          <w:rFonts w:ascii="Times New Roman" w:hAnsi="Times New Roman" w:cs="Times New Roman"/>
          <w:bCs/>
          <w:sz w:val="24"/>
          <w:szCs w:val="24"/>
          <w:lang w:val="en-GB"/>
        </w:rPr>
        <w:t>.</w:t>
      </w:r>
      <w:r w:rsidR="003A7DF3" w:rsidRPr="002C1ACB">
        <w:rPr>
          <w:rFonts w:ascii="Times New Roman" w:hAnsi="Times New Roman" w:cs="Times New Roman"/>
          <w:bCs/>
          <w:sz w:val="24"/>
          <w:szCs w:val="24"/>
          <w:lang w:val="en-GB"/>
        </w:rPr>
        <w:t xml:space="preserve"> Generation Y </w:t>
      </w:r>
      <w:r w:rsidR="004C24E9" w:rsidRPr="002C1ACB">
        <w:rPr>
          <w:rFonts w:ascii="Times New Roman" w:hAnsi="Times New Roman" w:cs="Times New Roman"/>
          <w:bCs/>
          <w:sz w:val="24"/>
          <w:szCs w:val="24"/>
          <w:lang w:val="en-GB"/>
        </w:rPr>
        <w:t>respondents</w:t>
      </w:r>
      <w:r w:rsidR="003A7DF3" w:rsidRPr="002C1ACB">
        <w:rPr>
          <w:rFonts w:ascii="Times New Roman" w:hAnsi="Times New Roman" w:cs="Times New Roman"/>
          <w:bCs/>
          <w:sz w:val="24"/>
          <w:szCs w:val="24"/>
          <w:lang w:val="en-GB"/>
        </w:rPr>
        <w:t xml:space="preserve"> show a considerable amount of commitment to careers which are in l</w:t>
      </w:r>
      <w:r w:rsidR="007C4920" w:rsidRPr="002C1ACB">
        <w:rPr>
          <w:rFonts w:ascii="Times New Roman" w:hAnsi="Times New Roman" w:cs="Times New Roman"/>
          <w:bCs/>
          <w:sz w:val="24"/>
          <w:szCs w:val="24"/>
          <w:lang w:val="en-GB"/>
        </w:rPr>
        <w:t>ine with the Islamic teachings;</w:t>
      </w:r>
      <w:r w:rsidR="003A7DF3" w:rsidRPr="002C1ACB">
        <w:rPr>
          <w:rFonts w:ascii="Times New Roman" w:hAnsi="Times New Roman" w:cs="Times New Roman"/>
          <w:bCs/>
          <w:sz w:val="24"/>
          <w:szCs w:val="24"/>
          <w:lang w:val="en-GB"/>
        </w:rPr>
        <w:t xml:space="preserve"> </w:t>
      </w:r>
      <w:r w:rsidR="004C24E9" w:rsidRPr="002C1ACB">
        <w:rPr>
          <w:rFonts w:ascii="Times New Roman" w:hAnsi="Times New Roman" w:cs="Times New Roman"/>
          <w:bCs/>
          <w:sz w:val="24"/>
          <w:szCs w:val="24"/>
          <w:lang w:val="en-GB"/>
        </w:rPr>
        <w:t>respondents</w:t>
      </w:r>
      <w:r w:rsidR="004B132B" w:rsidRPr="002C1ACB">
        <w:rPr>
          <w:rFonts w:ascii="Times New Roman" w:hAnsi="Times New Roman" w:cs="Times New Roman"/>
          <w:bCs/>
          <w:sz w:val="24"/>
          <w:szCs w:val="24"/>
          <w:lang w:val="en-GB"/>
        </w:rPr>
        <w:t xml:space="preserve"> </w:t>
      </w:r>
      <w:r w:rsidR="003A7DF3" w:rsidRPr="002C1ACB">
        <w:rPr>
          <w:rFonts w:ascii="Times New Roman" w:hAnsi="Times New Roman" w:cs="Times New Roman"/>
          <w:bCs/>
          <w:sz w:val="24"/>
          <w:szCs w:val="24"/>
          <w:lang w:val="en-GB"/>
        </w:rPr>
        <w:t xml:space="preserve">show little </w:t>
      </w:r>
      <w:r w:rsidR="0006210B" w:rsidRPr="002C1ACB">
        <w:rPr>
          <w:rFonts w:ascii="Times New Roman" w:hAnsi="Times New Roman" w:cs="Times New Roman"/>
          <w:bCs/>
          <w:sz w:val="24"/>
          <w:szCs w:val="24"/>
          <w:lang w:val="en-GB"/>
        </w:rPr>
        <w:t>organisational commitment</w:t>
      </w:r>
      <w:r w:rsidR="003A7DF3" w:rsidRPr="002C1ACB">
        <w:rPr>
          <w:rFonts w:ascii="Times New Roman" w:hAnsi="Times New Roman" w:cs="Times New Roman"/>
          <w:bCs/>
          <w:sz w:val="24"/>
          <w:szCs w:val="24"/>
          <w:lang w:val="en-GB"/>
        </w:rPr>
        <w:t xml:space="preserve"> if the career they are pursuing within </w:t>
      </w:r>
      <w:r w:rsidR="004B132B" w:rsidRPr="002C1ACB">
        <w:rPr>
          <w:rFonts w:ascii="Times New Roman" w:hAnsi="Times New Roman" w:cs="Times New Roman"/>
          <w:bCs/>
          <w:sz w:val="24"/>
          <w:szCs w:val="24"/>
          <w:lang w:val="en-GB"/>
        </w:rPr>
        <w:t>an</w:t>
      </w:r>
      <w:r w:rsidR="003A7DF3" w:rsidRPr="002C1ACB">
        <w:rPr>
          <w:rFonts w:ascii="Times New Roman" w:hAnsi="Times New Roman" w:cs="Times New Roman"/>
          <w:bCs/>
          <w:sz w:val="24"/>
          <w:szCs w:val="24"/>
          <w:lang w:val="en-GB"/>
        </w:rPr>
        <w:t xml:space="preserve"> </w:t>
      </w:r>
      <w:r w:rsidR="00636D33" w:rsidRPr="002C1ACB">
        <w:rPr>
          <w:rFonts w:ascii="Times New Roman" w:hAnsi="Times New Roman" w:cs="Times New Roman"/>
          <w:bCs/>
          <w:sz w:val="24"/>
          <w:szCs w:val="24"/>
          <w:lang w:val="en-GB"/>
        </w:rPr>
        <w:t>organisation</w:t>
      </w:r>
      <w:r w:rsidR="003A7DF3" w:rsidRPr="002C1ACB">
        <w:rPr>
          <w:rFonts w:ascii="Times New Roman" w:hAnsi="Times New Roman" w:cs="Times New Roman"/>
          <w:bCs/>
          <w:sz w:val="24"/>
          <w:szCs w:val="24"/>
          <w:lang w:val="en-GB"/>
        </w:rPr>
        <w:t xml:space="preserve"> is against their religious beliefs and </w:t>
      </w:r>
      <w:r w:rsidR="004B132B" w:rsidRPr="002C1ACB">
        <w:rPr>
          <w:rFonts w:ascii="Times New Roman" w:hAnsi="Times New Roman" w:cs="Times New Roman"/>
          <w:bCs/>
          <w:sz w:val="24"/>
          <w:szCs w:val="24"/>
          <w:lang w:val="en-GB"/>
        </w:rPr>
        <w:t xml:space="preserve">the </w:t>
      </w:r>
      <w:r w:rsidR="003A7DF3" w:rsidRPr="002C1ACB">
        <w:rPr>
          <w:rFonts w:ascii="Times New Roman" w:hAnsi="Times New Roman" w:cs="Times New Roman"/>
          <w:bCs/>
          <w:sz w:val="24"/>
          <w:szCs w:val="24"/>
          <w:lang w:val="en-GB"/>
        </w:rPr>
        <w:t xml:space="preserve">teachings </w:t>
      </w:r>
      <w:r w:rsidR="004B132B" w:rsidRPr="002C1ACB">
        <w:rPr>
          <w:rFonts w:ascii="Times New Roman" w:hAnsi="Times New Roman" w:cs="Times New Roman"/>
          <w:bCs/>
          <w:sz w:val="24"/>
          <w:szCs w:val="24"/>
          <w:lang w:val="en-GB"/>
        </w:rPr>
        <w:t>of</w:t>
      </w:r>
      <w:r w:rsidR="003A7DF3" w:rsidRPr="002C1ACB">
        <w:rPr>
          <w:rFonts w:ascii="Times New Roman" w:hAnsi="Times New Roman" w:cs="Times New Roman"/>
          <w:bCs/>
          <w:sz w:val="24"/>
          <w:szCs w:val="24"/>
          <w:lang w:val="en-GB"/>
        </w:rPr>
        <w:t xml:space="preserve"> Islam. </w:t>
      </w:r>
    </w:p>
    <w:p w:rsidR="008965C9" w:rsidRPr="002C1ACB" w:rsidRDefault="003A7DF3"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 xml:space="preserve">For many of the participants, religion played an essential role in determining their career because </w:t>
      </w:r>
      <w:r w:rsidR="007737B7" w:rsidRPr="002C1ACB">
        <w:rPr>
          <w:rFonts w:ascii="Times New Roman" w:hAnsi="Times New Roman" w:cs="Times New Roman"/>
          <w:bCs/>
          <w:sz w:val="24"/>
          <w:szCs w:val="24"/>
          <w:lang w:val="en-GB"/>
        </w:rPr>
        <w:t>it define</w:t>
      </w:r>
      <w:r w:rsidR="004B132B" w:rsidRPr="002C1ACB">
        <w:rPr>
          <w:rFonts w:ascii="Times New Roman" w:hAnsi="Times New Roman" w:cs="Times New Roman"/>
          <w:bCs/>
          <w:sz w:val="24"/>
          <w:szCs w:val="24"/>
          <w:lang w:val="en-GB"/>
        </w:rPr>
        <w:t>s</w:t>
      </w:r>
      <w:r w:rsidR="007737B7" w:rsidRPr="002C1ACB">
        <w:rPr>
          <w:rFonts w:ascii="Times New Roman" w:hAnsi="Times New Roman" w:cs="Times New Roman"/>
          <w:bCs/>
          <w:sz w:val="24"/>
          <w:szCs w:val="24"/>
          <w:lang w:val="en-GB"/>
        </w:rPr>
        <w:t xml:space="preserve"> the ethical standards they apply in the workplace. An example of this is demonstrated in instances in which the </w:t>
      </w:r>
      <w:r w:rsidR="004C24E9" w:rsidRPr="002C1ACB">
        <w:rPr>
          <w:rFonts w:ascii="Times New Roman" w:hAnsi="Times New Roman" w:cs="Times New Roman"/>
          <w:bCs/>
          <w:sz w:val="24"/>
          <w:szCs w:val="24"/>
          <w:lang w:val="en-GB"/>
        </w:rPr>
        <w:t>respondents</w:t>
      </w:r>
      <w:r w:rsidR="007737B7" w:rsidRPr="002C1ACB">
        <w:rPr>
          <w:rFonts w:ascii="Times New Roman" w:hAnsi="Times New Roman" w:cs="Times New Roman"/>
          <w:bCs/>
          <w:sz w:val="24"/>
          <w:szCs w:val="24"/>
          <w:lang w:val="en-GB"/>
        </w:rPr>
        <w:t xml:space="preserve"> work considerably hard and place </w:t>
      </w:r>
      <w:r w:rsidR="004B132B" w:rsidRPr="002C1ACB">
        <w:rPr>
          <w:rFonts w:ascii="Times New Roman" w:hAnsi="Times New Roman" w:cs="Times New Roman"/>
          <w:bCs/>
          <w:sz w:val="24"/>
          <w:szCs w:val="24"/>
          <w:lang w:val="en-GB"/>
        </w:rPr>
        <w:t>considerable</w:t>
      </w:r>
      <w:r w:rsidR="007737B7" w:rsidRPr="002C1ACB">
        <w:rPr>
          <w:rFonts w:ascii="Times New Roman" w:hAnsi="Times New Roman" w:cs="Times New Roman"/>
          <w:bCs/>
          <w:sz w:val="24"/>
          <w:szCs w:val="24"/>
          <w:lang w:val="en-GB"/>
        </w:rPr>
        <w:t xml:space="preserve"> efforts in their work</w:t>
      </w:r>
      <w:r w:rsidR="001F1E20" w:rsidRPr="002C1ACB">
        <w:rPr>
          <w:rFonts w:ascii="Times New Roman" w:hAnsi="Times New Roman" w:cs="Times New Roman"/>
          <w:bCs/>
          <w:sz w:val="24"/>
          <w:szCs w:val="24"/>
          <w:lang w:val="en-GB"/>
        </w:rPr>
        <w:t>,</w:t>
      </w:r>
      <w:r w:rsidR="007737B7" w:rsidRPr="002C1ACB">
        <w:rPr>
          <w:rFonts w:ascii="Times New Roman" w:hAnsi="Times New Roman" w:cs="Times New Roman"/>
          <w:bCs/>
          <w:sz w:val="24"/>
          <w:szCs w:val="24"/>
          <w:lang w:val="en-GB"/>
        </w:rPr>
        <w:t xml:space="preserve"> expecting no form of bribe </w:t>
      </w:r>
      <w:r w:rsidR="004B132B" w:rsidRPr="002C1ACB">
        <w:rPr>
          <w:rFonts w:ascii="Times New Roman" w:hAnsi="Times New Roman" w:cs="Times New Roman"/>
          <w:bCs/>
          <w:sz w:val="24"/>
          <w:szCs w:val="24"/>
          <w:lang w:val="en-GB"/>
        </w:rPr>
        <w:t>or awards</w:t>
      </w:r>
      <w:r w:rsidR="007737B7" w:rsidRPr="002C1ACB">
        <w:rPr>
          <w:rFonts w:ascii="Times New Roman" w:hAnsi="Times New Roman" w:cs="Times New Roman"/>
          <w:bCs/>
          <w:sz w:val="24"/>
          <w:szCs w:val="24"/>
          <w:lang w:val="en-GB"/>
        </w:rPr>
        <w:t xml:space="preserve">. This is in </w:t>
      </w:r>
      <w:r w:rsidR="004B132B" w:rsidRPr="002C1ACB">
        <w:rPr>
          <w:rFonts w:ascii="Times New Roman" w:hAnsi="Times New Roman" w:cs="Times New Roman"/>
          <w:bCs/>
          <w:sz w:val="24"/>
          <w:szCs w:val="24"/>
          <w:lang w:val="en-GB"/>
        </w:rPr>
        <w:t xml:space="preserve">line </w:t>
      </w:r>
      <w:r w:rsidR="007737B7" w:rsidRPr="002C1ACB">
        <w:rPr>
          <w:rFonts w:ascii="Times New Roman" w:hAnsi="Times New Roman" w:cs="Times New Roman"/>
          <w:bCs/>
          <w:sz w:val="24"/>
          <w:szCs w:val="24"/>
          <w:lang w:val="en-GB"/>
        </w:rPr>
        <w:t>with the Islamic teachings on honesty and discipline</w:t>
      </w:r>
      <w:r w:rsidR="004B132B" w:rsidRPr="002C1ACB">
        <w:rPr>
          <w:rFonts w:ascii="Times New Roman" w:hAnsi="Times New Roman" w:cs="Times New Roman"/>
          <w:bCs/>
          <w:sz w:val="24"/>
          <w:szCs w:val="24"/>
          <w:lang w:val="en-GB"/>
        </w:rPr>
        <w:t>.</w:t>
      </w:r>
      <w:r w:rsidR="007737B7" w:rsidRPr="002C1ACB">
        <w:rPr>
          <w:rFonts w:ascii="Times New Roman" w:hAnsi="Times New Roman" w:cs="Times New Roman"/>
          <w:bCs/>
          <w:sz w:val="24"/>
          <w:szCs w:val="24"/>
          <w:lang w:val="en-GB"/>
        </w:rPr>
        <w:t xml:space="preserve"> </w:t>
      </w:r>
      <w:r w:rsidR="004B132B" w:rsidRPr="002C1ACB">
        <w:rPr>
          <w:rFonts w:ascii="Times New Roman" w:hAnsi="Times New Roman" w:cs="Times New Roman"/>
          <w:bCs/>
          <w:sz w:val="24"/>
          <w:szCs w:val="24"/>
          <w:lang w:val="en-GB"/>
        </w:rPr>
        <w:t>A</w:t>
      </w:r>
      <w:r w:rsidR="007737B7" w:rsidRPr="002C1ACB">
        <w:rPr>
          <w:rFonts w:ascii="Times New Roman" w:hAnsi="Times New Roman" w:cs="Times New Roman"/>
          <w:bCs/>
          <w:sz w:val="24"/>
          <w:szCs w:val="24"/>
          <w:lang w:val="en-GB"/>
        </w:rPr>
        <w:t xml:space="preserve">s a consequence, </w:t>
      </w:r>
      <w:r w:rsidR="00AF2BF2" w:rsidRPr="002C1ACB">
        <w:rPr>
          <w:rFonts w:ascii="Times New Roman" w:hAnsi="Times New Roman" w:cs="Times New Roman"/>
          <w:bCs/>
          <w:sz w:val="24"/>
          <w:szCs w:val="24"/>
          <w:lang w:val="en-GB"/>
        </w:rPr>
        <w:t xml:space="preserve">many </w:t>
      </w:r>
      <w:r w:rsidR="004C24E9" w:rsidRPr="002C1ACB">
        <w:rPr>
          <w:rFonts w:ascii="Times New Roman" w:hAnsi="Times New Roman" w:cs="Times New Roman"/>
          <w:bCs/>
          <w:sz w:val="24"/>
          <w:szCs w:val="24"/>
          <w:lang w:val="en-GB"/>
        </w:rPr>
        <w:t>respondents</w:t>
      </w:r>
      <w:r w:rsidR="00AF2BF2" w:rsidRPr="002C1ACB">
        <w:rPr>
          <w:rFonts w:ascii="Times New Roman" w:hAnsi="Times New Roman" w:cs="Times New Roman"/>
          <w:bCs/>
          <w:sz w:val="24"/>
          <w:szCs w:val="24"/>
          <w:lang w:val="en-GB"/>
        </w:rPr>
        <w:t xml:space="preserve"> have been able to display a substantial amount of commitment to their work. </w:t>
      </w:r>
      <w:r w:rsidR="0030558C" w:rsidRPr="002C1ACB">
        <w:rPr>
          <w:rFonts w:ascii="Times New Roman" w:hAnsi="Times New Roman" w:cs="Times New Roman"/>
          <w:bCs/>
          <w:sz w:val="24"/>
          <w:szCs w:val="24"/>
          <w:lang w:val="en-GB"/>
        </w:rPr>
        <w:t xml:space="preserve">Further, the Islamic faith affected </w:t>
      </w:r>
      <w:r w:rsidR="0006210B" w:rsidRPr="002C1ACB">
        <w:rPr>
          <w:rFonts w:ascii="Times New Roman" w:hAnsi="Times New Roman" w:cs="Times New Roman"/>
          <w:bCs/>
          <w:sz w:val="24"/>
          <w:szCs w:val="24"/>
          <w:lang w:val="en-GB"/>
        </w:rPr>
        <w:t>organisational commitment</w:t>
      </w:r>
      <w:r w:rsidR="0030558C" w:rsidRPr="002C1ACB">
        <w:rPr>
          <w:rFonts w:ascii="Times New Roman" w:hAnsi="Times New Roman" w:cs="Times New Roman"/>
          <w:bCs/>
          <w:sz w:val="24"/>
          <w:szCs w:val="24"/>
          <w:lang w:val="en-GB"/>
        </w:rPr>
        <w:t xml:space="preserve"> of the </w:t>
      </w:r>
      <w:r w:rsidR="004C24E9" w:rsidRPr="002C1ACB">
        <w:rPr>
          <w:rFonts w:ascii="Times New Roman" w:hAnsi="Times New Roman" w:cs="Times New Roman"/>
          <w:bCs/>
          <w:sz w:val="24"/>
          <w:szCs w:val="24"/>
          <w:lang w:val="en-GB"/>
        </w:rPr>
        <w:t>respondents</w:t>
      </w:r>
      <w:r w:rsidR="0030558C" w:rsidRPr="002C1ACB">
        <w:rPr>
          <w:rFonts w:ascii="Times New Roman" w:hAnsi="Times New Roman" w:cs="Times New Roman"/>
          <w:bCs/>
          <w:sz w:val="24"/>
          <w:szCs w:val="24"/>
          <w:lang w:val="en-GB"/>
        </w:rPr>
        <w:t xml:space="preserve"> because they believed </w:t>
      </w:r>
      <w:r w:rsidR="00E2558F" w:rsidRPr="002C1ACB">
        <w:rPr>
          <w:rFonts w:ascii="Times New Roman" w:hAnsi="Times New Roman" w:cs="Times New Roman"/>
          <w:bCs/>
          <w:sz w:val="24"/>
          <w:szCs w:val="24"/>
          <w:lang w:val="en-GB"/>
        </w:rPr>
        <w:t xml:space="preserve">that </w:t>
      </w:r>
      <w:r w:rsidR="004B132B" w:rsidRPr="002C1ACB">
        <w:rPr>
          <w:rFonts w:ascii="Times New Roman" w:hAnsi="Times New Roman" w:cs="Times New Roman"/>
          <w:bCs/>
          <w:sz w:val="24"/>
          <w:szCs w:val="24"/>
          <w:lang w:val="en-GB"/>
        </w:rPr>
        <w:t>devoting considerable</w:t>
      </w:r>
      <w:r w:rsidR="00E2558F" w:rsidRPr="002C1ACB">
        <w:rPr>
          <w:rFonts w:ascii="Times New Roman" w:hAnsi="Times New Roman" w:cs="Times New Roman"/>
          <w:bCs/>
          <w:sz w:val="24"/>
          <w:szCs w:val="24"/>
          <w:lang w:val="en-GB"/>
        </w:rPr>
        <w:t xml:space="preserve"> effort </w:t>
      </w:r>
      <w:r w:rsidR="004B132B" w:rsidRPr="002C1ACB">
        <w:rPr>
          <w:rFonts w:ascii="Times New Roman" w:hAnsi="Times New Roman" w:cs="Times New Roman"/>
          <w:bCs/>
          <w:sz w:val="24"/>
          <w:szCs w:val="24"/>
          <w:lang w:val="en-GB"/>
        </w:rPr>
        <w:t xml:space="preserve">to their work </w:t>
      </w:r>
      <w:r w:rsidR="00E2558F" w:rsidRPr="002C1ACB">
        <w:rPr>
          <w:rFonts w:ascii="Times New Roman" w:hAnsi="Times New Roman" w:cs="Times New Roman"/>
          <w:bCs/>
          <w:sz w:val="24"/>
          <w:szCs w:val="24"/>
          <w:lang w:val="en-GB"/>
        </w:rPr>
        <w:t xml:space="preserve">was doing service to God. </w:t>
      </w:r>
      <w:r w:rsidR="004B132B" w:rsidRPr="002C1ACB">
        <w:rPr>
          <w:rFonts w:ascii="Times New Roman" w:hAnsi="Times New Roman" w:cs="Times New Roman"/>
          <w:bCs/>
          <w:sz w:val="24"/>
          <w:szCs w:val="24"/>
          <w:lang w:val="en-GB"/>
        </w:rPr>
        <w:t xml:space="preserve">Generation Y </w:t>
      </w:r>
      <w:r w:rsidR="004C24E9" w:rsidRPr="002C1ACB">
        <w:rPr>
          <w:rFonts w:ascii="Times New Roman" w:hAnsi="Times New Roman" w:cs="Times New Roman"/>
          <w:bCs/>
          <w:sz w:val="24"/>
          <w:szCs w:val="24"/>
          <w:lang w:val="en-GB"/>
        </w:rPr>
        <w:t>respondents</w:t>
      </w:r>
      <w:r w:rsidR="00E2558F" w:rsidRPr="002C1ACB">
        <w:rPr>
          <w:rFonts w:ascii="Times New Roman" w:hAnsi="Times New Roman" w:cs="Times New Roman"/>
          <w:bCs/>
          <w:sz w:val="24"/>
          <w:szCs w:val="24"/>
          <w:lang w:val="en-GB"/>
        </w:rPr>
        <w:t xml:space="preserve"> remain committed to their </w:t>
      </w:r>
      <w:r w:rsidR="00636D33" w:rsidRPr="002C1ACB">
        <w:rPr>
          <w:rFonts w:ascii="Times New Roman" w:hAnsi="Times New Roman" w:cs="Times New Roman"/>
          <w:bCs/>
          <w:sz w:val="24"/>
          <w:szCs w:val="24"/>
          <w:lang w:val="en-GB"/>
        </w:rPr>
        <w:t>organisation</w:t>
      </w:r>
      <w:r w:rsidR="00E2558F" w:rsidRPr="002C1ACB">
        <w:rPr>
          <w:rFonts w:ascii="Times New Roman" w:hAnsi="Times New Roman" w:cs="Times New Roman"/>
          <w:bCs/>
          <w:sz w:val="24"/>
          <w:szCs w:val="24"/>
          <w:lang w:val="en-GB"/>
        </w:rPr>
        <w:t>s and the work they do because they believe</w:t>
      </w:r>
      <w:r w:rsidR="004B132B" w:rsidRPr="002C1ACB">
        <w:rPr>
          <w:rFonts w:ascii="Times New Roman" w:hAnsi="Times New Roman" w:cs="Times New Roman"/>
          <w:bCs/>
          <w:sz w:val="24"/>
          <w:szCs w:val="24"/>
          <w:lang w:val="en-GB"/>
        </w:rPr>
        <w:t xml:space="preserve"> that</w:t>
      </w:r>
      <w:r w:rsidR="00E2558F" w:rsidRPr="002C1ACB">
        <w:rPr>
          <w:rFonts w:ascii="Times New Roman" w:hAnsi="Times New Roman" w:cs="Times New Roman"/>
          <w:bCs/>
          <w:sz w:val="24"/>
          <w:szCs w:val="24"/>
          <w:lang w:val="en-GB"/>
        </w:rPr>
        <w:t xml:space="preserve"> this pays respect to God. For this reason, t</w:t>
      </w:r>
      <w:r w:rsidR="00B14466" w:rsidRPr="002C1ACB">
        <w:rPr>
          <w:rFonts w:ascii="Times New Roman" w:hAnsi="Times New Roman" w:cs="Times New Roman"/>
          <w:bCs/>
          <w:sz w:val="24"/>
          <w:szCs w:val="24"/>
          <w:lang w:val="en-GB"/>
        </w:rPr>
        <w:t>he second major conclusion that this study reaches is</w:t>
      </w:r>
      <w:r w:rsidR="004B132B" w:rsidRPr="002C1ACB">
        <w:rPr>
          <w:rFonts w:ascii="Times New Roman" w:hAnsi="Times New Roman" w:cs="Times New Roman"/>
          <w:bCs/>
          <w:sz w:val="24"/>
          <w:szCs w:val="24"/>
          <w:lang w:val="en-GB"/>
        </w:rPr>
        <w:t xml:space="preserve"> that</w:t>
      </w:r>
      <w:r w:rsidR="00B14466" w:rsidRPr="002C1ACB">
        <w:rPr>
          <w:rFonts w:ascii="Times New Roman" w:hAnsi="Times New Roman" w:cs="Times New Roman"/>
          <w:bCs/>
          <w:sz w:val="24"/>
          <w:szCs w:val="24"/>
          <w:lang w:val="en-GB"/>
        </w:rPr>
        <w:t xml:space="preserve"> </w:t>
      </w:r>
      <w:r w:rsidR="008965C9" w:rsidRPr="002C1ACB">
        <w:rPr>
          <w:rFonts w:ascii="Times New Roman" w:hAnsi="Times New Roman" w:cs="Times New Roman"/>
          <w:bCs/>
          <w:sz w:val="24"/>
          <w:szCs w:val="24"/>
          <w:lang w:val="en-GB"/>
        </w:rPr>
        <w:t xml:space="preserve">religiosity has an impact on the commitment of Generation Y </w:t>
      </w:r>
      <w:r w:rsidR="004C24E9" w:rsidRPr="002C1ACB">
        <w:rPr>
          <w:rFonts w:ascii="Times New Roman" w:hAnsi="Times New Roman" w:cs="Times New Roman"/>
          <w:bCs/>
          <w:sz w:val="24"/>
          <w:szCs w:val="24"/>
          <w:lang w:val="en-GB"/>
        </w:rPr>
        <w:t>respondents</w:t>
      </w:r>
      <w:r w:rsidR="008965C9" w:rsidRPr="002C1ACB">
        <w:rPr>
          <w:rFonts w:ascii="Times New Roman" w:hAnsi="Times New Roman" w:cs="Times New Roman"/>
          <w:bCs/>
          <w:sz w:val="24"/>
          <w:szCs w:val="24"/>
          <w:lang w:val="en-GB"/>
        </w:rPr>
        <w:t xml:space="preserve"> towards their </w:t>
      </w:r>
      <w:r w:rsidR="00636D33" w:rsidRPr="002C1ACB">
        <w:rPr>
          <w:rFonts w:ascii="Times New Roman" w:hAnsi="Times New Roman" w:cs="Times New Roman"/>
          <w:bCs/>
          <w:sz w:val="24"/>
          <w:szCs w:val="24"/>
          <w:lang w:val="en-GB"/>
        </w:rPr>
        <w:t>organisation</w:t>
      </w:r>
      <w:r w:rsidR="008965C9" w:rsidRPr="002C1ACB">
        <w:rPr>
          <w:rFonts w:ascii="Times New Roman" w:hAnsi="Times New Roman" w:cs="Times New Roman"/>
          <w:bCs/>
          <w:sz w:val="24"/>
          <w:szCs w:val="24"/>
          <w:lang w:val="en-GB"/>
        </w:rPr>
        <w:t xml:space="preserve">s in the UAE. As a consequence, the second research objective was adequately met. For </w:t>
      </w:r>
      <w:r w:rsidR="008965C9" w:rsidRPr="002C1ACB">
        <w:rPr>
          <w:rFonts w:ascii="Times New Roman" w:hAnsi="Times New Roman" w:cs="Times New Roman"/>
          <w:bCs/>
          <w:sz w:val="24"/>
          <w:szCs w:val="24"/>
          <w:lang w:val="en-GB"/>
        </w:rPr>
        <w:lastRenderedPageBreak/>
        <w:t xml:space="preserve">this reason, this research was successful in determining the influence of religiosity </w:t>
      </w:r>
      <w:r w:rsidR="00061D24" w:rsidRPr="002C1ACB">
        <w:rPr>
          <w:rFonts w:ascii="Times New Roman" w:hAnsi="Times New Roman" w:cs="Times New Roman"/>
          <w:bCs/>
          <w:sz w:val="24"/>
          <w:szCs w:val="24"/>
          <w:lang w:val="en-GB"/>
        </w:rPr>
        <w:t xml:space="preserve">on the </w:t>
      </w:r>
      <w:r w:rsidR="0006210B" w:rsidRPr="002C1ACB">
        <w:rPr>
          <w:rFonts w:ascii="Times New Roman" w:hAnsi="Times New Roman" w:cs="Times New Roman"/>
          <w:bCs/>
          <w:sz w:val="24"/>
          <w:szCs w:val="24"/>
          <w:lang w:val="en-GB"/>
        </w:rPr>
        <w:t>organisational commitment</w:t>
      </w:r>
      <w:r w:rsidR="00061D24" w:rsidRPr="002C1ACB">
        <w:rPr>
          <w:rFonts w:ascii="Times New Roman" w:hAnsi="Times New Roman" w:cs="Times New Roman"/>
          <w:bCs/>
          <w:sz w:val="24"/>
          <w:szCs w:val="24"/>
          <w:lang w:val="en-GB"/>
        </w:rPr>
        <w:t xml:space="preserve"> of Generation Y </w:t>
      </w:r>
      <w:r w:rsidR="004C24E9" w:rsidRPr="002C1ACB">
        <w:rPr>
          <w:rFonts w:ascii="Times New Roman" w:hAnsi="Times New Roman" w:cs="Times New Roman"/>
          <w:bCs/>
          <w:sz w:val="24"/>
          <w:szCs w:val="24"/>
          <w:lang w:val="en-GB"/>
        </w:rPr>
        <w:t>respondents</w:t>
      </w:r>
      <w:r w:rsidR="00061D24" w:rsidRPr="002C1ACB">
        <w:rPr>
          <w:rFonts w:ascii="Times New Roman" w:hAnsi="Times New Roman" w:cs="Times New Roman"/>
          <w:bCs/>
          <w:sz w:val="24"/>
          <w:szCs w:val="24"/>
          <w:lang w:val="en-GB"/>
        </w:rPr>
        <w:t xml:space="preserve"> who are the UAE nationals working in the public sector. </w:t>
      </w:r>
    </w:p>
    <w:p w:rsidR="007C4920" w:rsidRPr="002C1ACB" w:rsidRDefault="00541227"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 xml:space="preserve">This study also sought to demonstrate the role of neighbourhood as a factor influencing the commitment of Generation Y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in the public sector. </w:t>
      </w:r>
      <w:r w:rsidR="0000409E" w:rsidRPr="002C1ACB">
        <w:rPr>
          <w:rFonts w:ascii="Times New Roman" w:hAnsi="Times New Roman" w:cs="Times New Roman"/>
          <w:bCs/>
          <w:sz w:val="24"/>
          <w:szCs w:val="24"/>
          <w:lang w:val="en-GB"/>
        </w:rPr>
        <w:t>This factor provides understanding of their cultures and beliefs which</w:t>
      </w:r>
      <w:r w:rsidR="00F0778C" w:rsidRPr="002C1ACB">
        <w:rPr>
          <w:rFonts w:ascii="Times New Roman" w:hAnsi="Times New Roman" w:cs="Times New Roman"/>
          <w:bCs/>
          <w:sz w:val="24"/>
          <w:szCs w:val="24"/>
          <w:lang w:val="en-GB"/>
        </w:rPr>
        <w:t>,</w:t>
      </w:r>
      <w:r w:rsidR="0000409E" w:rsidRPr="002C1ACB">
        <w:rPr>
          <w:rFonts w:ascii="Times New Roman" w:hAnsi="Times New Roman" w:cs="Times New Roman"/>
          <w:bCs/>
          <w:sz w:val="24"/>
          <w:szCs w:val="24"/>
          <w:lang w:val="en-GB"/>
        </w:rPr>
        <w:t xml:space="preserve"> in turn</w:t>
      </w:r>
      <w:r w:rsidR="00F0778C" w:rsidRPr="002C1ACB">
        <w:rPr>
          <w:rFonts w:ascii="Times New Roman" w:hAnsi="Times New Roman" w:cs="Times New Roman"/>
          <w:bCs/>
          <w:sz w:val="24"/>
          <w:szCs w:val="24"/>
          <w:lang w:val="en-GB"/>
        </w:rPr>
        <w:t>,</w:t>
      </w:r>
      <w:r w:rsidR="0000409E" w:rsidRPr="002C1ACB">
        <w:rPr>
          <w:rFonts w:ascii="Times New Roman" w:hAnsi="Times New Roman" w:cs="Times New Roman"/>
          <w:bCs/>
          <w:sz w:val="24"/>
          <w:szCs w:val="24"/>
          <w:lang w:val="en-GB"/>
        </w:rPr>
        <w:t xml:space="preserve"> shape the</w:t>
      </w:r>
      <w:r w:rsidR="00F0778C" w:rsidRPr="002C1ACB">
        <w:rPr>
          <w:rFonts w:ascii="Times New Roman" w:hAnsi="Times New Roman" w:cs="Times New Roman"/>
          <w:bCs/>
          <w:sz w:val="24"/>
          <w:szCs w:val="24"/>
          <w:lang w:val="en-GB"/>
        </w:rPr>
        <w:t>ir</w:t>
      </w:r>
      <w:r w:rsidR="0000409E" w:rsidRPr="002C1ACB">
        <w:rPr>
          <w:rFonts w:ascii="Times New Roman" w:hAnsi="Times New Roman" w:cs="Times New Roman"/>
          <w:bCs/>
          <w:sz w:val="24"/>
          <w:szCs w:val="24"/>
          <w:lang w:val="en-GB"/>
        </w:rPr>
        <w:t xml:space="preserve"> actions</w:t>
      </w:r>
      <w:r w:rsidR="00F0778C" w:rsidRPr="002C1ACB">
        <w:rPr>
          <w:rFonts w:ascii="Times New Roman" w:hAnsi="Times New Roman" w:cs="Times New Roman"/>
          <w:bCs/>
          <w:sz w:val="24"/>
          <w:szCs w:val="24"/>
          <w:lang w:val="en-GB"/>
        </w:rPr>
        <w:t xml:space="preserve">, </w:t>
      </w:r>
      <w:r w:rsidR="0000409E" w:rsidRPr="002C1ACB">
        <w:rPr>
          <w:rFonts w:ascii="Times New Roman" w:hAnsi="Times New Roman" w:cs="Times New Roman"/>
          <w:bCs/>
          <w:sz w:val="24"/>
          <w:szCs w:val="24"/>
          <w:lang w:val="en-GB"/>
        </w:rPr>
        <w:t>includ</w:t>
      </w:r>
      <w:r w:rsidR="00F0778C" w:rsidRPr="002C1ACB">
        <w:rPr>
          <w:rFonts w:ascii="Times New Roman" w:hAnsi="Times New Roman" w:cs="Times New Roman"/>
          <w:bCs/>
          <w:sz w:val="24"/>
          <w:szCs w:val="24"/>
          <w:lang w:val="en-GB"/>
        </w:rPr>
        <w:t>ing the choice of</w:t>
      </w:r>
      <w:r w:rsidR="0000409E" w:rsidRPr="002C1ACB">
        <w:rPr>
          <w:rFonts w:ascii="Times New Roman" w:hAnsi="Times New Roman" w:cs="Times New Roman"/>
          <w:bCs/>
          <w:sz w:val="24"/>
          <w:szCs w:val="24"/>
          <w:lang w:val="en-GB"/>
        </w:rPr>
        <w:t xml:space="preserve"> the work</w:t>
      </w:r>
      <w:r w:rsidR="00F0778C" w:rsidRPr="002C1ACB">
        <w:rPr>
          <w:rFonts w:ascii="Times New Roman" w:hAnsi="Times New Roman" w:cs="Times New Roman"/>
          <w:bCs/>
          <w:sz w:val="24"/>
          <w:szCs w:val="24"/>
          <w:lang w:val="en-GB"/>
        </w:rPr>
        <w:t>place</w:t>
      </w:r>
      <w:r w:rsidR="0000409E" w:rsidRPr="002C1ACB">
        <w:rPr>
          <w:rFonts w:ascii="Times New Roman" w:hAnsi="Times New Roman" w:cs="Times New Roman"/>
          <w:bCs/>
          <w:sz w:val="24"/>
          <w:szCs w:val="24"/>
          <w:lang w:val="en-GB"/>
        </w:rPr>
        <w:t xml:space="preserve"> and the career that they pursue. </w:t>
      </w:r>
      <w:r w:rsidR="00F0778C" w:rsidRPr="002C1ACB">
        <w:rPr>
          <w:rFonts w:ascii="Times New Roman" w:hAnsi="Times New Roman" w:cs="Times New Roman"/>
          <w:bCs/>
          <w:sz w:val="24"/>
          <w:szCs w:val="24"/>
          <w:lang w:val="en-GB"/>
        </w:rPr>
        <w:t xml:space="preserve">Neighbourhood </w:t>
      </w:r>
      <w:r w:rsidR="0000409E" w:rsidRPr="002C1ACB">
        <w:rPr>
          <w:rFonts w:ascii="Times New Roman" w:hAnsi="Times New Roman" w:cs="Times New Roman"/>
          <w:bCs/>
          <w:sz w:val="24"/>
          <w:szCs w:val="24"/>
          <w:lang w:val="en-GB"/>
        </w:rPr>
        <w:t xml:space="preserve">has </w:t>
      </w:r>
      <w:r w:rsidR="00F0778C" w:rsidRPr="002C1ACB">
        <w:rPr>
          <w:rFonts w:ascii="Times New Roman" w:hAnsi="Times New Roman" w:cs="Times New Roman"/>
          <w:bCs/>
          <w:sz w:val="24"/>
          <w:szCs w:val="24"/>
          <w:lang w:val="en-GB"/>
        </w:rPr>
        <w:t>a</w:t>
      </w:r>
      <w:r w:rsidR="0000409E" w:rsidRPr="002C1ACB">
        <w:rPr>
          <w:rFonts w:ascii="Times New Roman" w:hAnsi="Times New Roman" w:cs="Times New Roman"/>
          <w:bCs/>
          <w:sz w:val="24"/>
          <w:szCs w:val="24"/>
          <w:lang w:val="en-GB"/>
        </w:rPr>
        <w:t xml:space="preserve"> significant</w:t>
      </w:r>
      <w:r w:rsidR="00F0778C" w:rsidRPr="002C1ACB">
        <w:rPr>
          <w:rFonts w:ascii="Times New Roman" w:hAnsi="Times New Roman" w:cs="Times New Roman"/>
          <w:bCs/>
          <w:sz w:val="24"/>
          <w:szCs w:val="24"/>
          <w:lang w:val="en-GB"/>
        </w:rPr>
        <w:t xml:space="preserve"> impact on</w:t>
      </w:r>
      <w:r w:rsidR="0000409E" w:rsidRPr="002C1ACB">
        <w:rPr>
          <w:rFonts w:ascii="Times New Roman" w:hAnsi="Times New Roman" w:cs="Times New Roman"/>
          <w:bCs/>
          <w:sz w:val="24"/>
          <w:szCs w:val="24"/>
          <w:lang w:val="en-GB"/>
        </w:rPr>
        <w:t xml:space="preserve"> Generation Y</w:t>
      </w:r>
      <w:r w:rsidR="00F0778C" w:rsidRPr="002C1ACB">
        <w:rPr>
          <w:rFonts w:ascii="Times New Roman" w:hAnsi="Times New Roman" w:cs="Times New Roman"/>
          <w:bCs/>
          <w:sz w:val="24"/>
          <w:szCs w:val="24"/>
          <w:lang w:val="en-GB"/>
        </w:rPr>
        <w:t>,</w:t>
      </w:r>
      <w:r w:rsidR="0000409E" w:rsidRPr="002C1ACB">
        <w:rPr>
          <w:rFonts w:ascii="Times New Roman" w:hAnsi="Times New Roman" w:cs="Times New Roman"/>
          <w:bCs/>
          <w:sz w:val="24"/>
          <w:szCs w:val="24"/>
          <w:lang w:val="en-GB"/>
        </w:rPr>
        <w:t xml:space="preserve"> whose thinking and attitude is quite dynamic</w:t>
      </w:r>
      <w:r w:rsidR="00F0778C" w:rsidRPr="002C1ACB">
        <w:rPr>
          <w:rFonts w:ascii="Times New Roman" w:hAnsi="Times New Roman" w:cs="Times New Roman"/>
          <w:bCs/>
          <w:sz w:val="24"/>
          <w:szCs w:val="24"/>
          <w:lang w:val="en-GB"/>
        </w:rPr>
        <w:t>,</w:t>
      </w:r>
      <w:r w:rsidR="0000409E" w:rsidRPr="002C1ACB">
        <w:rPr>
          <w:rFonts w:ascii="Times New Roman" w:hAnsi="Times New Roman" w:cs="Times New Roman"/>
          <w:bCs/>
          <w:sz w:val="24"/>
          <w:szCs w:val="24"/>
          <w:lang w:val="en-GB"/>
        </w:rPr>
        <w:t xml:space="preserve"> with many of them adopting a new way of thinking concerning work and careers. That is, many women within this generation are pursuing professional careers and working in </w:t>
      </w:r>
      <w:r w:rsidR="00636D33" w:rsidRPr="002C1ACB">
        <w:rPr>
          <w:rFonts w:ascii="Times New Roman" w:hAnsi="Times New Roman" w:cs="Times New Roman"/>
          <w:bCs/>
          <w:sz w:val="24"/>
          <w:szCs w:val="24"/>
          <w:lang w:val="en-GB"/>
        </w:rPr>
        <w:t>organisation</w:t>
      </w:r>
      <w:r w:rsidR="0000409E" w:rsidRPr="002C1ACB">
        <w:rPr>
          <w:rFonts w:ascii="Times New Roman" w:hAnsi="Times New Roman" w:cs="Times New Roman"/>
          <w:bCs/>
          <w:sz w:val="24"/>
          <w:szCs w:val="24"/>
          <w:lang w:val="en-GB"/>
        </w:rPr>
        <w:t>s</w:t>
      </w:r>
      <w:r w:rsidR="00F0778C" w:rsidRPr="002C1ACB">
        <w:rPr>
          <w:rFonts w:ascii="Times New Roman" w:hAnsi="Times New Roman" w:cs="Times New Roman"/>
          <w:bCs/>
          <w:sz w:val="24"/>
          <w:szCs w:val="24"/>
          <w:lang w:val="en-GB"/>
        </w:rPr>
        <w:t>,</w:t>
      </w:r>
      <w:r w:rsidR="0000409E" w:rsidRPr="002C1ACB">
        <w:rPr>
          <w:rFonts w:ascii="Times New Roman" w:hAnsi="Times New Roman" w:cs="Times New Roman"/>
          <w:bCs/>
          <w:sz w:val="24"/>
          <w:szCs w:val="24"/>
          <w:lang w:val="en-GB"/>
        </w:rPr>
        <w:t xml:space="preserve"> including the public sector. Therefore, neighbourhood is a factor </w:t>
      </w:r>
      <w:r w:rsidR="00F0778C" w:rsidRPr="002C1ACB">
        <w:rPr>
          <w:rFonts w:ascii="Times New Roman" w:hAnsi="Times New Roman" w:cs="Times New Roman"/>
          <w:bCs/>
          <w:sz w:val="24"/>
          <w:szCs w:val="24"/>
          <w:lang w:val="en-GB"/>
        </w:rPr>
        <w:t xml:space="preserve">that </w:t>
      </w:r>
      <w:r w:rsidR="0000409E" w:rsidRPr="002C1ACB">
        <w:rPr>
          <w:rFonts w:ascii="Times New Roman" w:hAnsi="Times New Roman" w:cs="Times New Roman"/>
          <w:bCs/>
          <w:sz w:val="24"/>
          <w:szCs w:val="24"/>
          <w:lang w:val="en-GB"/>
        </w:rPr>
        <w:t>encompasse</w:t>
      </w:r>
      <w:r w:rsidR="00F0778C" w:rsidRPr="002C1ACB">
        <w:rPr>
          <w:rFonts w:ascii="Times New Roman" w:hAnsi="Times New Roman" w:cs="Times New Roman"/>
          <w:bCs/>
          <w:sz w:val="24"/>
          <w:szCs w:val="24"/>
          <w:lang w:val="en-GB"/>
        </w:rPr>
        <w:t>s</w:t>
      </w:r>
      <w:r w:rsidR="0000409E" w:rsidRPr="002C1ACB">
        <w:rPr>
          <w:rFonts w:ascii="Times New Roman" w:hAnsi="Times New Roman" w:cs="Times New Roman"/>
          <w:bCs/>
          <w:sz w:val="24"/>
          <w:szCs w:val="24"/>
          <w:lang w:val="en-GB"/>
        </w:rPr>
        <w:t xml:space="preserve"> a transformed culture. </w:t>
      </w:r>
    </w:p>
    <w:p w:rsidR="00061D24" w:rsidRPr="002C1ACB" w:rsidRDefault="00EB1EA7"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 xml:space="preserve">Many of the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working in the public sector feel strongly committed to their work because they are not judged harshly by their conservative culture and beliefs </w:t>
      </w:r>
      <w:r w:rsidR="00F0778C" w:rsidRPr="002C1ACB">
        <w:rPr>
          <w:rFonts w:ascii="Times New Roman" w:hAnsi="Times New Roman" w:cs="Times New Roman"/>
          <w:bCs/>
          <w:sz w:val="24"/>
          <w:szCs w:val="24"/>
          <w:lang w:val="en-GB"/>
        </w:rPr>
        <w:t>that used to be</w:t>
      </w:r>
      <w:r w:rsidRPr="002C1ACB">
        <w:rPr>
          <w:rFonts w:ascii="Times New Roman" w:hAnsi="Times New Roman" w:cs="Times New Roman"/>
          <w:bCs/>
          <w:sz w:val="24"/>
          <w:szCs w:val="24"/>
          <w:lang w:val="en-GB"/>
        </w:rPr>
        <w:t xml:space="preserve"> held within the neighbourhood concept. These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have been able to pursue the career of their dream</w:t>
      </w:r>
      <w:r w:rsidR="001F1E20" w:rsidRPr="002C1ACB">
        <w:rPr>
          <w:rFonts w:ascii="Times New Roman" w:hAnsi="Times New Roman" w:cs="Times New Roman"/>
          <w:bCs/>
          <w:sz w:val="24"/>
          <w:szCs w:val="24"/>
          <w:lang w:val="en-GB"/>
        </w:rPr>
        <w:t>s</w:t>
      </w:r>
      <w:r w:rsidR="00F0778C" w:rsidRPr="002C1ACB">
        <w:rPr>
          <w:rFonts w:ascii="Times New Roman" w:hAnsi="Times New Roman" w:cs="Times New Roman"/>
          <w:bCs/>
          <w:sz w:val="24"/>
          <w:szCs w:val="24"/>
          <w:lang w:val="en-GB"/>
        </w:rPr>
        <w:t xml:space="preserve">, which </w:t>
      </w:r>
      <w:r w:rsidRPr="002C1ACB">
        <w:rPr>
          <w:rFonts w:ascii="Times New Roman" w:hAnsi="Times New Roman" w:cs="Times New Roman"/>
          <w:bCs/>
          <w:sz w:val="24"/>
          <w:szCs w:val="24"/>
          <w:lang w:val="en-GB"/>
        </w:rPr>
        <w:t>they are grateful for</w:t>
      </w:r>
      <w:r w:rsidR="00F0778C" w:rsidRPr="002C1ACB">
        <w:rPr>
          <w:rFonts w:ascii="Times New Roman" w:hAnsi="Times New Roman" w:cs="Times New Roman"/>
          <w:bCs/>
          <w:sz w:val="24"/>
          <w:szCs w:val="24"/>
          <w:lang w:val="en-GB"/>
        </w:rPr>
        <w:t>. Therefore, they</w:t>
      </w:r>
      <w:r w:rsidRPr="002C1ACB">
        <w:rPr>
          <w:rFonts w:ascii="Times New Roman" w:hAnsi="Times New Roman" w:cs="Times New Roman"/>
          <w:bCs/>
          <w:sz w:val="24"/>
          <w:szCs w:val="24"/>
          <w:lang w:val="en-GB"/>
        </w:rPr>
        <w:t xml:space="preserve"> are willing to continue</w:t>
      </w:r>
      <w:r w:rsidR="00F0778C" w:rsidRPr="002C1ACB">
        <w:rPr>
          <w:rFonts w:ascii="Times New Roman" w:hAnsi="Times New Roman" w:cs="Times New Roman"/>
          <w:bCs/>
          <w:sz w:val="24"/>
          <w:szCs w:val="24"/>
          <w:lang w:val="en-GB"/>
        </w:rPr>
        <w:t xml:space="preserve"> pursuing their career</w:t>
      </w:r>
      <w:r w:rsidR="001141CE" w:rsidRPr="002C1ACB">
        <w:rPr>
          <w:rFonts w:ascii="Times New Roman" w:hAnsi="Times New Roman" w:cs="Times New Roman"/>
          <w:bCs/>
          <w:sz w:val="24"/>
          <w:szCs w:val="24"/>
          <w:lang w:val="en-GB"/>
        </w:rPr>
        <w:t xml:space="preserve"> because of the commitment to work</w:t>
      </w:r>
      <w:r w:rsidRPr="002C1ACB">
        <w:rPr>
          <w:rFonts w:ascii="Times New Roman" w:hAnsi="Times New Roman" w:cs="Times New Roman"/>
          <w:bCs/>
          <w:sz w:val="24"/>
          <w:szCs w:val="24"/>
          <w:lang w:val="en-GB"/>
        </w:rPr>
        <w:t xml:space="preserve">. </w:t>
      </w:r>
      <w:r w:rsidR="00541227" w:rsidRPr="002C1ACB">
        <w:rPr>
          <w:rFonts w:ascii="Times New Roman" w:hAnsi="Times New Roman" w:cs="Times New Roman"/>
          <w:bCs/>
          <w:sz w:val="24"/>
          <w:szCs w:val="24"/>
          <w:lang w:val="en-GB"/>
        </w:rPr>
        <w:t xml:space="preserve">Thus, the finding </w:t>
      </w:r>
      <w:r w:rsidR="001F1E20" w:rsidRPr="002C1ACB">
        <w:rPr>
          <w:rFonts w:ascii="Times New Roman" w:hAnsi="Times New Roman" w:cs="Times New Roman"/>
          <w:bCs/>
          <w:sz w:val="24"/>
          <w:szCs w:val="24"/>
          <w:lang w:val="en-GB"/>
        </w:rPr>
        <w:t>herein</w:t>
      </w:r>
      <w:r w:rsidR="00541227" w:rsidRPr="002C1ACB">
        <w:rPr>
          <w:rFonts w:ascii="Times New Roman" w:hAnsi="Times New Roman" w:cs="Times New Roman"/>
          <w:bCs/>
          <w:sz w:val="24"/>
          <w:szCs w:val="24"/>
          <w:lang w:val="en-GB"/>
        </w:rPr>
        <w:t xml:space="preserve"> is</w:t>
      </w:r>
      <w:r w:rsidR="00F0778C" w:rsidRPr="002C1ACB">
        <w:rPr>
          <w:rFonts w:ascii="Times New Roman" w:hAnsi="Times New Roman" w:cs="Times New Roman"/>
          <w:bCs/>
          <w:sz w:val="24"/>
          <w:szCs w:val="24"/>
          <w:lang w:val="en-GB"/>
        </w:rPr>
        <w:t xml:space="preserve"> that</w:t>
      </w:r>
      <w:r w:rsidR="00541227" w:rsidRPr="002C1ACB">
        <w:rPr>
          <w:rFonts w:ascii="Times New Roman" w:hAnsi="Times New Roman" w:cs="Times New Roman"/>
          <w:bCs/>
          <w:sz w:val="24"/>
          <w:szCs w:val="24"/>
          <w:lang w:val="en-GB"/>
        </w:rPr>
        <w:t xml:space="preserve"> </w:t>
      </w:r>
      <w:r w:rsidR="005D6AFC" w:rsidRPr="002C1ACB">
        <w:rPr>
          <w:rFonts w:ascii="Times New Roman" w:hAnsi="Times New Roman" w:cs="Times New Roman"/>
          <w:bCs/>
          <w:sz w:val="24"/>
          <w:szCs w:val="24"/>
          <w:lang w:val="en-GB"/>
        </w:rPr>
        <w:t xml:space="preserve">the </w:t>
      </w:r>
      <w:r w:rsidR="00541227" w:rsidRPr="002C1ACB">
        <w:rPr>
          <w:rFonts w:ascii="Times New Roman" w:hAnsi="Times New Roman" w:cs="Times New Roman"/>
          <w:bCs/>
          <w:sz w:val="24"/>
          <w:szCs w:val="24"/>
          <w:lang w:val="en-GB"/>
        </w:rPr>
        <w:t>neighbourhood as a n</w:t>
      </w:r>
      <w:r w:rsidR="00420896" w:rsidRPr="002C1ACB">
        <w:rPr>
          <w:rFonts w:ascii="Times New Roman" w:hAnsi="Times New Roman" w:cs="Times New Roman"/>
          <w:bCs/>
          <w:sz w:val="24"/>
          <w:szCs w:val="24"/>
          <w:lang w:val="en-GB"/>
        </w:rPr>
        <w:t xml:space="preserve">on-work-related </w:t>
      </w:r>
      <w:r w:rsidR="00541227" w:rsidRPr="002C1ACB">
        <w:rPr>
          <w:rFonts w:ascii="Times New Roman" w:hAnsi="Times New Roman" w:cs="Times New Roman"/>
          <w:bCs/>
          <w:sz w:val="24"/>
          <w:szCs w:val="24"/>
          <w:lang w:val="en-GB"/>
        </w:rPr>
        <w:t>factor influenc</w:t>
      </w:r>
      <w:r w:rsidR="00F0778C" w:rsidRPr="002C1ACB">
        <w:rPr>
          <w:rFonts w:ascii="Times New Roman" w:hAnsi="Times New Roman" w:cs="Times New Roman"/>
          <w:bCs/>
          <w:sz w:val="24"/>
          <w:szCs w:val="24"/>
          <w:lang w:val="en-GB"/>
        </w:rPr>
        <w:t>es</w:t>
      </w:r>
      <w:r w:rsidR="00541227" w:rsidRPr="002C1ACB">
        <w:rPr>
          <w:rFonts w:ascii="Times New Roman" w:hAnsi="Times New Roman" w:cs="Times New Roman"/>
          <w:bCs/>
          <w:sz w:val="24"/>
          <w:szCs w:val="24"/>
          <w:lang w:val="en-GB"/>
        </w:rPr>
        <w:t xml:space="preserve"> the commitment that </w:t>
      </w:r>
      <w:r w:rsidR="004C24E9" w:rsidRPr="002C1ACB">
        <w:rPr>
          <w:rFonts w:ascii="Times New Roman" w:hAnsi="Times New Roman" w:cs="Times New Roman"/>
          <w:bCs/>
          <w:sz w:val="24"/>
          <w:szCs w:val="24"/>
          <w:lang w:val="en-GB"/>
        </w:rPr>
        <w:t>respondents</w:t>
      </w:r>
      <w:r w:rsidR="00541227" w:rsidRPr="002C1ACB">
        <w:rPr>
          <w:rFonts w:ascii="Times New Roman" w:hAnsi="Times New Roman" w:cs="Times New Roman"/>
          <w:bCs/>
          <w:sz w:val="24"/>
          <w:szCs w:val="24"/>
          <w:lang w:val="en-GB"/>
        </w:rPr>
        <w:t xml:space="preserve"> ha</w:t>
      </w:r>
      <w:r w:rsidR="00F0778C" w:rsidRPr="002C1ACB">
        <w:rPr>
          <w:rFonts w:ascii="Times New Roman" w:hAnsi="Times New Roman" w:cs="Times New Roman"/>
          <w:bCs/>
          <w:sz w:val="24"/>
          <w:szCs w:val="24"/>
          <w:lang w:val="en-GB"/>
        </w:rPr>
        <w:t>ve</w:t>
      </w:r>
      <w:r w:rsidR="00541227" w:rsidRPr="002C1ACB">
        <w:rPr>
          <w:rFonts w:ascii="Times New Roman" w:hAnsi="Times New Roman" w:cs="Times New Roman"/>
          <w:bCs/>
          <w:sz w:val="24"/>
          <w:szCs w:val="24"/>
          <w:lang w:val="en-GB"/>
        </w:rPr>
        <w:t xml:space="preserve"> to their </w:t>
      </w:r>
      <w:r w:rsidR="00636D33" w:rsidRPr="002C1ACB">
        <w:rPr>
          <w:rFonts w:ascii="Times New Roman" w:hAnsi="Times New Roman" w:cs="Times New Roman"/>
          <w:bCs/>
          <w:sz w:val="24"/>
          <w:szCs w:val="24"/>
          <w:lang w:val="en-GB"/>
        </w:rPr>
        <w:t>organisation</w:t>
      </w:r>
      <w:r w:rsidR="00541227" w:rsidRPr="002C1ACB">
        <w:rPr>
          <w:rFonts w:ascii="Times New Roman" w:hAnsi="Times New Roman" w:cs="Times New Roman"/>
          <w:bCs/>
          <w:sz w:val="24"/>
          <w:szCs w:val="24"/>
          <w:lang w:val="en-GB"/>
        </w:rPr>
        <w:t xml:space="preserve">s. </w:t>
      </w:r>
      <w:r w:rsidR="00061D24" w:rsidRPr="002C1ACB">
        <w:rPr>
          <w:rFonts w:ascii="Times New Roman" w:hAnsi="Times New Roman" w:cs="Times New Roman"/>
          <w:bCs/>
          <w:sz w:val="24"/>
          <w:szCs w:val="24"/>
          <w:lang w:val="en-GB"/>
        </w:rPr>
        <w:t xml:space="preserve">The above finding was instrumental in demonstrating that the third research objective was successfully met. </w:t>
      </w:r>
    </w:p>
    <w:p w:rsidR="00A16D5C" w:rsidRPr="002C1ACB" w:rsidRDefault="007F6148" w:rsidP="00B80649">
      <w:pPr>
        <w:pStyle w:val="Heading2"/>
        <w:spacing w:before="0" w:line="480" w:lineRule="auto"/>
        <w:rPr>
          <w:rFonts w:ascii="Times New Roman" w:hAnsi="Times New Roman"/>
          <w:color w:val="auto"/>
          <w:sz w:val="24"/>
          <w:szCs w:val="24"/>
          <w:lang w:val="en-GB"/>
        </w:rPr>
      </w:pPr>
      <w:bookmarkStart w:id="208" w:name="_Toc72780359"/>
      <w:r w:rsidRPr="002C1ACB">
        <w:rPr>
          <w:rFonts w:ascii="Times New Roman" w:hAnsi="Times New Roman"/>
          <w:color w:val="auto"/>
          <w:sz w:val="24"/>
          <w:szCs w:val="24"/>
          <w:lang w:val="en-GB"/>
        </w:rPr>
        <w:t>8</w:t>
      </w:r>
      <w:r w:rsidR="004E78DC" w:rsidRPr="002C1ACB">
        <w:rPr>
          <w:rFonts w:ascii="Times New Roman" w:hAnsi="Times New Roman"/>
          <w:color w:val="auto"/>
          <w:sz w:val="24"/>
          <w:szCs w:val="24"/>
          <w:lang w:val="en-GB"/>
        </w:rPr>
        <w:t xml:space="preserve">.3 </w:t>
      </w:r>
      <w:r w:rsidR="00A16D5C" w:rsidRPr="002C1ACB">
        <w:rPr>
          <w:rFonts w:ascii="Times New Roman" w:hAnsi="Times New Roman"/>
          <w:color w:val="auto"/>
          <w:sz w:val="24"/>
          <w:szCs w:val="24"/>
          <w:lang w:val="en-GB"/>
        </w:rPr>
        <w:t>Contributions of the Study</w:t>
      </w:r>
      <w:bookmarkEnd w:id="208"/>
    </w:p>
    <w:p w:rsidR="005D4192" w:rsidRPr="002C1ACB" w:rsidRDefault="005D4192"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 xml:space="preserve">This study </w:t>
      </w:r>
      <w:r w:rsidR="00D71FB2" w:rsidRPr="002C1ACB">
        <w:rPr>
          <w:rFonts w:ascii="Times New Roman" w:hAnsi="Times New Roman" w:cs="Times New Roman"/>
          <w:bCs/>
          <w:sz w:val="24"/>
          <w:szCs w:val="24"/>
          <w:lang w:val="en-GB"/>
        </w:rPr>
        <w:t xml:space="preserve">has </w:t>
      </w:r>
      <w:r w:rsidRPr="002C1ACB">
        <w:rPr>
          <w:rFonts w:ascii="Times New Roman" w:hAnsi="Times New Roman" w:cs="Times New Roman"/>
          <w:bCs/>
          <w:sz w:val="24"/>
          <w:szCs w:val="24"/>
          <w:lang w:val="en-GB"/>
        </w:rPr>
        <w:t>ma</w:t>
      </w:r>
      <w:r w:rsidR="00D71FB2" w:rsidRPr="002C1ACB">
        <w:rPr>
          <w:rFonts w:ascii="Times New Roman" w:hAnsi="Times New Roman" w:cs="Times New Roman"/>
          <w:bCs/>
          <w:sz w:val="24"/>
          <w:szCs w:val="24"/>
          <w:lang w:val="en-GB"/>
        </w:rPr>
        <w:t>d</w:t>
      </w:r>
      <w:r w:rsidRPr="002C1ACB">
        <w:rPr>
          <w:rFonts w:ascii="Times New Roman" w:hAnsi="Times New Roman" w:cs="Times New Roman"/>
          <w:bCs/>
          <w:sz w:val="24"/>
          <w:szCs w:val="24"/>
          <w:lang w:val="en-GB"/>
        </w:rPr>
        <w:t>e numerous contributions. Particularly, it makes contribution</w:t>
      </w:r>
      <w:r w:rsidR="001F1E20" w:rsidRPr="002C1ACB">
        <w:rPr>
          <w:rFonts w:ascii="Times New Roman" w:hAnsi="Times New Roman" w:cs="Times New Roman"/>
          <w:bCs/>
          <w:sz w:val="24"/>
          <w:szCs w:val="24"/>
          <w:lang w:val="en-GB"/>
        </w:rPr>
        <w:t>s</w:t>
      </w:r>
      <w:r w:rsidRPr="002C1ACB">
        <w:rPr>
          <w:rFonts w:ascii="Times New Roman" w:hAnsi="Times New Roman" w:cs="Times New Roman"/>
          <w:bCs/>
          <w:sz w:val="24"/>
          <w:szCs w:val="24"/>
          <w:lang w:val="en-GB"/>
        </w:rPr>
        <w:t xml:space="preserve"> to the human resource management literature</w:t>
      </w:r>
      <w:r w:rsidR="00D71FB2" w:rsidRPr="002C1ACB">
        <w:rPr>
          <w:rFonts w:ascii="Times New Roman" w:hAnsi="Times New Roman" w:cs="Times New Roman"/>
          <w:bCs/>
          <w:sz w:val="24"/>
          <w:szCs w:val="24"/>
          <w:lang w:val="en-GB"/>
        </w:rPr>
        <w:t>,</w:t>
      </w:r>
      <w:r w:rsidR="007C4920" w:rsidRPr="002C1ACB">
        <w:rPr>
          <w:rFonts w:ascii="Times New Roman" w:hAnsi="Times New Roman" w:cs="Times New Roman"/>
          <w:bCs/>
          <w:sz w:val="24"/>
          <w:szCs w:val="24"/>
          <w:lang w:val="en-GB"/>
        </w:rPr>
        <w:t xml:space="preserve"> and </w:t>
      </w:r>
      <w:r w:rsidR="00D71FB2" w:rsidRPr="002C1ACB">
        <w:rPr>
          <w:rFonts w:ascii="Times New Roman" w:hAnsi="Times New Roman" w:cs="Times New Roman"/>
          <w:bCs/>
          <w:sz w:val="24"/>
          <w:szCs w:val="24"/>
          <w:lang w:val="en-GB"/>
        </w:rPr>
        <w:t>literature relating to</w:t>
      </w:r>
      <w:r w:rsidRPr="002C1ACB">
        <w:rPr>
          <w:rFonts w:ascii="Times New Roman" w:hAnsi="Times New Roman" w:cs="Times New Roman"/>
          <w:bCs/>
          <w:sz w:val="24"/>
          <w:szCs w:val="24"/>
          <w:lang w:val="en-GB"/>
        </w:rPr>
        <w:t xml:space="preserve"> the public sector. The findings of this research as demonstrated in the points highlighted below contribute to new knowledge</w:t>
      </w:r>
      <w:r w:rsidR="00D71FB2" w:rsidRPr="002C1ACB">
        <w:rPr>
          <w:rFonts w:ascii="Times New Roman" w:hAnsi="Times New Roman" w:cs="Times New Roman"/>
          <w:bCs/>
          <w:sz w:val="24"/>
          <w:szCs w:val="24"/>
          <w:lang w:val="en-GB"/>
        </w:rPr>
        <w:t>, particularly</w:t>
      </w:r>
      <w:r w:rsidRPr="002C1ACB">
        <w:rPr>
          <w:rFonts w:ascii="Times New Roman" w:hAnsi="Times New Roman" w:cs="Times New Roman"/>
          <w:bCs/>
          <w:sz w:val="24"/>
          <w:szCs w:val="24"/>
          <w:lang w:val="en-GB"/>
        </w:rPr>
        <w:t xml:space="preserve"> knowledge that relates to the experiences of Generation Y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and their </w:t>
      </w:r>
      <w:r w:rsidRPr="002C1ACB">
        <w:rPr>
          <w:rFonts w:ascii="Times New Roman" w:hAnsi="Times New Roman" w:cs="Times New Roman"/>
          <w:bCs/>
          <w:sz w:val="24"/>
          <w:szCs w:val="24"/>
          <w:lang w:val="en-GB"/>
        </w:rPr>
        <w:lastRenderedPageBreak/>
        <w:t xml:space="preserve">career growth. It demonstrates the influence of these experiences </w:t>
      </w:r>
      <w:r w:rsidR="00D71FB2" w:rsidRPr="002C1ACB">
        <w:rPr>
          <w:rFonts w:ascii="Times New Roman" w:hAnsi="Times New Roman" w:cs="Times New Roman"/>
          <w:bCs/>
          <w:sz w:val="24"/>
          <w:szCs w:val="24"/>
          <w:lang w:val="en-GB"/>
        </w:rPr>
        <w:t>on</w:t>
      </w:r>
      <w:r w:rsidRPr="002C1ACB">
        <w:rPr>
          <w:rFonts w:ascii="Times New Roman" w:hAnsi="Times New Roman" w:cs="Times New Roman"/>
          <w:bCs/>
          <w:sz w:val="24"/>
          <w:szCs w:val="24"/>
          <w:lang w:val="en-GB"/>
        </w:rPr>
        <w:t xml:space="preserve"> the commitment of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towards a given </w:t>
      </w:r>
      <w:r w:rsidR="00636D33" w:rsidRPr="002C1ACB">
        <w:rPr>
          <w:rFonts w:ascii="Times New Roman" w:hAnsi="Times New Roman" w:cs="Times New Roman"/>
          <w:bCs/>
          <w:sz w:val="24"/>
          <w:szCs w:val="24"/>
          <w:lang w:val="en-GB"/>
        </w:rPr>
        <w:t>organisation</w:t>
      </w:r>
      <w:r w:rsidRPr="002C1ACB">
        <w:rPr>
          <w:rFonts w:ascii="Times New Roman" w:hAnsi="Times New Roman" w:cs="Times New Roman"/>
          <w:bCs/>
          <w:sz w:val="24"/>
          <w:szCs w:val="24"/>
          <w:lang w:val="en-GB"/>
        </w:rPr>
        <w:t xml:space="preserve"> or department within the public sector of the UAE government. Accordingly, the following sections elaborate on the theoreti</w:t>
      </w:r>
      <w:r w:rsidR="00B1601A" w:rsidRPr="002C1ACB">
        <w:rPr>
          <w:rFonts w:ascii="Times New Roman" w:hAnsi="Times New Roman" w:cs="Times New Roman"/>
          <w:bCs/>
          <w:sz w:val="24"/>
          <w:szCs w:val="24"/>
          <w:lang w:val="en-GB"/>
        </w:rPr>
        <w:t xml:space="preserve">cal, methodological, and </w:t>
      </w:r>
      <w:r w:rsidRPr="002C1ACB">
        <w:rPr>
          <w:rFonts w:ascii="Times New Roman" w:hAnsi="Times New Roman" w:cs="Times New Roman"/>
          <w:bCs/>
          <w:sz w:val="24"/>
          <w:szCs w:val="24"/>
          <w:lang w:val="en-GB"/>
        </w:rPr>
        <w:t>practical and managerial contributions of this study.</w:t>
      </w:r>
    </w:p>
    <w:p w:rsidR="00AE1B2F" w:rsidRPr="002C1ACB" w:rsidRDefault="007F6148" w:rsidP="00B80649">
      <w:pPr>
        <w:pStyle w:val="Heading3"/>
        <w:spacing w:before="0" w:line="480" w:lineRule="auto"/>
        <w:ind w:firstLine="720"/>
        <w:rPr>
          <w:rFonts w:ascii="Times New Roman" w:hAnsi="Times New Roman"/>
          <w:color w:val="auto"/>
          <w:sz w:val="24"/>
          <w:szCs w:val="24"/>
          <w:lang w:val="en-GB"/>
        </w:rPr>
      </w:pPr>
      <w:bookmarkStart w:id="209" w:name="_Toc72780360"/>
      <w:r w:rsidRPr="002C1ACB">
        <w:rPr>
          <w:rFonts w:ascii="Times New Roman" w:hAnsi="Times New Roman"/>
          <w:color w:val="auto"/>
          <w:sz w:val="24"/>
          <w:szCs w:val="24"/>
          <w:lang w:val="en-GB"/>
        </w:rPr>
        <w:t>8</w:t>
      </w:r>
      <w:r w:rsidR="004E78DC" w:rsidRPr="002C1ACB">
        <w:rPr>
          <w:rFonts w:ascii="Times New Roman" w:hAnsi="Times New Roman"/>
          <w:color w:val="auto"/>
          <w:sz w:val="24"/>
          <w:szCs w:val="24"/>
          <w:lang w:val="en-GB"/>
        </w:rPr>
        <w:t xml:space="preserve">.3.1 </w:t>
      </w:r>
      <w:r w:rsidR="00AE1B2F" w:rsidRPr="002C1ACB">
        <w:rPr>
          <w:rFonts w:ascii="Times New Roman" w:hAnsi="Times New Roman"/>
          <w:color w:val="auto"/>
          <w:sz w:val="24"/>
          <w:szCs w:val="24"/>
          <w:lang w:val="en-GB"/>
        </w:rPr>
        <w:t xml:space="preserve">Theoretical </w:t>
      </w:r>
      <w:r w:rsidR="00D332AA" w:rsidRPr="002C1ACB">
        <w:rPr>
          <w:rFonts w:ascii="Times New Roman" w:hAnsi="Times New Roman"/>
          <w:color w:val="auto"/>
          <w:sz w:val="24"/>
          <w:szCs w:val="24"/>
          <w:lang w:val="en-GB"/>
        </w:rPr>
        <w:t>C</w:t>
      </w:r>
      <w:r w:rsidR="00AE5107" w:rsidRPr="002C1ACB">
        <w:rPr>
          <w:rFonts w:ascii="Times New Roman" w:hAnsi="Times New Roman"/>
          <w:color w:val="auto"/>
          <w:sz w:val="24"/>
          <w:szCs w:val="24"/>
          <w:lang w:val="en-GB"/>
        </w:rPr>
        <w:t>ontributions</w:t>
      </w:r>
      <w:bookmarkEnd w:id="209"/>
    </w:p>
    <w:p w:rsidR="00AE1B2F" w:rsidRPr="002C1ACB" w:rsidRDefault="00D71FB2"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This</w:t>
      </w:r>
      <w:r w:rsidR="00AE1B2F" w:rsidRPr="002C1ACB">
        <w:rPr>
          <w:rFonts w:ascii="Times New Roman" w:hAnsi="Times New Roman" w:cs="Times New Roman"/>
          <w:bCs/>
          <w:sz w:val="24"/>
          <w:szCs w:val="24"/>
          <w:lang w:val="en-GB"/>
        </w:rPr>
        <w:t xml:space="preserve"> research </w:t>
      </w:r>
      <w:r w:rsidRPr="002C1ACB">
        <w:rPr>
          <w:rFonts w:ascii="Times New Roman" w:hAnsi="Times New Roman" w:cs="Times New Roman"/>
          <w:bCs/>
          <w:sz w:val="24"/>
          <w:szCs w:val="24"/>
          <w:lang w:val="en-GB"/>
        </w:rPr>
        <w:t xml:space="preserve">conducted </w:t>
      </w:r>
      <w:r w:rsidR="00AE1B2F" w:rsidRPr="002C1ACB">
        <w:rPr>
          <w:rFonts w:ascii="Times New Roman" w:hAnsi="Times New Roman" w:cs="Times New Roman"/>
          <w:bCs/>
          <w:sz w:val="24"/>
          <w:szCs w:val="24"/>
          <w:lang w:val="en-GB"/>
        </w:rPr>
        <w:t xml:space="preserve">within the ecological systems theory offers </w:t>
      </w:r>
      <w:r w:rsidRPr="002C1ACB">
        <w:rPr>
          <w:rFonts w:ascii="Times New Roman" w:hAnsi="Times New Roman" w:cs="Times New Roman"/>
          <w:bCs/>
          <w:sz w:val="24"/>
          <w:szCs w:val="24"/>
          <w:lang w:val="en-GB"/>
        </w:rPr>
        <w:t xml:space="preserve">a </w:t>
      </w:r>
      <w:r w:rsidR="00AE1B2F" w:rsidRPr="002C1ACB">
        <w:rPr>
          <w:rFonts w:ascii="Times New Roman" w:hAnsi="Times New Roman" w:cs="Times New Roman"/>
          <w:bCs/>
          <w:sz w:val="24"/>
          <w:szCs w:val="24"/>
          <w:lang w:val="en-GB"/>
        </w:rPr>
        <w:t xml:space="preserve">considerable insight into factors beyond the workplace </w:t>
      </w:r>
      <w:r w:rsidRPr="002C1ACB">
        <w:rPr>
          <w:rFonts w:ascii="Times New Roman" w:hAnsi="Times New Roman" w:cs="Times New Roman"/>
          <w:bCs/>
          <w:sz w:val="24"/>
          <w:szCs w:val="24"/>
          <w:lang w:val="en-GB"/>
        </w:rPr>
        <w:t xml:space="preserve">that </w:t>
      </w:r>
      <w:r w:rsidR="00AE1B2F" w:rsidRPr="002C1ACB">
        <w:rPr>
          <w:rFonts w:ascii="Times New Roman" w:hAnsi="Times New Roman" w:cs="Times New Roman"/>
          <w:bCs/>
          <w:sz w:val="24"/>
          <w:szCs w:val="24"/>
          <w:lang w:val="en-GB"/>
        </w:rPr>
        <w:t xml:space="preserve">impact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w:t>
      </w:r>
      <w:r w:rsidR="009C2108" w:rsidRPr="002C1ACB">
        <w:rPr>
          <w:rFonts w:ascii="Times New Roman" w:hAnsi="Times New Roman" w:cs="Times New Roman"/>
          <w:bCs/>
          <w:sz w:val="24"/>
          <w:szCs w:val="24"/>
          <w:lang w:val="en-GB"/>
        </w:rPr>
        <w:t>behaviour</w:t>
      </w:r>
      <w:r w:rsidR="00AE1B2F" w:rsidRPr="002C1ACB">
        <w:rPr>
          <w:rFonts w:ascii="Times New Roman" w:hAnsi="Times New Roman" w:cs="Times New Roman"/>
          <w:bCs/>
          <w:sz w:val="24"/>
          <w:szCs w:val="24"/>
          <w:lang w:val="en-GB"/>
        </w:rPr>
        <w:t xml:space="preserve">. </w:t>
      </w:r>
      <w:r w:rsidRPr="002C1ACB">
        <w:rPr>
          <w:rFonts w:ascii="Times New Roman" w:hAnsi="Times New Roman" w:cs="Times New Roman"/>
          <w:bCs/>
          <w:sz w:val="24"/>
          <w:szCs w:val="24"/>
          <w:lang w:val="en-GB"/>
        </w:rPr>
        <w:t>In particular</w:t>
      </w:r>
      <w:r w:rsidR="00AE1B2F" w:rsidRPr="002C1ACB">
        <w:rPr>
          <w:rFonts w:ascii="Times New Roman" w:hAnsi="Times New Roman" w:cs="Times New Roman"/>
          <w:bCs/>
          <w:sz w:val="24"/>
          <w:szCs w:val="24"/>
          <w:lang w:val="en-GB"/>
        </w:rPr>
        <w:t xml:space="preserve">, </w:t>
      </w:r>
      <w:r w:rsidRPr="002C1ACB">
        <w:rPr>
          <w:rFonts w:ascii="Times New Roman" w:hAnsi="Times New Roman" w:cs="Times New Roman"/>
          <w:bCs/>
          <w:sz w:val="24"/>
          <w:szCs w:val="24"/>
          <w:lang w:val="en-GB"/>
        </w:rPr>
        <w:t xml:space="preserve">it demonstrates </w:t>
      </w:r>
      <w:r w:rsidR="00AE1B2F" w:rsidRPr="002C1ACB">
        <w:rPr>
          <w:rFonts w:ascii="Times New Roman" w:hAnsi="Times New Roman" w:cs="Times New Roman"/>
          <w:bCs/>
          <w:sz w:val="24"/>
          <w:szCs w:val="24"/>
          <w:lang w:val="en-GB"/>
        </w:rPr>
        <w:t xml:space="preserve">how the settings in which the </w:t>
      </w:r>
      <w:r w:rsidR="004C24E9" w:rsidRPr="002C1ACB">
        <w:rPr>
          <w:rFonts w:ascii="Times New Roman" w:hAnsi="Times New Roman" w:cs="Times New Roman"/>
          <w:bCs/>
          <w:sz w:val="24"/>
          <w:szCs w:val="24"/>
          <w:lang w:val="en-GB"/>
        </w:rPr>
        <w:t>respondents</w:t>
      </w:r>
      <w:r w:rsidR="00AE1B2F" w:rsidRPr="002C1ACB">
        <w:rPr>
          <w:rFonts w:ascii="Times New Roman" w:hAnsi="Times New Roman" w:cs="Times New Roman"/>
          <w:bCs/>
          <w:sz w:val="24"/>
          <w:szCs w:val="24"/>
          <w:lang w:val="en-GB"/>
        </w:rPr>
        <w:t xml:space="preserve"> find themselves outside the </w:t>
      </w:r>
      <w:r w:rsidR="00636D33" w:rsidRPr="002C1ACB">
        <w:rPr>
          <w:rFonts w:ascii="Times New Roman" w:hAnsi="Times New Roman" w:cs="Times New Roman"/>
          <w:bCs/>
          <w:sz w:val="24"/>
          <w:szCs w:val="24"/>
          <w:lang w:val="en-GB"/>
        </w:rPr>
        <w:t>organisation</w:t>
      </w:r>
      <w:r w:rsidR="00AE1B2F" w:rsidRPr="002C1ACB">
        <w:rPr>
          <w:rFonts w:ascii="Times New Roman" w:hAnsi="Times New Roman" w:cs="Times New Roman"/>
          <w:bCs/>
          <w:sz w:val="24"/>
          <w:szCs w:val="24"/>
          <w:lang w:val="en-GB"/>
        </w:rPr>
        <w:t xml:space="preserve"> impact their development in activities</w:t>
      </w:r>
      <w:r w:rsidRPr="002C1ACB">
        <w:rPr>
          <w:rFonts w:ascii="Times New Roman" w:hAnsi="Times New Roman" w:cs="Times New Roman"/>
          <w:bCs/>
          <w:sz w:val="24"/>
          <w:szCs w:val="24"/>
          <w:lang w:val="en-GB"/>
        </w:rPr>
        <w:t>,</w:t>
      </w:r>
      <w:r w:rsidR="00AE1B2F" w:rsidRPr="002C1ACB">
        <w:rPr>
          <w:rFonts w:ascii="Times New Roman" w:hAnsi="Times New Roman" w:cs="Times New Roman"/>
          <w:bCs/>
          <w:sz w:val="24"/>
          <w:szCs w:val="24"/>
          <w:lang w:val="en-GB"/>
        </w:rPr>
        <w:t xml:space="preserve"> including their interest. Accordingly, this theory also provides </w:t>
      </w:r>
      <w:r w:rsidRPr="002C1ACB">
        <w:rPr>
          <w:rFonts w:ascii="Times New Roman" w:hAnsi="Times New Roman" w:cs="Times New Roman"/>
          <w:bCs/>
          <w:sz w:val="24"/>
          <w:szCs w:val="24"/>
          <w:lang w:val="en-GB"/>
        </w:rPr>
        <w:t>an</w:t>
      </w:r>
      <w:r w:rsidR="00AE1B2F" w:rsidRPr="002C1ACB">
        <w:rPr>
          <w:rFonts w:ascii="Times New Roman" w:hAnsi="Times New Roman" w:cs="Times New Roman"/>
          <w:bCs/>
          <w:sz w:val="24"/>
          <w:szCs w:val="24"/>
          <w:lang w:val="en-GB"/>
        </w:rPr>
        <w:t xml:space="preserve"> insight into the impact of</w:t>
      </w:r>
      <w:r w:rsidRPr="002C1ACB">
        <w:rPr>
          <w:rFonts w:ascii="Times New Roman" w:hAnsi="Times New Roman" w:cs="Times New Roman"/>
          <w:bCs/>
          <w:sz w:val="24"/>
          <w:szCs w:val="24"/>
          <w:lang w:val="en-GB"/>
        </w:rPr>
        <w:t xml:space="preserve"> the</w:t>
      </w:r>
      <w:r w:rsidR="00AE1B2F" w:rsidRPr="002C1ACB">
        <w:rPr>
          <w:rFonts w:ascii="Times New Roman" w:hAnsi="Times New Roman" w:cs="Times New Roman"/>
          <w:bCs/>
          <w:sz w:val="24"/>
          <w:szCs w:val="24"/>
          <w:lang w:val="en-GB"/>
        </w:rPr>
        <w:t xml:space="preserve"> broader society </w:t>
      </w:r>
      <w:r w:rsidRPr="002C1ACB">
        <w:rPr>
          <w:rFonts w:ascii="Times New Roman" w:hAnsi="Times New Roman" w:cs="Times New Roman"/>
          <w:bCs/>
          <w:sz w:val="24"/>
          <w:szCs w:val="24"/>
          <w:lang w:val="en-GB"/>
        </w:rPr>
        <w:t>o</w:t>
      </w:r>
      <w:r w:rsidR="00AE1B2F" w:rsidRPr="002C1ACB">
        <w:rPr>
          <w:rFonts w:ascii="Times New Roman" w:hAnsi="Times New Roman" w:cs="Times New Roman"/>
          <w:bCs/>
          <w:sz w:val="24"/>
          <w:szCs w:val="24"/>
          <w:lang w:val="en-GB"/>
        </w:rPr>
        <w:t xml:space="preserve">n the activities that </w:t>
      </w:r>
      <w:r w:rsidR="004C24E9" w:rsidRPr="002C1ACB">
        <w:rPr>
          <w:rFonts w:ascii="Times New Roman" w:hAnsi="Times New Roman" w:cs="Times New Roman"/>
          <w:bCs/>
          <w:sz w:val="24"/>
          <w:szCs w:val="24"/>
          <w:lang w:val="en-GB"/>
        </w:rPr>
        <w:t>respondents</w:t>
      </w:r>
      <w:r w:rsidR="00AE1B2F" w:rsidRPr="002C1ACB">
        <w:rPr>
          <w:rFonts w:ascii="Times New Roman" w:hAnsi="Times New Roman" w:cs="Times New Roman"/>
          <w:bCs/>
          <w:sz w:val="24"/>
          <w:szCs w:val="24"/>
          <w:lang w:val="en-GB"/>
        </w:rPr>
        <w:t xml:space="preserve"> become engaged in within the workplace. Therefore, knowledge </w:t>
      </w:r>
      <w:r w:rsidRPr="002C1ACB">
        <w:rPr>
          <w:rFonts w:ascii="Times New Roman" w:hAnsi="Times New Roman" w:cs="Times New Roman"/>
          <w:bCs/>
          <w:sz w:val="24"/>
          <w:szCs w:val="24"/>
          <w:lang w:val="en-GB"/>
        </w:rPr>
        <w:t xml:space="preserve">of </w:t>
      </w:r>
      <w:r w:rsidR="00AE1B2F" w:rsidRPr="002C1ACB">
        <w:rPr>
          <w:rFonts w:ascii="Times New Roman" w:hAnsi="Times New Roman" w:cs="Times New Roman"/>
          <w:bCs/>
          <w:sz w:val="24"/>
          <w:szCs w:val="24"/>
          <w:lang w:val="en-GB"/>
        </w:rPr>
        <w:t>the different ecological levels</w:t>
      </w:r>
      <w:r w:rsidRPr="002C1ACB">
        <w:rPr>
          <w:rFonts w:ascii="Times New Roman" w:hAnsi="Times New Roman" w:cs="Times New Roman"/>
          <w:bCs/>
          <w:sz w:val="24"/>
          <w:szCs w:val="24"/>
          <w:lang w:val="en-GB"/>
        </w:rPr>
        <w:t xml:space="preserve"> that</w:t>
      </w:r>
      <w:r w:rsidR="00AE1B2F" w:rsidRPr="002C1ACB">
        <w:rPr>
          <w:rFonts w:ascii="Times New Roman" w:hAnsi="Times New Roman" w:cs="Times New Roman"/>
          <w:bCs/>
          <w:sz w:val="24"/>
          <w:szCs w:val="24"/>
          <w:lang w:val="en-GB"/>
        </w:rPr>
        <w:t xml:space="preserve"> influence </w:t>
      </w:r>
      <w:r w:rsidR="004C24E9" w:rsidRPr="002C1ACB">
        <w:rPr>
          <w:rFonts w:ascii="Times New Roman" w:hAnsi="Times New Roman" w:cs="Times New Roman"/>
          <w:bCs/>
          <w:sz w:val="24"/>
          <w:szCs w:val="24"/>
          <w:lang w:val="en-GB"/>
        </w:rPr>
        <w:t>respondents</w:t>
      </w:r>
      <w:r w:rsidR="00F20151" w:rsidRPr="002C1ACB">
        <w:rPr>
          <w:rFonts w:ascii="Times New Roman" w:hAnsi="Times New Roman" w:cs="Times New Roman"/>
          <w:bCs/>
          <w:sz w:val="24"/>
          <w:szCs w:val="24"/>
          <w:lang w:val="en-GB"/>
        </w:rPr>
        <w:t>’</w:t>
      </w:r>
      <w:r w:rsidRPr="002C1ACB">
        <w:rPr>
          <w:rFonts w:ascii="Times New Roman" w:hAnsi="Times New Roman" w:cs="Times New Roman"/>
          <w:bCs/>
          <w:sz w:val="24"/>
          <w:szCs w:val="24"/>
          <w:lang w:val="en-GB"/>
        </w:rPr>
        <w:t xml:space="preserve"> </w:t>
      </w:r>
      <w:r w:rsidR="00AE1B2F" w:rsidRPr="002C1ACB">
        <w:rPr>
          <w:rFonts w:ascii="Times New Roman" w:hAnsi="Times New Roman" w:cs="Times New Roman"/>
          <w:bCs/>
          <w:sz w:val="24"/>
          <w:szCs w:val="24"/>
          <w:lang w:val="en-GB"/>
        </w:rPr>
        <w:t xml:space="preserve">activities </w:t>
      </w:r>
      <w:r w:rsidRPr="002C1ACB">
        <w:rPr>
          <w:rFonts w:ascii="Times New Roman" w:hAnsi="Times New Roman" w:cs="Times New Roman"/>
          <w:bCs/>
          <w:sz w:val="24"/>
          <w:szCs w:val="24"/>
          <w:lang w:val="en-GB"/>
        </w:rPr>
        <w:t>at work</w:t>
      </w:r>
      <w:r w:rsidR="00AE1B2F" w:rsidRPr="002C1ACB">
        <w:rPr>
          <w:rFonts w:ascii="Times New Roman" w:hAnsi="Times New Roman" w:cs="Times New Roman"/>
          <w:bCs/>
          <w:sz w:val="24"/>
          <w:szCs w:val="24"/>
          <w:lang w:val="en-GB"/>
        </w:rPr>
        <w:t xml:space="preserve"> </w:t>
      </w:r>
      <w:r w:rsidRPr="002C1ACB">
        <w:rPr>
          <w:rFonts w:ascii="Times New Roman" w:hAnsi="Times New Roman" w:cs="Times New Roman"/>
          <w:bCs/>
          <w:sz w:val="24"/>
          <w:szCs w:val="24"/>
          <w:lang w:val="en-GB"/>
        </w:rPr>
        <w:t>should be</w:t>
      </w:r>
      <w:r w:rsidR="00AE1B2F" w:rsidRPr="002C1ACB">
        <w:rPr>
          <w:rFonts w:ascii="Times New Roman" w:hAnsi="Times New Roman" w:cs="Times New Roman"/>
          <w:bCs/>
          <w:sz w:val="24"/>
          <w:szCs w:val="24"/>
          <w:lang w:val="en-GB"/>
        </w:rPr>
        <w:t xml:space="preserve"> take</w:t>
      </w:r>
      <w:r w:rsidRPr="002C1ACB">
        <w:rPr>
          <w:rFonts w:ascii="Times New Roman" w:hAnsi="Times New Roman" w:cs="Times New Roman"/>
          <w:bCs/>
          <w:sz w:val="24"/>
          <w:szCs w:val="24"/>
          <w:lang w:val="en-GB"/>
        </w:rPr>
        <w:t>n</w:t>
      </w:r>
      <w:r w:rsidR="00AE1B2F" w:rsidRPr="002C1ACB">
        <w:rPr>
          <w:rFonts w:ascii="Times New Roman" w:hAnsi="Times New Roman" w:cs="Times New Roman"/>
          <w:bCs/>
          <w:sz w:val="24"/>
          <w:szCs w:val="24"/>
          <w:lang w:val="en-GB"/>
        </w:rPr>
        <w:t xml:space="preserve"> into consideration</w:t>
      </w:r>
      <w:r w:rsidRPr="002C1ACB">
        <w:rPr>
          <w:rFonts w:ascii="Times New Roman" w:hAnsi="Times New Roman" w:cs="Times New Roman"/>
          <w:bCs/>
          <w:sz w:val="24"/>
          <w:szCs w:val="24"/>
          <w:lang w:val="en-GB"/>
        </w:rPr>
        <w:t xml:space="preserve"> by organi</w:t>
      </w:r>
      <w:r w:rsidR="001F1E20" w:rsidRPr="002C1ACB">
        <w:rPr>
          <w:rFonts w:ascii="Times New Roman" w:hAnsi="Times New Roman" w:cs="Times New Roman"/>
          <w:bCs/>
          <w:sz w:val="24"/>
          <w:szCs w:val="24"/>
          <w:lang w:val="en-GB"/>
        </w:rPr>
        <w:t>s</w:t>
      </w:r>
      <w:r w:rsidRPr="002C1ACB">
        <w:rPr>
          <w:rFonts w:ascii="Times New Roman" w:hAnsi="Times New Roman" w:cs="Times New Roman"/>
          <w:bCs/>
          <w:sz w:val="24"/>
          <w:szCs w:val="24"/>
          <w:lang w:val="en-GB"/>
        </w:rPr>
        <w:t>ations</w:t>
      </w:r>
      <w:r w:rsidR="00AE1B2F" w:rsidRPr="002C1ACB">
        <w:rPr>
          <w:rFonts w:ascii="Times New Roman" w:hAnsi="Times New Roman" w:cs="Times New Roman"/>
          <w:bCs/>
          <w:sz w:val="24"/>
          <w:szCs w:val="24"/>
          <w:lang w:val="en-GB"/>
        </w:rPr>
        <w:t xml:space="preserve"> </w:t>
      </w:r>
      <w:r w:rsidRPr="002C1ACB">
        <w:rPr>
          <w:rFonts w:ascii="Times New Roman" w:hAnsi="Times New Roman" w:cs="Times New Roman"/>
          <w:bCs/>
          <w:sz w:val="24"/>
          <w:szCs w:val="24"/>
          <w:lang w:val="en-GB"/>
        </w:rPr>
        <w:t>to</w:t>
      </w:r>
      <w:r w:rsidR="00AE1B2F" w:rsidRPr="002C1ACB">
        <w:rPr>
          <w:rFonts w:ascii="Times New Roman" w:hAnsi="Times New Roman" w:cs="Times New Roman"/>
          <w:bCs/>
          <w:sz w:val="24"/>
          <w:szCs w:val="24"/>
          <w:lang w:val="en-GB"/>
        </w:rPr>
        <w:t xml:space="preserve"> develop program</w:t>
      </w:r>
      <w:r w:rsidR="001F1E20" w:rsidRPr="002C1ACB">
        <w:rPr>
          <w:rFonts w:ascii="Times New Roman" w:hAnsi="Times New Roman" w:cs="Times New Roman"/>
          <w:bCs/>
          <w:sz w:val="24"/>
          <w:szCs w:val="24"/>
          <w:lang w:val="en-GB"/>
        </w:rPr>
        <w:t>me</w:t>
      </w:r>
      <w:r w:rsidR="00AE1B2F" w:rsidRPr="002C1ACB">
        <w:rPr>
          <w:rFonts w:ascii="Times New Roman" w:hAnsi="Times New Roman" w:cs="Times New Roman"/>
          <w:bCs/>
          <w:sz w:val="24"/>
          <w:szCs w:val="24"/>
          <w:lang w:val="en-GB"/>
        </w:rPr>
        <w:t xml:space="preserve">s that are aimed to motivate </w:t>
      </w:r>
      <w:r w:rsidR="004C24E9" w:rsidRPr="002C1ACB">
        <w:rPr>
          <w:rFonts w:ascii="Times New Roman" w:hAnsi="Times New Roman" w:cs="Times New Roman"/>
          <w:bCs/>
          <w:sz w:val="24"/>
          <w:szCs w:val="24"/>
          <w:lang w:val="en-GB"/>
        </w:rPr>
        <w:t>respondents</w:t>
      </w:r>
      <w:r w:rsidR="00AE1B2F" w:rsidRPr="002C1ACB">
        <w:rPr>
          <w:rFonts w:ascii="Times New Roman" w:hAnsi="Times New Roman" w:cs="Times New Roman"/>
          <w:bCs/>
          <w:sz w:val="24"/>
          <w:szCs w:val="24"/>
          <w:lang w:val="en-GB"/>
        </w:rPr>
        <w:t xml:space="preserve"> to remain committed to them.</w:t>
      </w:r>
    </w:p>
    <w:p w:rsidR="00AE1B2F" w:rsidRPr="002C1ACB" w:rsidRDefault="00AE1B2F"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This study has contributed to the non-work</w:t>
      </w:r>
      <w:r w:rsidR="00420896" w:rsidRPr="002C1ACB">
        <w:rPr>
          <w:rFonts w:ascii="Times New Roman" w:hAnsi="Times New Roman" w:cs="Times New Roman"/>
          <w:bCs/>
          <w:sz w:val="24"/>
          <w:szCs w:val="24"/>
          <w:lang w:val="en-GB"/>
        </w:rPr>
        <w:t>-related</w:t>
      </w:r>
      <w:r w:rsidRPr="002C1ACB">
        <w:rPr>
          <w:rFonts w:ascii="Times New Roman" w:hAnsi="Times New Roman" w:cs="Times New Roman"/>
          <w:bCs/>
          <w:sz w:val="24"/>
          <w:szCs w:val="24"/>
          <w:lang w:val="en-GB"/>
        </w:rPr>
        <w:t xml:space="preserve"> </w:t>
      </w:r>
      <w:r w:rsidR="007C4920" w:rsidRPr="002C1ACB">
        <w:rPr>
          <w:rFonts w:ascii="Times New Roman" w:hAnsi="Times New Roman" w:cs="Times New Roman"/>
          <w:bCs/>
          <w:sz w:val="24"/>
          <w:szCs w:val="24"/>
          <w:lang w:val="en-GB"/>
        </w:rPr>
        <w:t xml:space="preserve">factors </w:t>
      </w:r>
      <w:r w:rsidRPr="002C1ACB">
        <w:rPr>
          <w:rFonts w:ascii="Times New Roman" w:hAnsi="Times New Roman" w:cs="Times New Roman"/>
          <w:bCs/>
          <w:sz w:val="24"/>
          <w:szCs w:val="24"/>
          <w:lang w:val="en-GB"/>
        </w:rPr>
        <w:t xml:space="preserve">and careers literature by providing some insight into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commitment to their </w:t>
      </w:r>
      <w:r w:rsidR="00636D33" w:rsidRPr="002C1ACB">
        <w:rPr>
          <w:rFonts w:ascii="Times New Roman" w:hAnsi="Times New Roman" w:cs="Times New Roman"/>
          <w:bCs/>
          <w:sz w:val="24"/>
          <w:szCs w:val="24"/>
          <w:lang w:val="en-GB"/>
        </w:rPr>
        <w:t>organisation</w:t>
      </w:r>
      <w:r w:rsidRPr="002C1ACB">
        <w:rPr>
          <w:rFonts w:ascii="Times New Roman" w:hAnsi="Times New Roman" w:cs="Times New Roman"/>
          <w:bCs/>
          <w:sz w:val="24"/>
          <w:szCs w:val="24"/>
          <w:lang w:val="en-GB"/>
        </w:rPr>
        <w:t xml:space="preserve">s and </w:t>
      </w:r>
      <w:r w:rsidR="00D71FB2" w:rsidRPr="002C1ACB">
        <w:rPr>
          <w:rFonts w:ascii="Times New Roman" w:hAnsi="Times New Roman" w:cs="Times New Roman"/>
          <w:bCs/>
          <w:sz w:val="24"/>
          <w:szCs w:val="24"/>
          <w:lang w:val="en-GB"/>
        </w:rPr>
        <w:t xml:space="preserve">impact of </w:t>
      </w:r>
      <w:r w:rsidRPr="002C1ACB">
        <w:rPr>
          <w:rFonts w:ascii="Times New Roman" w:hAnsi="Times New Roman" w:cs="Times New Roman"/>
          <w:bCs/>
          <w:sz w:val="24"/>
          <w:szCs w:val="24"/>
          <w:lang w:val="en-GB"/>
        </w:rPr>
        <w:t>non-work</w:t>
      </w:r>
      <w:r w:rsidR="003C35CB" w:rsidRPr="002C1ACB">
        <w:rPr>
          <w:rFonts w:ascii="Times New Roman" w:hAnsi="Times New Roman" w:cs="Times New Roman"/>
          <w:bCs/>
          <w:sz w:val="24"/>
          <w:szCs w:val="24"/>
          <w:lang w:val="en-GB"/>
        </w:rPr>
        <w:t>-</w:t>
      </w:r>
      <w:r w:rsidRPr="002C1ACB">
        <w:rPr>
          <w:rFonts w:ascii="Times New Roman" w:hAnsi="Times New Roman" w:cs="Times New Roman"/>
          <w:bCs/>
          <w:sz w:val="24"/>
          <w:szCs w:val="24"/>
          <w:lang w:val="en-GB"/>
        </w:rPr>
        <w:t>related factors</w:t>
      </w:r>
      <w:r w:rsidR="00D71FB2" w:rsidRPr="002C1ACB">
        <w:rPr>
          <w:rFonts w:ascii="Times New Roman" w:hAnsi="Times New Roman" w:cs="Times New Roman"/>
          <w:bCs/>
          <w:sz w:val="24"/>
          <w:szCs w:val="24"/>
          <w:lang w:val="en-GB"/>
        </w:rPr>
        <w:t xml:space="preserve"> on</w:t>
      </w:r>
      <w:r w:rsidRPr="002C1ACB">
        <w:rPr>
          <w:rFonts w:ascii="Times New Roman" w:hAnsi="Times New Roman" w:cs="Times New Roman"/>
          <w:bCs/>
          <w:sz w:val="24"/>
          <w:szCs w:val="24"/>
          <w:lang w:val="en-GB"/>
        </w:rPr>
        <w:t xml:space="preserve"> this commitment. The significance of this </w:t>
      </w:r>
      <w:r w:rsidR="00D71FB2" w:rsidRPr="002C1ACB">
        <w:rPr>
          <w:rFonts w:ascii="Times New Roman" w:hAnsi="Times New Roman" w:cs="Times New Roman"/>
          <w:bCs/>
          <w:sz w:val="24"/>
          <w:szCs w:val="24"/>
          <w:lang w:val="en-GB"/>
        </w:rPr>
        <w:t xml:space="preserve">contribution </w:t>
      </w:r>
      <w:r w:rsidRPr="002C1ACB">
        <w:rPr>
          <w:rFonts w:ascii="Times New Roman" w:hAnsi="Times New Roman" w:cs="Times New Roman"/>
          <w:bCs/>
          <w:sz w:val="24"/>
          <w:szCs w:val="24"/>
          <w:lang w:val="en-GB"/>
        </w:rPr>
        <w:t xml:space="preserve">is even more pronounced given the fact that </w:t>
      </w:r>
      <w:r w:rsidR="00D71FB2" w:rsidRPr="002C1ACB">
        <w:rPr>
          <w:rFonts w:ascii="Times New Roman" w:hAnsi="Times New Roman" w:cs="Times New Roman"/>
          <w:bCs/>
          <w:sz w:val="24"/>
          <w:szCs w:val="24"/>
          <w:lang w:val="en-GB"/>
        </w:rPr>
        <w:t xml:space="preserve">the </w:t>
      </w:r>
      <w:r w:rsidRPr="002C1ACB">
        <w:rPr>
          <w:rFonts w:ascii="Times New Roman" w:hAnsi="Times New Roman" w:cs="Times New Roman"/>
          <w:bCs/>
          <w:sz w:val="24"/>
          <w:szCs w:val="24"/>
          <w:lang w:val="en-GB"/>
        </w:rPr>
        <w:t xml:space="preserve">majority of existing research on </w:t>
      </w:r>
      <w:r w:rsidR="0006210B" w:rsidRPr="002C1ACB">
        <w:rPr>
          <w:rFonts w:ascii="Times New Roman" w:hAnsi="Times New Roman" w:cs="Times New Roman"/>
          <w:bCs/>
          <w:sz w:val="24"/>
          <w:szCs w:val="24"/>
          <w:lang w:val="en-GB"/>
        </w:rPr>
        <w:t>organisational commitment</w:t>
      </w:r>
      <w:r w:rsidRPr="002C1ACB">
        <w:rPr>
          <w:rFonts w:ascii="Times New Roman" w:hAnsi="Times New Roman" w:cs="Times New Roman"/>
          <w:bCs/>
          <w:sz w:val="24"/>
          <w:szCs w:val="24"/>
          <w:lang w:val="en-GB"/>
        </w:rPr>
        <w:t xml:space="preserve"> by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focuses on work</w:t>
      </w:r>
      <w:r w:rsidR="001F1E20" w:rsidRPr="002C1ACB">
        <w:rPr>
          <w:rFonts w:ascii="Times New Roman" w:hAnsi="Times New Roman" w:cs="Times New Roman"/>
          <w:bCs/>
          <w:sz w:val="24"/>
          <w:szCs w:val="24"/>
          <w:lang w:val="en-GB"/>
        </w:rPr>
        <w:t>-</w:t>
      </w:r>
      <w:r w:rsidRPr="002C1ACB">
        <w:rPr>
          <w:rFonts w:ascii="Times New Roman" w:hAnsi="Times New Roman" w:cs="Times New Roman"/>
          <w:bCs/>
          <w:sz w:val="24"/>
          <w:szCs w:val="24"/>
          <w:lang w:val="en-GB"/>
        </w:rPr>
        <w:t xml:space="preserve">related factors. Therefore, this study has provided some additional knowledge </w:t>
      </w:r>
      <w:r w:rsidR="00D71FB2" w:rsidRPr="002C1ACB">
        <w:rPr>
          <w:rFonts w:ascii="Times New Roman" w:hAnsi="Times New Roman" w:cs="Times New Roman"/>
          <w:bCs/>
          <w:sz w:val="24"/>
          <w:szCs w:val="24"/>
          <w:lang w:val="en-GB"/>
        </w:rPr>
        <w:t xml:space="preserve">of </w:t>
      </w:r>
      <w:r w:rsidRPr="002C1ACB">
        <w:rPr>
          <w:rFonts w:ascii="Times New Roman" w:hAnsi="Times New Roman" w:cs="Times New Roman"/>
          <w:bCs/>
          <w:sz w:val="24"/>
          <w:szCs w:val="24"/>
          <w:lang w:val="en-GB"/>
        </w:rPr>
        <w:t>how non-work</w:t>
      </w:r>
      <w:r w:rsidR="00624E11" w:rsidRPr="002C1ACB">
        <w:rPr>
          <w:rFonts w:ascii="Times New Roman" w:hAnsi="Times New Roman" w:cs="Times New Roman"/>
          <w:bCs/>
          <w:sz w:val="24"/>
          <w:szCs w:val="24"/>
          <w:lang w:val="en-GB"/>
        </w:rPr>
        <w:t>-</w:t>
      </w:r>
      <w:r w:rsidRPr="002C1ACB">
        <w:rPr>
          <w:rFonts w:ascii="Times New Roman" w:hAnsi="Times New Roman" w:cs="Times New Roman"/>
          <w:bCs/>
          <w:sz w:val="24"/>
          <w:szCs w:val="24"/>
          <w:lang w:val="en-GB"/>
        </w:rPr>
        <w:t xml:space="preserve">related factors such as family, </w:t>
      </w:r>
      <w:r w:rsidR="00FC0BF3" w:rsidRPr="002C1ACB">
        <w:rPr>
          <w:rFonts w:ascii="Times New Roman" w:hAnsi="Times New Roman" w:cs="Times New Roman"/>
          <w:bCs/>
          <w:sz w:val="24"/>
          <w:szCs w:val="24"/>
          <w:lang w:val="en-GB"/>
        </w:rPr>
        <w:t>neighbourhood</w:t>
      </w:r>
      <w:r w:rsidRPr="002C1ACB">
        <w:rPr>
          <w:rFonts w:ascii="Times New Roman" w:hAnsi="Times New Roman" w:cs="Times New Roman"/>
          <w:bCs/>
          <w:sz w:val="24"/>
          <w:szCs w:val="24"/>
          <w:lang w:val="en-GB"/>
        </w:rPr>
        <w:t xml:space="preserve"> and religion impact the decision of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to remain committed </w:t>
      </w:r>
      <w:r w:rsidR="00624E11" w:rsidRPr="002C1ACB">
        <w:rPr>
          <w:rFonts w:ascii="Times New Roman" w:hAnsi="Times New Roman" w:cs="Times New Roman"/>
          <w:bCs/>
          <w:sz w:val="24"/>
          <w:szCs w:val="24"/>
          <w:lang w:val="en-GB"/>
        </w:rPr>
        <w:t>to work</w:t>
      </w:r>
      <w:r w:rsidRPr="002C1ACB">
        <w:rPr>
          <w:rFonts w:ascii="Times New Roman" w:hAnsi="Times New Roman" w:cs="Times New Roman"/>
          <w:bCs/>
          <w:sz w:val="24"/>
          <w:szCs w:val="24"/>
          <w:lang w:val="en-GB"/>
        </w:rPr>
        <w:t>.</w:t>
      </w:r>
    </w:p>
    <w:p w:rsidR="00AE1B2F" w:rsidRPr="002C1ACB" w:rsidRDefault="00AE1B2F"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Regarding the career literature, this study offers an initial look into the impact of non-work</w:t>
      </w:r>
      <w:r w:rsidR="003C35CB" w:rsidRPr="002C1ACB">
        <w:rPr>
          <w:rFonts w:ascii="Times New Roman" w:hAnsi="Times New Roman" w:cs="Times New Roman"/>
          <w:bCs/>
          <w:sz w:val="24"/>
          <w:szCs w:val="24"/>
          <w:lang w:val="en-GB"/>
        </w:rPr>
        <w:t>-</w:t>
      </w:r>
      <w:r w:rsidRPr="002C1ACB">
        <w:rPr>
          <w:rFonts w:ascii="Times New Roman" w:hAnsi="Times New Roman" w:cs="Times New Roman"/>
          <w:bCs/>
          <w:sz w:val="24"/>
          <w:szCs w:val="24"/>
          <w:lang w:val="en-GB"/>
        </w:rPr>
        <w:t xml:space="preserve">related factors on career growth prospects. That is, the study has provided some understanding </w:t>
      </w:r>
      <w:r w:rsidR="001F1E20" w:rsidRPr="002C1ACB">
        <w:rPr>
          <w:rFonts w:ascii="Times New Roman" w:hAnsi="Times New Roman" w:cs="Times New Roman"/>
          <w:bCs/>
          <w:sz w:val="24"/>
          <w:szCs w:val="24"/>
          <w:lang w:val="en-GB"/>
        </w:rPr>
        <w:t xml:space="preserve">of </w:t>
      </w:r>
      <w:r w:rsidRPr="002C1ACB">
        <w:rPr>
          <w:rFonts w:ascii="Times New Roman" w:hAnsi="Times New Roman" w:cs="Times New Roman"/>
          <w:bCs/>
          <w:sz w:val="24"/>
          <w:szCs w:val="24"/>
          <w:lang w:val="en-GB"/>
        </w:rPr>
        <w:t xml:space="preserve">how the experiences of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outside of the workplace can impact their decision to pursue their career within a given </w:t>
      </w:r>
      <w:r w:rsidR="00636D33" w:rsidRPr="002C1ACB">
        <w:rPr>
          <w:rFonts w:ascii="Times New Roman" w:hAnsi="Times New Roman" w:cs="Times New Roman"/>
          <w:bCs/>
          <w:sz w:val="24"/>
          <w:szCs w:val="24"/>
          <w:lang w:val="en-GB"/>
        </w:rPr>
        <w:t>organisation</w:t>
      </w:r>
      <w:r w:rsidRPr="002C1ACB">
        <w:rPr>
          <w:rFonts w:ascii="Times New Roman" w:hAnsi="Times New Roman" w:cs="Times New Roman"/>
          <w:bCs/>
          <w:sz w:val="24"/>
          <w:szCs w:val="24"/>
          <w:lang w:val="en-GB"/>
        </w:rPr>
        <w:t xml:space="preserve">. This study provides a step at gaining </w:t>
      </w:r>
      <w:r w:rsidRPr="002C1ACB">
        <w:rPr>
          <w:rFonts w:ascii="Times New Roman" w:hAnsi="Times New Roman" w:cs="Times New Roman"/>
          <w:bCs/>
          <w:sz w:val="24"/>
          <w:szCs w:val="24"/>
          <w:lang w:val="en-GB"/>
        </w:rPr>
        <w:lastRenderedPageBreak/>
        <w:t xml:space="preserve">an understanding </w:t>
      </w:r>
      <w:r w:rsidR="001F1E20" w:rsidRPr="002C1ACB">
        <w:rPr>
          <w:rFonts w:ascii="Times New Roman" w:hAnsi="Times New Roman" w:cs="Times New Roman"/>
          <w:bCs/>
          <w:sz w:val="24"/>
          <w:szCs w:val="24"/>
          <w:lang w:val="en-GB"/>
        </w:rPr>
        <w:t xml:space="preserve">of </w:t>
      </w:r>
      <w:r w:rsidRPr="002C1ACB">
        <w:rPr>
          <w:rFonts w:ascii="Times New Roman" w:hAnsi="Times New Roman" w:cs="Times New Roman"/>
          <w:bCs/>
          <w:sz w:val="24"/>
          <w:szCs w:val="24"/>
          <w:lang w:val="en-GB"/>
        </w:rPr>
        <w:t>the relationship between active participation in one’s personal life and future career opportunities. Consequently, this study was able to show that family had an impact on the career opport</w:t>
      </w:r>
      <w:r w:rsidR="007C4920" w:rsidRPr="002C1ACB">
        <w:rPr>
          <w:rFonts w:ascii="Times New Roman" w:hAnsi="Times New Roman" w:cs="Times New Roman"/>
          <w:bCs/>
          <w:sz w:val="24"/>
          <w:szCs w:val="24"/>
          <w:lang w:val="en-GB"/>
        </w:rPr>
        <w:t>unities that a person chose to p</w:t>
      </w:r>
      <w:r w:rsidRPr="002C1ACB">
        <w:rPr>
          <w:rFonts w:ascii="Times New Roman" w:hAnsi="Times New Roman" w:cs="Times New Roman"/>
          <w:bCs/>
          <w:sz w:val="24"/>
          <w:szCs w:val="24"/>
          <w:lang w:val="en-GB"/>
        </w:rPr>
        <w:t xml:space="preserve">ursue. They influenced the decisions that a person will have on the career they will take up including the interest that the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will have within a given </w:t>
      </w:r>
      <w:r w:rsidR="00636D33" w:rsidRPr="002C1ACB">
        <w:rPr>
          <w:rFonts w:ascii="Times New Roman" w:hAnsi="Times New Roman" w:cs="Times New Roman"/>
          <w:bCs/>
          <w:sz w:val="24"/>
          <w:szCs w:val="24"/>
          <w:lang w:val="en-GB"/>
        </w:rPr>
        <w:t>organisation</w:t>
      </w:r>
      <w:r w:rsidRPr="002C1ACB">
        <w:rPr>
          <w:rFonts w:ascii="Times New Roman" w:hAnsi="Times New Roman" w:cs="Times New Roman"/>
          <w:bCs/>
          <w:sz w:val="24"/>
          <w:szCs w:val="24"/>
          <w:lang w:val="en-GB"/>
        </w:rPr>
        <w:t>. Further</w:t>
      </w:r>
      <w:r w:rsidR="007C4920" w:rsidRPr="002C1ACB">
        <w:rPr>
          <w:rFonts w:ascii="Times New Roman" w:hAnsi="Times New Roman" w:cs="Times New Roman"/>
          <w:bCs/>
          <w:sz w:val="24"/>
          <w:szCs w:val="24"/>
          <w:lang w:val="en-GB"/>
        </w:rPr>
        <w:t>more</w:t>
      </w:r>
      <w:r w:rsidRPr="002C1ACB">
        <w:rPr>
          <w:rFonts w:ascii="Times New Roman" w:hAnsi="Times New Roman" w:cs="Times New Roman"/>
          <w:bCs/>
          <w:sz w:val="24"/>
          <w:szCs w:val="24"/>
          <w:lang w:val="en-GB"/>
        </w:rPr>
        <w:t>, this study demonstrates the relationship between religion and the decisions for a p</w:t>
      </w:r>
      <w:r w:rsidR="007C4920" w:rsidRPr="002C1ACB">
        <w:rPr>
          <w:rFonts w:ascii="Times New Roman" w:hAnsi="Times New Roman" w:cs="Times New Roman"/>
          <w:bCs/>
          <w:sz w:val="24"/>
          <w:szCs w:val="24"/>
          <w:lang w:val="en-GB"/>
        </w:rPr>
        <w:t>erson to pursue a given career path</w:t>
      </w:r>
      <w:r w:rsidRPr="002C1ACB">
        <w:rPr>
          <w:rFonts w:ascii="Times New Roman" w:hAnsi="Times New Roman" w:cs="Times New Roman"/>
          <w:bCs/>
          <w:sz w:val="24"/>
          <w:szCs w:val="24"/>
          <w:lang w:val="en-GB"/>
        </w:rPr>
        <w:t xml:space="preserve">. Therefore, religious beliefs largely impact the decision for some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to take up certain careers as well as not to </w:t>
      </w:r>
      <w:r w:rsidR="001F1E20" w:rsidRPr="002C1ACB">
        <w:rPr>
          <w:rFonts w:ascii="Times New Roman" w:hAnsi="Times New Roman" w:cs="Times New Roman"/>
          <w:bCs/>
          <w:sz w:val="24"/>
          <w:szCs w:val="24"/>
          <w:lang w:val="en-GB"/>
        </w:rPr>
        <w:t xml:space="preserve">follow other </w:t>
      </w:r>
      <w:r w:rsidRPr="002C1ACB">
        <w:rPr>
          <w:rFonts w:ascii="Times New Roman" w:hAnsi="Times New Roman" w:cs="Times New Roman"/>
          <w:bCs/>
          <w:sz w:val="24"/>
          <w:szCs w:val="24"/>
          <w:lang w:val="en-GB"/>
        </w:rPr>
        <w:t xml:space="preserve">career paths. Additionally, this study has demonstrated that neighbourhood also influences the type of careers that some people will choose to get into which subsequently impacts their commitment to their </w:t>
      </w:r>
      <w:r w:rsidR="00636D33" w:rsidRPr="002C1ACB">
        <w:rPr>
          <w:rFonts w:ascii="Times New Roman" w:hAnsi="Times New Roman" w:cs="Times New Roman"/>
          <w:bCs/>
          <w:sz w:val="24"/>
          <w:szCs w:val="24"/>
          <w:lang w:val="en-GB"/>
        </w:rPr>
        <w:t>organisation</w:t>
      </w:r>
      <w:r w:rsidRPr="002C1ACB">
        <w:rPr>
          <w:rFonts w:ascii="Times New Roman" w:hAnsi="Times New Roman" w:cs="Times New Roman"/>
          <w:bCs/>
          <w:sz w:val="24"/>
          <w:szCs w:val="24"/>
          <w:lang w:val="en-GB"/>
        </w:rPr>
        <w:t>s.</w:t>
      </w:r>
    </w:p>
    <w:p w:rsidR="00EF6D15" w:rsidRPr="002C1ACB" w:rsidRDefault="00EF6D15"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 xml:space="preserve">Further, the findings of this research contribute considerably to the human resource management literature. This is even more so within the context of the Middle East given that a substantial amount of literature focusing on HRM issues such as </w:t>
      </w:r>
      <w:r w:rsidR="0006210B" w:rsidRPr="002C1ACB">
        <w:rPr>
          <w:rFonts w:ascii="Times New Roman" w:hAnsi="Times New Roman" w:cs="Times New Roman"/>
          <w:bCs/>
          <w:sz w:val="24"/>
          <w:szCs w:val="24"/>
          <w:lang w:val="en-GB"/>
        </w:rPr>
        <w:t>organisational commitment</w:t>
      </w:r>
      <w:r w:rsidRPr="002C1ACB">
        <w:rPr>
          <w:rFonts w:ascii="Times New Roman" w:hAnsi="Times New Roman" w:cs="Times New Roman"/>
          <w:bCs/>
          <w:sz w:val="24"/>
          <w:szCs w:val="24"/>
          <w:lang w:val="en-GB"/>
        </w:rPr>
        <w:t xml:space="preserve"> are majorly done within the western world context. This is further essential in demonstrating the extent of development of the UAE’s economy. The reason for this lies in the fact that a fundamental indicator of a nation’s economic progress is </w:t>
      </w:r>
      <w:r w:rsidR="006D1E55" w:rsidRPr="002C1ACB">
        <w:rPr>
          <w:rFonts w:ascii="Times New Roman" w:hAnsi="Times New Roman" w:cs="Times New Roman"/>
          <w:bCs/>
          <w:sz w:val="24"/>
          <w:szCs w:val="24"/>
          <w:lang w:val="en-GB"/>
        </w:rPr>
        <w:t>level and quality</w:t>
      </w:r>
      <w:r w:rsidRPr="002C1ACB">
        <w:rPr>
          <w:rFonts w:ascii="Times New Roman" w:hAnsi="Times New Roman" w:cs="Times New Roman"/>
          <w:bCs/>
          <w:sz w:val="24"/>
          <w:szCs w:val="24"/>
          <w:lang w:val="en-GB"/>
        </w:rPr>
        <w:t xml:space="preserve"> of human capital. </w:t>
      </w:r>
      <w:r w:rsidR="007C4920" w:rsidRPr="002C1ACB">
        <w:rPr>
          <w:rFonts w:ascii="Times New Roman" w:hAnsi="Times New Roman" w:cs="Times New Roman"/>
          <w:bCs/>
          <w:sz w:val="24"/>
          <w:szCs w:val="24"/>
          <w:lang w:val="en-GB"/>
        </w:rPr>
        <w:t>Therefore</w:t>
      </w:r>
      <w:r w:rsidRPr="002C1ACB">
        <w:rPr>
          <w:rFonts w:ascii="Times New Roman" w:hAnsi="Times New Roman" w:cs="Times New Roman"/>
          <w:bCs/>
          <w:sz w:val="24"/>
          <w:szCs w:val="24"/>
          <w:lang w:val="en-GB"/>
        </w:rPr>
        <w:t xml:space="preserve">, this study was essential in demonstrating the extent to which the human resources within the UAE’s public sector through their commitment </w:t>
      </w:r>
      <w:r w:rsidR="001141CE" w:rsidRPr="002C1ACB">
        <w:rPr>
          <w:rFonts w:ascii="Times New Roman" w:hAnsi="Times New Roman" w:cs="Times New Roman"/>
          <w:bCs/>
          <w:sz w:val="24"/>
          <w:szCs w:val="24"/>
          <w:lang w:val="en-GB"/>
        </w:rPr>
        <w:t>has</w:t>
      </w:r>
      <w:r w:rsidRPr="002C1ACB">
        <w:rPr>
          <w:rFonts w:ascii="Times New Roman" w:hAnsi="Times New Roman" w:cs="Times New Roman"/>
          <w:bCs/>
          <w:sz w:val="24"/>
          <w:szCs w:val="24"/>
          <w:lang w:val="en-GB"/>
        </w:rPr>
        <w:t xml:space="preserve"> had a positive impact on </w:t>
      </w:r>
      <w:r w:rsidR="00636D33" w:rsidRPr="002C1ACB">
        <w:rPr>
          <w:rFonts w:ascii="Times New Roman" w:hAnsi="Times New Roman" w:cs="Times New Roman"/>
          <w:bCs/>
          <w:sz w:val="24"/>
          <w:szCs w:val="24"/>
          <w:lang w:val="en-GB"/>
        </w:rPr>
        <w:t>organisation</w:t>
      </w:r>
      <w:r w:rsidRPr="002C1ACB">
        <w:rPr>
          <w:rFonts w:ascii="Times New Roman" w:hAnsi="Times New Roman" w:cs="Times New Roman"/>
          <w:bCs/>
          <w:sz w:val="24"/>
          <w:szCs w:val="24"/>
          <w:lang w:val="en-GB"/>
        </w:rPr>
        <w:t>al performance and the country as a whole.</w:t>
      </w:r>
    </w:p>
    <w:p w:rsidR="00AE5107" w:rsidRPr="002C1ACB" w:rsidRDefault="007F6148" w:rsidP="00B80649">
      <w:pPr>
        <w:pStyle w:val="Heading3"/>
        <w:spacing w:before="0" w:line="480" w:lineRule="auto"/>
        <w:ind w:firstLine="720"/>
        <w:rPr>
          <w:rFonts w:ascii="Times New Roman" w:hAnsi="Times New Roman"/>
          <w:color w:val="auto"/>
          <w:sz w:val="24"/>
          <w:szCs w:val="24"/>
          <w:lang w:val="en-GB"/>
        </w:rPr>
      </w:pPr>
      <w:bookmarkStart w:id="210" w:name="_Toc72780361"/>
      <w:r w:rsidRPr="002C1ACB">
        <w:rPr>
          <w:rFonts w:ascii="Times New Roman" w:hAnsi="Times New Roman"/>
          <w:color w:val="auto"/>
          <w:sz w:val="24"/>
          <w:szCs w:val="24"/>
          <w:lang w:val="en-GB"/>
        </w:rPr>
        <w:t>8</w:t>
      </w:r>
      <w:r w:rsidR="004E78DC" w:rsidRPr="002C1ACB">
        <w:rPr>
          <w:rFonts w:ascii="Times New Roman" w:hAnsi="Times New Roman"/>
          <w:color w:val="auto"/>
          <w:sz w:val="24"/>
          <w:szCs w:val="24"/>
          <w:lang w:val="en-GB"/>
        </w:rPr>
        <w:t>.</w:t>
      </w:r>
      <w:r w:rsidR="002A34B1" w:rsidRPr="002C1ACB">
        <w:rPr>
          <w:rFonts w:ascii="Times New Roman" w:hAnsi="Times New Roman"/>
          <w:color w:val="auto"/>
          <w:sz w:val="24"/>
          <w:szCs w:val="24"/>
          <w:lang w:val="en-GB"/>
        </w:rPr>
        <w:t xml:space="preserve">3.2 </w:t>
      </w:r>
      <w:r w:rsidR="00AE5107" w:rsidRPr="002C1ACB">
        <w:rPr>
          <w:rFonts w:ascii="Times New Roman" w:hAnsi="Times New Roman"/>
          <w:color w:val="auto"/>
          <w:sz w:val="24"/>
          <w:szCs w:val="24"/>
          <w:lang w:val="en-GB"/>
        </w:rPr>
        <w:t xml:space="preserve">Methodological </w:t>
      </w:r>
      <w:r w:rsidR="00D332AA" w:rsidRPr="002C1ACB">
        <w:rPr>
          <w:rFonts w:ascii="Times New Roman" w:hAnsi="Times New Roman"/>
          <w:color w:val="auto"/>
          <w:sz w:val="24"/>
          <w:szCs w:val="24"/>
          <w:lang w:val="en-GB"/>
        </w:rPr>
        <w:t>C</w:t>
      </w:r>
      <w:r w:rsidR="00AE5107" w:rsidRPr="002C1ACB">
        <w:rPr>
          <w:rFonts w:ascii="Times New Roman" w:hAnsi="Times New Roman"/>
          <w:color w:val="auto"/>
          <w:sz w:val="24"/>
          <w:szCs w:val="24"/>
          <w:lang w:val="en-GB"/>
        </w:rPr>
        <w:t>ontributions</w:t>
      </w:r>
      <w:bookmarkEnd w:id="210"/>
    </w:p>
    <w:p w:rsidR="00B1601A" w:rsidRPr="002C1ACB" w:rsidRDefault="00276B94"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 xml:space="preserve">This study was essential in advancing </w:t>
      </w:r>
      <w:r w:rsidR="00BF3C71" w:rsidRPr="002C1ACB">
        <w:rPr>
          <w:rFonts w:ascii="Times New Roman" w:hAnsi="Times New Roman" w:cs="Times New Roman"/>
          <w:bCs/>
          <w:sz w:val="24"/>
          <w:szCs w:val="24"/>
          <w:lang w:val="en-GB"/>
        </w:rPr>
        <w:t xml:space="preserve">the </w:t>
      </w:r>
      <w:r w:rsidRPr="002C1ACB">
        <w:rPr>
          <w:rFonts w:ascii="Times New Roman" w:hAnsi="Times New Roman" w:cs="Times New Roman"/>
          <w:bCs/>
          <w:sz w:val="24"/>
          <w:szCs w:val="24"/>
          <w:lang w:val="en-GB"/>
        </w:rPr>
        <w:t xml:space="preserve">existing research on HRM practice, </w:t>
      </w:r>
      <w:r w:rsidR="0006210B" w:rsidRPr="002C1ACB">
        <w:rPr>
          <w:rFonts w:ascii="Times New Roman" w:hAnsi="Times New Roman" w:cs="Times New Roman"/>
          <w:bCs/>
          <w:sz w:val="24"/>
          <w:szCs w:val="24"/>
          <w:lang w:val="en-GB"/>
        </w:rPr>
        <w:t>organisational commitment</w:t>
      </w:r>
      <w:r w:rsidR="00BF3C71" w:rsidRPr="002C1ACB">
        <w:rPr>
          <w:rFonts w:ascii="Times New Roman" w:hAnsi="Times New Roman" w:cs="Times New Roman"/>
          <w:bCs/>
          <w:sz w:val="24"/>
          <w:szCs w:val="24"/>
          <w:lang w:val="en-GB"/>
        </w:rPr>
        <w:t>,</w:t>
      </w:r>
      <w:r w:rsidR="00B1601A" w:rsidRPr="002C1ACB">
        <w:rPr>
          <w:rFonts w:ascii="Times New Roman" w:hAnsi="Times New Roman" w:cs="Times New Roman"/>
          <w:bCs/>
          <w:sz w:val="24"/>
          <w:szCs w:val="24"/>
          <w:lang w:val="en-GB"/>
        </w:rPr>
        <w:t xml:space="preserve"> and non-work</w:t>
      </w:r>
      <w:r w:rsidR="001141CE" w:rsidRPr="002C1ACB">
        <w:rPr>
          <w:rFonts w:ascii="Times New Roman" w:hAnsi="Times New Roman" w:cs="Times New Roman"/>
          <w:bCs/>
          <w:sz w:val="24"/>
          <w:szCs w:val="24"/>
          <w:lang w:val="en-GB"/>
        </w:rPr>
        <w:t>-</w:t>
      </w:r>
      <w:r w:rsidR="00B1601A" w:rsidRPr="002C1ACB">
        <w:rPr>
          <w:rFonts w:ascii="Times New Roman" w:hAnsi="Times New Roman" w:cs="Times New Roman"/>
          <w:bCs/>
          <w:sz w:val="24"/>
          <w:szCs w:val="24"/>
          <w:lang w:val="en-GB"/>
        </w:rPr>
        <w:t xml:space="preserve">related factors. Most of the research </w:t>
      </w:r>
      <w:r w:rsidR="00BF3C71" w:rsidRPr="002C1ACB">
        <w:rPr>
          <w:rFonts w:ascii="Times New Roman" w:hAnsi="Times New Roman" w:cs="Times New Roman"/>
          <w:bCs/>
          <w:sz w:val="24"/>
          <w:szCs w:val="24"/>
          <w:lang w:val="en-GB"/>
        </w:rPr>
        <w:t xml:space="preserve">on </w:t>
      </w:r>
      <w:r w:rsidR="00B1601A" w:rsidRPr="002C1ACB">
        <w:rPr>
          <w:rFonts w:ascii="Times New Roman" w:hAnsi="Times New Roman" w:cs="Times New Roman"/>
          <w:bCs/>
          <w:sz w:val="24"/>
          <w:szCs w:val="24"/>
          <w:lang w:val="en-GB"/>
        </w:rPr>
        <w:t>this</w:t>
      </w:r>
      <w:r w:rsidR="00BF3C71" w:rsidRPr="002C1ACB">
        <w:rPr>
          <w:rFonts w:ascii="Times New Roman" w:hAnsi="Times New Roman" w:cs="Times New Roman"/>
          <w:bCs/>
          <w:sz w:val="24"/>
          <w:szCs w:val="24"/>
          <w:lang w:val="en-GB"/>
        </w:rPr>
        <w:t xml:space="preserve"> subject</w:t>
      </w:r>
      <w:r w:rsidR="00B1601A" w:rsidRPr="002C1ACB">
        <w:rPr>
          <w:rFonts w:ascii="Times New Roman" w:hAnsi="Times New Roman" w:cs="Times New Roman"/>
          <w:bCs/>
          <w:sz w:val="24"/>
          <w:szCs w:val="24"/>
          <w:lang w:val="en-GB"/>
        </w:rPr>
        <w:t xml:space="preserve"> has largely depended on </w:t>
      </w:r>
      <w:r w:rsidR="00BF3C71" w:rsidRPr="002C1ACB">
        <w:rPr>
          <w:rFonts w:ascii="Times New Roman" w:hAnsi="Times New Roman" w:cs="Times New Roman"/>
          <w:bCs/>
          <w:sz w:val="24"/>
          <w:szCs w:val="24"/>
          <w:lang w:val="en-GB"/>
        </w:rPr>
        <w:t xml:space="preserve">the </w:t>
      </w:r>
      <w:r w:rsidR="00B1601A" w:rsidRPr="002C1ACB">
        <w:rPr>
          <w:rFonts w:ascii="Times New Roman" w:hAnsi="Times New Roman" w:cs="Times New Roman"/>
          <w:bCs/>
          <w:sz w:val="24"/>
          <w:szCs w:val="24"/>
          <w:lang w:val="en-GB"/>
        </w:rPr>
        <w:t>quantitative methods of analysis. Thus, this research enabled the use of a qualitative study</w:t>
      </w:r>
      <w:r w:rsidR="00BF3C71" w:rsidRPr="002C1ACB">
        <w:rPr>
          <w:rFonts w:ascii="Times New Roman" w:hAnsi="Times New Roman" w:cs="Times New Roman"/>
          <w:bCs/>
          <w:sz w:val="24"/>
          <w:szCs w:val="24"/>
          <w:lang w:val="en-GB"/>
        </w:rPr>
        <w:t>, which</w:t>
      </w:r>
      <w:r w:rsidR="00B1601A" w:rsidRPr="002C1ACB">
        <w:rPr>
          <w:rFonts w:ascii="Times New Roman" w:hAnsi="Times New Roman" w:cs="Times New Roman"/>
          <w:bCs/>
          <w:sz w:val="24"/>
          <w:szCs w:val="24"/>
          <w:lang w:val="en-GB"/>
        </w:rPr>
        <w:t xml:space="preserve"> provided a more subjective understanding of the experiences of Generation Y </w:t>
      </w:r>
      <w:r w:rsidR="004C24E9" w:rsidRPr="002C1ACB">
        <w:rPr>
          <w:rFonts w:ascii="Times New Roman" w:hAnsi="Times New Roman" w:cs="Times New Roman"/>
          <w:bCs/>
          <w:sz w:val="24"/>
          <w:szCs w:val="24"/>
          <w:lang w:val="en-GB"/>
        </w:rPr>
        <w:t>respondents</w:t>
      </w:r>
      <w:r w:rsidR="00B1601A" w:rsidRPr="002C1ACB">
        <w:rPr>
          <w:rFonts w:ascii="Times New Roman" w:hAnsi="Times New Roman" w:cs="Times New Roman"/>
          <w:bCs/>
          <w:sz w:val="24"/>
          <w:szCs w:val="24"/>
          <w:lang w:val="en-GB"/>
        </w:rPr>
        <w:t xml:space="preserve">. </w:t>
      </w:r>
    </w:p>
    <w:p w:rsidR="00AE5107" w:rsidRPr="002C1ACB" w:rsidRDefault="00B1601A"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lastRenderedPageBreak/>
        <w:t xml:space="preserve">Another significant methodological contribution of this study is the combination of methods that were used to address the research questions. Thus, this study did not rely on a single method in the interpretation of the data that </w:t>
      </w:r>
      <w:r w:rsidR="00232ACB" w:rsidRPr="002C1ACB">
        <w:rPr>
          <w:rFonts w:ascii="Times New Roman" w:hAnsi="Times New Roman" w:cs="Times New Roman"/>
          <w:bCs/>
          <w:sz w:val="24"/>
          <w:szCs w:val="24"/>
          <w:lang w:val="en-GB"/>
        </w:rPr>
        <w:t xml:space="preserve">were </w:t>
      </w:r>
      <w:r w:rsidRPr="002C1ACB">
        <w:rPr>
          <w:rFonts w:ascii="Times New Roman" w:hAnsi="Times New Roman" w:cs="Times New Roman"/>
          <w:bCs/>
          <w:sz w:val="24"/>
          <w:szCs w:val="24"/>
          <w:lang w:val="en-GB"/>
        </w:rPr>
        <w:t xml:space="preserve">collected </w:t>
      </w:r>
      <w:r w:rsidR="00BF3C71" w:rsidRPr="002C1ACB">
        <w:rPr>
          <w:rFonts w:ascii="Times New Roman" w:hAnsi="Times New Roman" w:cs="Times New Roman"/>
          <w:bCs/>
          <w:sz w:val="24"/>
          <w:szCs w:val="24"/>
          <w:lang w:val="en-GB"/>
        </w:rPr>
        <w:t>during</w:t>
      </w:r>
      <w:r w:rsidRPr="002C1ACB">
        <w:rPr>
          <w:rFonts w:ascii="Times New Roman" w:hAnsi="Times New Roman" w:cs="Times New Roman"/>
          <w:bCs/>
          <w:sz w:val="24"/>
          <w:szCs w:val="24"/>
          <w:lang w:val="en-GB"/>
        </w:rPr>
        <w:t xml:space="preserve"> the interviews that were held with the research participants. The qualitative component of this study played an integral role in exploring the complexities of the experiences of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outside the workplace and </w:t>
      </w:r>
      <w:r w:rsidR="00BF3C71" w:rsidRPr="002C1ACB">
        <w:rPr>
          <w:rFonts w:ascii="Times New Roman" w:hAnsi="Times New Roman" w:cs="Times New Roman"/>
          <w:bCs/>
          <w:sz w:val="24"/>
          <w:szCs w:val="24"/>
          <w:lang w:val="en-GB"/>
        </w:rPr>
        <w:t>their</w:t>
      </w:r>
      <w:r w:rsidRPr="002C1ACB">
        <w:rPr>
          <w:rFonts w:ascii="Times New Roman" w:hAnsi="Times New Roman" w:cs="Times New Roman"/>
          <w:bCs/>
          <w:sz w:val="24"/>
          <w:szCs w:val="24"/>
          <w:lang w:val="en-GB"/>
        </w:rPr>
        <w:t xml:space="preserve"> impact </w:t>
      </w:r>
      <w:r w:rsidR="00BF3C71" w:rsidRPr="002C1ACB">
        <w:rPr>
          <w:rFonts w:ascii="Times New Roman" w:hAnsi="Times New Roman" w:cs="Times New Roman"/>
          <w:bCs/>
          <w:sz w:val="24"/>
          <w:szCs w:val="24"/>
          <w:lang w:val="en-GB"/>
        </w:rPr>
        <w:t xml:space="preserve">on </w:t>
      </w:r>
      <w:r w:rsidR="004C24E9" w:rsidRPr="002C1ACB">
        <w:rPr>
          <w:rFonts w:ascii="Times New Roman" w:hAnsi="Times New Roman" w:cs="Times New Roman"/>
          <w:bCs/>
          <w:sz w:val="24"/>
          <w:szCs w:val="24"/>
          <w:lang w:val="en-GB"/>
        </w:rPr>
        <w:t>respondents</w:t>
      </w:r>
      <w:r w:rsidR="00BF3C71" w:rsidRPr="002C1ACB">
        <w:rPr>
          <w:rFonts w:ascii="Times New Roman" w:hAnsi="Times New Roman" w:cs="Times New Roman"/>
          <w:bCs/>
          <w:sz w:val="24"/>
          <w:szCs w:val="24"/>
          <w:lang w:val="en-GB"/>
        </w:rPr>
        <w:t>’</w:t>
      </w:r>
      <w:r w:rsidRPr="002C1ACB">
        <w:rPr>
          <w:rFonts w:ascii="Times New Roman" w:hAnsi="Times New Roman" w:cs="Times New Roman"/>
          <w:bCs/>
          <w:sz w:val="24"/>
          <w:szCs w:val="24"/>
          <w:lang w:val="en-GB"/>
        </w:rPr>
        <w:t xml:space="preserve"> behav</w:t>
      </w:r>
      <w:r w:rsidR="00BF3C71" w:rsidRPr="002C1ACB">
        <w:rPr>
          <w:rFonts w:ascii="Times New Roman" w:hAnsi="Times New Roman" w:cs="Times New Roman"/>
          <w:bCs/>
          <w:sz w:val="24"/>
          <w:szCs w:val="24"/>
          <w:lang w:val="en-GB"/>
        </w:rPr>
        <w:t>iour</w:t>
      </w:r>
      <w:r w:rsidRPr="002C1ACB">
        <w:rPr>
          <w:rFonts w:ascii="Times New Roman" w:hAnsi="Times New Roman" w:cs="Times New Roman"/>
          <w:bCs/>
          <w:sz w:val="24"/>
          <w:szCs w:val="24"/>
          <w:lang w:val="en-GB"/>
        </w:rPr>
        <w:t xml:space="preserve"> in the workplace. This study thus used a small sample </w:t>
      </w:r>
      <w:r w:rsidR="001F1E20" w:rsidRPr="002C1ACB">
        <w:rPr>
          <w:rFonts w:ascii="Times New Roman" w:hAnsi="Times New Roman" w:cs="Times New Roman"/>
          <w:bCs/>
          <w:sz w:val="24"/>
          <w:szCs w:val="24"/>
          <w:lang w:val="en-GB"/>
        </w:rPr>
        <w:t>comprising</w:t>
      </w:r>
      <w:r w:rsidRPr="002C1ACB">
        <w:rPr>
          <w:rFonts w:ascii="Times New Roman" w:hAnsi="Times New Roman" w:cs="Times New Roman"/>
          <w:bCs/>
          <w:sz w:val="24"/>
          <w:szCs w:val="24"/>
          <w:lang w:val="en-GB"/>
        </w:rPr>
        <w:t xml:space="preserve"> Generation Y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that worked within the public sector</w:t>
      </w:r>
      <w:r w:rsidR="00BF3C71" w:rsidRPr="002C1ACB">
        <w:rPr>
          <w:rFonts w:ascii="Times New Roman" w:hAnsi="Times New Roman" w:cs="Times New Roman"/>
          <w:bCs/>
          <w:sz w:val="24"/>
          <w:szCs w:val="24"/>
          <w:lang w:val="en-GB"/>
        </w:rPr>
        <w:t xml:space="preserve"> in the UAE</w:t>
      </w:r>
      <w:r w:rsidRPr="002C1ACB">
        <w:rPr>
          <w:rFonts w:ascii="Times New Roman" w:hAnsi="Times New Roman" w:cs="Times New Roman"/>
          <w:bCs/>
          <w:sz w:val="24"/>
          <w:szCs w:val="24"/>
          <w:lang w:val="en-GB"/>
        </w:rPr>
        <w:t xml:space="preserve">. In this case, there was no representativeness of this sample to other types of </w:t>
      </w:r>
      <w:r w:rsidR="00636D33" w:rsidRPr="002C1ACB">
        <w:rPr>
          <w:rFonts w:ascii="Times New Roman" w:hAnsi="Times New Roman" w:cs="Times New Roman"/>
          <w:bCs/>
          <w:sz w:val="24"/>
          <w:szCs w:val="24"/>
          <w:lang w:val="en-GB"/>
        </w:rPr>
        <w:t>organisation</w:t>
      </w:r>
      <w:r w:rsidRPr="002C1ACB">
        <w:rPr>
          <w:rFonts w:ascii="Times New Roman" w:hAnsi="Times New Roman" w:cs="Times New Roman"/>
          <w:bCs/>
          <w:sz w:val="24"/>
          <w:szCs w:val="24"/>
          <w:lang w:val="en-GB"/>
        </w:rPr>
        <w:t xml:space="preserve">s with </w:t>
      </w:r>
      <w:r w:rsidR="00BF3C71" w:rsidRPr="002C1ACB">
        <w:rPr>
          <w:rFonts w:ascii="Times New Roman" w:hAnsi="Times New Roman" w:cs="Times New Roman"/>
          <w:bCs/>
          <w:sz w:val="24"/>
          <w:szCs w:val="24"/>
          <w:lang w:val="en-GB"/>
        </w:rPr>
        <w:t>an</w:t>
      </w:r>
      <w:r w:rsidRPr="002C1ACB">
        <w:rPr>
          <w:rFonts w:ascii="Times New Roman" w:hAnsi="Times New Roman" w:cs="Times New Roman"/>
          <w:bCs/>
          <w:sz w:val="24"/>
          <w:szCs w:val="24"/>
          <w:lang w:val="en-GB"/>
        </w:rPr>
        <w:t xml:space="preserve"> attempt to generali</w:t>
      </w:r>
      <w:r w:rsidR="00232ACB" w:rsidRPr="002C1ACB">
        <w:rPr>
          <w:rFonts w:ascii="Times New Roman" w:hAnsi="Times New Roman" w:cs="Times New Roman"/>
          <w:bCs/>
          <w:sz w:val="24"/>
          <w:szCs w:val="24"/>
          <w:lang w:val="en-GB"/>
        </w:rPr>
        <w:t>s</w:t>
      </w:r>
      <w:r w:rsidRPr="002C1ACB">
        <w:rPr>
          <w:rFonts w:ascii="Times New Roman" w:hAnsi="Times New Roman" w:cs="Times New Roman"/>
          <w:bCs/>
          <w:sz w:val="24"/>
          <w:szCs w:val="24"/>
          <w:lang w:val="en-GB"/>
        </w:rPr>
        <w:t xml:space="preserve">e the findings to the population at large. Despite </w:t>
      </w:r>
      <w:r w:rsidR="00232ACB" w:rsidRPr="002C1ACB">
        <w:rPr>
          <w:rFonts w:ascii="Times New Roman" w:hAnsi="Times New Roman" w:cs="Times New Roman"/>
          <w:bCs/>
          <w:sz w:val="24"/>
          <w:szCs w:val="24"/>
          <w:lang w:val="en-GB"/>
        </w:rPr>
        <w:t>Nevertheless,</w:t>
      </w:r>
      <w:r w:rsidRPr="002C1ACB">
        <w:rPr>
          <w:rFonts w:ascii="Times New Roman" w:hAnsi="Times New Roman" w:cs="Times New Roman"/>
          <w:bCs/>
          <w:sz w:val="24"/>
          <w:szCs w:val="24"/>
          <w:lang w:val="en-GB"/>
        </w:rPr>
        <w:t xml:space="preserve"> this study was able to demonstrate noteworthy patterns of differences and similarities among the responses of the participants</w:t>
      </w:r>
      <w:r w:rsidR="00BF3C71" w:rsidRPr="002C1ACB">
        <w:rPr>
          <w:rFonts w:ascii="Times New Roman" w:hAnsi="Times New Roman" w:cs="Times New Roman"/>
          <w:bCs/>
          <w:sz w:val="24"/>
          <w:szCs w:val="24"/>
          <w:lang w:val="en-GB"/>
        </w:rPr>
        <w:t xml:space="preserve">, </w:t>
      </w:r>
      <w:r w:rsidR="00F20151" w:rsidRPr="002C1ACB">
        <w:rPr>
          <w:rFonts w:ascii="Times New Roman" w:hAnsi="Times New Roman" w:cs="Times New Roman"/>
          <w:bCs/>
          <w:sz w:val="24"/>
          <w:szCs w:val="24"/>
          <w:lang w:val="en-GB"/>
        </w:rPr>
        <w:t>which</w:t>
      </w:r>
      <w:r w:rsidRPr="002C1ACB">
        <w:rPr>
          <w:rFonts w:ascii="Times New Roman" w:hAnsi="Times New Roman" w:cs="Times New Roman"/>
          <w:bCs/>
          <w:sz w:val="24"/>
          <w:szCs w:val="24"/>
          <w:lang w:val="en-GB"/>
        </w:rPr>
        <w:t xml:space="preserve"> provided valuable information on the experiences of these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w:t>
      </w:r>
    </w:p>
    <w:p w:rsidR="00AE1B2F" w:rsidRPr="002C1ACB" w:rsidRDefault="007F6148" w:rsidP="00B80649">
      <w:pPr>
        <w:pStyle w:val="Heading3"/>
        <w:spacing w:before="0" w:line="480" w:lineRule="auto"/>
        <w:ind w:firstLine="720"/>
        <w:rPr>
          <w:rFonts w:ascii="Times New Roman" w:hAnsi="Times New Roman"/>
          <w:color w:val="auto"/>
          <w:sz w:val="24"/>
          <w:szCs w:val="24"/>
          <w:lang w:val="en-GB"/>
        </w:rPr>
      </w:pPr>
      <w:bookmarkStart w:id="211" w:name="_Toc72780362"/>
      <w:r w:rsidRPr="002C1ACB">
        <w:rPr>
          <w:rFonts w:ascii="Times New Roman" w:hAnsi="Times New Roman"/>
          <w:color w:val="auto"/>
          <w:sz w:val="24"/>
          <w:szCs w:val="24"/>
          <w:lang w:val="en-GB"/>
        </w:rPr>
        <w:t>8</w:t>
      </w:r>
      <w:r w:rsidR="002A34B1" w:rsidRPr="002C1ACB">
        <w:rPr>
          <w:rFonts w:ascii="Times New Roman" w:hAnsi="Times New Roman"/>
          <w:color w:val="auto"/>
          <w:sz w:val="24"/>
          <w:szCs w:val="24"/>
          <w:lang w:val="en-GB"/>
        </w:rPr>
        <w:t xml:space="preserve">.3.3 </w:t>
      </w:r>
      <w:r w:rsidR="00AE1B2F" w:rsidRPr="002C1ACB">
        <w:rPr>
          <w:rFonts w:ascii="Times New Roman" w:hAnsi="Times New Roman"/>
          <w:color w:val="auto"/>
          <w:sz w:val="24"/>
          <w:szCs w:val="24"/>
          <w:lang w:val="en-GB"/>
        </w:rPr>
        <w:t xml:space="preserve">Practical </w:t>
      </w:r>
      <w:r w:rsidR="00AE5107" w:rsidRPr="002C1ACB">
        <w:rPr>
          <w:rFonts w:ascii="Times New Roman" w:hAnsi="Times New Roman"/>
          <w:color w:val="auto"/>
          <w:sz w:val="24"/>
          <w:szCs w:val="24"/>
          <w:lang w:val="en-GB"/>
        </w:rPr>
        <w:t xml:space="preserve">and </w:t>
      </w:r>
      <w:r w:rsidR="00D332AA" w:rsidRPr="002C1ACB">
        <w:rPr>
          <w:rFonts w:ascii="Times New Roman" w:hAnsi="Times New Roman"/>
          <w:color w:val="auto"/>
          <w:sz w:val="24"/>
          <w:szCs w:val="24"/>
          <w:lang w:val="en-GB"/>
        </w:rPr>
        <w:t>M</w:t>
      </w:r>
      <w:r w:rsidR="002A34B1" w:rsidRPr="002C1ACB">
        <w:rPr>
          <w:rFonts w:ascii="Times New Roman" w:hAnsi="Times New Roman"/>
          <w:color w:val="auto"/>
          <w:sz w:val="24"/>
          <w:szCs w:val="24"/>
          <w:lang w:val="en-GB"/>
        </w:rPr>
        <w:t xml:space="preserve">anagerial </w:t>
      </w:r>
      <w:r w:rsidR="00D332AA" w:rsidRPr="002C1ACB">
        <w:rPr>
          <w:rFonts w:ascii="Times New Roman" w:hAnsi="Times New Roman"/>
          <w:color w:val="auto"/>
          <w:sz w:val="24"/>
          <w:szCs w:val="24"/>
          <w:lang w:val="en-GB"/>
        </w:rPr>
        <w:t>C</w:t>
      </w:r>
      <w:r w:rsidR="002A34B1" w:rsidRPr="002C1ACB">
        <w:rPr>
          <w:rFonts w:ascii="Times New Roman" w:hAnsi="Times New Roman"/>
          <w:color w:val="auto"/>
          <w:sz w:val="24"/>
          <w:szCs w:val="24"/>
          <w:lang w:val="en-GB"/>
        </w:rPr>
        <w:t>ontributions</w:t>
      </w:r>
      <w:bookmarkEnd w:id="211"/>
    </w:p>
    <w:p w:rsidR="00AE1B2F" w:rsidRPr="002C1ACB" w:rsidRDefault="00BF3C71"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The findings of this study have s</w:t>
      </w:r>
      <w:r w:rsidR="00AE1B2F" w:rsidRPr="002C1ACB">
        <w:rPr>
          <w:rFonts w:ascii="Times New Roman" w:hAnsi="Times New Roman" w:cs="Times New Roman"/>
          <w:bCs/>
          <w:sz w:val="24"/>
          <w:szCs w:val="24"/>
          <w:lang w:val="en-GB"/>
        </w:rPr>
        <w:t>everal practical</w:t>
      </w:r>
      <w:r w:rsidR="00EF6D15" w:rsidRPr="002C1ACB">
        <w:rPr>
          <w:rFonts w:ascii="Times New Roman" w:hAnsi="Times New Roman" w:cs="Times New Roman"/>
          <w:bCs/>
          <w:sz w:val="24"/>
          <w:szCs w:val="24"/>
          <w:lang w:val="en-GB"/>
        </w:rPr>
        <w:t xml:space="preserve"> and managerial contributions</w:t>
      </w:r>
      <w:r w:rsidR="00AE1B2F" w:rsidRPr="002C1ACB">
        <w:rPr>
          <w:rFonts w:ascii="Times New Roman" w:hAnsi="Times New Roman" w:cs="Times New Roman"/>
          <w:bCs/>
          <w:sz w:val="24"/>
          <w:szCs w:val="24"/>
          <w:lang w:val="en-GB"/>
        </w:rPr>
        <w:t xml:space="preserve">. First, the findings of this study provide </w:t>
      </w:r>
      <w:r w:rsidRPr="002C1ACB">
        <w:rPr>
          <w:rFonts w:ascii="Times New Roman" w:hAnsi="Times New Roman" w:cs="Times New Roman"/>
          <w:bCs/>
          <w:sz w:val="24"/>
          <w:szCs w:val="24"/>
          <w:lang w:val="en-GB"/>
        </w:rPr>
        <w:t>an</w:t>
      </w:r>
      <w:r w:rsidR="00AE1B2F" w:rsidRPr="002C1ACB">
        <w:rPr>
          <w:rFonts w:ascii="Times New Roman" w:hAnsi="Times New Roman" w:cs="Times New Roman"/>
          <w:bCs/>
          <w:sz w:val="24"/>
          <w:szCs w:val="24"/>
          <w:lang w:val="en-GB"/>
        </w:rPr>
        <w:t xml:space="preserve"> insight into the impact of non-work</w:t>
      </w:r>
      <w:r w:rsidR="001141CE" w:rsidRPr="002C1ACB">
        <w:rPr>
          <w:rFonts w:ascii="Times New Roman" w:hAnsi="Times New Roman" w:cs="Times New Roman"/>
          <w:bCs/>
          <w:sz w:val="24"/>
          <w:szCs w:val="24"/>
          <w:lang w:val="en-GB"/>
        </w:rPr>
        <w:t>-</w:t>
      </w:r>
      <w:r w:rsidR="00AE1B2F" w:rsidRPr="002C1ACB">
        <w:rPr>
          <w:rFonts w:ascii="Times New Roman" w:hAnsi="Times New Roman" w:cs="Times New Roman"/>
          <w:bCs/>
          <w:sz w:val="24"/>
          <w:szCs w:val="24"/>
          <w:lang w:val="en-GB"/>
        </w:rPr>
        <w:t xml:space="preserve">related factors on </w:t>
      </w:r>
      <w:r w:rsidR="004C24E9" w:rsidRPr="002C1ACB">
        <w:rPr>
          <w:rFonts w:ascii="Times New Roman" w:hAnsi="Times New Roman" w:cs="Times New Roman"/>
          <w:bCs/>
          <w:sz w:val="24"/>
          <w:szCs w:val="24"/>
          <w:lang w:val="en-GB"/>
        </w:rPr>
        <w:t>respondents</w:t>
      </w:r>
      <w:r w:rsidR="00AE1B2F" w:rsidRPr="002C1ACB">
        <w:rPr>
          <w:rFonts w:ascii="Times New Roman" w:hAnsi="Times New Roman" w:cs="Times New Roman"/>
          <w:bCs/>
          <w:sz w:val="24"/>
          <w:szCs w:val="24"/>
          <w:lang w:val="en-GB"/>
        </w:rPr>
        <w:t xml:space="preserve">’ commitment </w:t>
      </w:r>
      <w:r w:rsidR="001141CE" w:rsidRPr="002C1ACB">
        <w:rPr>
          <w:rFonts w:ascii="Times New Roman" w:hAnsi="Times New Roman" w:cs="Times New Roman"/>
          <w:bCs/>
          <w:sz w:val="24"/>
          <w:szCs w:val="24"/>
          <w:lang w:val="en-GB"/>
        </w:rPr>
        <w:t>to work</w:t>
      </w:r>
      <w:r w:rsidR="00AE1B2F" w:rsidRPr="002C1ACB">
        <w:rPr>
          <w:rFonts w:ascii="Times New Roman" w:hAnsi="Times New Roman" w:cs="Times New Roman"/>
          <w:bCs/>
          <w:sz w:val="24"/>
          <w:szCs w:val="24"/>
          <w:lang w:val="en-GB"/>
        </w:rPr>
        <w:t xml:space="preserve">. </w:t>
      </w:r>
      <w:r w:rsidRPr="002C1ACB">
        <w:rPr>
          <w:rFonts w:ascii="Times New Roman" w:hAnsi="Times New Roman" w:cs="Times New Roman"/>
          <w:bCs/>
          <w:sz w:val="24"/>
          <w:szCs w:val="24"/>
          <w:lang w:val="en-GB"/>
        </w:rPr>
        <w:t>They</w:t>
      </w:r>
      <w:r w:rsidR="00AE1B2F" w:rsidRPr="002C1ACB">
        <w:rPr>
          <w:rFonts w:ascii="Times New Roman" w:hAnsi="Times New Roman" w:cs="Times New Roman"/>
          <w:bCs/>
          <w:sz w:val="24"/>
          <w:szCs w:val="24"/>
          <w:lang w:val="en-GB"/>
        </w:rPr>
        <w:t xml:space="preserve"> enable </w:t>
      </w:r>
      <w:r w:rsidR="00636D33" w:rsidRPr="002C1ACB">
        <w:rPr>
          <w:rFonts w:ascii="Times New Roman" w:hAnsi="Times New Roman" w:cs="Times New Roman"/>
          <w:bCs/>
          <w:sz w:val="24"/>
          <w:szCs w:val="24"/>
          <w:lang w:val="en-GB"/>
        </w:rPr>
        <w:t>organisation</w:t>
      </w:r>
      <w:r w:rsidR="00AE1B2F" w:rsidRPr="002C1ACB">
        <w:rPr>
          <w:rFonts w:ascii="Times New Roman" w:hAnsi="Times New Roman" w:cs="Times New Roman"/>
          <w:bCs/>
          <w:sz w:val="24"/>
          <w:szCs w:val="24"/>
          <w:lang w:val="en-GB"/>
        </w:rPr>
        <w:t>s to recogni</w:t>
      </w:r>
      <w:r w:rsidR="00003FB0" w:rsidRPr="002C1ACB">
        <w:rPr>
          <w:rFonts w:ascii="Times New Roman" w:hAnsi="Times New Roman" w:cs="Times New Roman"/>
          <w:bCs/>
          <w:sz w:val="24"/>
          <w:szCs w:val="24"/>
          <w:lang w:val="en-GB"/>
        </w:rPr>
        <w:t>s</w:t>
      </w:r>
      <w:r w:rsidR="00AE1B2F" w:rsidRPr="002C1ACB">
        <w:rPr>
          <w:rFonts w:ascii="Times New Roman" w:hAnsi="Times New Roman" w:cs="Times New Roman"/>
          <w:bCs/>
          <w:sz w:val="24"/>
          <w:szCs w:val="24"/>
          <w:lang w:val="en-GB"/>
        </w:rPr>
        <w:t xml:space="preserve">e the fact </w:t>
      </w:r>
      <w:r w:rsidRPr="002C1ACB">
        <w:rPr>
          <w:rFonts w:ascii="Times New Roman" w:hAnsi="Times New Roman" w:cs="Times New Roman"/>
          <w:bCs/>
          <w:sz w:val="24"/>
          <w:szCs w:val="24"/>
          <w:lang w:val="en-GB"/>
        </w:rPr>
        <w:t>that</w:t>
      </w:r>
      <w:r w:rsidR="00AE1B2F" w:rsidRPr="002C1ACB">
        <w:rPr>
          <w:rFonts w:ascii="Times New Roman" w:hAnsi="Times New Roman" w:cs="Times New Roman"/>
          <w:bCs/>
          <w:sz w:val="24"/>
          <w:szCs w:val="24"/>
          <w:lang w:val="en-GB"/>
        </w:rPr>
        <w:t xml:space="preserve"> some factors beyond their control will impact their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w:t>
      </w:r>
      <w:r w:rsidR="00AE1B2F" w:rsidRPr="002C1ACB">
        <w:rPr>
          <w:rFonts w:ascii="Times New Roman" w:hAnsi="Times New Roman" w:cs="Times New Roman"/>
          <w:bCs/>
          <w:sz w:val="24"/>
          <w:szCs w:val="24"/>
          <w:lang w:val="en-GB"/>
        </w:rPr>
        <w:t xml:space="preserve"> </w:t>
      </w:r>
      <w:r w:rsidRPr="002C1ACB">
        <w:rPr>
          <w:rFonts w:ascii="Times New Roman" w:hAnsi="Times New Roman" w:cs="Times New Roman"/>
          <w:bCs/>
          <w:sz w:val="24"/>
          <w:szCs w:val="24"/>
          <w:lang w:val="en-GB"/>
        </w:rPr>
        <w:t>commitment</w:t>
      </w:r>
      <w:r w:rsidR="00AE1B2F" w:rsidRPr="002C1ACB">
        <w:rPr>
          <w:rFonts w:ascii="Times New Roman" w:hAnsi="Times New Roman" w:cs="Times New Roman"/>
          <w:bCs/>
          <w:sz w:val="24"/>
          <w:szCs w:val="24"/>
          <w:lang w:val="en-GB"/>
        </w:rPr>
        <w:t xml:space="preserve"> to work. This issue will continue to </w:t>
      </w:r>
      <w:r w:rsidRPr="002C1ACB">
        <w:rPr>
          <w:rFonts w:ascii="Times New Roman" w:hAnsi="Times New Roman" w:cs="Times New Roman"/>
          <w:bCs/>
          <w:sz w:val="24"/>
          <w:szCs w:val="24"/>
          <w:lang w:val="en-GB"/>
        </w:rPr>
        <w:t>affect organisations</w:t>
      </w:r>
      <w:r w:rsidR="00AE1B2F" w:rsidRPr="002C1ACB">
        <w:rPr>
          <w:rFonts w:ascii="Times New Roman" w:hAnsi="Times New Roman" w:cs="Times New Roman"/>
          <w:bCs/>
          <w:sz w:val="24"/>
          <w:szCs w:val="24"/>
          <w:lang w:val="en-GB"/>
        </w:rPr>
        <w:t xml:space="preserve"> and how they address the </w:t>
      </w:r>
      <w:r w:rsidRPr="002C1ACB">
        <w:rPr>
          <w:rFonts w:ascii="Times New Roman" w:hAnsi="Times New Roman" w:cs="Times New Roman"/>
          <w:bCs/>
          <w:sz w:val="24"/>
          <w:szCs w:val="24"/>
          <w:lang w:val="en-GB"/>
        </w:rPr>
        <w:t xml:space="preserve">continuous </w:t>
      </w:r>
      <w:r w:rsidR="00AE1B2F" w:rsidRPr="002C1ACB">
        <w:rPr>
          <w:rFonts w:ascii="Times New Roman" w:hAnsi="Times New Roman" w:cs="Times New Roman"/>
          <w:bCs/>
          <w:sz w:val="24"/>
          <w:szCs w:val="24"/>
          <w:lang w:val="en-GB"/>
        </w:rPr>
        <w:t xml:space="preserve">global competition </w:t>
      </w:r>
      <w:r w:rsidRPr="002C1ACB">
        <w:rPr>
          <w:rFonts w:ascii="Times New Roman" w:hAnsi="Times New Roman" w:cs="Times New Roman"/>
          <w:bCs/>
          <w:sz w:val="24"/>
          <w:szCs w:val="24"/>
          <w:lang w:val="en-GB"/>
        </w:rPr>
        <w:t xml:space="preserve">for </w:t>
      </w:r>
      <w:r w:rsidR="00AE1B2F" w:rsidRPr="002C1ACB">
        <w:rPr>
          <w:rFonts w:ascii="Times New Roman" w:hAnsi="Times New Roman" w:cs="Times New Roman"/>
          <w:bCs/>
          <w:sz w:val="24"/>
          <w:szCs w:val="24"/>
          <w:lang w:val="en-GB"/>
        </w:rPr>
        <w:t xml:space="preserve">human resources. Consequently, </w:t>
      </w:r>
      <w:r w:rsidR="00636D33" w:rsidRPr="002C1ACB">
        <w:rPr>
          <w:rFonts w:ascii="Times New Roman" w:hAnsi="Times New Roman" w:cs="Times New Roman"/>
          <w:bCs/>
          <w:sz w:val="24"/>
          <w:szCs w:val="24"/>
          <w:lang w:val="en-GB"/>
        </w:rPr>
        <w:t>organisation</w:t>
      </w:r>
      <w:r w:rsidR="00AE1B2F" w:rsidRPr="002C1ACB">
        <w:rPr>
          <w:rFonts w:ascii="Times New Roman" w:hAnsi="Times New Roman" w:cs="Times New Roman"/>
          <w:bCs/>
          <w:sz w:val="24"/>
          <w:szCs w:val="24"/>
          <w:lang w:val="en-GB"/>
        </w:rPr>
        <w:t xml:space="preserve">s have the responsibility to find a way of helping their </w:t>
      </w:r>
      <w:r w:rsidR="004C24E9" w:rsidRPr="002C1ACB">
        <w:rPr>
          <w:rFonts w:ascii="Times New Roman" w:hAnsi="Times New Roman" w:cs="Times New Roman"/>
          <w:bCs/>
          <w:sz w:val="24"/>
          <w:szCs w:val="24"/>
          <w:lang w:val="en-GB"/>
        </w:rPr>
        <w:t>respondents</w:t>
      </w:r>
      <w:r w:rsidR="00AE1B2F" w:rsidRPr="002C1ACB">
        <w:rPr>
          <w:rFonts w:ascii="Times New Roman" w:hAnsi="Times New Roman" w:cs="Times New Roman"/>
          <w:bCs/>
          <w:sz w:val="24"/>
          <w:szCs w:val="24"/>
          <w:lang w:val="en-GB"/>
        </w:rPr>
        <w:t xml:space="preserve"> to have an adequate work</w:t>
      </w:r>
      <w:r w:rsidR="00003FB0" w:rsidRPr="002C1ACB">
        <w:rPr>
          <w:rFonts w:ascii="Times New Roman" w:hAnsi="Times New Roman" w:cs="Times New Roman"/>
          <w:bCs/>
          <w:sz w:val="24"/>
          <w:szCs w:val="24"/>
          <w:lang w:val="en-GB"/>
        </w:rPr>
        <w:t>-</w:t>
      </w:r>
      <w:r w:rsidR="00AE1B2F" w:rsidRPr="002C1ACB">
        <w:rPr>
          <w:rFonts w:ascii="Times New Roman" w:hAnsi="Times New Roman" w:cs="Times New Roman"/>
          <w:bCs/>
          <w:sz w:val="24"/>
          <w:szCs w:val="24"/>
          <w:lang w:val="en-GB"/>
        </w:rPr>
        <w:t>life balance</w:t>
      </w:r>
      <w:r w:rsidRPr="002C1ACB">
        <w:rPr>
          <w:rFonts w:ascii="Times New Roman" w:hAnsi="Times New Roman" w:cs="Times New Roman"/>
          <w:bCs/>
          <w:sz w:val="24"/>
          <w:szCs w:val="24"/>
          <w:lang w:val="en-GB"/>
        </w:rPr>
        <w:t>, which</w:t>
      </w:r>
      <w:r w:rsidR="00AE1B2F" w:rsidRPr="002C1ACB">
        <w:rPr>
          <w:rFonts w:ascii="Times New Roman" w:hAnsi="Times New Roman" w:cs="Times New Roman"/>
          <w:bCs/>
          <w:sz w:val="24"/>
          <w:szCs w:val="24"/>
          <w:lang w:val="en-GB"/>
        </w:rPr>
        <w:t xml:space="preserve"> will enable them to feel support from both the workplace and external environment </w:t>
      </w:r>
      <w:r w:rsidR="00D1601C" w:rsidRPr="002C1ACB">
        <w:rPr>
          <w:rFonts w:ascii="Times New Roman" w:hAnsi="Times New Roman" w:cs="Times New Roman"/>
          <w:bCs/>
          <w:sz w:val="24"/>
          <w:szCs w:val="24"/>
          <w:lang w:val="en-GB"/>
        </w:rPr>
        <w:t>such as</w:t>
      </w:r>
      <w:r w:rsidR="00AE1B2F" w:rsidRPr="002C1ACB">
        <w:rPr>
          <w:rFonts w:ascii="Times New Roman" w:hAnsi="Times New Roman" w:cs="Times New Roman"/>
          <w:bCs/>
          <w:sz w:val="24"/>
          <w:szCs w:val="24"/>
          <w:lang w:val="en-GB"/>
        </w:rPr>
        <w:t xml:space="preserve"> their </w:t>
      </w:r>
      <w:r w:rsidR="00D1601C" w:rsidRPr="002C1ACB">
        <w:rPr>
          <w:rFonts w:ascii="Times New Roman" w:hAnsi="Times New Roman" w:cs="Times New Roman"/>
          <w:bCs/>
          <w:sz w:val="24"/>
          <w:szCs w:val="24"/>
          <w:lang w:val="en-GB"/>
        </w:rPr>
        <w:t>family</w:t>
      </w:r>
      <w:r w:rsidR="00AE1B2F" w:rsidRPr="002C1ACB">
        <w:rPr>
          <w:rFonts w:ascii="Times New Roman" w:hAnsi="Times New Roman" w:cs="Times New Roman"/>
          <w:bCs/>
          <w:sz w:val="24"/>
          <w:szCs w:val="24"/>
          <w:lang w:val="en-GB"/>
        </w:rPr>
        <w:t xml:space="preserve">, </w:t>
      </w:r>
      <w:r w:rsidR="00D1601C" w:rsidRPr="002C1ACB">
        <w:rPr>
          <w:rFonts w:ascii="Times New Roman" w:hAnsi="Times New Roman" w:cs="Times New Roman"/>
          <w:bCs/>
          <w:sz w:val="24"/>
          <w:szCs w:val="24"/>
          <w:lang w:val="en-GB"/>
        </w:rPr>
        <w:t>neighbourhood</w:t>
      </w:r>
      <w:r w:rsidR="00AE1B2F" w:rsidRPr="002C1ACB">
        <w:rPr>
          <w:rFonts w:ascii="Times New Roman" w:hAnsi="Times New Roman" w:cs="Times New Roman"/>
          <w:bCs/>
          <w:sz w:val="24"/>
          <w:szCs w:val="24"/>
          <w:lang w:val="en-GB"/>
        </w:rPr>
        <w:t>, and religious beliefs.</w:t>
      </w:r>
    </w:p>
    <w:p w:rsidR="00EF6D15" w:rsidRPr="002C1ACB" w:rsidRDefault="001438CA"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A managerial contribution of this study is provided by the several opportunities that managers may utili</w:t>
      </w:r>
      <w:r w:rsidR="00003FB0" w:rsidRPr="002C1ACB">
        <w:rPr>
          <w:rFonts w:ascii="Times New Roman" w:hAnsi="Times New Roman" w:cs="Times New Roman"/>
          <w:bCs/>
          <w:sz w:val="24"/>
          <w:szCs w:val="24"/>
          <w:lang w:val="en-GB"/>
        </w:rPr>
        <w:t>s</w:t>
      </w:r>
      <w:r w:rsidRPr="002C1ACB">
        <w:rPr>
          <w:rFonts w:ascii="Times New Roman" w:hAnsi="Times New Roman" w:cs="Times New Roman"/>
          <w:bCs/>
          <w:sz w:val="24"/>
          <w:szCs w:val="24"/>
          <w:lang w:val="en-GB"/>
        </w:rPr>
        <w:t xml:space="preserve">e to enhance </w:t>
      </w:r>
      <w:r w:rsidR="004C24E9" w:rsidRPr="002C1ACB">
        <w:rPr>
          <w:rFonts w:ascii="Times New Roman" w:hAnsi="Times New Roman" w:cs="Times New Roman"/>
          <w:bCs/>
          <w:sz w:val="24"/>
          <w:szCs w:val="24"/>
          <w:lang w:val="en-GB"/>
        </w:rPr>
        <w:t>respondents</w:t>
      </w:r>
      <w:r w:rsidR="00D1601C" w:rsidRPr="002C1ACB">
        <w:rPr>
          <w:rFonts w:ascii="Times New Roman" w:hAnsi="Times New Roman" w:cs="Times New Roman"/>
          <w:bCs/>
          <w:sz w:val="24"/>
          <w:szCs w:val="24"/>
          <w:lang w:val="en-GB"/>
        </w:rPr>
        <w:t xml:space="preserve">’ </w:t>
      </w:r>
      <w:r w:rsidRPr="002C1ACB">
        <w:rPr>
          <w:rFonts w:ascii="Times New Roman" w:hAnsi="Times New Roman" w:cs="Times New Roman"/>
          <w:bCs/>
          <w:sz w:val="24"/>
          <w:szCs w:val="24"/>
          <w:lang w:val="en-GB"/>
        </w:rPr>
        <w:t xml:space="preserve">commitment to their </w:t>
      </w:r>
      <w:r w:rsidR="00636D33" w:rsidRPr="002C1ACB">
        <w:rPr>
          <w:rFonts w:ascii="Times New Roman" w:hAnsi="Times New Roman" w:cs="Times New Roman"/>
          <w:bCs/>
          <w:sz w:val="24"/>
          <w:szCs w:val="24"/>
          <w:lang w:val="en-GB"/>
        </w:rPr>
        <w:t>organisation</w:t>
      </w:r>
      <w:r w:rsidRPr="002C1ACB">
        <w:rPr>
          <w:rFonts w:ascii="Times New Roman" w:hAnsi="Times New Roman" w:cs="Times New Roman"/>
          <w:bCs/>
          <w:sz w:val="24"/>
          <w:szCs w:val="24"/>
          <w:lang w:val="en-GB"/>
        </w:rPr>
        <w:t xml:space="preserve">s. That is, managers must accept the fact that </w:t>
      </w:r>
      <w:r w:rsidR="00D1601C" w:rsidRPr="002C1ACB">
        <w:rPr>
          <w:rFonts w:ascii="Times New Roman" w:hAnsi="Times New Roman" w:cs="Times New Roman"/>
          <w:bCs/>
          <w:sz w:val="24"/>
          <w:szCs w:val="24"/>
          <w:lang w:val="en-GB"/>
        </w:rPr>
        <w:t>the</w:t>
      </w:r>
      <w:r w:rsidRPr="002C1ACB">
        <w:rPr>
          <w:rFonts w:ascii="Times New Roman" w:hAnsi="Times New Roman" w:cs="Times New Roman"/>
          <w:bCs/>
          <w:sz w:val="24"/>
          <w:szCs w:val="24"/>
          <w:lang w:val="en-GB"/>
        </w:rPr>
        <w:t xml:space="preserve"> decision </w:t>
      </w:r>
      <w:r w:rsidR="00D1601C" w:rsidRPr="002C1ACB">
        <w:rPr>
          <w:rFonts w:ascii="Times New Roman" w:hAnsi="Times New Roman" w:cs="Times New Roman"/>
          <w:bCs/>
          <w:sz w:val="24"/>
          <w:szCs w:val="24"/>
          <w:lang w:val="en-GB"/>
        </w:rPr>
        <w:t xml:space="preserve">of the Generation Y </w:t>
      </w:r>
      <w:r w:rsidR="004C24E9" w:rsidRPr="002C1ACB">
        <w:rPr>
          <w:rFonts w:ascii="Times New Roman" w:hAnsi="Times New Roman" w:cs="Times New Roman"/>
          <w:bCs/>
          <w:sz w:val="24"/>
          <w:szCs w:val="24"/>
          <w:lang w:val="en-GB"/>
        </w:rPr>
        <w:t>respondents</w:t>
      </w:r>
      <w:r w:rsidR="00D1601C" w:rsidRPr="002C1ACB">
        <w:rPr>
          <w:rFonts w:ascii="Times New Roman" w:hAnsi="Times New Roman" w:cs="Times New Roman"/>
          <w:bCs/>
          <w:sz w:val="24"/>
          <w:szCs w:val="24"/>
          <w:lang w:val="en-GB"/>
        </w:rPr>
        <w:t xml:space="preserve"> </w:t>
      </w:r>
      <w:r w:rsidRPr="002C1ACB">
        <w:rPr>
          <w:rFonts w:ascii="Times New Roman" w:hAnsi="Times New Roman" w:cs="Times New Roman"/>
          <w:bCs/>
          <w:sz w:val="24"/>
          <w:szCs w:val="24"/>
          <w:lang w:val="en-GB"/>
        </w:rPr>
        <w:t xml:space="preserve">to remain working </w:t>
      </w:r>
      <w:r w:rsidRPr="002C1ACB">
        <w:rPr>
          <w:rFonts w:ascii="Times New Roman" w:hAnsi="Times New Roman" w:cs="Times New Roman"/>
          <w:bCs/>
          <w:sz w:val="24"/>
          <w:szCs w:val="24"/>
          <w:lang w:val="en-GB"/>
        </w:rPr>
        <w:lastRenderedPageBreak/>
        <w:t xml:space="preserve">in their </w:t>
      </w:r>
      <w:r w:rsidR="00636D33" w:rsidRPr="002C1ACB">
        <w:rPr>
          <w:rFonts w:ascii="Times New Roman" w:hAnsi="Times New Roman" w:cs="Times New Roman"/>
          <w:bCs/>
          <w:sz w:val="24"/>
          <w:szCs w:val="24"/>
          <w:lang w:val="en-GB"/>
        </w:rPr>
        <w:t>organisation</w:t>
      </w:r>
      <w:r w:rsidRPr="002C1ACB">
        <w:rPr>
          <w:rFonts w:ascii="Times New Roman" w:hAnsi="Times New Roman" w:cs="Times New Roman"/>
          <w:bCs/>
          <w:sz w:val="24"/>
          <w:szCs w:val="24"/>
          <w:lang w:val="en-GB"/>
        </w:rPr>
        <w:t xml:space="preserve">s is dependent on factors that are beyond their control. </w:t>
      </w:r>
      <w:r w:rsidR="008E5576" w:rsidRPr="002C1ACB">
        <w:rPr>
          <w:rFonts w:ascii="Times New Roman" w:hAnsi="Times New Roman" w:cs="Times New Roman"/>
          <w:bCs/>
          <w:sz w:val="24"/>
          <w:szCs w:val="24"/>
          <w:lang w:val="en-GB"/>
        </w:rPr>
        <w:t>Thus</w:t>
      </w:r>
      <w:r w:rsidRPr="002C1ACB">
        <w:rPr>
          <w:rFonts w:ascii="Times New Roman" w:hAnsi="Times New Roman" w:cs="Times New Roman"/>
          <w:bCs/>
          <w:sz w:val="24"/>
          <w:szCs w:val="24"/>
          <w:lang w:val="en-GB"/>
        </w:rPr>
        <w:t xml:space="preserve">, while </w:t>
      </w:r>
      <w:r w:rsidR="00636D33" w:rsidRPr="002C1ACB">
        <w:rPr>
          <w:rFonts w:ascii="Times New Roman" w:hAnsi="Times New Roman" w:cs="Times New Roman"/>
          <w:bCs/>
          <w:sz w:val="24"/>
          <w:szCs w:val="24"/>
          <w:lang w:val="en-GB"/>
        </w:rPr>
        <w:t>organisation</w:t>
      </w:r>
      <w:r w:rsidRPr="002C1ACB">
        <w:rPr>
          <w:rFonts w:ascii="Times New Roman" w:hAnsi="Times New Roman" w:cs="Times New Roman"/>
          <w:bCs/>
          <w:sz w:val="24"/>
          <w:szCs w:val="24"/>
          <w:lang w:val="en-GB"/>
        </w:rPr>
        <w:t xml:space="preserve">s may </w:t>
      </w:r>
      <w:r w:rsidR="008E5576" w:rsidRPr="002C1ACB">
        <w:rPr>
          <w:rFonts w:ascii="Times New Roman" w:hAnsi="Times New Roman" w:cs="Times New Roman"/>
          <w:bCs/>
          <w:sz w:val="24"/>
          <w:szCs w:val="24"/>
          <w:lang w:val="en-GB"/>
        </w:rPr>
        <w:t xml:space="preserve">strive to provide </w:t>
      </w:r>
      <w:r w:rsidRPr="002C1ACB">
        <w:rPr>
          <w:rFonts w:ascii="Times New Roman" w:hAnsi="Times New Roman" w:cs="Times New Roman"/>
          <w:bCs/>
          <w:sz w:val="24"/>
          <w:szCs w:val="24"/>
          <w:lang w:val="en-GB"/>
        </w:rPr>
        <w:t>the best possible</w:t>
      </w:r>
      <w:r w:rsidR="008E5576" w:rsidRPr="002C1ACB">
        <w:rPr>
          <w:rFonts w:ascii="Times New Roman" w:hAnsi="Times New Roman" w:cs="Times New Roman"/>
          <w:bCs/>
          <w:sz w:val="24"/>
          <w:szCs w:val="24"/>
          <w:lang w:val="en-GB"/>
        </w:rPr>
        <w:t xml:space="preserve"> workplace</w:t>
      </w:r>
      <w:r w:rsidRPr="002C1ACB">
        <w:rPr>
          <w:rFonts w:ascii="Times New Roman" w:hAnsi="Times New Roman" w:cs="Times New Roman"/>
          <w:bCs/>
          <w:sz w:val="24"/>
          <w:szCs w:val="24"/>
          <w:lang w:val="en-GB"/>
        </w:rPr>
        <w:t>, some external factor</w:t>
      </w:r>
      <w:r w:rsidR="00003FB0" w:rsidRPr="002C1ACB">
        <w:rPr>
          <w:rFonts w:ascii="Times New Roman" w:hAnsi="Times New Roman" w:cs="Times New Roman"/>
          <w:bCs/>
          <w:sz w:val="24"/>
          <w:szCs w:val="24"/>
          <w:lang w:val="en-GB"/>
        </w:rPr>
        <w:t>s</w:t>
      </w:r>
      <w:r w:rsidRPr="002C1ACB">
        <w:rPr>
          <w:rFonts w:ascii="Times New Roman" w:hAnsi="Times New Roman" w:cs="Times New Roman"/>
          <w:bCs/>
          <w:sz w:val="24"/>
          <w:szCs w:val="24"/>
          <w:lang w:val="en-GB"/>
        </w:rPr>
        <w:t xml:space="preserve"> demonstrated in this study will</w:t>
      </w:r>
      <w:r w:rsidR="008E5576" w:rsidRPr="002C1ACB">
        <w:rPr>
          <w:rFonts w:ascii="Times New Roman" w:hAnsi="Times New Roman" w:cs="Times New Roman"/>
          <w:bCs/>
          <w:sz w:val="24"/>
          <w:szCs w:val="24"/>
          <w:lang w:val="en-GB"/>
        </w:rPr>
        <w:t xml:space="preserve"> have an</w:t>
      </w:r>
      <w:r w:rsidRPr="002C1ACB">
        <w:rPr>
          <w:rFonts w:ascii="Times New Roman" w:hAnsi="Times New Roman" w:cs="Times New Roman"/>
          <w:bCs/>
          <w:sz w:val="24"/>
          <w:szCs w:val="24"/>
          <w:lang w:val="en-GB"/>
        </w:rPr>
        <w:t xml:space="preserve"> impact </w:t>
      </w:r>
      <w:r w:rsidR="008E5576" w:rsidRPr="002C1ACB">
        <w:rPr>
          <w:rFonts w:ascii="Times New Roman" w:hAnsi="Times New Roman" w:cs="Times New Roman"/>
          <w:bCs/>
          <w:sz w:val="24"/>
          <w:szCs w:val="24"/>
          <w:lang w:val="en-GB"/>
        </w:rPr>
        <w:t xml:space="preserve">on </w:t>
      </w:r>
      <w:r w:rsidR="004C24E9" w:rsidRPr="002C1ACB">
        <w:rPr>
          <w:rFonts w:ascii="Times New Roman" w:hAnsi="Times New Roman" w:cs="Times New Roman"/>
          <w:bCs/>
          <w:sz w:val="24"/>
          <w:szCs w:val="24"/>
          <w:lang w:val="en-GB"/>
        </w:rPr>
        <w:t>respondents</w:t>
      </w:r>
      <w:r w:rsidR="008E5576" w:rsidRPr="002C1ACB">
        <w:rPr>
          <w:rFonts w:ascii="Times New Roman" w:hAnsi="Times New Roman" w:cs="Times New Roman"/>
          <w:bCs/>
          <w:sz w:val="24"/>
          <w:szCs w:val="24"/>
          <w:lang w:val="en-GB"/>
        </w:rPr>
        <w:t xml:space="preserve">’ </w:t>
      </w:r>
      <w:r w:rsidRPr="002C1ACB">
        <w:rPr>
          <w:rFonts w:ascii="Times New Roman" w:hAnsi="Times New Roman" w:cs="Times New Roman"/>
          <w:bCs/>
          <w:sz w:val="24"/>
          <w:szCs w:val="24"/>
          <w:lang w:val="en-GB"/>
        </w:rPr>
        <w:t>commitment. Consequently, while management is able to control the work</w:t>
      </w:r>
      <w:r w:rsidR="00126959" w:rsidRPr="002C1ACB">
        <w:rPr>
          <w:rFonts w:ascii="Times New Roman" w:hAnsi="Times New Roman" w:cs="Times New Roman"/>
          <w:bCs/>
          <w:sz w:val="24"/>
          <w:szCs w:val="24"/>
          <w:lang w:val="en-GB"/>
        </w:rPr>
        <w:t>-</w:t>
      </w:r>
      <w:r w:rsidRPr="002C1ACB">
        <w:rPr>
          <w:rFonts w:ascii="Times New Roman" w:hAnsi="Times New Roman" w:cs="Times New Roman"/>
          <w:bCs/>
          <w:sz w:val="24"/>
          <w:szCs w:val="24"/>
          <w:lang w:val="en-GB"/>
        </w:rPr>
        <w:t>related factors, it is not able to control the non-work</w:t>
      </w:r>
      <w:r w:rsidR="00126959" w:rsidRPr="002C1ACB">
        <w:rPr>
          <w:rFonts w:ascii="Times New Roman" w:hAnsi="Times New Roman" w:cs="Times New Roman"/>
          <w:bCs/>
          <w:sz w:val="24"/>
          <w:szCs w:val="24"/>
          <w:lang w:val="en-GB"/>
        </w:rPr>
        <w:t>-</w:t>
      </w:r>
      <w:r w:rsidRPr="002C1ACB">
        <w:rPr>
          <w:rFonts w:ascii="Times New Roman" w:hAnsi="Times New Roman" w:cs="Times New Roman"/>
          <w:bCs/>
          <w:sz w:val="24"/>
          <w:szCs w:val="24"/>
          <w:lang w:val="en-GB"/>
        </w:rPr>
        <w:t xml:space="preserve">related factors such as family, religiosity, and </w:t>
      </w:r>
      <w:r w:rsidR="00FC0BF3" w:rsidRPr="002C1ACB">
        <w:rPr>
          <w:rFonts w:ascii="Times New Roman" w:hAnsi="Times New Roman" w:cs="Times New Roman"/>
          <w:bCs/>
          <w:sz w:val="24"/>
          <w:szCs w:val="24"/>
          <w:lang w:val="en-GB"/>
        </w:rPr>
        <w:t>neighbourhood</w:t>
      </w:r>
      <w:r w:rsidRPr="002C1ACB">
        <w:rPr>
          <w:rFonts w:ascii="Times New Roman" w:hAnsi="Times New Roman" w:cs="Times New Roman"/>
          <w:bCs/>
          <w:sz w:val="24"/>
          <w:szCs w:val="24"/>
          <w:lang w:val="en-GB"/>
        </w:rPr>
        <w:t xml:space="preserve">. These factors impact </w:t>
      </w:r>
      <w:r w:rsidR="004C24E9" w:rsidRPr="002C1ACB">
        <w:rPr>
          <w:rFonts w:ascii="Times New Roman" w:hAnsi="Times New Roman" w:cs="Times New Roman"/>
          <w:bCs/>
          <w:sz w:val="24"/>
          <w:szCs w:val="24"/>
          <w:lang w:val="en-GB"/>
        </w:rPr>
        <w:t>respondents</w:t>
      </w:r>
      <w:r w:rsidR="008E5576" w:rsidRPr="002C1ACB">
        <w:rPr>
          <w:rFonts w:ascii="Times New Roman" w:hAnsi="Times New Roman" w:cs="Times New Roman"/>
          <w:bCs/>
          <w:sz w:val="24"/>
          <w:szCs w:val="24"/>
          <w:lang w:val="en-GB"/>
        </w:rPr>
        <w:t>’ behaviour</w:t>
      </w:r>
      <w:r w:rsidRPr="002C1ACB">
        <w:rPr>
          <w:rFonts w:ascii="Times New Roman" w:hAnsi="Times New Roman" w:cs="Times New Roman"/>
          <w:bCs/>
          <w:sz w:val="24"/>
          <w:szCs w:val="24"/>
          <w:lang w:val="en-GB"/>
        </w:rPr>
        <w:t xml:space="preserve"> and belie</w:t>
      </w:r>
      <w:r w:rsidR="008E5576" w:rsidRPr="002C1ACB">
        <w:rPr>
          <w:rFonts w:ascii="Times New Roman" w:hAnsi="Times New Roman" w:cs="Times New Roman"/>
          <w:bCs/>
          <w:sz w:val="24"/>
          <w:szCs w:val="24"/>
          <w:lang w:val="en-GB"/>
        </w:rPr>
        <w:t>fs,</w:t>
      </w:r>
      <w:r w:rsidRPr="002C1ACB">
        <w:rPr>
          <w:rFonts w:ascii="Times New Roman" w:hAnsi="Times New Roman" w:cs="Times New Roman"/>
          <w:bCs/>
          <w:sz w:val="24"/>
          <w:szCs w:val="24"/>
          <w:lang w:val="en-GB"/>
        </w:rPr>
        <w:t xml:space="preserve"> including the career decisions they </w:t>
      </w:r>
      <w:r w:rsidR="008E5576" w:rsidRPr="002C1ACB">
        <w:rPr>
          <w:rFonts w:ascii="Times New Roman" w:hAnsi="Times New Roman" w:cs="Times New Roman"/>
          <w:bCs/>
          <w:sz w:val="24"/>
          <w:szCs w:val="24"/>
          <w:lang w:val="en-GB"/>
        </w:rPr>
        <w:t>make</w:t>
      </w:r>
      <w:r w:rsidRPr="002C1ACB">
        <w:rPr>
          <w:rFonts w:ascii="Times New Roman" w:hAnsi="Times New Roman" w:cs="Times New Roman"/>
          <w:bCs/>
          <w:sz w:val="24"/>
          <w:szCs w:val="24"/>
          <w:lang w:val="en-GB"/>
        </w:rPr>
        <w:t>. For this reason,</w:t>
      </w:r>
      <w:r w:rsidR="00126959" w:rsidRPr="002C1ACB">
        <w:rPr>
          <w:rFonts w:ascii="Times New Roman" w:hAnsi="Times New Roman" w:cs="Times New Roman"/>
          <w:bCs/>
          <w:sz w:val="24"/>
          <w:szCs w:val="24"/>
          <w:lang w:val="en-GB"/>
        </w:rPr>
        <w:t xml:space="preserve"> management needs to accept this fact and find a way that will benefit from the </w:t>
      </w:r>
      <w:r w:rsidRPr="002C1ACB">
        <w:rPr>
          <w:rFonts w:ascii="Times New Roman" w:hAnsi="Times New Roman" w:cs="Times New Roman"/>
          <w:bCs/>
          <w:sz w:val="24"/>
          <w:szCs w:val="24"/>
          <w:lang w:val="en-GB"/>
        </w:rPr>
        <w:t>influences that these non-work</w:t>
      </w:r>
      <w:r w:rsidR="00F3325C" w:rsidRPr="002C1ACB">
        <w:rPr>
          <w:rFonts w:ascii="Times New Roman" w:hAnsi="Times New Roman" w:cs="Times New Roman"/>
          <w:bCs/>
          <w:sz w:val="24"/>
          <w:szCs w:val="24"/>
          <w:lang w:val="en-GB"/>
        </w:rPr>
        <w:t>-related</w:t>
      </w:r>
      <w:r w:rsidRPr="002C1ACB">
        <w:rPr>
          <w:rFonts w:ascii="Times New Roman" w:hAnsi="Times New Roman" w:cs="Times New Roman"/>
          <w:bCs/>
          <w:sz w:val="24"/>
          <w:szCs w:val="24"/>
          <w:lang w:val="en-GB"/>
        </w:rPr>
        <w:t xml:space="preserve"> factors h</w:t>
      </w:r>
      <w:r w:rsidR="00DE5A71" w:rsidRPr="002C1ACB">
        <w:rPr>
          <w:rFonts w:ascii="Times New Roman" w:hAnsi="Times New Roman" w:cs="Times New Roman"/>
          <w:bCs/>
          <w:sz w:val="24"/>
          <w:szCs w:val="24"/>
          <w:lang w:val="en-GB"/>
        </w:rPr>
        <w:t xml:space="preserve">ave on the commitment </w:t>
      </w:r>
      <w:r w:rsidRPr="002C1ACB">
        <w:rPr>
          <w:rFonts w:ascii="Times New Roman" w:hAnsi="Times New Roman" w:cs="Times New Roman"/>
          <w:bCs/>
          <w:sz w:val="24"/>
          <w:szCs w:val="24"/>
          <w:lang w:val="en-GB"/>
        </w:rPr>
        <w:t xml:space="preserve">of their </w:t>
      </w:r>
      <w:r w:rsidR="004C24E9" w:rsidRPr="002C1ACB">
        <w:rPr>
          <w:rFonts w:ascii="Times New Roman" w:hAnsi="Times New Roman" w:cs="Times New Roman"/>
          <w:bCs/>
          <w:sz w:val="24"/>
          <w:szCs w:val="24"/>
          <w:lang w:val="en-GB"/>
        </w:rPr>
        <w:t>respondents</w:t>
      </w:r>
      <w:r w:rsidR="00C004AE" w:rsidRPr="002C1ACB">
        <w:rPr>
          <w:rFonts w:ascii="Times New Roman" w:hAnsi="Times New Roman" w:cs="Times New Roman"/>
          <w:bCs/>
          <w:sz w:val="24"/>
          <w:szCs w:val="24"/>
          <w:lang w:val="en-GB"/>
        </w:rPr>
        <w:t xml:space="preserve">. </w:t>
      </w:r>
      <w:r w:rsidR="00DE5A71" w:rsidRPr="002C1ACB">
        <w:rPr>
          <w:rFonts w:ascii="Times New Roman" w:hAnsi="Times New Roman" w:cs="Times New Roman"/>
          <w:bCs/>
          <w:sz w:val="24"/>
          <w:szCs w:val="24"/>
          <w:lang w:val="en-GB"/>
        </w:rPr>
        <w:t>Moreover</w:t>
      </w:r>
      <w:r w:rsidR="00126959" w:rsidRPr="002C1ACB">
        <w:rPr>
          <w:rFonts w:ascii="Times New Roman" w:hAnsi="Times New Roman" w:cs="Times New Roman"/>
          <w:bCs/>
          <w:sz w:val="24"/>
          <w:szCs w:val="24"/>
          <w:lang w:val="en-GB"/>
        </w:rPr>
        <w:t xml:space="preserve">, this is illustrative of the need for </w:t>
      </w:r>
      <w:r w:rsidR="006B4F21" w:rsidRPr="002C1ACB">
        <w:rPr>
          <w:rFonts w:ascii="Times New Roman" w:hAnsi="Times New Roman" w:cs="Times New Roman"/>
          <w:bCs/>
          <w:sz w:val="24"/>
          <w:szCs w:val="24"/>
          <w:lang w:val="en-GB"/>
        </w:rPr>
        <w:t xml:space="preserve">increased training among managers in the public sector on dealing with commitment issues among </w:t>
      </w:r>
      <w:r w:rsidR="004C24E9" w:rsidRPr="002C1ACB">
        <w:rPr>
          <w:rFonts w:ascii="Times New Roman" w:hAnsi="Times New Roman" w:cs="Times New Roman"/>
          <w:bCs/>
          <w:sz w:val="24"/>
          <w:szCs w:val="24"/>
          <w:lang w:val="en-GB"/>
        </w:rPr>
        <w:t>respondents</w:t>
      </w:r>
      <w:r w:rsidR="006B4F21" w:rsidRPr="002C1ACB">
        <w:rPr>
          <w:rFonts w:ascii="Times New Roman" w:hAnsi="Times New Roman" w:cs="Times New Roman"/>
          <w:bCs/>
          <w:sz w:val="24"/>
          <w:szCs w:val="24"/>
          <w:lang w:val="en-GB"/>
        </w:rPr>
        <w:t xml:space="preserve"> that are beyond the factors in the </w:t>
      </w:r>
      <w:r w:rsidR="00636D33" w:rsidRPr="002C1ACB">
        <w:rPr>
          <w:rFonts w:ascii="Times New Roman" w:hAnsi="Times New Roman" w:cs="Times New Roman"/>
          <w:bCs/>
          <w:sz w:val="24"/>
          <w:szCs w:val="24"/>
          <w:lang w:val="en-GB"/>
        </w:rPr>
        <w:t>organisation</w:t>
      </w:r>
      <w:r w:rsidR="006B4F21" w:rsidRPr="002C1ACB">
        <w:rPr>
          <w:rFonts w:ascii="Times New Roman" w:hAnsi="Times New Roman" w:cs="Times New Roman"/>
          <w:bCs/>
          <w:sz w:val="24"/>
          <w:szCs w:val="24"/>
          <w:lang w:val="en-GB"/>
        </w:rPr>
        <w:t>.</w:t>
      </w:r>
    </w:p>
    <w:p w:rsidR="006B4F21" w:rsidRPr="002C1ACB" w:rsidRDefault="006B4F21"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 xml:space="preserve">By </w:t>
      </w:r>
      <w:r w:rsidR="00474979" w:rsidRPr="002C1ACB">
        <w:rPr>
          <w:rFonts w:ascii="Times New Roman" w:hAnsi="Times New Roman" w:cs="Times New Roman"/>
          <w:bCs/>
          <w:sz w:val="24"/>
          <w:szCs w:val="24"/>
          <w:lang w:val="en-GB"/>
        </w:rPr>
        <w:t xml:space="preserve">developing an </w:t>
      </w:r>
      <w:r w:rsidRPr="002C1ACB">
        <w:rPr>
          <w:rFonts w:ascii="Times New Roman" w:hAnsi="Times New Roman" w:cs="Times New Roman"/>
          <w:bCs/>
          <w:sz w:val="24"/>
          <w:szCs w:val="24"/>
          <w:lang w:val="en-GB"/>
        </w:rPr>
        <w:t xml:space="preserve">understanding </w:t>
      </w:r>
      <w:r w:rsidR="00474979" w:rsidRPr="002C1ACB">
        <w:rPr>
          <w:rFonts w:ascii="Times New Roman" w:hAnsi="Times New Roman" w:cs="Times New Roman"/>
          <w:bCs/>
          <w:sz w:val="24"/>
          <w:szCs w:val="24"/>
          <w:lang w:val="en-GB"/>
        </w:rPr>
        <w:t xml:space="preserve">of the impact on </w:t>
      </w:r>
      <w:r w:rsidRPr="002C1ACB">
        <w:rPr>
          <w:rFonts w:ascii="Times New Roman" w:hAnsi="Times New Roman" w:cs="Times New Roman"/>
          <w:bCs/>
          <w:sz w:val="24"/>
          <w:szCs w:val="24"/>
          <w:lang w:val="en-GB"/>
        </w:rPr>
        <w:t>non-work</w:t>
      </w:r>
      <w:r w:rsidR="00F3325C" w:rsidRPr="002C1ACB">
        <w:rPr>
          <w:rFonts w:ascii="Times New Roman" w:hAnsi="Times New Roman" w:cs="Times New Roman"/>
          <w:bCs/>
          <w:sz w:val="24"/>
          <w:szCs w:val="24"/>
          <w:lang w:val="en-GB"/>
        </w:rPr>
        <w:t>-related</w:t>
      </w:r>
      <w:r w:rsidRPr="002C1ACB">
        <w:rPr>
          <w:rFonts w:ascii="Times New Roman" w:hAnsi="Times New Roman" w:cs="Times New Roman"/>
          <w:bCs/>
          <w:sz w:val="24"/>
          <w:szCs w:val="24"/>
          <w:lang w:val="en-GB"/>
        </w:rPr>
        <w:t xml:space="preserve"> factors </w:t>
      </w:r>
      <w:r w:rsidR="00474979" w:rsidRPr="002C1ACB">
        <w:rPr>
          <w:rFonts w:ascii="Times New Roman" w:hAnsi="Times New Roman" w:cs="Times New Roman"/>
          <w:bCs/>
          <w:sz w:val="24"/>
          <w:szCs w:val="24"/>
          <w:lang w:val="en-GB"/>
        </w:rPr>
        <w:t>of</w:t>
      </w:r>
      <w:r w:rsidRPr="002C1ACB">
        <w:rPr>
          <w:rFonts w:ascii="Times New Roman" w:hAnsi="Times New Roman" w:cs="Times New Roman"/>
          <w:bCs/>
          <w:sz w:val="24"/>
          <w:szCs w:val="24"/>
          <w:lang w:val="en-GB"/>
        </w:rPr>
        <w:t xml:space="preserve"> the commitment of Generation Y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to an </w:t>
      </w:r>
      <w:r w:rsidR="00636D33" w:rsidRPr="002C1ACB">
        <w:rPr>
          <w:rFonts w:ascii="Times New Roman" w:hAnsi="Times New Roman" w:cs="Times New Roman"/>
          <w:bCs/>
          <w:sz w:val="24"/>
          <w:szCs w:val="24"/>
          <w:lang w:val="en-GB"/>
        </w:rPr>
        <w:t>organisation</w:t>
      </w:r>
      <w:r w:rsidRPr="002C1ACB">
        <w:rPr>
          <w:rFonts w:ascii="Times New Roman" w:hAnsi="Times New Roman" w:cs="Times New Roman"/>
          <w:bCs/>
          <w:sz w:val="24"/>
          <w:szCs w:val="24"/>
          <w:lang w:val="en-GB"/>
        </w:rPr>
        <w:t xml:space="preserve">, this </w:t>
      </w:r>
      <w:r w:rsidR="00474979" w:rsidRPr="002C1ACB">
        <w:rPr>
          <w:rFonts w:ascii="Times New Roman" w:hAnsi="Times New Roman" w:cs="Times New Roman"/>
          <w:bCs/>
          <w:sz w:val="24"/>
          <w:szCs w:val="24"/>
          <w:lang w:val="en-GB"/>
        </w:rPr>
        <w:t>study makes</w:t>
      </w:r>
      <w:r w:rsidRPr="002C1ACB">
        <w:rPr>
          <w:rFonts w:ascii="Times New Roman" w:hAnsi="Times New Roman" w:cs="Times New Roman"/>
          <w:bCs/>
          <w:sz w:val="24"/>
          <w:szCs w:val="24"/>
          <w:lang w:val="en-GB"/>
        </w:rPr>
        <w:t xml:space="preserve"> a positive managerial contribution. Therefore, the findings of this study can help </w:t>
      </w:r>
      <w:r w:rsidR="003068B3" w:rsidRPr="002C1ACB">
        <w:rPr>
          <w:rFonts w:ascii="Times New Roman" w:hAnsi="Times New Roman" w:cs="Times New Roman"/>
          <w:bCs/>
          <w:sz w:val="24"/>
          <w:szCs w:val="24"/>
          <w:lang w:val="en-GB"/>
        </w:rPr>
        <w:t xml:space="preserve">human resource </w:t>
      </w:r>
      <w:r w:rsidRPr="002C1ACB">
        <w:rPr>
          <w:rFonts w:ascii="Times New Roman" w:hAnsi="Times New Roman" w:cs="Times New Roman"/>
          <w:bCs/>
          <w:sz w:val="24"/>
          <w:szCs w:val="24"/>
          <w:lang w:val="en-GB"/>
        </w:rPr>
        <w:t xml:space="preserve">managers within the public sector of not only the UAE but also other parts of the world to reach more informed decisions on retaining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This information can </w:t>
      </w:r>
      <w:r w:rsidR="00474979" w:rsidRPr="002C1ACB">
        <w:rPr>
          <w:rFonts w:ascii="Times New Roman" w:hAnsi="Times New Roman" w:cs="Times New Roman"/>
          <w:bCs/>
          <w:sz w:val="24"/>
          <w:szCs w:val="24"/>
          <w:lang w:val="en-GB"/>
        </w:rPr>
        <w:t xml:space="preserve">also </w:t>
      </w:r>
      <w:r w:rsidRPr="002C1ACB">
        <w:rPr>
          <w:rFonts w:ascii="Times New Roman" w:hAnsi="Times New Roman" w:cs="Times New Roman"/>
          <w:bCs/>
          <w:sz w:val="24"/>
          <w:szCs w:val="24"/>
          <w:lang w:val="en-GB"/>
        </w:rPr>
        <w:t xml:space="preserve">be used by private </w:t>
      </w:r>
      <w:r w:rsidR="00636D33" w:rsidRPr="002C1ACB">
        <w:rPr>
          <w:rFonts w:ascii="Times New Roman" w:hAnsi="Times New Roman" w:cs="Times New Roman"/>
          <w:bCs/>
          <w:sz w:val="24"/>
          <w:szCs w:val="24"/>
          <w:lang w:val="en-GB"/>
        </w:rPr>
        <w:t>organisation</w:t>
      </w:r>
      <w:r w:rsidRPr="002C1ACB">
        <w:rPr>
          <w:rFonts w:ascii="Times New Roman" w:hAnsi="Times New Roman" w:cs="Times New Roman"/>
          <w:bCs/>
          <w:sz w:val="24"/>
          <w:szCs w:val="24"/>
          <w:lang w:val="en-GB"/>
        </w:rPr>
        <w:t xml:space="preserve">s. Therefore, </w:t>
      </w:r>
      <w:r w:rsidR="00636D33" w:rsidRPr="002C1ACB">
        <w:rPr>
          <w:rFonts w:ascii="Times New Roman" w:hAnsi="Times New Roman" w:cs="Times New Roman"/>
          <w:bCs/>
          <w:sz w:val="24"/>
          <w:szCs w:val="24"/>
          <w:lang w:val="en-GB"/>
        </w:rPr>
        <w:t>organisation</w:t>
      </w:r>
      <w:r w:rsidRPr="002C1ACB">
        <w:rPr>
          <w:rFonts w:ascii="Times New Roman" w:hAnsi="Times New Roman" w:cs="Times New Roman"/>
          <w:bCs/>
          <w:sz w:val="24"/>
          <w:szCs w:val="24"/>
          <w:lang w:val="en-GB"/>
        </w:rPr>
        <w:t xml:space="preserve">s can </w:t>
      </w:r>
      <w:r w:rsidR="00003FB0" w:rsidRPr="002C1ACB">
        <w:rPr>
          <w:rFonts w:ascii="Times New Roman" w:hAnsi="Times New Roman" w:cs="Times New Roman"/>
          <w:bCs/>
          <w:sz w:val="24"/>
          <w:szCs w:val="24"/>
          <w:lang w:val="en-GB"/>
        </w:rPr>
        <w:t xml:space="preserve">employ </w:t>
      </w:r>
      <w:r w:rsidRPr="002C1ACB">
        <w:rPr>
          <w:rFonts w:ascii="Times New Roman" w:hAnsi="Times New Roman" w:cs="Times New Roman"/>
          <w:bCs/>
          <w:sz w:val="24"/>
          <w:szCs w:val="24"/>
          <w:lang w:val="en-GB"/>
        </w:rPr>
        <w:t xml:space="preserve">these findings to develop systems that will </w:t>
      </w:r>
      <w:r w:rsidR="00474979" w:rsidRPr="002C1ACB">
        <w:rPr>
          <w:rFonts w:ascii="Times New Roman" w:hAnsi="Times New Roman" w:cs="Times New Roman"/>
          <w:bCs/>
          <w:sz w:val="24"/>
          <w:szCs w:val="24"/>
          <w:lang w:val="en-GB"/>
        </w:rPr>
        <w:t>enhance</w:t>
      </w:r>
      <w:r w:rsidRPr="002C1ACB">
        <w:rPr>
          <w:rFonts w:ascii="Times New Roman" w:hAnsi="Times New Roman" w:cs="Times New Roman"/>
          <w:bCs/>
          <w:sz w:val="24"/>
          <w:szCs w:val="24"/>
          <w:lang w:val="en-GB"/>
        </w:rPr>
        <w:t xml:space="preserve"> higher levels of </w:t>
      </w:r>
      <w:r w:rsidR="00474979" w:rsidRPr="002C1ACB">
        <w:rPr>
          <w:rFonts w:ascii="Times New Roman" w:hAnsi="Times New Roman" w:cs="Times New Roman"/>
          <w:bCs/>
          <w:sz w:val="24"/>
          <w:szCs w:val="24"/>
          <w:lang w:val="en-GB"/>
        </w:rPr>
        <w:t xml:space="preserve">commitment among </w:t>
      </w:r>
      <w:r w:rsidRPr="002C1ACB">
        <w:rPr>
          <w:rFonts w:ascii="Times New Roman" w:hAnsi="Times New Roman" w:cs="Times New Roman"/>
          <w:bCs/>
          <w:sz w:val="24"/>
          <w:szCs w:val="24"/>
          <w:lang w:val="en-GB"/>
        </w:rPr>
        <w:t>Generation Y</w:t>
      </w:r>
      <w:r w:rsidR="00474979" w:rsidRPr="002C1ACB">
        <w:rPr>
          <w:rFonts w:ascii="Times New Roman" w:hAnsi="Times New Roman" w:cs="Times New Roman"/>
          <w:bCs/>
          <w:sz w:val="24"/>
          <w:szCs w:val="24"/>
          <w:lang w:val="en-GB"/>
        </w:rPr>
        <w:t xml:space="preserve">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This will further be instrumental in fostering improved development of these </w:t>
      </w:r>
      <w:r w:rsidR="00636D33" w:rsidRPr="002C1ACB">
        <w:rPr>
          <w:rFonts w:ascii="Times New Roman" w:hAnsi="Times New Roman" w:cs="Times New Roman"/>
          <w:bCs/>
          <w:sz w:val="24"/>
          <w:szCs w:val="24"/>
          <w:lang w:val="en-GB"/>
        </w:rPr>
        <w:t>organisation</w:t>
      </w:r>
      <w:r w:rsidRPr="002C1ACB">
        <w:rPr>
          <w:rFonts w:ascii="Times New Roman" w:hAnsi="Times New Roman" w:cs="Times New Roman"/>
          <w:bCs/>
          <w:sz w:val="24"/>
          <w:szCs w:val="24"/>
          <w:lang w:val="en-GB"/>
        </w:rPr>
        <w:t>s and the UAE as a nation.</w:t>
      </w:r>
    </w:p>
    <w:p w:rsidR="007D2018" w:rsidRPr="002C1ACB" w:rsidRDefault="00E00A1F"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An additional contribution of the study’s findings</w:t>
      </w:r>
      <w:r w:rsidR="007D2018" w:rsidRPr="002C1ACB">
        <w:rPr>
          <w:rFonts w:ascii="Times New Roman" w:hAnsi="Times New Roman" w:cs="Times New Roman"/>
          <w:bCs/>
          <w:sz w:val="24"/>
          <w:szCs w:val="24"/>
          <w:lang w:val="en-GB"/>
        </w:rPr>
        <w:t xml:space="preserve"> </w:t>
      </w:r>
      <w:r w:rsidR="00474979" w:rsidRPr="002C1ACB">
        <w:rPr>
          <w:rFonts w:ascii="Times New Roman" w:hAnsi="Times New Roman" w:cs="Times New Roman"/>
          <w:bCs/>
          <w:sz w:val="24"/>
          <w:szCs w:val="24"/>
          <w:lang w:val="en-GB"/>
        </w:rPr>
        <w:t>to</w:t>
      </w:r>
      <w:r w:rsidR="007D2018" w:rsidRPr="002C1ACB">
        <w:rPr>
          <w:rFonts w:ascii="Times New Roman" w:hAnsi="Times New Roman" w:cs="Times New Roman"/>
          <w:bCs/>
          <w:sz w:val="24"/>
          <w:szCs w:val="24"/>
          <w:lang w:val="en-GB"/>
        </w:rPr>
        <w:t xml:space="preserve"> </w:t>
      </w:r>
      <w:r w:rsidR="00636D33" w:rsidRPr="002C1ACB">
        <w:rPr>
          <w:rFonts w:ascii="Times New Roman" w:hAnsi="Times New Roman" w:cs="Times New Roman"/>
          <w:bCs/>
          <w:sz w:val="24"/>
          <w:szCs w:val="24"/>
          <w:lang w:val="en-GB"/>
        </w:rPr>
        <w:t>organisation</w:t>
      </w:r>
      <w:r w:rsidR="007D2018" w:rsidRPr="002C1ACB">
        <w:rPr>
          <w:rFonts w:ascii="Times New Roman" w:hAnsi="Times New Roman" w:cs="Times New Roman"/>
          <w:bCs/>
          <w:sz w:val="24"/>
          <w:szCs w:val="24"/>
          <w:lang w:val="en-GB"/>
        </w:rPr>
        <w:t xml:space="preserve">s </w:t>
      </w:r>
      <w:r w:rsidR="00474979" w:rsidRPr="002C1ACB">
        <w:rPr>
          <w:rFonts w:ascii="Times New Roman" w:hAnsi="Times New Roman" w:cs="Times New Roman"/>
          <w:bCs/>
          <w:sz w:val="24"/>
          <w:szCs w:val="24"/>
          <w:lang w:val="en-GB"/>
        </w:rPr>
        <w:t>is acknowledgement of the fact</w:t>
      </w:r>
      <w:r w:rsidR="007D2018" w:rsidRPr="002C1ACB">
        <w:rPr>
          <w:rFonts w:ascii="Times New Roman" w:hAnsi="Times New Roman" w:cs="Times New Roman"/>
          <w:bCs/>
          <w:sz w:val="24"/>
          <w:szCs w:val="24"/>
          <w:lang w:val="en-GB"/>
        </w:rPr>
        <w:t xml:space="preserve"> that non-work</w:t>
      </w:r>
      <w:r w:rsidR="003C35CB" w:rsidRPr="002C1ACB">
        <w:rPr>
          <w:rFonts w:ascii="Times New Roman" w:hAnsi="Times New Roman" w:cs="Times New Roman"/>
          <w:bCs/>
          <w:sz w:val="24"/>
          <w:szCs w:val="24"/>
          <w:lang w:val="en-GB"/>
        </w:rPr>
        <w:t>-</w:t>
      </w:r>
      <w:r w:rsidR="007D2018" w:rsidRPr="002C1ACB">
        <w:rPr>
          <w:rFonts w:ascii="Times New Roman" w:hAnsi="Times New Roman" w:cs="Times New Roman"/>
          <w:bCs/>
          <w:sz w:val="24"/>
          <w:szCs w:val="24"/>
          <w:lang w:val="en-GB"/>
        </w:rPr>
        <w:t xml:space="preserve">related factors can be </w:t>
      </w:r>
      <w:r w:rsidR="00D412C0" w:rsidRPr="002C1ACB">
        <w:rPr>
          <w:rFonts w:ascii="Times New Roman" w:hAnsi="Times New Roman" w:cs="Times New Roman"/>
          <w:bCs/>
          <w:sz w:val="24"/>
          <w:szCs w:val="24"/>
          <w:lang w:val="en-GB"/>
        </w:rPr>
        <w:t xml:space="preserve">antecedents to </w:t>
      </w:r>
      <w:r w:rsidR="0006210B" w:rsidRPr="002C1ACB">
        <w:rPr>
          <w:rFonts w:ascii="Times New Roman" w:hAnsi="Times New Roman" w:cs="Times New Roman"/>
          <w:bCs/>
          <w:sz w:val="24"/>
          <w:szCs w:val="24"/>
          <w:lang w:val="en-GB"/>
        </w:rPr>
        <w:t>organisational commitment</w:t>
      </w:r>
      <w:r w:rsidR="00D412C0" w:rsidRPr="002C1ACB">
        <w:rPr>
          <w:rFonts w:ascii="Times New Roman" w:hAnsi="Times New Roman" w:cs="Times New Roman"/>
          <w:bCs/>
          <w:sz w:val="24"/>
          <w:szCs w:val="24"/>
          <w:lang w:val="en-GB"/>
        </w:rPr>
        <w:t xml:space="preserve"> and subsequently </w:t>
      </w:r>
      <w:r w:rsidR="00636D33" w:rsidRPr="002C1ACB">
        <w:rPr>
          <w:rFonts w:ascii="Times New Roman" w:hAnsi="Times New Roman" w:cs="Times New Roman"/>
          <w:bCs/>
          <w:sz w:val="24"/>
          <w:szCs w:val="24"/>
          <w:lang w:val="en-GB"/>
        </w:rPr>
        <w:t>organisation</w:t>
      </w:r>
      <w:r w:rsidR="00D412C0" w:rsidRPr="002C1ACB">
        <w:rPr>
          <w:rFonts w:ascii="Times New Roman" w:hAnsi="Times New Roman" w:cs="Times New Roman"/>
          <w:bCs/>
          <w:sz w:val="24"/>
          <w:szCs w:val="24"/>
          <w:lang w:val="en-GB"/>
        </w:rPr>
        <w:t xml:space="preserve">al performance. </w:t>
      </w:r>
      <w:r w:rsidR="00F4547B" w:rsidRPr="002C1ACB">
        <w:rPr>
          <w:rFonts w:ascii="Times New Roman" w:hAnsi="Times New Roman" w:cs="Times New Roman"/>
          <w:bCs/>
          <w:sz w:val="24"/>
          <w:szCs w:val="24"/>
          <w:lang w:val="en-GB"/>
        </w:rPr>
        <w:t xml:space="preserve">This study was essential in providing some evidence to support this notion. However, there was limited coverage of this </w:t>
      </w:r>
      <w:r w:rsidR="00474979" w:rsidRPr="002C1ACB">
        <w:rPr>
          <w:rFonts w:ascii="Times New Roman" w:hAnsi="Times New Roman" w:cs="Times New Roman"/>
          <w:bCs/>
          <w:sz w:val="24"/>
          <w:szCs w:val="24"/>
          <w:lang w:val="en-GB"/>
        </w:rPr>
        <w:t xml:space="preserve">issue in relation </w:t>
      </w:r>
      <w:r w:rsidR="00F4547B" w:rsidRPr="002C1ACB">
        <w:rPr>
          <w:rFonts w:ascii="Times New Roman" w:hAnsi="Times New Roman" w:cs="Times New Roman"/>
          <w:bCs/>
          <w:sz w:val="24"/>
          <w:szCs w:val="24"/>
          <w:lang w:val="en-GB"/>
        </w:rPr>
        <w:t>to different sectors. That is, while this work focused on the public sectors</w:t>
      </w:r>
      <w:r w:rsidR="00474979" w:rsidRPr="002C1ACB">
        <w:rPr>
          <w:rFonts w:ascii="Times New Roman" w:hAnsi="Times New Roman" w:cs="Times New Roman"/>
          <w:bCs/>
          <w:sz w:val="24"/>
          <w:szCs w:val="24"/>
          <w:lang w:val="en-GB"/>
        </w:rPr>
        <w:t>,</w:t>
      </w:r>
      <w:r w:rsidR="00F4547B" w:rsidRPr="002C1ACB">
        <w:rPr>
          <w:rFonts w:ascii="Times New Roman" w:hAnsi="Times New Roman" w:cs="Times New Roman"/>
          <w:bCs/>
          <w:sz w:val="24"/>
          <w:szCs w:val="24"/>
          <w:lang w:val="en-GB"/>
        </w:rPr>
        <w:t xml:space="preserve"> consideration was not given to </w:t>
      </w:r>
      <w:r w:rsidR="00F4547B" w:rsidRPr="002C1ACB">
        <w:rPr>
          <w:rFonts w:ascii="Times New Roman" w:hAnsi="Times New Roman" w:cs="Times New Roman"/>
          <w:bCs/>
          <w:sz w:val="24"/>
          <w:szCs w:val="24"/>
          <w:lang w:val="en-GB"/>
        </w:rPr>
        <w:lastRenderedPageBreak/>
        <w:t>their variety. Nonetheless, this research</w:t>
      </w:r>
      <w:r w:rsidR="00474979" w:rsidRPr="002C1ACB">
        <w:rPr>
          <w:rFonts w:ascii="Times New Roman" w:hAnsi="Times New Roman" w:cs="Times New Roman"/>
          <w:bCs/>
          <w:sz w:val="24"/>
          <w:szCs w:val="24"/>
          <w:lang w:val="en-GB"/>
        </w:rPr>
        <w:t xml:space="preserve"> made a valuable contribution to the study of</w:t>
      </w:r>
      <w:r w:rsidR="00F4547B" w:rsidRPr="002C1ACB">
        <w:rPr>
          <w:rFonts w:ascii="Times New Roman" w:hAnsi="Times New Roman" w:cs="Times New Roman"/>
          <w:bCs/>
          <w:sz w:val="24"/>
          <w:szCs w:val="24"/>
          <w:lang w:val="en-GB"/>
        </w:rPr>
        <w:t xml:space="preserve"> non-work</w:t>
      </w:r>
      <w:r w:rsidR="001141CE" w:rsidRPr="002C1ACB">
        <w:rPr>
          <w:rFonts w:ascii="Times New Roman" w:hAnsi="Times New Roman" w:cs="Times New Roman"/>
          <w:bCs/>
          <w:sz w:val="24"/>
          <w:szCs w:val="24"/>
          <w:lang w:val="en-GB"/>
        </w:rPr>
        <w:t>-</w:t>
      </w:r>
      <w:r w:rsidR="00F4547B" w:rsidRPr="002C1ACB">
        <w:rPr>
          <w:rFonts w:ascii="Times New Roman" w:hAnsi="Times New Roman" w:cs="Times New Roman"/>
          <w:bCs/>
          <w:sz w:val="24"/>
          <w:szCs w:val="24"/>
          <w:lang w:val="en-GB"/>
        </w:rPr>
        <w:t xml:space="preserve">related factors </w:t>
      </w:r>
      <w:r w:rsidR="00474979" w:rsidRPr="002C1ACB">
        <w:rPr>
          <w:rFonts w:ascii="Times New Roman" w:hAnsi="Times New Roman" w:cs="Times New Roman"/>
          <w:bCs/>
          <w:sz w:val="24"/>
          <w:szCs w:val="24"/>
          <w:lang w:val="en-GB"/>
        </w:rPr>
        <w:t>on</w:t>
      </w:r>
      <w:r w:rsidR="00F4547B" w:rsidRPr="002C1ACB">
        <w:rPr>
          <w:rFonts w:ascii="Times New Roman" w:hAnsi="Times New Roman" w:cs="Times New Roman"/>
          <w:bCs/>
          <w:sz w:val="24"/>
          <w:szCs w:val="24"/>
          <w:lang w:val="en-GB"/>
        </w:rPr>
        <w:t xml:space="preserve"> the commitment that </w:t>
      </w:r>
      <w:r w:rsidR="004C24E9" w:rsidRPr="002C1ACB">
        <w:rPr>
          <w:rFonts w:ascii="Times New Roman" w:hAnsi="Times New Roman" w:cs="Times New Roman"/>
          <w:bCs/>
          <w:sz w:val="24"/>
          <w:szCs w:val="24"/>
          <w:lang w:val="en-GB"/>
        </w:rPr>
        <w:t>respondents</w:t>
      </w:r>
      <w:r w:rsidR="00F4547B" w:rsidRPr="002C1ACB">
        <w:rPr>
          <w:rFonts w:ascii="Times New Roman" w:hAnsi="Times New Roman" w:cs="Times New Roman"/>
          <w:bCs/>
          <w:sz w:val="24"/>
          <w:szCs w:val="24"/>
          <w:lang w:val="en-GB"/>
        </w:rPr>
        <w:t xml:space="preserve"> show to their work.</w:t>
      </w:r>
    </w:p>
    <w:p w:rsidR="0027216A" w:rsidRPr="002C1ACB" w:rsidRDefault="0027216A"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 xml:space="preserve">The findings of the study have some </w:t>
      </w:r>
      <w:r w:rsidR="007C62D4" w:rsidRPr="002C1ACB">
        <w:rPr>
          <w:rFonts w:ascii="Times New Roman" w:hAnsi="Times New Roman" w:cs="Times New Roman"/>
          <w:bCs/>
          <w:sz w:val="24"/>
          <w:szCs w:val="24"/>
          <w:lang w:val="en-GB"/>
        </w:rPr>
        <w:t xml:space="preserve">other </w:t>
      </w:r>
      <w:r w:rsidRPr="002C1ACB">
        <w:rPr>
          <w:rFonts w:ascii="Times New Roman" w:hAnsi="Times New Roman" w:cs="Times New Roman"/>
          <w:bCs/>
          <w:sz w:val="24"/>
          <w:szCs w:val="24"/>
          <w:lang w:val="en-GB"/>
        </w:rPr>
        <w:t>practical and managerial implications</w:t>
      </w:r>
      <w:r w:rsidR="007C62D4" w:rsidRPr="002C1ACB">
        <w:rPr>
          <w:rFonts w:ascii="Times New Roman" w:hAnsi="Times New Roman" w:cs="Times New Roman"/>
          <w:bCs/>
          <w:sz w:val="24"/>
          <w:szCs w:val="24"/>
          <w:lang w:val="en-GB"/>
        </w:rPr>
        <w:t>.</w:t>
      </w:r>
      <w:r w:rsidRPr="002C1ACB">
        <w:rPr>
          <w:rFonts w:ascii="Times New Roman" w:hAnsi="Times New Roman" w:cs="Times New Roman"/>
          <w:bCs/>
          <w:sz w:val="24"/>
          <w:szCs w:val="24"/>
          <w:lang w:val="en-GB"/>
        </w:rPr>
        <w:t xml:space="preserve"> </w:t>
      </w:r>
      <w:r w:rsidR="007C62D4" w:rsidRPr="002C1ACB">
        <w:rPr>
          <w:rFonts w:ascii="Times New Roman" w:hAnsi="Times New Roman" w:cs="Times New Roman"/>
          <w:bCs/>
          <w:sz w:val="24"/>
          <w:szCs w:val="24"/>
          <w:lang w:val="en-GB"/>
        </w:rPr>
        <w:t>Thus,</w:t>
      </w:r>
      <w:r w:rsidRPr="002C1ACB">
        <w:rPr>
          <w:rFonts w:ascii="Times New Roman" w:hAnsi="Times New Roman" w:cs="Times New Roman"/>
          <w:bCs/>
          <w:sz w:val="24"/>
          <w:szCs w:val="24"/>
          <w:lang w:val="en-GB"/>
        </w:rPr>
        <w:t xml:space="preserve"> they serve as a baseline for practitioners on the perceptions of the locali</w:t>
      </w:r>
      <w:r w:rsidR="00003FB0" w:rsidRPr="002C1ACB">
        <w:rPr>
          <w:rFonts w:ascii="Times New Roman" w:hAnsi="Times New Roman" w:cs="Times New Roman"/>
          <w:bCs/>
          <w:sz w:val="24"/>
          <w:szCs w:val="24"/>
          <w:lang w:val="en-GB"/>
        </w:rPr>
        <w:t>s</w:t>
      </w:r>
      <w:r w:rsidRPr="002C1ACB">
        <w:rPr>
          <w:rFonts w:ascii="Times New Roman" w:hAnsi="Times New Roman" w:cs="Times New Roman"/>
          <w:bCs/>
          <w:sz w:val="24"/>
          <w:szCs w:val="24"/>
          <w:lang w:val="en-GB"/>
        </w:rPr>
        <w:t xml:space="preserve">ation of </w:t>
      </w:r>
      <w:r w:rsidR="00F75853" w:rsidRPr="002C1ACB">
        <w:rPr>
          <w:rFonts w:ascii="Times New Roman" w:hAnsi="Times New Roman" w:cs="Times New Roman"/>
          <w:bCs/>
          <w:sz w:val="24"/>
          <w:szCs w:val="24"/>
          <w:lang w:val="en-GB"/>
        </w:rPr>
        <w:t>labour</w:t>
      </w:r>
      <w:r w:rsidRPr="002C1ACB">
        <w:rPr>
          <w:rFonts w:ascii="Times New Roman" w:hAnsi="Times New Roman" w:cs="Times New Roman"/>
          <w:bCs/>
          <w:sz w:val="24"/>
          <w:szCs w:val="24"/>
          <w:lang w:val="en-GB"/>
        </w:rPr>
        <w:t xml:space="preserve"> by influencing </w:t>
      </w:r>
      <w:r w:rsidR="0006210B" w:rsidRPr="002C1ACB">
        <w:rPr>
          <w:rFonts w:ascii="Times New Roman" w:hAnsi="Times New Roman" w:cs="Times New Roman"/>
          <w:bCs/>
          <w:sz w:val="24"/>
          <w:szCs w:val="24"/>
          <w:lang w:val="en-GB"/>
        </w:rPr>
        <w:t>organisational commitment</w:t>
      </w:r>
      <w:r w:rsidRPr="002C1ACB">
        <w:rPr>
          <w:rFonts w:ascii="Times New Roman" w:hAnsi="Times New Roman" w:cs="Times New Roman"/>
          <w:bCs/>
          <w:sz w:val="24"/>
          <w:szCs w:val="24"/>
          <w:lang w:val="en-GB"/>
        </w:rPr>
        <w:t xml:space="preserve">. </w:t>
      </w:r>
      <w:r w:rsidR="00473CD7" w:rsidRPr="002C1ACB">
        <w:rPr>
          <w:rFonts w:ascii="Times New Roman" w:hAnsi="Times New Roman" w:cs="Times New Roman"/>
          <w:bCs/>
          <w:sz w:val="24"/>
          <w:szCs w:val="24"/>
          <w:lang w:val="en-GB"/>
        </w:rPr>
        <w:t>Among the rationali</w:t>
      </w:r>
      <w:r w:rsidR="00003FB0" w:rsidRPr="002C1ACB">
        <w:rPr>
          <w:rFonts w:ascii="Times New Roman" w:hAnsi="Times New Roman" w:cs="Times New Roman"/>
          <w:bCs/>
          <w:sz w:val="24"/>
          <w:szCs w:val="24"/>
          <w:lang w:val="en-GB"/>
        </w:rPr>
        <w:t>s</w:t>
      </w:r>
      <w:r w:rsidR="00473CD7" w:rsidRPr="002C1ACB">
        <w:rPr>
          <w:rFonts w:ascii="Times New Roman" w:hAnsi="Times New Roman" w:cs="Times New Roman"/>
          <w:bCs/>
          <w:sz w:val="24"/>
          <w:szCs w:val="24"/>
          <w:lang w:val="en-GB"/>
        </w:rPr>
        <w:t>ation</w:t>
      </w:r>
      <w:r w:rsidR="00003FB0" w:rsidRPr="002C1ACB">
        <w:rPr>
          <w:rFonts w:ascii="Times New Roman" w:hAnsi="Times New Roman" w:cs="Times New Roman"/>
          <w:bCs/>
          <w:sz w:val="24"/>
          <w:szCs w:val="24"/>
          <w:lang w:val="en-GB"/>
        </w:rPr>
        <w:t>s</w:t>
      </w:r>
      <w:r w:rsidR="00473CD7" w:rsidRPr="002C1ACB">
        <w:rPr>
          <w:rFonts w:ascii="Times New Roman" w:hAnsi="Times New Roman" w:cs="Times New Roman"/>
          <w:bCs/>
          <w:sz w:val="24"/>
          <w:szCs w:val="24"/>
          <w:lang w:val="en-GB"/>
        </w:rPr>
        <w:t xml:space="preserve"> for this study was locali</w:t>
      </w:r>
      <w:r w:rsidR="00003FB0" w:rsidRPr="002C1ACB">
        <w:rPr>
          <w:rFonts w:ascii="Times New Roman" w:hAnsi="Times New Roman" w:cs="Times New Roman"/>
          <w:bCs/>
          <w:sz w:val="24"/>
          <w:szCs w:val="24"/>
          <w:lang w:val="en-GB"/>
        </w:rPr>
        <w:t>s</w:t>
      </w:r>
      <w:r w:rsidR="00473CD7" w:rsidRPr="002C1ACB">
        <w:rPr>
          <w:rFonts w:ascii="Times New Roman" w:hAnsi="Times New Roman" w:cs="Times New Roman"/>
          <w:bCs/>
          <w:sz w:val="24"/>
          <w:szCs w:val="24"/>
          <w:lang w:val="en-GB"/>
        </w:rPr>
        <w:t xml:space="preserve">ation of </w:t>
      </w:r>
      <w:r w:rsidR="002A34B1" w:rsidRPr="002C1ACB">
        <w:rPr>
          <w:rFonts w:ascii="Times New Roman" w:hAnsi="Times New Roman" w:cs="Times New Roman"/>
          <w:bCs/>
          <w:sz w:val="24"/>
          <w:szCs w:val="24"/>
          <w:lang w:val="en-GB"/>
        </w:rPr>
        <w:t>labour</w:t>
      </w:r>
      <w:r w:rsidR="00473CD7" w:rsidRPr="002C1ACB">
        <w:rPr>
          <w:rFonts w:ascii="Times New Roman" w:hAnsi="Times New Roman" w:cs="Times New Roman"/>
          <w:bCs/>
          <w:sz w:val="24"/>
          <w:szCs w:val="24"/>
          <w:lang w:val="en-GB"/>
        </w:rPr>
        <w:t xml:space="preserve"> that the UAE has been working on</w:t>
      </w:r>
      <w:r w:rsidR="007C62D4" w:rsidRPr="002C1ACB">
        <w:rPr>
          <w:rFonts w:ascii="Times New Roman" w:hAnsi="Times New Roman" w:cs="Times New Roman"/>
          <w:bCs/>
          <w:sz w:val="24"/>
          <w:szCs w:val="24"/>
          <w:lang w:val="en-GB"/>
        </w:rPr>
        <w:t>,</w:t>
      </w:r>
      <w:r w:rsidR="00473CD7" w:rsidRPr="002C1ACB">
        <w:rPr>
          <w:rFonts w:ascii="Times New Roman" w:hAnsi="Times New Roman" w:cs="Times New Roman"/>
          <w:bCs/>
          <w:sz w:val="24"/>
          <w:szCs w:val="24"/>
          <w:lang w:val="en-GB"/>
        </w:rPr>
        <w:t xml:space="preserve"> which will ensure that more residents participat</w:t>
      </w:r>
      <w:r w:rsidR="007C62D4" w:rsidRPr="002C1ACB">
        <w:rPr>
          <w:rFonts w:ascii="Times New Roman" w:hAnsi="Times New Roman" w:cs="Times New Roman"/>
          <w:bCs/>
          <w:sz w:val="24"/>
          <w:szCs w:val="24"/>
          <w:lang w:val="en-GB"/>
        </w:rPr>
        <w:t>e</w:t>
      </w:r>
      <w:r w:rsidR="00473CD7" w:rsidRPr="002C1ACB">
        <w:rPr>
          <w:rFonts w:ascii="Times New Roman" w:hAnsi="Times New Roman" w:cs="Times New Roman"/>
          <w:bCs/>
          <w:sz w:val="24"/>
          <w:szCs w:val="24"/>
          <w:lang w:val="en-GB"/>
        </w:rPr>
        <w:t xml:space="preserve"> in the </w:t>
      </w:r>
      <w:r w:rsidR="002A34B1" w:rsidRPr="002C1ACB">
        <w:rPr>
          <w:rFonts w:ascii="Times New Roman" w:hAnsi="Times New Roman" w:cs="Times New Roman"/>
          <w:bCs/>
          <w:sz w:val="24"/>
          <w:szCs w:val="24"/>
          <w:lang w:val="en-GB"/>
        </w:rPr>
        <w:t>labour</w:t>
      </w:r>
      <w:r w:rsidR="00473CD7" w:rsidRPr="002C1ACB">
        <w:rPr>
          <w:rFonts w:ascii="Times New Roman" w:hAnsi="Times New Roman" w:cs="Times New Roman"/>
          <w:bCs/>
          <w:sz w:val="24"/>
          <w:szCs w:val="24"/>
          <w:lang w:val="en-GB"/>
        </w:rPr>
        <w:t xml:space="preserve"> market</w:t>
      </w:r>
      <w:r w:rsidR="007C62D4" w:rsidRPr="002C1ACB">
        <w:rPr>
          <w:rFonts w:ascii="Times New Roman" w:hAnsi="Times New Roman" w:cs="Times New Roman"/>
          <w:bCs/>
          <w:sz w:val="24"/>
          <w:szCs w:val="24"/>
          <w:lang w:val="en-GB"/>
        </w:rPr>
        <w:t>, which</w:t>
      </w:r>
      <w:r w:rsidR="00DE5A71" w:rsidRPr="002C1ACB">
        <w:rPr>
          <w:rFonts w:ascii="Times New Roman" w:hAnsi="Times New Roman" w:cs="Times New Roman"/>
          <w:bCs/>
          <w:sz w:val="24"/>
          <w:szCs w:val="24"/>
          <w:lang w:val="en-GB"/>
        </w:rPr>
        <w:t xml:space="preserve"> is</w:t>
      </w:r>
      <w:r w:rsidR="00473CD7" w:rsidRPr="002C1ACB">
        <w:rPr>
          <w:rFonts w:ascii="Times New Roman" w:hAnsi="Times New Roman" w:cs="Times New Roman"/>
          <w:bCs/>
          <w:sz w:val="24"/>
          <w:szCs w:val="24"/>
          <w:lang w:val="en-GB"/>
        </w:rPr>
        <w:t xml:space="preserve"> what </w:t>
      </w:r>
      <w:r w:rsidR="00DE5A71" w:rsidRPr="002C1ACB">
        <w:rPr>
          <w:rFonts w:ascii="Times New Roman" w:hAnsi="Times New Roman" w:cs="Times New Roman"/>
          <w:bCs/>
          <w:sz w:val="24"/>
          <w:szCs w:val="24"/>
          <w:lang w:val="en-GB"/>
        </w:rPr>
        <w:t xml:space="preserve">is </w:t>
      </w:r>
      <w:r w:rsidR="00473CD7" w:rsidRPr="002C1ACB">
        <w:rPr>
          <w:rFonts w:ascii="Times New Roman" w:hAnsi="Times New Roman" w:cs="Times New Roman"/>
          <w:bCs/>
          <w:sz w:val="24"/>
          <w:szCs w:val="24"/>
          <w:lang w:val="en-GB"/>
        </w:rPr>
        <w:t>referred to as Emirati</w:t>
      </w:r>
      <w:r w:rsidR="00F20151" w:rsidRPr="002C1ACB">
        <w:rPr>
          <w:rFonts w:ascii="Times New Roman" w:hAnsi="Times New Roman" w:cs="Times New Roman"/>
          <w:bCs/>
          <w:sz w:val="24"/>
          <w:szCs w:val="24"/>
          <w:lang w:val="en-GB"/>
        </w:rPr>
        <w:t>s</w:t>
      </w:r>
      <w:r w:rsidR="00473CD7" w:rsidRPr="002C1ACB">
        <w:rPr>
          <w:rFonts w:ascii="Times New Roman" w:hAnsi="Times New Roman" w:cs="Times New Roman"/>
          <w:bCs/>
          <w:sz w:val="24"/>
          <w:szCs w:val="24"/>
          <w:lang w:val="en-GB"/>
        </w:rPr>
        <w:t xml:space="preserve">ation. Thus, the findings of this study provide some additional </w:t>
      </w:r>
      <w:r w:rsidR="00BC2209" w:rsidRPr="002C1ACB">
        <w:rPr>
          <w:rFonts w:ascii="Times New Roman" w:hAnsi="Times New Roman" w:cs="Times New Roman"/>
          <w:bCs/>
          <w:sz w:val="24"/>
          <w:szCs w:val="24"/>
          <w:lang w:val="en-GB"/>
        </w:rPr>
        <w:t>insight</w:t>
      </w:r>
      <w:r w:rsidR="00473CD7" w:rsidRPr="002C1ACB">
        <w:rPr>
          <w:rFonts w:ascii="Times New Roman" w:hAnsi="Times New Roman" w:cs="Times New Roman"/>
          <w:bCs/>
          <w:sz w:val="24"/>
          <w:szCs w:val="24"/>
          <w:lang w:val="en-GB"/>
        </w:rPr>
        <w:t xml:space="preserve"> into the accomplishmen</w:t>
      </w:r>
      <w:r w:rsidR="00DE5A71" w:rsidRPr="002C1ACB">
        <w:rPr>
          <w:rFonts w:ascii="Times New Roman" w:hAnsi="Times New Roman" w:cs="Times New Roman"/>
          <w:bCs/>
          <w:sz w:val="24"/>
          <w:szCs w:val="24"/>
          <w:lang w:val="en-GB"/>
        </w:rPr>
        <w:t>t of this initiative. T</w:t>
      </w:r>
      <w:r w:rsidR="00473CD7" w:rsidRPr="002C1ACB">
        <w:rPr>
          <w:rFonts w:ascii="Times New Roman" w:hAnsi="Times New Roman" w:cs="Times New Roman"/>
          <w:bCs/>
          <w:sz w:val="24"/>
          <w:szCs w:val="24"/>
          <w:lang w:val="en-GB"/>
        </w:rPr>
        <w:t xml:space="preserve">he recognition of this </w:t>
      </w:r>
      <w:r w:rsidR="00046D73" w:rsidRPr="002C1ACB">
        <w:rPr>
          <w:rFonts w:ascii="Times New Roman" w:hAnsi="Times New Roman" w:cs="Times New Roman"/>
          <w:bCs/>
          <w:sz w:val="24"/>
          <w:szCs w:val="24"/>
          <w:lang w:val="en-GB"/>
        </w:rPr>
        <w:t xml:space="preserve">initiative </w:t>
      </w:r>
      <w:r w:rsidR="00473CD7" w:rsidRPr="002C1ACB">
        <w:rPr>
          <w:rFonts w:ascii="Times New Roman" w:hAnsi="Times New Roman" w:cs="Times New Roman"/>
          <w:bCs/>
          <w:sz w:val="24"/>
          <w:szCs w:val="24"/>
          <w:lang w:val="en-GB"/>
        </w:rPr>
        <w:t xml:space="preserve">coupled with clear data </w:t>
      </w:r>
      <w:r w:rsidR="00046D73" w:rsidRPr="002C1ACB">
        <w:rPr>
          <w:rFonts w:ascii="Times New Roman" w:hAnsi="Times New Roman" w:cs="Times New Roman"/>
          <w:bCs/>
          <w:sz w:val="24"/>
          <w:szCs w:val="24"/>
          <w:lang w:val="en-GB"/>
        </w:rPr>
        <w:t>helps</w:t>
      </w:r>
      <w:r w:rsidR="00473CD7" w:rsidRPr="002C1ACB">
        <w:rPr>
          <w:rFonts w:ascii="Times New Roman" w:hAnsi="Times New Roman" w:cs="Times New Roman"/>
          <w:bCs/>
          <w:sz w:val="24"/>
          <w:szCs w:val="24"/>
          <w:lang w:val="en-GB"/>
        </w:rPr>
        <w:t xml:space="preserve"> to identify the perceptions of locali</w:t>
      </w:r>
      <w:r w:rsidR="00003FB0" w:rsidRPr="002C1ACB">
        <w:rPr>
          <w:rFonts w:ascii="Times New Roman" w:hAnsi="Times New Roman" w:cs="Times New Roman"/>
          <w:bCs/>
          <w:sz w:val="24"/>
          <w:szCs w:val="24"/>
          <w:lang w:val="en-GB"/>
        </w:rPr>
        <w:t>s</w:t>
      </w:r>
      <w:r w:rsidR="00473CD7" w:rsidRPr="002C1ACB">
        <w:rPr>
          <w:rFonts w:ascii="Times New Roman" w:hAnsi="Times New Roman" w:cs="Times New Roman"/>
          <w:bCs/>
          <w:sz w:val="24"/>
          <w:szCs w:val="24"/>
          <w:lang w:val="en-GB"/>
        </w:rPr>
        <w:t>ation</w:t>
      </w:r>
      <w:r w:rsidR="00BC2209" w:rsidRPr="002C1ACB">
        <w:rPr>
          <w:rFonts w:ascii="Times New Roman" w:hAnsi="Times New Roman" w:cs="Times New Roman"/>
          <w:bCs/>
          <w:sz w:val="24"/>
          <w:szCs w:val="24"/>
          <w:lang w:val="en-GB"/>
        </w:rPr>
        <w:t xml:space="preserve"> and what it pr</w:t>
      </w:r>
      <w:r w:rsidR="00DE5A71" w:rsidRPr="002C1ACB">
        <w:rPr>
          <w:rFonts w:ascii="Times New Roman" w:hAnsi="Times New Roman" w:cs="Times New Roman"/>
          <w:bCs/>
          <w:sz w:val="24"/>
          <w:szCs w:val="24"/>
          <w:lang w:val="en-GB"/>
        </w:rPr>
        <w:t>ovides for the area of HRM</w:t>
      </w:r>
      <w:r w:rsidR="00003FB0" w:rsidRPr="002C1ACB">
        <w:rPr>
          <w:rFonts w:ascii="Times New Roman" w:hAnsi="Times New Roman" w:cs="Times New Roman"/>
          <w:bCs/>
          <w:sz w:val="24"/>
          <w:szCs w:val="24"/>
          <w:lang w:val="en-GB"/>
        </w:rPr>
        <w:t>.</w:t>
      </w:r>
      <w:r w:rsidR="00DE5A71" w:rsidRPr="002C1ACB">
        <w:rPr>
          <w:rFonts w:ascii="Times New Roman" w:hAnsi="Times New Roman" w:cs="Times New Roman"/>
          <w:bCs/>
          <w:sz w:val="24"/>
          <w:szCs w:val="24"/>
          <w:lang w:val="en-GB"/>
        </w:rPr>
        <w:t xml:space="preserve"> </w:t>
      </w:r>
      <w:r w:rsidR="00003FB0" w:rsidRPr="002C1ACB">
        <w:rPr>
          <w:rFonts w:ascii="Times New Roman" w:hAnsi="Times New Roman" w:cs="Times New Roman"/>
          <w:bCs/>
          <w:sz w:val="24"/>
          <w:szCs w:val="24"/>
          <w:lang w:val="en-GB"/>
        </w:rPr>
        <w:t>T</w:t>
      </w:r>
      <w:r w:rsidR="00DE5A71" w:rsidRPr="002C1ACB">
        <w:rPr>
          <w:rFonts w:ascii="Times New Roman" w:hAnsi="Times New Roman" w:cs="Times New Roman"/>
          <w:bCs/>
          <w:sz w:val="24"/>
          <w:szCs w:val="24"/>
          <w:lang w:val="en-GB"/>
        </w:rPr>
        <w:t>herefore</w:t>
      </w:r>
      <w:r w:rsidR="00BC2209" w:rsidRPr="002C1ACB">
        <w:rPr>
          <w:rFonts w:ascii="Times New Roman" w:hAnsi="Times New Roman" w:cs="Times New Roman"/>
          <w:bCs/>
          <w:sz w:val="24"/>
          <w:szCs w:val="24"/>
          <w:lang w:val="en-GB"/>
        </w:rPr>
        <w:t xml:space="preserve">, the findings of this study provide managers who desire to enhance </w:t>
      </w:r>
      <w:r w:rsidR="00003FB0" w:rsidRPr="002C1ACB">
        <w:rPr>
          <w:rFonts w:ascii="Times New Roman" w:hAnsi="Times New Roman" w:cs="Times New Roman"/>
          <w:bCs/>
          <w:sz w:val="24"/>
          <w:szCs w:val="24"/>
          <w:lang w:val="en-GB"/>
        </w:rPr>
        <w:t xml:space="preserve">their organisations </w:t>
      </w:r>
      <w:r w:rsidR="00046D73" w:rsidRPr="002C1ACB">
        <w:rPr>
          <w:rFonts w:ascii="Times New Roman" w:hAnsi="Times New Roman" w:cs="Times New Roman"/>
          <w:bCs/>
          <w:sz w:val="24"/>
          <w:szCs w:val="24"/>
          <w:lang w:val="en-GB"/>
        </w:rPr>
        <w:t>with a</w:t>
      </w:r>
      <w:r w:rsidR="00BC2209" w:rsidRPr="002C1ACB">
        <w:rPr>
          <w:rFonts w:ascii="Times New Roman" w:hAnsi="Times New Roman" w:cs="Times New Roman"/>
          <w:bCs/>
          <w:sz w:val="24"/>
          <w:szCs w:val="24"/>
          <w:lang w:val="en-GB"/>
        </w:rPr>
        <w:t xml:space="preserve"> framework that </w:t>
      </w:r>
      <w:r w:rsidR="00F3325C" w:rsidRPr="002C1ACB">
        <w:rPr>
          <w:rFonts w:ascii="Times New Roman" w:hAnsi="Times New Roman" w:cs="Times New Roman"/>
          <w:bCs/>
          <w:sz w:val="24"/>
          <w:szCs w:val="24"/>
          <w:lang w:val="en-GB"/>
        </w:rPr>
        <w:t>best meets the needs of</w:t>
      </w:r>
      <w:r w:rsidR="00BC2209" w:rsidRPr="002C1ACB">
        <w:rPr>
          <w:rFonts w:ascii="Times New Roman" w:hAnsi="Times New Roman" w:cs="Times New Roman"/>
          <w:bCs/>
          <w:sz w:val="24"/>
          <w:szCs w:val="24"/>
          <w:lang w:val="en-GB"/>
        </w:rPr>
        <w:t xml:space="preserve"> their human resources</w:t>
      </w:r>
      <w:r w:rsidR="00046D73" w:rsidRPr="002C1ACB">
        <w:rPr>
          <w:rFonts w:ascii="Times New Roman" w:hAnsi="Times New Roman" w:cs="Times New Roman"/>
          <w:bCs/>
          <w:sz w:val="24"/>
          <w:szCs w:val="24"/>
          <w:lang w:val="en-GB"/>
        </w:rPr>
        <w:t>,</w:t>
      </w:r>
      <w:r w:rsidR="00BC2209" w:rsidRPr="002C1ACB">
        <w:rPr>
          <w:rFonts w:ascii="Times New Roman" w:hAnsi="Times New Roman" w:cs="Times New Roman"/>
          <w:bCs/>
          <w:sz w:val="24"/>
          <w:szCs w:val="24"/>
          <w:lang w:val="en-GB"/>
        </w:rPr>
        <w:t xml:space="preserve"> who are </w:t>
      </w:r>
      <w:r w:rsidR="00046D73" w:rsidRPr="002C1ACB">
        <w:rPr>
          <w:rFonts w:ascii="Times New Roman" w:hAnsi="Times New Roman" w:cs="Times New Roman"/>
          <w:bCs/>
          <w:sz w:val="24"/>
          <w:szCs w:val="24"/>
          <w:lang w:val="en-GB"/>
        </w:rPr>
        <w:t xml:space="preserve">the UAE </w:t>
      </w:r>
      <w:r w:rsidR="00BC2209" w:rsidRPr="002C1ACB">
        <w:rPr>
          <w:rFonts w:ascii="Times New Roman" w:hAnsi="Times New Roman" w:cs="Times New Roman"/>
          <w:bCs/>
          <w:sz w:val="24"/>
          <w:szCs w:val="24"/>
          <w:lang w:val="en-GB"/>
        </w:rPr>
        <w:t>nationals.</w:t>
      </w:r>
    </w:p>
    <w:p w:rsidR="00E90899" w:rsidRPr="002C1ACB" w:rsidRDefault="00003FB0"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A f</w:t>
      </w:r>
      <w:r w:rsidR="00E90899" w:rsidRPr="002C1ACB">
        <w:rPr>
          <w:rFonts w:ascii="Times New Roman" w:hAnsi="Times New Roman" w:cs="Times New Roman"/>
          <w:bCs/>
          <w:sz w:val="24"/>
          <w:szCs w:val="24"/>
          <w:lang w:val="en-GB"/>
        </w:rPr>
        <w:t>urther implication of the findings of this research study is</w:t>
      </w:r>
      <w:r w:rsidR="00046D73" w:rsidRPr="002C1ACB">
        <w:rPr>
          <w:rFonts w:ascii="Times New Roman" w:hAnsi="Times New Roman" w:cs="Times New Roman"/>
          <w:bCs/>
          <w:sz w:val="24"/>
          <w:szCs w:val="24"/>
          <w:lang w:val="en-GB"/>
        </w:rPr>
        <w:t xml:space="preserve"> </w:t>
      </w:r>
      <w:r w:rsidRPr="002C1ACB">
        <w:rPr>
          <w:rFonts w:ascii="Times New Roman" w:hAnsi="Times New Roman" w:cs="Times New Roman"/>
          <w:bCs/>
          <w:sz w:val="24"/>
          <w:szCs w:val="24"/>
          <w:lang w:val="en-GB"/>
        </w:rPr>
        <w:t xml:space="preserve">the </w:t>
      </w:r>
      <w:r w:rsidR="00046D73" w:rsidRPr="002C1ACB">
        <w:rPr>
          <w:rFonts w:ascii="Times New Roman" w:hAnsi="Times New Roman" w:cs="Times New Roman"/>
          <w:bCs/>
          <w:sz w:val="24"/>
          <w:szCs w:val="24"/>
          <w:lang w:val="en-GB"/>
        </w:rPr>
        <w:t>provision of a</w:t>
      </w:r>
      <w:r w:rsidR="00E90899" w:rsidRPr="002C1ACB">
        <w:rPr>
          <w:rFonts w:ascii="Times New Roman" w:hAnsi="Times New Roman" w:cs="Times New Roman"/>
          <w:bCs/>
          <w:sz w:val="24"/>
          <w:szCs w:val="24"/>
          <w:lang w:val="en-GB"/>
        </w:rPr>
        <w:t xml:space="preserve"> substantial insight into the benefits </w:t>
      </w:r>
      <w:r w:rsidR="00046D73" w:rsidRPr="002C1ACB">
        <w:rPr>
          <w:rFonts w:ascii="Times New Roman" w:hAnsi="Times New Roman" w:cs="Times New Roman"/>
          <w:bCs/>
          <w:sz w:val="24"/>
          <w:szCs w:val="24"/>
          <w:lang w:val="en-GB"/>
        </w:rPr>
        <w:t>and</w:t>
      </w:r>
      <w:r w:rsidR="00E90899" w:rsidRPr="002C1ACB">
        <w:rPr>
          <w:rFonts w:ascii="Times New Roman" w:hAnsi="Times New Roman" w:cs="Times New Roman"/>
          <w:bCs/>
          <w:sz w:val="24"/>
          <w:szCs w:val="24"/>
          <w:lang w:val="en-GB"/>
        </w:rPr>
        <w:t xml:space="preserve"> challenges that </w:t>
      </w:r>
      <w:r w:rsidR="004C24E9" w:rsidRPr="002C1ACB">
        <w:rPr>
          <w:rFonts w:ascii="Times New Roman" w:hAnsi="Times New Roman" w:cs="Times New Roman"/>
          <w:bCs/>
          <w:sz w:val="24"/>
          <w:szCs w:val="24"/>
          <w:lang w:val="en-GB"/>
        </w:rPr>
        <w:t>respondents</w:t>
      </w:r>
      <w:r w:rsidR="00E90899" w:rsidRPr="002C1ACB">
        <w:rPr>
          <w:rFonts w:ascii="Times New Roman" w:hAnsi="Times New Roman" w:cs="Times New Roman"/>
          <w:bCs/>
          <w:sz w:val="24"/>
          <w:szCs w:val="24"/>
          <w:lang w:val="en-GB"/>
        </w:rPr>
        <w:t xml:space="preserve">’ personal lives may have </w:t>
      </w:r>
      <w:r w:rsidR="00046D73" w:rsidRPr="002C1ACB">
        <w:rPr>
          <w:rFonts w:ascii="Times New Roman" w:hAnsi="Times New Roman" w:cs="Times New Roman"/>
          <w:bCs/>
          <w:sz w:val="24"/>
          <w:szCs w:val="24"/>
          <w:lang w:val="en-GB"/>
        </w:rPr>
        <w:t>on</w:t>
      </w:r>
      <w:r w:rsidR="00E90899" w:rsidRPr="002C1ACB">
        <w:rPr>
          <w:rFonts w:ascii="Times New Roman" w:hAnsi="Times New Roman" w:cs="Times New Roman"/>
          <w:bCs/>
          <w:sz w:val="24"/>
          <w:szCs w:val="24"/>
          <w:lang w:val="en-GB"/>
        </w:rPr>
        <w:t xml:space="preserve"> their work. That is, the challenges that Generation Y </w:t>
      </w:r>
      <w:r w:rsidR="004C24E9" w:rsidRPr="002C1ACB">
        <w:rPr>
          <w:rFonts w:ascii="Times New Roman" w:hAnsi="Times New Roman" w:cs="Times New Roman"/>
          <w:bCs/>
          <w:sz w:val="24"/>
          <w:szCs w:val="24"/>
          <w:lang w:val="en-GB"/>
        </w:rPr>
        <w:t>respondents</w:t>
      </w:r>
      <w:r w:rsidR="007F7B50" w:rsidRPr="002C1ACB">
        <w:rPr>
          <w:rFonts w:ascii="Times New Roman" w:hAnsi="Times New Roman" w:cs="Times New Roman"/>
          <w:bCs/>
          <w:sz w:val="24"/>
          <w:szCs w:val="24"/>
          <w:lang w:val="en-GB"/>
        </w:rPr>
        <w:t xml:space="preserve"> working within the UAE </w:t>
      </w:r>
      <w:r w:rsidR="00E90899" w:rsidRPr="002C1ACB">
        <w:rPr>
          <w:rFonts w:ascii="Times New Roman" w:hAnsi="Times New Roman" w:cs="Times New Roman"/>
          <w:bCs/>
          <w:sz w:val="24"/>
          <w:szCs w:val="24"/>
          <w:lang w:val="en-GB"/>
        </w:rPr>
        <w:t xml:space="preserve">public sectors face in other areas outside their work can impact the decisions they reach </w:t>
      </w:r>
      <w:r w:rsidR="00046D73" w:rsidRPr="002C1ACB">
        <w:rPr>
          <w:rFonts w:ascii="Times New Roman" w:hAnsi="Times New Roman" w:cs="Times New Roman"/>
          <w:bCs/>
          <w:sz w:val="24"/>
          <w:szCs w:val="24"/>
          <w:lang w:val="en-GB"/>
        </w:rPr>
        <w:t xml:space="preserve">about </w:t>
      </w:r>
      <w:r w:rsidR="00E90899" w:rsidRPr="002C1ACB">
        <w:rPr>
          <w:rFonts w:ascii="Times New Roman" w:hAnsi="Times New Roman" w:cs="Times New Roman"/>
          <w:bCs/>
          <w:sz w:val="24"/>
          <w:szCs w:val="24"/>
          <w:lang w:val="en-GB"/>
        </w:rPr>
        <w:t xml:space="preserve">their careers. Therefore, </w:t>
      </w:r>
      <w:r w:rsidR="004C24E9" w:rsidRPr="002C1ACB">
        <w:rPr>
          <w:rFonts w:ascii="Times New Roman" w:hAnsi="Times New Roman" w:cs="Times New Roman"/>
          <w:bCs/>
          <w:sz w:val="24"/>
          <w:szCs w:val="24"/>
          <w:lang w:val="en-GB"/>
        </w:rPr>
        <w:t>respondents</w:t>
      </w:r>
      <w:r w:rsidR="00046D73" w:rsidRPr="002C1ACB">
        <w:rPr>
          <w:rFonts w:ascii="Times New Roman" w:hAnsi="Times New Roman" w:cs="Times New Roman"/>
          <w:bCs/>
          <w:sz w:val="24"/>
          <w:szCs w:val="24"/>
          <w:lang w:val="en-GB"/>
        </w:rPr>
        <w:t>’</w:t>
      </w:r>
      <w:r w:rsidR="00E90899" w:rsidRPr="002C1ACB">
        <w:rPr>
          <w:rFonts w:ascii="Times New Roman" w:hAnsi="Times New Roman" w:cs="Times New Roman"/>
          <w:bCs/>
          <w:sz w:val="24"/>
          <w:szCs w:val="24"/>
          <w:lang w:val="en-GB"/>
        </w:rPr>
        <w:t xml:space="preserve"> participation in the areas outside work may in the end determine how an employee’s career will progress. </w:t>
      </w:r>
      <w:r w:rsidR="00046D73" w:rsidRPr="002C1ACB">
        <w:rPr>
          <w:rFonts w:ascii="Times New Roman" w:hAnsi="Times New Roman" w:cs="Times New Roman"/>
          <w:bCs/>
          <w:sz w:val="24"/>
          <w:szCs w:val="24"/>
          <w:lang w:val="en-GB"/>
        </w:rPr>
        <w:t xml:space="preserve">It </w:t>
      </w:r>
      <w:r w:rsidR="00E90899" w:rsidRPr="002C1ACB">
        <w:rPr>
          <w:rFonts w:ascii="Times New Roman" w:hAnsi="Times New Roman" w:cs="Times New Roman"/>
          <w:bCs/>
          <w:sz w:val="24"/>
          <w:szCs w:val="24"/>
          <w:lang w:val="en-GB"/>
        </w:rPr>
        <w:t>includes the decision</w:t>
      </w:r>
      <w:r w:rsidR="00046D73" w:rsidRPr="002C1ACB">
        <w:rPr>
          <w:rFonts w:ascii="Times New Roman" w:hAnsi="Times New Roman" w:cs="Times New Roman"/>
          <w:bCs/>
          <w:sz w:val="24"/>
          <w:szCs w:val="24"/>
          <w:lang w:val="en-GB"/>
        </w:rPr>
        <w:t>s</w:t>
      </w:r>
      <w:r w:rsidR="00E90899" w:rsidRPr="002C1ACB">
        <w:rPr>
          <w:rFonts w:ascii="Times New Roman" w:hAnsi="Times New Roman" w:cs="Times New Roman"/>
          <w:bCs/>
          <w:sz w:val="24"/>
          <w:szCs w:val="24"/>
          <w:lang w:val="en-GB"/>
        </w:rPr>
        <w:t xml:space="preserve"> that they will reach </w:t>
      </w:r>
      <w:r w:rsidR="00046D73" w:rsidRPr="002C1ACB">
        <w:rPr>
          <w:rFonts w:ascii="Times New Roman" w:hAnsi="Times New Roman" w:cs="Times New Roman"/>
          <w:bCs/>
          <w:sz w:val="24"/>
          <w:szCs w:val="24"/>
          <w:lang w:val="en-GB"/>
        </w:rPr>
        <w:t xml:space="preserve">on </w:t>
      </w:r>
      <w:r w:rsidR="00F20151" w:rsidRPr="002C1ACB">
        <w:rPr>
          <w:rFonts w:ascii="Times New Roman" w:hAnsi="Times New Roman" w:cs="Times New Roman"/>
          <w:bCs/>
          <w:sz w:val="24"/>
          <w:szCs w:val="24"/>
          <w:lang w:val="en-GB"/>
        </w:rPr>
        <w:t>whether</w:t>
      </w:r>
      <w:r w:rsidR="00E90899" w:rsidRPr="002C1ACB">
        <w:rPr>
          <w:rFonts w:ascii="Times New Roman" w:hAnsi="Times New Roman" w:cs="Times New Roman"/>
          <w:bCs/>
          <w:sz w:val="24"/>
          <w:szCs w:val="24"/>
          <w:lang w:val="en-GB"/>
        </w:rPr>
        <w:t xml:space="preserve"> to continu</w:t>
      </w:r>
      <w:r w:rsidR="00046D73" w:rsidRPr="002C1ACB">
        <w:rPr>
          <w:rFonts w:ascii="Times New Roman" w:hAnsi="Times New Roman" w:cs="Times New Roman"/>
          <w:bCs/>
          <w:sz w:val="24"/>
          <w:szCs w:val="24"/>
          <w:lang w:val="en-GB"/>
        </w:rPr>
        <w:t>e</w:t>
      </w:r>
      <w:r w:rsidR="00E90899" w:rsidRPr="002C1ACB">
        <w:rPr>
          <w:rFonts w:ascii="Times New Roman" w:hAnsi="Times New Roman" w:cs="Times New Roman"/>
          <w:bCs/>
          <w:sz w:val="24"/>
          <w:szCs w:val="24"/>
          <w:lang w:val="en-GB"/>
        </w:rPr>
        <w:t xml:space="preserve"> work</w:t>
      </w:r>
      <w:r w:rsidR="00046D73" w:rsidRPr="002C1ACB">
        <w:rPr>
          <w:rFonts w:ascii="Times New Roman" w:hAnsi="Times New Roman" w:cs="Times New Roman"/>
          <w:bCs/>
          <w:sz w:val="24"/>
          <w:szCs w:val="24"/>
          <w:lang w:val="en-GB"/>
        </w:rPr>
        <w:t>ing</w:t>
      </w:r>
      <w:r w:rsidR="00E90899" w:rsidRPr="002C1ACB">
        <w:rPr>
          <w:rFonts w:ascii="Times New Roman" w:hAnsi="Times New Roman" w:cs="Times New Roman"/>
          <w:bCs/>
          <w:sz w:val="24"/>
          <w:szCs w:val="24"/>
          <w:lang w:val="en-GB"/>
        </w:rPr>
        <w:t xml:space="preserve"> for the same employer or make changes by moving to a new </w:t>
      </w:r>
      <w:r w:rsidR="00636D33" w:rsidRPr="002C1ACB">
        <w:rPr>
          <w:rFonts w:ascii="Times New Roman" w:hAnsi="Times New Roman" w:cs="Times New Roman"/>
          <w:bCs/>
          <w:sz w:val="24"/>
          <w:szCs w:val="24"/>
          <w:lang w:val="en-GB"/>
        </w:rPr>
        <w:t>organisation</w:t>
      </w:r>
      <w:r w:rsidR="00E90899" w:rsidRPr="002C1ACB">
        <w:rPr>
          <w:rFonts w:ascii="Times New Roman" w:hAnsi="Times New Roman" w:cs="Times New Roman"/>
          <w:bCs/>
          <w:sz w:val="24"/>
          <w:szCs w:val="24"/>
          <w:lang w:val="en-GB"/>
        </w:rPr>
        <w:t>.</w:t>
      </w:r>
    </w:p>
    <w:p w:rsidR="00AE1B2F" w:rsidRPr="002C1ACB" w:rsidRDefault="007F6148" w:rsidP="00B80649">
      <w:pPr>
        <w:pStyle w:val="Heading2"/>
        <w:spacing w:before="0" w:line="480" w:lineRule="auto"/>
        <w:rPr>
          <w:rFonts w:ascii="Times New Roman" w:hAnsi="Times New Roman"/>
          <w:color w:val="auto"/>
          <w:sz w:val="24"/>
          <w:szCs w:val="24"/>
          <w:lang w:val="en-GB"/>
        </w:rPr>
      </w:pPr>
      <w:bookmarkStart w:id="212" w:name="_Toc72780363"/>
      <w:r w:rsidRPr="002C1ACB">
        <w:rPr>
          <w:rFonts w:ascii="Times New Roman" w:hAnsi="Times New Roman"/>
          <w:color w:val="auto"/>
          <w:sz w:val="24"/>
          <w:szCs w:val="24"/>
          <w:lang w:val="en-GB"/>
        </w:rPr>
        <w:t>8</w:t>
      </w:r>
      <w:r w:rsidR="002A34B1" w:rsidRPr="002C1ACB">
        <w:rPr>
          <w:rFonts w:ascii="Times New Roman" w:hAnsi="Times New Roman"/>
          <w:color w:val="auto"/>
          <w:sz w:val="24"/>
          <w:szCs w:val="24"/>
          <w:lang w:val="en-GB"/>
        </w:rPr>
        <w:t xml:space="preserve">.4 </w:t>
      </w:r>
      <w:r w:rsidR="00AE1B2F" w:rsidRPr="002C1ACB">
        <w:rPr>
          <w:rFonts w:ascii="Times New Roman" w:hAnsi="Times New Roman"/>
          <w:color w:val="auto"/>
          <w:sz w:val="24"/>
          <w:szCs w:val="24"/>
          <w:lang w:val="en-GB"/>
        </w:rPr>
        <w:t>Limitations</w:t>
      </w:r>
      <w:bookmarkEnd w:id="212"/>
    </w:p>
    <w:p w:rsidR="00D2337B" w:rsidRPr="002C1ACB" w:rsidRDefault="00D2337B" w:rsidP="00B80649">
      <w:pPr>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The limitations of a study have to be recognised and accounted for in order to ensure the accurate interpretation and credibility of the study. Having stated this, one of the limitations of this study is that it is qualitative in nature; this means that the results are subject to idiosyn</w:t>
      </w:r>
      <w:r w:rsidRPr="002C1ACB">
        <w:rPr>
          <w:rFonts w:ascii="Times New Roman" w:hAnsi="Times New Roman" w:cs="Times New Roman"/>
          <w:sz w:val="24"/>
          <w:szCs w:val="24"/>
          <w:lang w:val="en-GB"/>
        </w:rPr>
        <w:lastRenderedPageBreak/>
        <w:t>crasies that occur with the interpretation of qualitative studies. This is mostly because qualitative data tend to be of a personal nature (Bryman &amp; Bell 2015). Hence, the researcher may be subjective in what they consider as an essential element of the data. Thus, this subjective aspect of the researcher might result in the collection of data that are generalised or relatively inaccurate when compared to quantitative studies.</w:t>
      </w:r>
    </w:p>
    <w:p w:rsidR="00945B18" w:rsidRPr="002C1ACB" w:rsidRDefault="00945B18" w:rsidP="00945B18">
      <w:pPr>
        <w:spacing w:after="0" w:line="480" w:lineRule="auto"/>
        <w:ind w:firstLine="720"/>
        <w:jc w:val="left"/>
        <w:rPr>
          <w:rFonts w:ascii="Times New Roman" w:hAnsi="Times New Roman" w:cs="Times New Roman"/>
          <w:bCs/>
          <w:sz w:val="24"/>
          <w:szCs w:val="24"/>
          <w:lang w:val="en-GB"/>
        </w:rPr>
      </w:pPr>
      <w:bookmarkStart w:id="213" w:name="_Hlk72776147"/>
      <w:r w:rsidRPr="002C1ACB">
        <w:rPr>
          <w:rFonts w:ascii="Times New Roman" w:hAnsi="Times New Roman" w:cs="Times New Roman"/>
          <w:sz w:val="24"/>
          <w:szCs w:val="24"/>
          <w:lang w:val="en-GB"/>
        </w:rPr>
        <w:t xml:space="preserve">One of the notable limitations of this study is </w:t>
      </w:r>
      <w:r w:rsidR="002E389A" w:rsidRPr="002C1ACB">
        <w:rPr>
          <w:rFonts w:ascii="Times New Roman" w:hAnsi="Times New Roman" w:cs="Times New Roman"/>
          <w:sz w:val="24"/>
          <w:szCs w:val="24"/>
          <w:lang w:val="en-GB"/>
        </w:rPr>
        <w:t>not</w:t>
      </w:r>
      <w:r w:rsidRPr="002C1ACB">
        <w:rPr>
          <w:rFonts w:ascii="Times New Roman" w:hAnsi="Times New Roman" w:cs="Times New Roman"/>
          <w:sz w:val="24"/>
          <w:szCs w:val="24"/>
          <w:lang w:val="en-GB"/>
        </w:rPr>
        <w:t xml:space="preserve"> to include and discuss continuance commitment among Generation Y public sector employees in the UAE. In the contemporary understanding of organisational commitment, continuance commitment is included to understand commitment from a multidimensional perspective. As aforementioned, continuance commitment is anchored on measuring the economic costs of staying in or leaving an organisation. In this regard, this study did not consider the cost-benefit analysis that is always done by employees to remain committed to their organisations. This is a limitation that future research many consider by discussing organisational commitment from a multidimensional perspective. </w:t>
      </w:r>
      <w:bookmarkStart w:id="214" w:name="_Hlk72776408"/>
      <w:r w:rsidR="00BA7E8B" w:rsidRPr="002C1ACB">
        <w:rPr>
          <w:rFonts w:ascii="Times New Roman" w:hAnsi="Times New Roman" w:cs="Times New Roman"/>
          <w:sz w:val="24"/>
          <w:szCs w:val="24"/>
          <w:lang w:val="en-GB"/>
        </w:rPr>
        <w:t xml:space="preserve">Therefore, the fact that the study focused on only affective and normative organisational commitment leaves continuance commitment unexplored, which is a significant limitation. </w:t>
      </w:r>
    </w:p>
    <w:bookmarkEnd w:id="213"/>
    <w:bookmarkEnd w:id="214"/>
    <w:p w:rsidR="00DE5A71" w:rsidRPr="002C1ACB" w:rsidRDefault="00AE1B2F"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 xml:space="preserve">The use of the ecological systems theory as </w:t>
      </w:r>
      <w:r w:rsidR="00046D73" w:rsidRPr="002C1ACB">
        <w:rPr>
          <w:rFonts w:ascii="Times New Roman" w:hAnsi="Times New Roman" w:cs="Times New Roman"/>
          <w:bCs/>
          <w:sz w:val="24"/>
          <w:szCs w:val="24"/>
          <w:lang w:val="en-GB"/>
        </w:rPr>
        <w:t xml:space="preserve">a </w:t>
      </w:r>
      <w:r w:rsidRPr="002C1ACB">
        <w:rPr>
          <w:rFonts w:ascii="Times New Roman" w:hAnsi="Times New Roman" w:cs="Times New Roman"/>
          <w:bCs/>
          <w:sz w:val="24"/>
          <w:szCs w:val="24"/>
          <w:lang w:val="en-GB"/>
        </w:rPr>
        <w:t>basis for this research had some limitations. Specifically, the</w:t>
      </w:r>
      <w:r w:rsidR="00F3325C" w:rsidRPr="002C1ACB">
        <w:rPr>
          <w:rFonts w:ascii="Times New Roman" w:hAnsi="Times New Roman" w:cs="Times New Roman"/>
          <w:bCs/>
          <w:sz w:val="24"/>
          <w:szCs w:val="24"/>
          <w:lang w:val="en-GB"/>
        </w:rPr>
        <w:t xml:space="preserve"> key</w:t>
      </w:r>
      <w:r w:rsidRPr="002C1ACB">
        <w:rPr>
          <w:rFonts w:ascii="Times New Roman" w:hAnsi="Times New Roman" w:cs="Times New Roman"/>
          <w:bCs/>
          <w:sz w:val="24"/>
          <w:szCs w:val="24"/>
          <w:lang w:val="en-GB"/>
        </w:rPr>
        <w:t xml:space="preserve"> limitation is in relation to criticism of this theory</w:t>
      </w:r>
      <w:r w:rsidR="00DE5A71" w:rsidRPr="002C1ACB">
        <w:rPr>
          <w:rFonts w:ascii="Times New Roman" w:hAnsi="Times New Roman" w:cs="Times New Roman"/>
          <w:bCs/>
          <w:sz w:val="24"/>
          <w:szCs w:val="24"/>
          <w:lang w:val="en-GB"/>
        </w:rPr>
        <w:t>, specifically</w:t>
      </w:r>
      <w:r w:rsidRPr="002C1ACB">
        <w:rPr>
          <w:rFonts w:ascii="Times New Roman" w:hAnsi="Times New Roman" w:cs="Times New Roman"/>
          <w:bCs/>
          <w:sz w:val="24"/>
          <w:szCs w:val="24"/>
          <w:lang w:val="en-GB"/>
        </w:rPr>
        <w:t xml:space="preserve"> in terms of the researcher being forced to place focus on multiple factors and the possible interactions that can take place between them. Consequently, the researcher is faced with the challenge of setting up a mu</w:t>
      </w:r>
      <w:r w:rsidR="00DE5A71" w:rsidRPr="002C1ACB">
        <w:rPr>
          <w:rFonts w:ascii="Times New Roman" w:hAnsi="Times New Roman" w:cs="Times New Roman"/>
          <w:bCs/>
          <w:sz w:val="24"/>
          <w:szCs w:val="24"/>
          <w:lang w:val="en-GB"/>
        </w:rPr>
        <w:t xml:space="preserve">ltidimensional research design </w:t>
      </w:r>
      <w:r w:rsidRPr="002C1ACB">
        <w:rPr>
          <w:rFonts w:ascii="Times New Roman" w:hAnsi="Times New Roman" w:cs="Times New Roman"/>
          <w:bCs/>
          <w:sz w:val="24"/>
          <w:szCs w:val="24"/>
          <w:lang w:val="en-GB"/>
        </w:rPr>
        <w:t xml:space="preserve">so as to be able to explore a variety of systematic factors. That is, the use </w:t>
      </w:r>
      <w:r w:rsidR="00046D73" w:rsidRPr="002C1ACB">
        <w:rPr>
          <w:rFonts w:ascii="Times New Roman" w:hAnsi="Times New Roman" w:cs="Times New Roman"/>
          <w:bCs/>
          <w:sz w:val="24"/>
          <w:szCs w:val="24"/>
          <w:lang w:val="en-GB"/>
        </w:rPr>
        <w:t xml:space="preserve">of </w:t>
      </w:r>
      <w:r w:rsidRPr="002C1ACB">
        <w:rPr>
          <w:rFonts w:ascii="Times New Roman" w:hAnsi="Times New Roman" w:cs="Times New Roman"/>
          <w:bCs/>
          <w:sz w:val="24"/>
          <w:szCs w:val="24"/>
          <w:lang w:val="en-GB"/>
        </w:rPr>
        <w:t xml:space="preserve">an ecological systems theory as a study’s theoretical framework requires the researcher to undertake an analysis of the association of variables and impacts across </w:t>
      </w:r>
      <w:r w:rsidR="00046D73" w:rsidRPr="002C1ACB">
        <w:rPr>
          <w:rFonts w:ascii="Times New Roman" w:hAnsi="Times New Roman" w:cs="Times New Roman"/>
          <w:bCs/>
          <w:sz w:val="24"/>
          <w:szCs w:val="24"/>
          <w:lang w:val="en-GB"/>
        </w:rPr>
        <w:t xml:space="preserve">various </w:t>
      </w:r>
      <w:r w:rsidRPr="002C1ACB">
        <w:rPr>
          <w:rFonts w:ascii="Times New Roman" w:hAnsi="Times New Roman" w:cs="Times New Roman"/>
          <w:bCs/>
          <w:sz w:val="24"/>
          <w:szCs w:val="24"/>
          <w:lang w:val="en-GB"/>
        </w:rPr>
        <w:t xml:space="preserve">levels of systems. At the same time, </w:t>
      </w:r>
      <w:r w:rsidR="0040200E" w:rsidRPr="002C1ACB">
        <w:rPr>
          <w:rFonts w:ascii="Times New Roman" w:hAnsi="Times New Roman" w:cs="Times New Roman"/>
          <w:bCs/>
          <w:sz w:val="24"/>
          <w:szCs w:val="24"/>
          <w:lang w:val="en-GB"/>
        </w:rPr>
        <w:t xml:space="preserve">it is possible that factors within the system can interact with each other and the </w:t>
      </w:r>
      <w:r w:rsidRPr="002C1ACB">
        <w:rPr>
          <w:rFonts w:ascii="Times New Roman" w:hAnsi="Times New Roman" w:cs="Times New Roman"/>
          <w:bCs/>
          <w:sz w:val="24"/>
          <w:szCs w:val="24"/>
          <w:lang w:val="en-GB"/>
        </w:rPr>
        <w:t xml:space="preserve">other systems in which a person is embedded. </w:t>
      </w:r>
    </w:p>
    <w:p w:rsidR="00AE1B2F" w:rsidRPr="002C1ACB" w:rsidRDefault="00D24A01"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lastRenderedPageBreak/>
        <w:t xml:space="preserve">Based on this study, </w:t>
      </w:r>
      <w:r w:rsidR="00AE1B2F" w:rsidRPr="002C1ACB">
        <w:rPr>
          <w:rFonts w:ascii="Times New Roman" w:hAnsi="Times New Roman" w:cs="Times New Roman"/>
          <w:bCs/>
          <w:sz w:val="24"/>
          <w:szCs w:val="24"/>
          <w:lang w:val="en-GB"/>
        </w:rPr>
        <w:t xml:space="preserve">the exploration was done in relation to the systems of the workplace, </w:t>
      </w:r>
      <w:r w:rsidR="00046D73" w:rsidRPr="002C1ACB">
        <w:rPr>
          <w:rFonts w:ascii="Times New Roman" w:hAnsi="Times New Roman" w:cs="Times New Roman"/>
          <w:bCs/>
          <w:sz w:val="24"/>
          <w:szCs w:val="24"/>
          <w:lang w:val="en-GB"/>
        </w:rPr>
        <w:t>family</w:t>
      </w:r>
      <w:r w:rsidR="00AE1B2F" w:rsidRPr="002C1ACB">
        <w:rPr>
          <w:rFonts w:ascii="Times New Roman" w:hAnsi="Times New Roman" w:cs="Times New Roman"/>
          <w:bCs/>
          <w:sz w:val="24"/>
          <w:szCs w:val="24"/>
          <w:lang w:val="en-GB"/>
        </w:rPr>
        <w:t xml:space="preserve">, neighbourhood, </w:t>
      </w:r>
      <w:r w:rsidR="00046D73" w:rsidRPr="002C1ACB">
        <w:rPr>
          <w:rFonts w:ascii="Times New Roman" w:hAnsi="Times New Roman" w:cs="Times New Roman"/>
          <w:bCs/>
          <w:sz w:val="24"/>
          <w:szCs w:val="24"/>
          <w:lang w:val="en-GB"/>
        </w:rPr>
        <w:t>and</w:t>
      </w:r>
      <w:r w:rsidR="00AE1B2F" w:rsidRPr="002C1ACB">
        <w:rPr>
          <w:rFonts w:ascii="Times New Roman" w:hAnsi="Times New Roman" w:cs="Times New Roman"/>
          <w:bCs/>
          <w:sz w:val="24"/>
          <w:szCs w:val="24"/>
          <w:lang w:val="en-GB"/>
        </w:rPr>
        <w:t xml:space="preserve"> religious </w:t>
      </w:r>
      <w:r w:rsidR="00636D33" w:rsidRPr="002C1ACB">
        <w:rPr>
          <w:rFonts w:ascii="Times New Roman" w:hAnsi="Times New Roman" w:cs="Times New Roman"/>
          <w:bCs/>
          <w:sz w:val="24"/>
          <w:szCs w:val="24"/>
          <w:lang w:val="en-GB"/>
        </w:rPr>
        <w:t>organisation</w:t>
      </w:r>
      <w:r w:rsidR="00AE1B2F" w:rsidRPr="002C1ACB">
        <w:rPr>
          <w:rFonts w:ascii="Times New Roman" w:hAnsi="Times New Roman" w:cs="Times New Roman"/>
          <w:bCs/>
          <w:sz w:val="24"/>
          <w:szCs w:val="24"/>
          <w:lang w:val="en-GB"/>
        </w:rPr>
        <w:t xml:space="preserve">s. For this reason, simultaneous exploration of more than one system and the related complex connections between them was a challenging task to the researcher. However, this </w:t>
      </w:r>
      <w:r w:rsidR="00046D73" w:rsidRPr="002C1ACB">
        <w:rPr>
          <w:rFonts w:ascii="Times New Roman" w:hAnsi="Times New Roman" w:cs="Times New Roman"/>
          <w:bCs/>
          <w:sz w:val="24"/>
          <w:szCs w:val="24"/>
          <w:lang w:val="en-GB"/>
        </w:rPr>
        <w:t xml:space="preserve">task </w:t>
      </w:r>
      <w:r w:rsidR="00AE1B2F" w:rsidRPr="002C1ACB">
        <w:rPr>
          <w:rFonts w:ascii="Times New Roman" w:hAnsi="Times New Roman" w:cs="Times New Roman"/>
          <w:bCs/>
          <w:sz w:val="24"/>
          <w:szCs w:val="24"/>
          <w:lang w:val="en-GB"/>
        </w:rPr>
        <w:t xml:space="preserve">was addressed by the researcher </w:t>
      </w:r>
      <w:r w:rsidR="00046D73" w:rsidRPr="002C1ACB">
        <w:rPr>
          <w:rFonts w:ascii="Times New Roman" w:hAnsi="Times New Roman" w:cs="Times New Roman"/>
          <w:bCs/>
          <w:sz w:val="24"/>
          <w:szCs w:val="24"/>
          <w:lang w:val="en-GB"/>
        </w:rPr>
        <w:t xml:space="preserve">by </w:t>
      </w:r>
      <w:r w:rsidR="00AE1B2F" w:rsidRPr="002C1ACB">
        <w:rPr>
          <w:rFonts w:ascii="Times New Roman" w:hAnsi="Times New Roman" w:cs="Times New Roman"/>
          <w:bCs/>
          <w:sz w:val="24"/>
          <w:szCs w:val="24"/>
          <w:lang w:val="en-GB"/>
        </w:rPr>
        <w:t xml:space="preserve">being selective </w:t>
      </w:r>
      <w:r w:rsidR="001B2202" w:rsidRPr="002C1ACB">
        <w:rPr>
          <w:rFonts w:ascii="Times New Roman" w:hAnsi="Times New Roman" w:cs="Times New Roman"/>
          <w:bCs/>
          <w:sz w:val="24"/>
          <w:szCs w:val="24"/>
          <w:lang w:val="en-GB"/>
        </w:rPr>
        <w:t xml:space="preserve">about </w:t>
      </w:r>
      <w:r w:rsidR="00AE1B2F" w:rsidRPr="002C1ACB">
        <w:rPr>
          <w:rFonts w:ascii="Times New Roman" w:hAnsi="Times New Roman" w:cs="Times New Roman"/>
          <w:bCs/>
          <w:sz w:val="24"/>
          <w:szCs w:val="24"/>
          <w:lang w:val="en-GB"/>
        </w:rPr>
        <w:t>the systems that they worked with and the systematic factors that the study targeted.</w:t>
      </w:r>
    </w:p>
    <w:p w:rsidR="00262245" w:rsidRPr="002C1ACB" w:rsidRDefault="00262245"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 xml:space="preserve">The </w:t>
      </w:r>
      <w:r w:rsidR="00046D73" w:rsidRPr="002C1ACB">
        <w:rPr>
          <w:rFonts w:ascii="Times New Roman" w:hAnsi="Times New Roman" w:cs="Times New Roman"/>
          <w:bCs/>
          <w:sz w:val="24"/>
          <w:szCs w:val="24"/>
          <w:lang w:val="en-GB"/>
        </w:rPr>
        <w:t>fact that research involved only</w:t>
      </w:r>
      <w:r w:rsidRPr="002C1ACB">
        <w:rPr>
          <w:rFonts w:ascii="Times New Roman" w:hAnsi="Times New Roman" w:cs="Times New Roman"/>
          <w:bCs/>
          <w:sz w:val="24"/>
          <w:szCs w:val="24"/>
          <w:lang w:val="en-GB"/>
        </w:rPr>
        <w:t xml:space="preserve"> the public sector </w:t>
      </w:r>
      <w:r w:rsidR="00636D33" w:rsidRPr="002C1ACB">
        <w:rPr>
          <w:rFonts w:ascii="Times New Roman" w:hAnsi="Times New Roman" w:cs="Times New Roman"/>
          <w:bCs/>
          <w:sz w:val="24"/>
          <w:szCs w:val="24"/>
          <w:lang w:val="en-GB"/>
        </w:rPr>
        <w:t>organisation</w:t>
      </w:r>
      <w:r w:rsidRPr="002C1ACB">
        <w:rPr>
          <w:rFonts w:ascii="Times New Roman" w:hAnsi="Times New Roman" w:cs="Times New Roman"/>
          <w:bCs/>
          <w:sz w:val="24"/>
          <w:szCs w:val="24"/>
          <w:lang w:val="en-GB"/>
        </w:rPr>
        <w:t>s is a limitation to the extent to which the findings of this res</w:t>
      </w:r>
      <w:r w:rsidR="00DE5A71" w:rsidRPr="002C1ACB">
        <w:rPr>
          <w:rFonts w:ascii="Times New Roman" w:hAnsi="Times New Roman" w:cs="Times New Roman"/>
          <w:bCs/>
          <w:sz w:val="24"/>
          <w:szCs w:val="24"/>
          <w:lang w:val="en-GB"/>
        </w:rPr>
        <w:t>earch can be generali</w:t>
      </w:r>
      <w:r w:rsidR="001F1E20" w:rsidRPr="002C1ACB">
        <w:rPr>
          <w:rFonts w:ascii="Times New Roman" w:hAnsi="Times New Roman" w:cs="Times New Roman"/>
          <w:bCs/>
          <w:sz w:val="24"/>
          <w:szCs w:val="24"/>
          <w:lang w:val="en-GB"/>
        </w:rPr>
        <w:t>s</w:t>
      </w:r>
      <w:r w:rsidR="00DE5A71" w:rsidRPr="002C1ACB">
        <w:rPr>
          <w:rFonts w:ascii="Times New Roman" w:hAnsi="Times New Roman" w:cs="Times New Roman"/>
          <w:bCs/>
          <w:sz w:val="24"/>
          <w:szCs w:val="24"/>
          <w:lang w:val="en-GB"/>
        </w:rPr>
        <w:t xml:space="preserve">ed; the </w:t>
      </w:r>
      <w:r w:rsidRPr="002C1ACB">
        <w:rPr>
          <w:rFonts w:ascii="Times New Roman" w:hAnsi="Times New Roman" w:cs="Times New Roman"/>
          <w:bCs/>
          <w:sz w:val="24"/>
          <w:szCs w:val="24"/>
          <w:lang w:val="en-GB"/>
        </w:rPr>
        <w:t>limited the applicability of these findings. More specifically,</w:t>
      </w:r>
      <w:r w:rsidR="00DE5A71" w:rsidRPr="002C1ACB">
        <w:rPr>
          <w:rFonts w:ascii="Times New Roman" w:hAnsi="Times New Roman" w:cs="Times New Roman"/>
          <w:bCs/>
          <w:sz w:val="24"/>
          <w:szCs w:val="24"/>
          <w:lang w:val="en-GB"/>
        </w:rPr>
        <w:t xml:space="preserve"> it is that</w:t>
      </w:r>
      <w:r w:rsidRPr="002C1ACB">
        <w:rPr>
          <w:rFonts w:ascii="Times New Roman" w:hAnsi="Times New Roman" w:cs="Times New Roman"/>
          <w:bCs/>
          <w:sz w:val="24"/>
          <w:szCs w:val="24"/>
          <w:lang w:val="en-GB"/>
        </w:rPr>
        <w:t xml:space="preserve"> </w:t>
      </w:r>
      <w:r w:rsidR="00046D73" w:rsidRPr="002C1ACB">
        <w:rPr>
          <w:rFonts w:ascii="Times New Roman" w:hAnsi="Times New Roman" w:cs="Times New Roman"/>
          <w:bCs/>
          <w:sz w:val="24"/>
          <w:szCs w:val="24"/>
          <w:lang w:val="en-GB"/>
        </w:rPr>
        <w:t xml:space="preserve">the </w:t>
      </w:r>
      <w:r w:rsidRPr="002C1ACB">
        <w:rPr>
          <w:rFonts w:ascii="Times New Roman" w:hAnsi="Times New Roman" w:cs="Times New Roman"/>
          <w:bCs/>
          <w:sz w:val="24"/>
          <w:szCs w:val="24"/>
          <w:lang w:val="en-GB"/>
        </w:rPr>
        <w:t>results of this research s</w:t>
      </w:r>
      <w:r w:rsidR="00E90899" w:rsidRPr="002C1ACB">
        <w:rPr>
          <w:rFonts w:ascii="Times New Roman" w:hAnsi="Times New Roman" w:cs="Times New Roman"/>
          <w:bCs/>
          <w:sz w:val="24"/>
          <w:szCs w:val="24"/>
          <w:lang w:val="en-GB"/>
        </w:rPr>
        <w:t xml:space="preserve">tudy cannot be easily </w:t>
      </w:r>
      <w:r w:rsidR="00046D73" w:rsidRPr="002C1ACB">
        <w:rPr>
          <w:rFonts w:ascii="Times New Roman" w:hAnsi="Times New Roman" w:cs="Times New Roman"/>
          <w:bCs/>
          <w:sz w:val="24"/>
          <w:szCs w:val="24"/>
          <w:lang w:val="en-GB"/>
        </w:rPr>
        <w:t>applied in</w:t>
      </w:r>
      <w:r w:rsidRPr="002C1ACB">
        <w:rPr>
          <w:rFonts w:ascii="Times New Roman" w:hAnsi="Times New Roman" w:cs="Times New Roman"/>
          <w:bCs/>
          <w:sz w:val="24"/>
          <w:szCs w:val="24"/>
          <w:lang w:val="en-GB"/>
        </w:rPr>
        <w:t xml:space="preserve"> the private sector. </w:t>
      </w:r>
      <w:r w:rsidR="00332FC1" w:rsidRPr="002C1ACB">
        <w:rPr>
          <w:rFonts w:ascii="Times New Roman" w:hAnsi="Times New Roman" w:cs="Times New Roman"/>
          <w:bCs/>
          <w:sz w:val="24"/>
          <w:szCs w:val="24"/>
          <w:lang w:val="en-GB"/>
        </w:rPr>
        <w:t>Neither can they be used</w:t>
      </w:r>
      <w:r w:rsidRPr="002C1ACB">
        <w:rPr>
          <w:rFonts w:ascii="Times New Roman" w:hAnsi="Times New Roman" w:cs="Times New Roman"/>
          <w:bCs/>
          <w:sz w:val="24"/>
          <w:szCs w:val="24"/>
          <w:lang w:val="en-GB"/>
        </w:rPr>
        <w:t xml:space="preserve"> </w:t>
      </w:r>
      <w:r w:rsidR="00332FC1" w:rsidRPr="002C1ACB">
        <w:rPr>
          <w:rFonts w:ascii="Times New Roman" w:hAnsi="Times New Roman" w:cs="Times New Roman"/>
          <w:bCs/>
          <w:sz w:val="24"/>
          <w:szCs w:val="24"/>
          <w:lang w:val="en-GB"/>
        </w:rPr>
        <w:t>by</w:t>
      </w:r>
      <w:r w:rsidRPr="002C1ACB">
        <w:rPr>
          <w:rFonts w:ascii="Times New Roman" w:hAnsi="Times New Roman" w:cs="Times New Roman"/>
          <w:bCs/>
          <w:sz w:val="24"/>
          <w:szCs w:val="24"/>
          <w:lang w:val="en-GB"/>
        </w:rPr>
        <w:t xml:space="preserve"> open government agencies given that the research participants were selected from public sector </w:t>
      </w:r>
      <w:r w:rsidR="00636D33" w:rsidRPr="002C1ACB">
        <w:rPr>
          <w:rFonts w:ascii="Times New Roman" w:hAnsi="Times New Roman" w:cs="Times New Roman"/>
          <w:bCs/>
          <w:sz w:val="24"/>
          <w:szCs w:val="24"/>
          <w:lang w:val="en-GB"/>
        </w:rPr>
        <w:t>organisation</w:t>
      </w:r>
      <w:r w:rsidRPr="002C1ACB">
        <w:rPr>
          <w:rFonts w:ascii="Times New Roman" w:hAnsi="Times New Roman" w:cs="Times New Roman"/>
          <w:bCs/>
          <w:sz w:val="24"/>
          <w:szCs w:val="24"/>
          <w:lang w:val="en-GB"/>
        </w:rPr>
        <w:t>s. Therefore, the non-work</w:t>
      </w:r>
      <w:r w:rsidR="003A4D26" w:rsidRPr="002C1ACB">
        <w:rPr>
          <w:rFonts w:ascii="Times New Roman" w:hAnsi="Times New Roman" w:cs="Times New Roman"/>
          <w:bCs/>
          <w:sz w:val="24"/>
          <w:szCs w:val="24"/>
          <w:lang w:val="en-GB"/>
        </w:rPr>
        <w:t>-</w:t>
      </w:r>
      <w:r w:rsidR="00F3325C" w:rsidRPr="002C1ACB">
        <w:rPr>
          <w:rFonts w:ascii="Times New Roman" w:hAnsi="Times New Roman" w:cs="Times New Roman"/>
          <w:bCs/>
          <w:sz w:val="24"/>
          <w:szCs w:val="24"/>
          <w:lang w:val="en-GB"/>
        </w:rPr>
        <w:t>related</w:t>
      </w:r>
      <w:r w:rsidRPr="002C1ACB">
        <w:rPr>
          <w:rFonts w:ascii="Times New Roman" w:hAnsi="Times New Roman" w:cs="Times New Roman"/>
          <w:bCs/>
          <w:sz w:val="24"/>
          <w:szCs w:val="24"/>
          <w:lang w:val="en-GB"/>
        </w:rPr>
        <w:t xml:space="preserve"> factors that influence the </w:t>
      </w:r>
      <w:r w:rsidR="0006210B" w:rsidRPr="002C1ACB">
        <w:rPr>
          <w:rFonts w:ascii="Times New Roman" w:hAnsi="Times New Roman" w:cs="Times New Roman"/>
          <w:bCs/>
          <w:sz w:val="24"/>
          <w:szCs w:val="24"/>
          <w:lang w:val="en-GB"/>
        </w:rPr>
        <w:t>organisational commitment</w:t>
      </w:r>
      <w:r w:rsidRPr="002C1ACB">
        <w:rPr>
          <w:rFonts w:ascii="Times New Roman" w:hAnsi="Times New Roman" w:cs="Times New Roman"/>
          <w:bCs/>
          <w:sz w:val="24"/>
          <w:szCs w:val="24"/>
          <w:lang w:val="en-GB"/>
        </w:rPr>
        <w:t xml:space="preserve"> of Generation Y </w:t>
      </w:r>
      <w:r w:rsidR="004C24E9" w:rsidRPr="002C1ACB">
        <w:rPr>
          <w:rFonts w:ascii="Times New Roman" w:hAnsi="Times New Roman" w:cs="Times New Roman"/>
          <w:bCs/>
          <w:sz w:val="24"/>
          <w:szCs w:val="24"/>
          <w:lang w:val="en-GB"/>
        </w:rPr>
        <w:t>respondents</w:t>
      </w:r>
      <w:r w:rsidRPr="002C1ACB">
        <w:rPr>
          <w:rFonts w:ascii="Times New Roman" w:hAnsi="Times New Roman" w:cs="Times New Roman"/>
          <w:bCs/>
          <w:sz w:val="24"/>
          <w:szCs w:val="24"/>
          <w:lang w:val="en-GB"/>
        </w:rPr>
        <w:t xml:space="preserve"> in the UAE public sector may not necessarily influence those working in the private sector.</w:t>
      </w:r>
    </w:p>
    <w:p w:rsidR="00262245" w:rsidRPr="002C1ACB" w:rsidRDefault="00262245"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 xml:space="preserve">Further, </w:t>
      </w:r>
      <w:r w:rsidR="00F75853" w:rsidRPr="002C1ACB">
        <w:rPr>
          <w:rFonts w:ascii="Times New Roman" w:hAnsi="Times New Roman" w:cs="Times New Roman"/>
          <w:bCs/>
          <w:sz w:val="24"/>
          <w:szCs w:val="24"/>
          <w:lang w:val="en-GB"/>
        </w:rPr>
        <w:t>all the research</w:t>
      </w:r>
      <w:r w:rsidRPr="002C1ACB">
        <w:rPr>
          <w:rFonts w:ascii="Times New Roman" w:hAnsi="Times New Roman" w:cs="Times New Roman"/>
          <w:bCs/>
          <w:sz w:val="24"/>
          <w:szCs w:val="24"/>
          <w:lang w:val="en-GB"/>
        </w:rPr>
        <w:t xml:space="preserve"> participants </w:t>
      </w:r>
      <w:r w:rsidR="00003FB0" w:rsidRPr="002C1ACB">
        <w:rPr>
          <w:rFonts w:ascii="Times New Roman" w:hAnsi="Times New Roman" w:cs="Times New Roman"/>
          <w:bCs/>
          <w:sz w:val="24"/>
          <w:szCs w:val="24"/>
          <w:lang w:val="en-GB"/>
        </w:rPr>
        <w:t>had</w:t>
      </w:r>
      <w:r w:rsidRPr="002C1ACB">
        <w:rPr>
          <w:rFonts w:ascii="Times New Roman" w:hAnsi="Times New Roman" w:cs="Times New Roman"/>
          <w:bCs/>
          <w:sz w:val="24"/>
          <w:szCs w:val="24"/>
          <w:lang w:val="en-GB"/>
        </w:rPr>
        <w:t xml:space="preserve"> Arab and Muslim background</w:t>
      </w:r>
      <w:r w:rsidR="00003FB0" w:rsidRPr="002C1ACB">
        <w:rPr>
          <w:rFonts w:ascii="Times New Roman" w:hAnsi="Times New Roman" w:cs="Times New Roman"/>
          <w:bCs/>
          <w:sz w:val="24"/>
          <w:szCs w:val="24"/>
          <w:lang w:val="en-GB"/>
        </w:rPr>
        <w:t>s</w:t>
      </w:r>
      <w:r w:rsidRPr="002C1ACB">
        <w:rPr>
          <w:rFonts w:ascii="Times New Roman" w:hAnsi="Times New Roman" w:cs="Times New Roman"/>
          <w:bCs/>
          <w:sz w:val="24"/>
          <w:szCs w:val="24"/>
          <w:lang w:val="en-GB"/>
        </w:rPr>
        <w:t>. Therefore, there w</w:t>
      </w:r>
      <w:r w:rsidR="00F3325C" w:rsidRPr="002C1ACB">
        <w:rPr>
          <w:rFonts w:ascii="Times New Roman" w:hAnsi="Times New Roman" w:cs="Times New Roman"/>
          <w:bCs/>
          <w:sz w:val="24"/>
          <w:szCs w:val="24"/>
          <w:lang w:val="en-GB"/>
        </w:rPr>
        <w:t>ere no</w:t>
      </w:r>
      <w:r w:rsidRPr="002C1ACB">
        <w:rPr>
          <w:rFonts w:ascii="Times New Roman" w:hAnsi="Times New Roman" w:cs="Times New Roman"/>
          <w:bCs/>
          <w:sz w:val="24"/>
          <w:szCs w:val="24"/>
          <w:lang w:val="en-GB"/>
        </w:rPr>
        <w:t xml:space="preserve"> participants from other ethnic and religious groups. Accordingly, this is a limitation because there is a possibility that this may have skewed the findings. </w:t>
      </w:r>
      <w:r w:rsidR="003C28B2" w:rsidRPr="002C1ACB">
        <w:rPr>
          <w:rFonts w:ascii="Times New Roman" w:hAnsi="Times New Roman" w:cs="Times New Roman"/>
          <w:bCs/>
          <w:sz w:val="24"/>
          <w:szCs w:val="24"/>
          <w:lang w:val="en-GB"/>
        </w:rPr>
        <w:t xml:space="preserve">Hence, it may be challenging to accurately determine distinctions that exist between ethnic and religious groups in the </w:t>
      </w:r>
      <w:r w:rsidRPr="002C1ACB">
        <w:rPr>
          <w:rFonts w:ascii="Times New Roman" w:hAnsi="Times New Roman" w:cs="Times New Roman"/>
          <w:bCs/>
          <w:sz w:val="24"/>
          <w:szCs w:val="24"/>
          <w:lang w:val="en-GB"/>
        </w:rPr>
        <w:t xml:space="preserve">UAE public sector. </w:t>
      </w:r>
      <w:r w:rsidR="00332FC1" w:rsidRPr="002C1ACB">
        <w:rPr>
          <w:rFonts w:ascii="Times New Roman" w:hAnsi="Times New Roman" w:cs="Times New Roman"/>
          <w:bCs/>
          <w:sz w:val="24"/>
          <w:szCs w:val="24"/>
          <w:lang w:val="en-GB"/>
        </w:rPr>
        <w:t>Furthermore, it</w:t>
      </w:r>
      <w:r w:rsidRPr="002C1ACB">
        <w:rPr>
          <w:rFonts w:ascii="Times New Roman" w:hAnsi="Times New Roman" w:cs="Times New Roman"/>
          <w:bCs/>
          <w:sz w:val="24"/>
          <w:szCs w:val="24"/>
          <w:lang w:val="en-GB"/>
        </w:rPr>
        <w:t xml:space="preserve"> is a challenge due to the fact that the research </w:t>
      </w:r>
      <w:r w:rsidR="00003FB0" w:rsidRPr="002C1ACB">
        <w:rPr>
          <w:rFonts w:ascii="Times New Roman" w:hAnsi="Times New Roman" w:cs="Times New Roman"/>
          <w:bCs/>
          <w:sz w:val="24"/>
          <w:szCs w:val="24"/>
          <w:lang w:val="en-GB"/>
        </w:rPr>
        <w:t xml:space="preserve">topic </w:t>
      </w:r>
      <w:r w:rsidRPr="002C1ACB">
        <w:rPr>
          <w:rFonts w:ascii="Times New Roman" w:hAnsi="Times New Roman" w:cs="Times New Roman"/>
          <w:bCs/>
          <w:sz w:val="24"/>
          <w:szCs w:val="24"/>
          <w:lang w:val="en-GB"/>
        </w:rPr>
        <w:t xml:space="preserve">involved a substantial amount of ethnic contexts and religion as per </w:t>
      </w:r>
      <w:r w:rsidR="00003FB0" w:rsidRPr="002C1ACB">
        <w:rPr>
          <w:rFonts w:ascii="Times New Roman" w:hAnsi="Times New Roman" w:cs="Times New Roman"/>
          <w:bCs/>
          <w:sz w:val="24"/>
          <w:szCs w:val="24"/>
          <w:lang w:val="en-GB"/>
        </w:rPr>
        <w:t xml:space="preserve">the </w:t>
      </w:r>
      <w:r w:rsidRPr="002C1ACB">
        <w:rPr>
          <w:rFonts w:ascii="Times New Roman" w:hAnsi="Times New Roman" w:cs="Times New Roman"/>
          <w:bCs/>
          <w:sz w:val="24"/>
          <w:szCs w:val="24"/>
          <w:lang w:val="en-GB"/>
        </w:rPr>
        <w:t>non-work</w:t>
      </w:r>
      <w:r w:rsidR="00F3325C" w:rsidRPr="002C1ACB">
        <w:rPr>
          <w:rFonts w:ascii="Times New Roman" w:hAnsi="Times New Roman" w:cs="Times New Roman"/>
          <w:bCs/>
          <w:sz w:val="24"/>
          <w:szCs w:val="24"/>
          <w:lang w:val="en-GB"/>
        </w:rPr>
        <w:t>-related</w:t>
      </w:r>
      <w:r w:rsidRPr="002C1ACB">
        <w:rPr>
          <w:rFonts w:ascii="Times New Roman" w:hAnsi="Times New Roman" w:cs="Times New Roman"/>
          <w:bCs/>
          <w:sz w:val="24"/>
          <w:szCs w:val="24"/>
          <w:lang w:val="en-GB"/>
        </w:rPr>
        <w:t xml:space="preserve"> factors that were under investigation</w:t>
      </w:r>
      <w:r w:rsidR="00003FB0" w:rsidRPr="002C1ACB">
        <w:rPr>
          <w:rFonts w:ascii="Times New Roman" w:hAnsi="Times New Roman" w:cs="Times New Roman"/>
          <w:bCs/>
          <w:sz w:val="24"/>
          <w:szCs w:val="24"/>
          <w:lang w:val="en-GB"/>
        </w:rPr>
        <w:t>,</w:t>
      </w:r>
      <w:r w:rsidRPr="002C1ACB">
        <w:rPr>
          <w:rFonts w:ascii="Times New Roman" w:hAnsi="Times New Roman" w:cs="Times New Roman"/>
          <w:bCs/>
          <w:sz w:val="24"/>
          <w:szCs w:val="24"/>
          <w:lang w:val="en-GB"/>
        </w:rPr>
        <w:t xml:space="preserve"> and use of the ecological systems theory.</w:t>
      </w:r>
    </w:p>
    <w:p w:rsidR="00D2337B" w:rsidRPr="002C1ACB" w:rsidRDefault="00D2337B" w:rsidP="00D2337B">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Another limitation that was encountered is rigid data that makes analysis a challenge. Rigidity emanates from individual perspective serving as the foundation of the data collected in qualitative research. In this case, the human mind tends to remember things in a manner that is best suited for it (Bernard 2012). Therefore, in most instances, people tend to remember things in a positive light. Therefore, this aspect of positivity may have an impact on the degree </w:t>
      </w:r>
      <w:r w:rsidRPr="002C1ACB">
        <w:rPr>
          <w:rFonts w:ascii="Times New Roman" w:hAnsi="Times New Roman" w:cs="Times New Roman"/>
          <w:sz w:val="24"/>
          <w:szCs w:val="24"/>
          <w:lang w:val="en-GB"/>
        </w:rPr>
        <w:lastRenderedPageBreak/>
        <w:t>of the validity of the collected data.</w:t>
      </w:r>
    </w:p>
    <w:p w:rsidR="00D2337B" w:rsidRPr="002C1ACB" w:rsidRDefault="00D2337B" w:rsidP="00D2337B">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Furthermore, the study encountered the limitation of time constraint. This affected the number of participants that could be involved as well as the interview timelines for each participa</w:t>
      </w:r>
      <w:r w:rsidR="00945B18" w:rsidRPr="002C1ACB">
        <w:rPr>
          <w:rFonts w:ascii="Times New Roman" w:hAnsi="Times New Roman" w:cs="Times New Roman"/>
          <w:sz w:val="24"/>
          <w:szCs w:val="24"/>
          <w:lang w:val="en-GB"/>
        </w:rPr>
        <w:t>n</w:t>
      </w:r>
      <w:r w:rsidRPr="002C1ACB">
        <w:rPr>
          <w:rFonts w:ascii="Times New Roman" w:hAnsi="Times New Roman" w:cs="Times New Roman"/>
          <w:sz w:val="24"/>
          <w:szCs w:val="24"/>
          <w:lang w:val="en-GB"/>
        </w:rPr>
        <w:t>t. This came about because of the process of data mining that was gathered qualitatively; when collected, this type of data tend</w:t>
      </w:r>
      <w:r w:rsidR="00945B18" w:rsidRPr="002C1ACB">
        <w:rPr>
          <w:rFonts w:ascii="Times New Roman" w:hAnsi="Times New Roman" w:cs="Times New Roman"/>
          <w:sz w:val="24"/>
          <w:szCs w:val="24"/>
          <w:lang w:val="en-GB"/>
        </w:rPr>
        <w:t>s</w:t>
      </w:r>
      <w:r w:rsidRPr="002C1ACB">
        <w:rPr>
          <w:rFonts w:ascii="Times New Roman" w:hAnsi="Times New Roman" w:cs="Times New Roman"/>
          <w:sz w:val="24"/>
          <w:szCs w:val="24"/>
          <w:lang w:val="en-GB"/>
        </w:rPr>
        <w:t xml:space="preserve"> to amount to an overwhelming quantity (Bryman &amp; Bell 2015). In this case, it takes a great deal of time to analyse the data and pull out significant details through pattern recognition. This is further complicated by the fact that this process tends to be subjective in nature.</w:t>
      </w:r>
    </w:p>
    <w:p w:rsidR="00D2337B" w:rsidRPr="002C1ACB" w:rsidRDefault="00D2337B" w:rsidP="00D2337B">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A further limitation to this study is that replication is difficult with qualitative studies. The fact that the results are based on the qualitative research and that they were only based on a few participants, 30, makes it difficult to generalise. The challenges also stem from the fact that quantitative data collection is sensitive to the nature of the researcher and there is a risk of social-desirability bias from the participants who provide the data (Bernard 2012). Therefore</w:t>
      </w:r>
      <w:r w:rsidR="00E7700E"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although the data being gathered </w:t>
      </w:r>
      <w:r w:rsidR="00E7700E" w:rsidRPr="002C1ACB">
        <w:rPr>
          <w:rFonts w:ascii="Times New Roman" w:hAnsi="Times New Roman" w:cs="Times New Roman"/>
          <w:sz w:val="24"/>
          <w:szCs w:val="24"/>
          <w:lang w:val="en-GB"/>
        </w:rPr>
        <w:t>is</w:t>
      </w:r>
      <w:r w:rsidRPr="002C1ACB">
        <w:rPr>
          <w:rFonts w:ascii="Times New Roman" w:hAnsi="Times New Roman" w:cs="Times New Roman"/>
          <w:sz w:val="24"/>
          <w:szCs w:val="24"/>
          <w:lang w:val="en-GB"/>
        </w:rPr>
        <w:t xml:space="preserve"> fluid, it is possible for the scope of the data to be limited.</w:t>
      </w:r>
    </w:p>
    <w:p w:rsidR="00D2337B" w:rsidRPr="002C1ACB" w:rsidRDefault="00D2337B" w:rsidP="00D2337B">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Moreover, the study was limited to the UAE Generation Y nationals, which means that other age groups were not studied herein. Furthermore, these Generation Y UAE nationals of working in the</w:t>
      </w:r>
      <w:r w:rsidRPr="002C1ACB">
        <w:rPr>
          <w:rFonts w:ascii="Times New Roman" w:hAnsi="Times New Roman" w:cs="Times New Roman"/>
          <w:i/>
          <w:sz w:val="24"/>
          <w:szCs w:val="24"/>
          <w:lang w:val="en-GB"/>
        </w:rPr>
        <w:t xml:space="preserve"> private </w:t>
      </w:r>
      <w:r w:rsidRPr="002C1ACB">
        <w:rPr>
          <w:rFonts w:ascii="Times New Roman" w:hAnsi="Times New Roman" w:cs="Times New Roman"/>
          <w:sz w:val="24"/>
          <w:szCs w:val="24"/>
          <w:lang w:val="en-GB"/>
        </w:rPr>
        <w:t xml:space="preserve">sector are also beyond the scope of the present research. These boundaries are intended to produce high-quality results within a limited sample with the potential of expansion to the private sector and other generations in the future. Despite these limitations, the results of this study were generalisable to all UAE nationals of Generation Y working in the public sector and – upon further research – to the private sector as well. </w:t>
      </w:r>
    </w:p>
    <w:p w:rsidR="00D2337B" w:rsidRPr="002C1ACB" w:rsidRDefault="00D2337B" w:rsidP="00D2337B">
      <w:pPr>
        <w:widowControl w:val="0"/>
        <w:spacing w:after="0" w:line="480" w:lineRule="auto"/>
        <w:ind w:firstLine="720"/>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Personal traits or the influences of globalisation on organisational commitment and perceptions of the sample participants are not covered with this study except for the concepts selected. This has been an intentional limitation due to the limited research capacities. This study is also cross-sectional, meaning that it is not longitudinal in nature. Nevertheless, this </w:t>
      </w:r>
      <w:r w:rsidRPr="002C1ACB">
        <w:rPr>
          <w:rFonts w:ascii="Times New Roman" w:hAnsi="Times New Roman" w:cs="Times New Roman"/>
          <w:sz w:val="24"/>
          <w:szCs w:val="24"/>
          <w:lang w:val="en-GB"/>
        </w:rPr>
        <w:lastRenderedPageBreak/>
        <w:t xml:space="preserve">study holds the potential for replication in the future within similar contexts, thereby offering a possibility of tracing the studied issue over time. </w:t>
      </w:r>
    </w:p>
    <w:p w:rsidR="00D2337B" w:rsidRPr="002C1ACB" w:rsidRDefault="00D2337B" w:rsidP="00E7700E">
      <w:pPr>
        <w:widowControl w:val="0"/>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ab/>
        <w:t>Despite the aforementioned limitations, it is believed that the present research might produce valid and reliable results and be of significant value to organisations in the public sector and potentially in the private sector as well. Moreover, it holds high scientific value due to its novel contribution to the field. The results are also expected to be generalisable and illustrative in terms of present contemporary trends and tendencies noticeable amongst the employed UAE nationals belonging to Generation Y.</w:t>
      </w:r>
    </w:p>
    <w:p w:rsidR="00AE1B2F" w:rsidRPr="002C1ACB" w:rsidRDefault="007F6148" w:rsidP="00B80649">
      <w:pPr>
        <w:pStyle w:val="Heading2"/>
        <w:spacing w:before="0" w:line="480" w:lineRule="auto"/>
        <w:rPr>
          <w:rFonts w:ascii="Times New Roman" w:hAnsi="Times New Roman"/>
          <w:color w:val="auto"/>
          <w:sz w:val="24"/>
          <w:szCs w:val="24"/>
          <w:lang w:val="en-GB"/>
        </w:rPr>
      </w:pPr>
      <w:bookmarkStart w:id="215" w:name="_Toc72780364"/>
      <w:r w:rsidRPr="002C1ACB">
        <w:rPr>
          <w:rFonts w:ascii="Times New Roman" w:hAnsi="Times New Roman"/>
          <w:color w:val="auto"/>
          <w:sz w:val="24"/>
          <w:szCs w:val="24"/>
          <w:lang w:val="en-GB"/>
        </w:rPr>
        <w:t>8</w:t>
      </w:r>
      <w:r w:rsidR="002A34B1" w:rsidRPr="002C1ACB">
        <w:rPr>
          <w:rFonts w:ascii="Times New Roman" w:hAnsi="Times New Roman"/>
          <w:color w:val="auto"/>
          <w:sz w:val="24"/>
          <w:szCs w:val="24"/>
          <w:lang w:val="en-GB"/>
        </w:rPr>
        <w:t xml:space="preserve">.5 </w:t>
      </w:r>
      <w:r w:rsidR="00AE1B2F" w:rsidRPr="002C1ACB">
        <w:rPr>
          <w:rFonts w:ascii="Times New Roman" w:hAnsi="Times New Roman"/>
          <w:color w:val="auto"/>
          <w:sz w:val="24"/>
          <w:szCs w:val="24"/>
          <w:lang w:val="en-GB"/>
        </w:rPr>
        <w:t>Recommendations</w:t>
      </w:r>
      <w:bookmarkEnd w:id="215"/>
    </w:p>
    <w:p w:rsidR="000A0DD8" w:rsidRPr="002C1ACB" w:rsidRDefault="000A0DD8"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This study provi</w:t>
      </w:r>
      <w:r w:rsidR="00DE5A71" w:rsidRPr="002C1ACB">
        <w:rPr>
          <w:rFonts w:ascii="Times New Roman" w:hAnsi="Times New Roman" w:cs="Times New Roman"/>
          <w:bCs/>
          <w:sz w:val="24"/>
          <w:szCs w:val="24"/>
          <w:lang w:val="en-GB"/>
        </w:rPr>
        <w:t>ded some insight</w:t>
      </w:r>
      <w:r w:rsidR="00003FB0" w:rsidRPr="002C1ACB">
        <w:rPr>
          <w:rFonts w:ascii="Times New Roman" w:hAnsi="Times New Roman" w:cs="Times New Roman"/>
          <w:bCs/>
          <w:sz w:val="24"/>
          <w:szCs w:val="24"/>
          <w:lang w:val="en-GB"/>
        </w:rPr>
        <w:t>s</w:t>
      </w:r>
      <w:r w:rsidR="00DE5A71" w:rsidRPr="002C1ACB">
        <w:rPr>
          <w:rFonts w:ascii="Times New Roman" w:hAnsi="Times New Roman" w:cs="Times New Roman"/>
          <w:bCs/>
          <w:sz w:val="24"/>
          <w:szCs w:val="24"/>
          <w:lang w:val="en-GB"/>
        </w:rPr>
        <w:t xml:space="preserve"> </w:t>
      </w:r>
      <w:r w:rsidRPr="002C1ACB">
        <w:rPr>
          <w:rFonts w:ascii="Times New Roman" w:hAnsi="Times New Roman" w:cs="Times New Roman"/>
          <w:bCs/>
          <w:sz w:val="24"/>
          <w:szCs w:val="24"/>
          <w:lang w:val="en-GB"/>
        </w:rPr>
        <w:t>concerning non-work</w:t>
      </w:r>
      <w:r w:rsidR="003C35CB" w:rsidRPr="002C1ACB">
        <w:rPr>
          <w:rFonts w:ascii="Times New Roman" w:hAnsi="Times New Roman" w:cs="Times New Roman"/>
          <w:bCs/>
          <w:sz w:val="24"/>
          <w:szCs w:val="24"/>
          <w:lang w:val="en-GB"/>
        </w:rPr>
        <w:t>-</w:t>
      </w:r>
      <w:r w:rsidRPr="002C1ACB">
        <w:rPr>
          <w:rFonts w:ascii="Times New Roman" w:hAnsi="Times New Roman" w:cs="Times New Roman"/>
          <w:bCs/>
          <w:sz w:val="24"/>
          <w:szCs w:val="24"/>
          <w:lang w:val="en-GB"/>
        </w:rPr>
        <w:t>related</w:t>
      </w:r>
      <w:r w:rsidR="00332FC1" w:rsidRPr="002C1ACB">
        <w:rPr>
          <w:rFonts w:ascii="Times New Roman" w:hAnsi="Times New Roman" w:cs="Times New Roman"/>
          <w:bCs/>
          <w:sz w:val="24"/>
          <w:szCs w:val="24"/>
          <w:lang w:val="en-GB"/>
        </w:rPr>
        <w:t xml:space="preserve"> factors</w:t>
      </w:r>
      <w:r w:rsidRPr="002C1ACB">
        <w:rPr>
          <w:rFonts w:ascii="Times New Roman" w:hAnsi="Times New Roman" w:cs="Times New Roman"/>
          <w:bCs/>
          <w:sz w:val="24"/>
          <w:szCs w:val="24"/>
          <w:lang w:val="en-GB"/>
        </w:rPr>
        <w:t xml:space="preserve"> </w:t>
      </w:r>
      <w:r w:rsidR="00332FC1" w:rsidRPr="002C1ACB">
        <w:rPr>
          <w:rFonts w:ascii="Times New Roman" w:hAnsi="Times New Roman" w:cs="Times New Roman"/>
          <w:bCs/>
          <w:sz w:val="24"/>
          <w:szCs w:val="24"/>
          <w:lang w:val="en-GB"/>
        </w:rPr>
        <w:t>that are</w:t>
      </w:r>
      <w:r w:rsidRPr="002C1ACB">
        <w:rPr>
          <w:rFonts w:ascii="Times New Roman" w:hAnsi="Times New Roman" w:cs="Times New Roman"/>
          <w:bCs/>
          <w:sz w:val="24"/>
          <w:szCs w:val="24"/>
          <w:lang w:val="en-GB"/>
        </w:rPr>
        <w:t xml:space="preserve"> beyond </w:t>
      </w:r>
      <w:r w:rsidR="00003FB0" w:rsidRPr="002C1ACB">
        <w:rPr>
          <w:rFonts w:ascii="Times New Roman" w:hAnsi="Times New Roman" w:cs="Times New Roman"/>
          <w:bCs/>
          <w:sz w:val="24"/>
          <w:szCs w:val="24"/>
          <w:lang w:val="en-GB"/>
        </w:rPr>
        <w:t xml:space="preserve">the </w:t>
      </w:r>
      <w:r w:rsidRPr="002C1ACB">
        <w:rPr>
          <w:rFonts w:ascii="Times New Roman" w:hAnsi="Times New Roman" w:cs="Times New Roman"/>
          <w:bCs/>
          <w:sz w:val="24"/>
          <w:szCs w:val="24"/>
          <w:lang w:val="en-GB"/>
        </w:rPr>
        <w:t xml:space="preserve">control of an </w:t>
      </w:r>
      <w:r w:rsidR="00636D33" w:rsidRPr="002C1ACB">
        <w:rPr>
          <w:rFonts w:ascii="Times New Roman" w:hAnsi="Times New Roman" w:cs="Times New Roman"/>
          <w:bCs/>
          <w:sz w:val="24"/>
          <w:szCs w:val="24"/>
          <w:lang w:val="en-GB"/>
        </w:rPr>
        <w:t>organisation</w:t>
      </w:r>
      <w:r w:rsidRPr="002C1ACB">
        <w:rPr>
          <w:rFonts w:ascii="Times New Roman" w:hAnsi="Times New Roman" w:cs="Times New Roman"/>
          <w:bCs/>
          <w:sz w:val="24"/>
          <w:szCs w:val="24"/>
          <w:lang w:val="en-GB"/>
        </w:rPr>
        <w:t xml:space="preserve"> that influence </w:t>
      </w:r>
      <w:r w:rsidR="004C24E9" w:rsidRPr="002C1ACB">
        <w:rPr>
          <w:rFonts w:ascii="Times New Roman" w:hAnsi="Times New Roman" w:cs="Times New Roman"/>
          <w:bCs/>
          <w:sz w:val="24"/>
          <w:szCs w:val="24"/>
          <w:lang w:val="en-GB"/>
        </w:rPr>
        <w:t>respondents</w:t>
      </w:r>
      <w:r w:rsidR="000119A8" w:rsidRPr="002C1ACB">
        <w:rPr>
          <w:rFonts w:ascii="Times New Roman" w:hAnsi="Times New Roman" w:cs="Times New Roman"/>
          <w:bCs/>
          <w:sz w:val="24"/>
          <w:szCs w:val="24"/>
          <w:lang w:val="en-GB"/>
        </w:rPr>
        <w:t xml:space="preserve">’ decision to remain committed to them. The following </w:t>
      </w:r>
      <w:r w:rsidR="00332FC1" w:rsidRPr="002C1ACB">
        <w:rPr>
          <w:rFonts w:ascii="Times New Roman" w:hAnsi="Times New Roman" w:cs="Times New Roman"/>
          <w:bCs/>
          <w:sz w:val="24"/>
          <w:szCs w:val="24"/>
          <w:lang w:val="en-GB"/>
        </w:rPr>
        <w:t>recommendations</w:t>
      </w:r>
      <w:r w:rsidR="000119A8" w:rsidRPr="002C1ACB">
        <w:rPr>
          <w:rFonts w:ascii="Times New Roman" w:hAnsi="Times New Roman" w:cs="Times New Roman"/>
          <w:bCs/>
          <w:sz w:val="24"/>
          <w:szCs w:val="24"/>
          <w:lang w:val="en-GB"/>
        </w:rPr>
        <w:t xml:space="preserve"> can </w:t>
      </w:r>
      <w:r w:rsidR="00003FB0" w:rsidRPr="002C1ACB">
        <w:rPr>
          <w:rFonts w:ascii="Times New Roman" w:hAnsi="Times New Roman" w:cs="Times New Roman"/>
          <w:bCs/>
          <w:sz w:val="24"/>
          <w:szCs w:val="24"/>
          <w:lang w:val="en-GB"/>
        </w:rPr>
        <w:t xml:space="preserve">be </w:t>
      </w:r>
      <w:r w:rsidR="000119A8" w:rsidRPr="002C1ACB">
        <w:rPr>
          <w:rFonts w:ascii="Times New Roman" w:hAnsi="Times New Roman" w:cs="Times New Roman"/>
          <w:bCs/>
          <w:sz w:val="24"/>
          <w:szCs w:val="24"/>
          <w:lang w:val="en-GB"/>
        </w:rPr>
        <w:t>implement</w:t>
      </w:r>
      <w:r w:rsidR="00003FB0" w:rsidRPr="002C1ACB">
        <w:rPr>
          <w:rFonts w:ascii="Times New Roman" w:hAnsi="Times New Roman" w:cs="Times New Roman"/>
          <w:bCs/>
          <w:sz w:val="24"/>
          <w:szCs w:val="24"/>
          <w:lang w:val="en-GB"/>
        </w:rPr>
        <w:t>ed</w:t>
      </w:r>
      <w:r w:rsidR="000119A8" w:rsidRPr="002C1ACB">
        <w:rPr>
          <w:rFonts w:ascii="Times New Roman" w:hAnsi="Times New Roman" w:cs="Times New Roman"/>
          <w:bCs/>
          <w:sz w:val="24"/>
          <w:szCs w:val="24"/>
          <w:lang w:val="en-GB"/>
        </w:rPr>
        <w:t xml:space="preserve"> </w:t>
      </w:r>
      <w:r w:rsidR="00332FC1" w:rsidRPr="002C1ACB">
        <w:rPr>
          <w:rFonts w:ascii="Times New Roman" w:hAnsi="Times New Roman" w:cs="Times New Roman"/>
          <w:bCs/>
          <w:sz w:val="24"/>
          <w:szCs w:val="24"/>
          <w:lang w:val="en-GB"/>
        </w:rPr>
        <w:t xml:space="preserve">by organisations </w:t>
      </w:r>
      <w:r w:rsidR="000119A8" w:rsidRPr="002C1ACB">
        <w:rPr>
          <w:rFonts w:ascii="Times New Roman" w:hAnsi="Times New Roman" w:cs="Times New Roman"/>
          <w:bCs/>
          <w:sz w:val="24"/>
          <w:szCs w:val="24"/>
          <w:lang w:val="en-GB"/>
        </w:rPr>
        <w:t xml:space="preserve">in the future in order to deal with the impact of these factors on their ability to retain </w:t>
      </w:r>
      <w:r w:rsidR="004C24E9" w:rsidRPr="002C1ACB">
        <w:rPr>
          <w:rFonts w:ascii="Times New Roman" w:hAnsi="Times New Roman" w:cs="Times New Roman"/>
          <w:bCs/>
          <w:sz w:val="24"/>
          <w:szCs w:val="24"/>
          <w:lang w:val="en-GB"/>
        </w:rPr>
        <w:t>respondents</w:t>
      </w:r>
      <w:r w:rsidR="000119A8" w:rsidRPr="002C1ACB">
        <w:rPr>
          <w:rFonts w:ascii="Times New Roman" w:hAnsi="Times New Roman" w:cs="Times New Roman"/>
          <w:bCs/>
          <w:sz w:val="24"/>
          <w:szCs w:val="24"/>
          <w:lang w:val="en-GB"/>
        </w:rPr>
        <w:t xml:space="preserve">. The recommendations are </w:t>
      </w:r>
      <w:r w:rsidR="001B2202" w:rsidRPr="002C1ACB">
        <w:rPr>
          <w:rFonts w:ascii="Times New Roman" w:hAnsi="Times New Roman" w:cs="Times New Roman"/>
          <w:bCs/>
          <w:sz w:val="24"/>
          <w:szCs w:val="24"/>
          <w:lang w:val="en-GB"/>
        </w:rPr>
        <w:t xml:space="preserve">primarily </w:t>
      </w:r>
      <w:r w:rsidR="000119A8" w:rsidRPr="002C1ACB">
        <w:rPr>
          <w:rFonts w:ascii="Times New Roman" w:hAnsi="Times New Roman" w:cs="Times New Roman"/>
          <w:bCs/>
          <w:sz w:val="24"/>
          <w:szCs w:val="24"/>
          <w:lang w:val="en-GB"/>
        </w:rPr>
        <w:t xml:space="preserve">based on the </w:t>
      </w:r>
      <w:r w:rsidR="001B2202" w:rsidRPr="002C1ACB">
        <w:rPr>
          <w:rFonts w:ascii="Times New Roman" w:hAnsi="Times New Roman" w:cs="Times New Roman"/>
          <w:bCs/>
          <w:sz w:val="24"/>
          <w:szCs w:val="24"/>
          <w:lang w:val="en-GB"/>
        </w:rPr>
        <w:t xml:space="preserve">research </w:t>
      </w:r>
      <w:r w:rsidR="000119A8" w:rsidRPr="002C1ACB">
        <w:rPr>
          <w:rFonts w:ascii="Times New Roman" w:hAnsi="Times New Roman" w:cs="Times New Roman"/>
          <w:bCs/>
          <w:sz w:val="24"/>
          <w:szCs w:val="24"/>
          <w:lang w:val="en-GB"/>
        </w:rPr>
        <w:t>findings regarding these non-work</w:t>
      </w:r>
      <w:r w:rsidR="003C35CB" w:rsidRPr="002C1ACB">
        <w:rPr>
          <w:rFonts w:ascii="Times New Roman" w:hAnsi="Times New Roman" w:cs="Times New Roman"/>
          <w:bCs/>
          <w:sz w:val="24"/>
          <w:szCs w:val="24"/>
          <w:lang w:val="en-GB"/>
        </w:rPr>
        <w:t>-</w:t>
      </w:r>
      <w:r w:rsidR="000119A8" w:rsidRPr="002C1ACB">
        <w:rPr>
          <w:rFonts w:ascii="Times New Roman" w:hAnsi="Times New Roman" w:cs="Times New Roman"/>
          <w:bCs/>
          <w:sz w:val="24"/>
          <w:szCs w:val="24"/>
          <w:lang w:val="en-GB"/>
        </w:rPr>
        <w:t xml:space="preserve">related factors. These are captured in the practical recommendations for </w:t>
      </w:r>
      <w:r w:rsidR="00636D33" w:rsidRPr="002C1ACB">
        <w:rPr>
          <w:rFonts w:ascii="Times New Roman" w:hAnsi="Times New Roman" w:cs="Times New Roman"/>
          <w:bCs/>
          <w:sz w:val="24"/>
          <w:szCs w:val="24"/>
          <w:lang w:val="en-GB"/>
        </w:rPr>
        <w:t>organisation</w:t>
      </w:r>
      <w:r w:rsidR="000119A8" w:rsidRPr="002C1ACB">
        <w:rPr>
          <w:rFonts w:ascii="Times New Roman" w:hAnsi="Times New Roman" w:cs="Times New Roman"/>
          <w:bCs/>
          <w:sz w:val="24"/>
          <w:szCs w:val="24"/>
          <w:lang w:val="en-GB"/>
        </w:rPr>
        <w:t xml:space="preserve">s. The recommendations are also based on what the researcher perceives can be done at some point in the future. These recommendations are captured in the future research studies that should be </w:t>
      </w:r>
      <w:r w:rsidR="001B2202" w:rsidRPr="002C1ACB">
        <w:rPr>
          <w:rFonts w:ascii="Times New Roman" w:hAnsi="Times New Roman" w:cs="Times New Roman"/>
          <w:bCs/>
          <w:sz w:val="24"/>
          <w:szCs w:val="24"/>
          <w:lang w:val="en-GB"/>
        </w:rPr>
        <w:t>under</w:t>
      </w:r>
      <w:r w:rsidR="000119A8" w:rsidRPr="002C1ACB">
        <w:rPr>
          <w:rFonts w:ascii="Times New Roman" w:hAnsi="Times New Roman" w:cs="Times New Roman"/>
          <w:bCs/>
          <w:sz w:val="24"/>
          <w:szCs w:val="24"/>
          <w:lang w:val="en-GB"/>
        </w:rPr>
        <w:t>taken.</w:t>
      </w:r>
    </w:p>
    <w:p w:rsidR="004E62FA" w:rsidRPr="002C1ACB" w:rsidRDefault="00FC1AFC" w:rsidP="00B80649">
      <w:pPr>
        <w:pStyle w:val="Heading3"/>
        <w:spacing w:before="0" w:line="480" w:lineRule="auto"/>
        <w:ind w:firstLine="720"/>
        <w:rPr>
          <w:rFonts w:ascii="Times New Roman" w:hAnsi="Times New Roman"/>
          <w:color w:val="auto"/>
          <w:sz w:val="24"/>
          <w:szCs w:val="24"/>
          <w:lang w:val="en-GB"/>
        </w:rPr>
      </w:pPr>
      <w:bookmarkStart w:id="216" w:name="_Toc72780365"/>
      <w:r w:rsidRPr="002C1ACB">
        <w:rPr>
          <w:rFonts w:ascii="Times New Roman" w:hAnsi="Times New Roman"/>
          <w:color w:val="auto"/>
          <w:sz w:val="24"/>
          <w:szCs w:val="24"/>
          <w:lang w:val="en-GB"/>
        </w:rPr>
        <w:t>8</w:t>
      </w:r>
      <w:r w:rsidR="002A34B1" w:rsidRPr="002C1ACB">
        <w:rPr>
          <w:rFonts w:ascii="Times New Roman" w:hAnsi="Times New Roman"/>
          <w:color w:val="auto"/>
          <w:sz w:val="24"/>
          <w:szCs w:val="24"/>
          <w:lang w:val="en-GB"/>
        </w:rPr>
        <w:t xml:space="preserve">.5.1 </w:t>
      </w:r>
      <w:r w:rsidR="004E62FA" w:rsidRPr="002C1ACB">
        <w:rPr>
          <w:rFonts w:ascii="Times New Roman" w:hAnsi="Times New Roman"/>
          <w:color w:val="auto"/>
          <w:sz w:val="24"/>
          <w:szCs w:val="24"/>
          <w:lang w:val="en-GB"/>
        </w:rPr>
        <w:t xml:space="preserve">Practical </w:t>
      </w:r>
      <w:r w:rsidR="00D332AA" w:rsidRPr="002C1ACB">
        <w:rPr>
          <w:rFonts w:ascii="Times New Roman" w:hAnsi="Times New Roman"/>
          <w:color w:val="auto"/>
          <w:sz w:val="24"/>
          <w:szCs w:val="24"/>
          <w:lang w:val="en-GB"/>
        </w:rPr>
        <w:t>R</w:t>
      </w:r>
      <w:r w:rsidR="002A34B1" w:rsidRPr="002C1ACB">
        <w:rPr>
          <w:rFonts w:ascii="Times New Roman" w:hAnsi="Times New Roman"/>
          <w:color w:val="auto"/>
          <w:sz w:val="24"/>
          <w:szCs w:val="24"/>
          <w:lang w:val="en-GB"/>
        </w:rPr>
        <w:t xml:space="preserve">ecommendations for </w:t>
      </w:r>
      <w:r w:rsidR="00D332AA" w:rsidRPr="002C1ACB">
        <w:rPr>
          <w:rFonts w:ascii="Times New Roman" w:hAnsi="Times New Roman"/>
          <w:color w:val="auto"/>
          <w:sz w:val="24"/>
          <w:szCs w:val="24"/>
          <w:lang w:val="en-GB"/>
        </w:rPr>
        <w:t>O</w:t>
      </w:r>
      <w:r w:rsidR="002A34B1" w:rsidRPr="002C1ACB">
        <w:rPr>
          <w:rFonts w:ascii="Times New Roman" w:hAnsi="Times New Roman"/>
          <w:color w:val="auto"/>
          <w:sz w:val="24"/>
          <w:szCs w:val="24"/>
          <w:lang w:val="en-GB"/>
        </w:rPr>
        <w:t>rganisations</w:t>
      </w:r>
      <w:bookmarkEnd w:id="216"/>
    </w:p>
    <w:p w:rsidR="00726351" w:rsidRPr="002C1ACB" w:rsidRDefault="0054381C"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 xml:space="preserve">Practical recommendations have been provided </w:t>
      </w:r>
      <w:r w:rsidR="001B2202" w:rsidRPr="002C1ACB">
        <w:rPr>
          <w:rFonts w:ascii="Times New Roman" w:hAnsi="Times New Roman" w:cs="Times New Roman"/>
          <w:bCs/>
          <w:sz w:val="24"/>
          <w:szCs w:val="24"/>
          <w:lang w:val="en-GB"/>
        </w:rPr>
        <w:t xml:space="preserve">which </w:t>
      </w:r>
      <w:r w:rsidR="005E2F70" w:rsidRPr="002C1ACB">
        <w:rPr>
          <w:rFonts w:ascii="Times New Roman" w:hAnsi="Times New Roman" w:cs="Times New Roman"/>
          <w:bCs/>
          <w:sz w:val="24"/>
          <w:szCs w:val="24"/>
          <w:lang w:val="en-GB"/>
        </w:rPr>
        <w:t xml:space="preserve">can be applied by </w:t>
      </w:r>
      <w:r w:rsidRPr="002C1ACB">
        <w:rPr>
          <w:rFonts w:ascii="Times New Roman" w:hAnsi="Times New Roman" w:cs="Times New Roman"/>
          <w:bCs/>
          <w:sz w:val="24"/>
          <w:szCs w:val="24"/>
          <w:lang w:val="en-GB"/>
        </w:rPr>
        <w:t>managers to understand the role of non-work</w:t>
      </w:r>
      <w:r w:rsidR="00726351" w:rsidRPr="002C1ACB">
        <w:rPr>
          <w:rFonts w:ascii="Times New Roman" w:hAnsi="Times New Roman" w:cs="Times New Roman"/>
          <w:bCs/>
          <w:sz w:val="24"/>
          <w:szCs w:val="24"/>
          <w:lang w:val="en-GB"/>
        </w:rPr>
        <w:t>-</w:t>
      </w:r>
      <w:r w:rsidRPr="002C1ACB">
        <w:rPr>
          <w:rFonts w:ascii="Times New Roman" w:hAnsi="Times New Roman" w:cs="Times New Roman"/>
          <w:bCs/>
          <w:sz w:val="24"/>
          <w:szCs w:val="24"/>
          <w:lang w:val="en-GB"/>
        </w:rPr>
        <w:t xml:space="preserve">related factors </w:t>
      </w:r>
      <w:r w:rsidR="005E2F70" w:rsidRPr="002C1ACB">
        <w:rPr>
          <w:rFonts w:ascii="Times New Roman" w:hAnsi="Times New Roman" w:cs="Times New Roman"/>
          <w:bCs/>
          <w:sz w:val="24"/>
          <w:szCs w:val="24"/>
          <w:lang w:val="en-GB"/>
        </w:rPr>
        <w:t>in employee</w:t>
      </w:r>
      <w:r w:rsidR="00DE5A71" w:rsidRPr="002C1ACB">
        <w:rPr>
          <w:rFonts w:ascii="Times New Roman" w:hAnsi="Times New Roman" w:cs="Times New Roman"/>
          <w:bCs/>
          <w:sz w:val="24"/>
          <w:szCs w:val="24"/>
          <w:lang w:val="en-GB"/>
        </w:rPr>
        <w:t xml:space="preserve"> performance. Moreover</w:t>
      </w:r>
      <w:r w:rsidRPr="002C1ACB">
        <w:rPr>
          <w:rFonts w:ascii="Times New Roman" w:hAnsi="Times New Roman" w:cs="Times New Roman"/>
          <w:bCs/>
          <w:sz w:val="24"/>
          <w:szCs w:val="24"/>
          <w:lang w:val="en-GB"/>
        </w:rPr>
        <w:t xml:space="preserve">, these recommendations </w:t>
      </w:r>
      <w:r w:rsidR="005E2F70" w:rsidRPr="002C1ACB">
        <w:rPr>
          <w:rFonts w:ascii="Times New Roman" w:hAnsi="Times New Roman" w:cs="Times New Roman"/>
          <w:bCs/>
          <w:sz w:val="24"/>
          <w:szCs w:val="24"/>
          <w:lang w:val="en-GB"/>
        </w:rPr>
        <w:t>can be implemented by</w:t>
      </w:r>
      <w:r w:rsidRPr="002C1ACB">
        <w:rPr>
          <w:rFonts w:ascii="Times New Roman" w:hAnsi="Times New Roman" w:cs="Times New Roman"/>
          <w:bCs/>
          <w:sz w:val="24"/>
          <w:szCs w:val="24"/>
          <w:lang w:val="en-GB"/>
        </w:rPr>
        <w:t xml:space="preserve"> the </w:t>
      </w:r>
      <w:r w:rsidR="00636D33" w:rsidRPr="002C1ACB">
        <w:rPr>
          <w:rFonts w:ascii="Times New Roman" w:hAnsi="Times New Roman" w:cs="Times New Roman"/>
          <w:bCs/>
          <w:sz w:val="24"/>
          <w:szCs w:val="24"/>
          <w:lang w:val="en-GB"/>
        </w:rPr>
        <w:t>organisation</w:t>
      </w:r>
      <w:r w:rsidRPr="002C1ACB">
        <w:rPr>
          <w:rFonts w:ascii="Times New Roman" w:hAnsi="Times New Roman" w:cs="Times New Roman"/>
          <w:bCs/>
          <w:sz w:val="24"/>
          <w:szCs w:val="24"/>
          <w:lang w:val="en-GB"/>
        </w:rPr>
        <w:t xml:space="preserve">s to ensure that they positively benefit from these factors. </w:t>
      </w:r>
      <w:r w:rsidR="008D103A" w:rsidRPr="002C1ACB">
        <w:rPr>
          <w:rFonts w:ascii="Times New Roman" w:hAnsi="Times New Roman" w:cs="Times New Roman"/>
          <w:bCs/>
          <w:sz w:val="24"/>
          <w:szCs w:val="24"/>
          <w:lang w:val="en-GB"/>
        </w:rPr>
        <w:t>Accordingly, t</w:t>
      </w:r>
      <w:r w:rsidR="00AE1B2F" w:rsidRPr="002C1ACB">
        <w:rPr>
          <w:rFonts w:ascii="Times New Roman" w:hAnsi="Times New Roman" w:cs="Times New Roman"/>
          <w:bCs/>
          <w:sz w:val="24"/>
          <w:szCs w:val="24"/>
          <w:lang w:val="en-GB"/>
        </w:rPr>
        <w:t xml:space="preserve">he following major </w:t>
      </w:r>
      <w:r w:rsidRPr="002C1ACB">
        <w:rPr>
          <w:rFonts w:ascii="Times New Roman" w:hAnsi="Times New Roman" w:cs="Times New Roman"/>
          <w:bCs/>
          <w:sz w:val="24"/>
          <w:szCs w:val="24"/>
          <w:lang w:val="en-GB"/>
        </w:rPr>
        <w:t xml:space="preserve">practical </w:t>
      </w:r>
      <w:r w:rsidR="00AE1B2F" w:rsidRPr="002C1ACB">
        <w:rPr>
          <w:rFonts w:ascii="Times New Roman" w:hAnsi="Times New Roman" w:cs="Times New Roman"/>
          <w:bCs/>
          <w:sz w:val="24"/>
          <w:szCs w:val="24"/>
          <w:lang w:val="en-GB"/>
        </w:rPr>
        <w:t xml:space="preserve">recommendations that this study provides will be essential in helping </w:t>
      </w:r>
      <w:r w:rsidR="00636D33" w:rsidRPr="002C1ACB">
        <w:rPr>
          <w:rFonts w:ascii="Times New Roman" w:hAnsi="Times New Roman" w:cs="Times New Roman"/>
          <w:bCs/>
          <w:sz w:val="24"/>
          <w:szCs w:val="24"/>
          <w:lang w:val="en-GB"/>
        </w:rPr>
        <w:t>organisation</w:t>
      </w:r>
      <w:r w:rsidR="00AE1B2F" w:rsidRPr="002C1ACB">
        <w:rPr>
          <w:rFonts w:ascii="Times New Roman" w:hAnsi="Times New Roman" w:cs="Times New Roman"/>
          <w:bCs/>
          <w:sz w:val="24"/>
          <w:szCs w:val="24"/>
          <w:lang w:val="en-GB"/>
        </w:rPr>
        <w:t xml:space="preserve">s that are struggling with maintaining a sense of commitment among </w:t>
      </w:r>
      <w:r w:rsidR="005E2F70" w:rsidRPr="002C1ACB">
        <w:rPr>
          <w:rFonts w:ascii="Times New Roman" w:hAnsi="Times New Roman" w:cs="Times New Roman"/>
          <w:bCs/>
          <w:sz w:val="24"/>
          <w:szCs w:val="24"/>
          <w:lang w:val="en-GB"/>
        </w:rPr>
        <w:t>their</w:t>
      </w:r>
      <w:r w:rsidR="00AE1B2F" w:rsidRPr="002C1ACB">
        <w:rPr>
          <w:rFonts w:ascii="Times New Roman" w:hAnsi="Times New Roman" w:cs="Times New Roman"/>
          <w:bCs/>
          <w:sz w:val="24"/>
          <w:szCs w:val="24"/>
          <w:lang w:val="en-GB"/>
        </w:rPr>
        <w:t xml:space="preserve"> </w:t>
      </w:r>
      <w:r w:rsidR="004C24E9" w:rsidRPr="002C1ACB">
        <w:rPr>
          <w:rFonts w:ascii="Times New Roman" w:hAnsi="Times New Roman" w:cs="Times New Roman"/>
          <w:bCs/>
          <w:sz w:val="24"/>
          <w:szCs w:val="24"/>
          <w:lang w:val="en-GB"/>
        </w:rPr>
        <w:t>respondents</w:t>
      </w:r>
      <w:r w:rsidR="00AE1B2F" w:rsidRPr="002C1ACB">
        <w:rPr>
          <w:rFonts w:ascii="Times New Roman" w:hAnsi="Times New Roman" w:cs="Times New Roman"/>
          <w:bCs/>
          <w:sz w:val="24"/>
          <w:szCs w:val="24"/>
          <w:lang w:val="en-GB"/>
        </w:rPr>
        <w:t xml:space="preserve"> due to external factors such as family, </w:t>
      </w:r>
      <w:r w:rsidR="00FC0BF3" w:rsidRPr="002C1ACB">
        <w:rPr>
          <w:rFonts w:ascii="Times New Roman" w:hAnsi="Times New Roman" w:cs="Times New Roman"/>
          <w:bCs/>
          <w:sz w:val="24"/>
          <w:szCs w:val="24"/>
          <w:lang w:val="en-GB"/>
        </w:rPr>
        <w:t>neighbourhood</w:t>
      </w:r>
      <w:r w:rsidR="00AE1B2F" w:rsidRPr="002C1ACB">
        <w:rPr>
          <w:rFonts w:ascii="Times New Roman" w:hAnsi="Times New Roman" w:cs="Times New Roman"/>
          <w:bCs/>
          <w:sz w:val="24"/>
          <w:szCs w:val="24"/>
          <w:lang w:val="en-GB"/>
        </w:rPr>
        <w:t xml:space="preserve"> influence, and religion.</w:t>
      </w:r>
    </w:p>
    <w:p w:rsidR="00726351" w:rsidRPr="002C1ACB" w:rsidRDefault="00AE1B2F"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lastRenderedPageBreak/>
        <w:t xml:space="preserve">The first </w:t>
      </w:r>
      <w:r w:rsidR="0054381C" w:rsidRPr="002C1ACB">
        <w:rPr>
          <w:rFonts w:ascii="Times New Roman" w:hAnsi="Times New Roman" w:cs="Times New Roman"/>
          <w:bCs/>
          <w:sz w:val="24"/>
          <w:szCs w:val="24"/>
          <w:lang w:val="en-GB"/>
        </w:rPr>
        <w:t>practical</w:t>
      </w:r>
      <w:r w:rsidRPr="002C1ACB">
        <w:rPr>
          <w:rFonts w:ascii="Times New Roman" w:hAnsi="Times New Roman" w:cs="Times New Roman"/>
          <w:bCs/>
          <w:sz w:val="24"/>
          <w:szCs w:val="24"/>
          <w:lang w:val="en-GB"/>
        </w:rPr>
        <w:t xml:space="preserve"> recommendation this study </w:t>
      </w:r>
      <w:r w:rsidR="001B2202" w:rsidRPr="002C1ACB">
        <w:rPr>
          <w:rFonts w:ascii="Times New Roman" w:hAnsi="Times New Roman" w:cs="Times New Roman"/>
          <w:bCs/>
          <w:sz w:val="24"/>
          <w:szCs w:val="24"/>
          <w:lang w:val="en-GB"/>
        </w:rPr>
        <w:t xml:space="preserve">makes to </w:t>
      </w:r>
      <w:r w:rsidR="00636D33" w:rsidRPr="002C1ACB">
        <w:rPr>
          <w:rFonts w:ascii="Times New Roman" w:hAnsi="Times New Roman" w:cs="Times New Roman"/>
          <w:bCs/>
          <w:sz w:val="24"/>
          <w:szCs w:val="24"/>
          <w:lang w:val="en-GB"/>
        </w:rPr>
        <w:t>organisation</w:t>
      </w:r>
      <w:r w:rsidRPr="002C1ACB">
        <w:rPr>
          <w:rFonts w:ascii="Times New Roman" w:hAnsi="Times New Roman" w:cs="Times New Roman"/>
          <w:bCs/>
          <w:sz w:val="24"/>
          <w:szCs w:val="24"/>
          <w:lang w:val="en-GB"/>
        </w:rPr>
        <w:t xml:space="preserve">s </w:t>
      </w:r>
      <w:r w:rsidR="005E2F70" w:rsidRPr="002C1ACB">
        <w:rPr>
          <w:rFonts w:ascii="Times New Roman" w:hAnsi="Times New Roman" w:cs="Times New Roman"/>
          <w:bCs/>
          <w:sz w:val="24"/>
          <w:szCs w:val="24"/>
          <w:lang w:val="en-GB"/>
        </w:rPr>
        <w:t xml:space="preserve">is </w:t>
      </w:r>
      <w:r w:rsidRPr="002C1ACB">
        <w:rPr>
          <w:rFonts w:ascii="Times New Roman" w:hAnsi="Times New Roman" w:cs="Times New Roman"/>
          <w:bCs/>
          <w:sz w:val="24"/>
          <w:szCs w:val="24"/>
          <w:lang w:val="en-GB"/>
        </w:rPr>
        <w:t xml:space="preserve">to abandon the approach of one size fits all in the course of developing activities that are meant to </w:t>
      </w:r>
      <w:r w:rsidR="00262245" w:rsidRPr="002C1ACB">
        <w:rPr>
          <w:rFonts w:ascii="Times New Roman" w:hAnsi="Times New Roman" w:cs="Times New Roman"/>
          <w:bCs/>
          <w:sz w:val="24"/>
          <w:szCs w:val="24"/>
          <w:lang w:val="en-GB"/>
        </w:rPr>
        <w:t>influence</w:t>
      </w:r>
      <w:r w:rsidRPr="002C1ACB">
        <w:rPr>
          <w:rFonts w:ascii="Times New Roman" w:hAnsi="Times New Roman" w:cs="Times New Roman"/>
          <w:bCs/>
          <w:sz w:val="24"/>
          <w:szCs w:val="24"/>
          <w:lang w:val="en-GB"/>
        </w:rPr>
        <w:t xml:space="preserve"> </w:t>
      </w:r>
      <w:r w:rsidR="004C24E9" w:rsidRPr="002C1ACB">
        <w:rPr>
          <w:rFonts w:ascii="Times New Roman" w:hAnsi="Times New Roman" w:cs="Times New Roman"/>
          <w:bCs/>
          <w:sz w:val="24"/>
          <w:szCs w:val="24"/>
          <w:lang w:val="en-GB"/>
        </w:rPr>
        <w:t>respondents</w:t>
      </w:r>
      <w:r w:rsidR="001B2202" w:rsidRPr="002C1ACB">
        <w:rPr>
          <w:rFonts w:ascii="Times New Roman" w:hAnsi="Times New Roman" w:cs="Times New Roman"/>
          <w:bCs/>
          <w:sz w:val="24"/>
          <w:szCs w:val="24"/>
          <w:lang w:val="en-GB"/>
        </w:rPr>
        <w:t xml:space="preserve">’ </w:t>
      </w:r>
      <w:r w:rsidRPr="002C1ACB">
        <w:rPr>
          <w:rFonts w:ascii="Times New Roman" w:hAnsi="Times New Roman" w:cs="Times New Roman"/>
          <w:bCs/>
          <w:sz w:val="24"/>
          <w:szCs w:val="24"/>
          <w:lang w:val="en-GB"/>
        </w:rPr>
        <w:t xml:space="preserve">commitment </w:t>
      </w:r>
      <w:r w:rsidR="001141CE" w:rsidRPr="002C1ACB">
        <w:rPr>
          <w:rFonts w:ascii="Times New Roman" w:hAnsi="Times New Roman" w:cs="Times New Roman"/>
          <w:bCs/>
          <w:sz w:val="24"/>
          <w:szCs w:val="24"/>
          <w:lang w:val="en-GB"/>
        </w:rPr>
        <w:t>to work</w:t>
      </w:r>
      <w:r w:rsidRPr="002C1ACB">
        <w:rPr>
          <w:rFonts w:ascii="Times New Roman" w:hAnsi="Times New Roman" w:cs="Times New Roman"/>
          <w:bCs/>
          <w:sz w:val="24"/>
          <w:szCs w:val="24"/>
          <w:lang w:val="en-GB"/>
        </w:rPr>
        <w:t xml:space="preserve">. Instead, more focus </w:t>
      </w:r>
      <w:r w:rsidR="005E2F70" w:rsidRPr="002C1ACB">
        <w:rPr>
          <w:rFonts w:ascii="Times New Roman" w:hAnsi="Times New Roman" w:cs="Times New Roman"/>
          <w:bCs/>
          <w:sz w:val="24"/>
          <w:szCs w:val="24"/>
          <w:lang w:val="en-GB"/>
        </w:rPr>
        <w:t xml:space="preserve">should be </w:t>
      </w:r>
      <w:r w:rsidRPr="002C1ACB">
        <w:rPr>
          <w:rFonts w:ascii="Times New Roman" w:hAnsi="Times New Roman" w:cs="Times New Roman"/>
          <w:bCs/>
          <w:sz w:val="24"/>
          <w:szCs w:val="24"/>
          <w:lang w:val="en-GB"/>
        </w:rPr>
        <w:t xml:space="preserve">placed </w:t>
      </w:r>
      <w:r w:rsidR="005E2F70" w:rsidRPr="002C1ACB">
        <w:rPr>
          <w:rFonts w:ascii="Times New Roman" w:hAnsi="Times New Roman" w:cs="Times New Roman"/>
          <w:bCs/>
          <w:sz w:val="24"/>
          <w:szCs w:val="24"/>
          <w:lang w:val="en-GB"/>
        </w:rPr>
        <w:t>on</w:t>
      </w:r>
      <w:r w:rsidRPr="002C1ACB">
        <w:rPr>
          <w:rFonts w:ascii="Times New Roman" w:hAnsi="Times New Roman" w:cs="Times New Roman"/>
          <w:bCs/>
          <w:sz w:val="24"/>
          <w:szCs w:val="24"/>
          <w:lang w:val="en-GB"/>
        </w:rPr>
        <w:t xml:space="preserve"> applying research</w:t>
      </w:r>
      <w:r w:rsidR="005E2F70" w:rsidRPr="002C1ACB">
        <w:rPr>
          <w:rFonts w:ascii="Times New Roman" w:hAnsi="Times New Roman" w:cs="Times New Roman"/>
          <w:bCs/>
          <w:sz w:val="24"/>
          <w:szCs w:val="24"/>
          <w:lang w:val="en-GB"/>
        </w:rPr>
        <w:t xml:space="preserve"> findings</w:t>
      </w:r>
      <w:r w:rsidRPr="002C1ACB">
        <w:rPr>
          <w:rFonts w:ascii="Times New Roman" w:hAnsi="Times New Roman" w:cs="Times New Roman"/>
          <w:bCs/>
          <w:sz w:val="24"/>
          <w:szCs w:val="24"/>
          <w:lang w:val="en-GB"/>
        </w:rPr>
        <w:t xml:space="preserve"> to design high quality activities</w:t>
      </w:r>
      <w:r w:rsidR="001B2202" w:rsidRPr="002C1ACB">
        <w:rPr>
          <w:rFonts w:ascii="Times New Roman" w:hAnsi="Times New Roman" w:cs="Times New Roman"/>
          <w:bCs/>
          <w:sz w:val="24"/>
          <w:szCs w:val="24"/>
          <w:lang w:val="en-GB"/>
        </w:rPr>
        <w:t>;</w:t>
      </w:r>
      <w:r w:rsidR="005E2F70" w:rsidRPr="002C1ACB">
        <w:rPr>
          <w:rFonts w:ascii="Times New Roman" w:hAnsi="Times New Roman" w:cs="Times New Roman"/>
          <w:bCs/>
          <w:sz w:val="24"/>
          <w:szCs w:val="24"/>
          <w:lang w:val="en-GB"/>
        </w:rPr>
        <w:t xml:space="preserve"> t</w:t>
      </w:r>
      <w:r w:rsidRPr="002C1ACB">
        <w:rPr>
          <w:rFonts w:ascii="Times New Roman" w:hAnsi="Times New Roman" w:cs="Times New Roman"/>
          <w:bCs/>
          <w:sz w:val="24"/>
          <w:szCs w:val="24"/>
          <w:lang w:val="en-GB"/>
        </w:rPr>
        <w:t>hat is, activities that will enable positive employee development</w:t>
      </w:r>
      <w:r w:rsidR="00BB4A24" w:rsidRPr="002C1ACB">
        <w:rPr>
          <w:rFonts w:ascii="Times New Roman" w:hAnsi="Times New Roman" w:cs="Times New Roman"/>
          <w:bCs/>
          <w:sz w:val="24"/>
          <w:szCs w:val="24"/>
          <w:lang w:val="en-GB"/>
        </w:rPr>
        <w:t xml:space="preserve">. </w:t>
      </w:r>
      <w:r w:rsidR="005E2F70" w:rsidRPr="002C1ACB">
        <w:rPr>
          <w:rFonts w:ascii="Times New Roman" w:hAnsi="Times New Roman" w:cs="Times New Roman"/>
          <w:bCs/>
          <w:sz w:val="24"/>
          <w:szCs w:val="24"/>
          <w:lang w:val="en-GB"/>
        </w:rPr>
        <w:t>If t</w:t>
      </w:r>
      <w:r w:rsidR="00BB4A24" w:rsidRPr="002C1ACB">
        <w:rPr>
          <w:rFonts w:ascii="Times New Roman" w:hAnsi="Times New Roman" w:cs="Times New Roman"/>
          <w:bCs/>
          <w:sz w:val="24"/>
          <w:szCs w:val="24"/>
          <w:lang w:val="en-GB"/>
        </w:rPr>
        <w:t>his development take</w:t>
      </w:r>
      <w:r w:rsidR="005E2F70" w:rsidRPr="002C1ACB">
        <w:rPr>
          <w:rFonts w:ascii="Times New Roman" w:hAnsi="Times New Roman" w:cs="Times New Roman"/>
          <w:bCs/>
          <w:sz w:val="24"/>
          <w:szCs w:val="24"/>
          <w:lang w:val="en-GB"/>
        </w:rPr>
        <w:t>s</w:t>
      </w:r>
      <w:r w:rsidR="00BB4A24" w:rsidRPr="002C1ACB">
        <w:rPr>
          <w:rFonts w:ascii="Times New Roman" w:hAnsi="Times New Roman" w:cs="Times New Roman"/>
          <w:bCs/>
          <w:sz w:val="24"/>
          <w:szCs w:val="24"/>
          <w:lang w:val="en-GB"/>
        </w:rPr>
        <w:t xml:space="preserve"> place</w:t>
      </w:r>
      <w:r w:rsidR="005E2F70" w:rsidRPr="002C1ACB">
        <w:rPr>
          <w:rFonts w:ascii="Times New Roman" w:hAnsi="Times New Roman" w:cs="Times New Roman"/>
          <w:bCs/>
          <w:sz w:val="24"/>
          <w:szCs w:val="24"/>
          <w:lang w:val="en-GB"/>
        </w:rPr>
        <w:t>,</w:t>
      </w:r>
      <w:r w:rsidR="00BB4A24" w:rsidRPr="002C1ACB">
        <w:rPr>
          <w:rFonts w:ascii="Times New Roman" w:hAnsi="Times New Roman" w:cs="Times New Roman"/>
          <w:bCs/>
          <w:sz w:val="24"/>
          <w:szCs w:val="24"/>
          <w:lang w:val="en-GB"/>
        </w:rPr>
        <w:t xml:space="preserve"> the employee can benefit even when they are not present within the </w:t>
      </w:r>
      <w:r w:rsidR="00636D33" w:rsidRPr="002C1ACB">
        <w:rPr>
          <w:rFonts w:ascii="Times New Roman" w:hAnsi="Times New Roman" w:cs="Times New Roman"/>
          <w:bCs/>
          <w:sz w:val="24"/>
          <w:szCs w:val="24"/>
          <w:lang w:val="en-GB"/>
        </w:rPr>
        <w:t>organisation</w:t>
      </w:r>
      <w:r w:rsidR="00BB4A24" w:rsidRPr="002C1ACB">
        <w:rPr>
          <w:rFonts w:ascii="Times New Roman" w:hAnsi="Times New Roman" w:cs="Times New Roman"/>
          <w:bCs/>
          <w:sz w:val="24"/>
          <w:szCs w:val="24"/>
          <w:lang w:val="en-GB"/>
        </w:rPr>
        <w:t>. These should be activities which they are able to</w:t>
      </w:r>
      <w:r w:rsidR="001B2202" w:rsidRPr="002C1ACB">
        <w:rPr>
          <w:rFonts w:ascii="Times New Roman" w:hAnsi="Times New Roman" w:cs="Times New Roman"/>
          <w:bCs/>
          <w:sz w:val="24"/>
          <w:szCs w:val="24"/>
          <w:lang w:val="en-GB"/>
        </w:rPr>
        <w:t xml:space="preserve"> engage in</w:t>
      </w:r>
      <w:r w:rsidR="00BB4A24" w:rsidRPr="002C1ACB">
        <w:rPr>
          <w:rFonts w:ascii="Times New Roman" w:hAnsi="Times New Roman" w:cs="Times New Roman"/>
          <w:bCs/>
          <w:sz w:val="24"/>
          <w:szCs w:val="24"/>
          <w:lang w:val="en-GB"/>
        </w:rPr>
        <w:t xml:space="preserve"> outside of work while they still benefit from </w:t>
      </w:r>
      <w:r w:rsidR="001B2202" w:rsidRPr="002C1ACB">
        <w:rPr>
          <w:rFonts w:ascii="Times New Roman" w:hAnsi="Times New Roman" w:cs="Times New Roman"/>
          <w:bCs/>
          <w:sz w:val="24"/>
          <w:szCs w:val="24"/>
          <w:lang w:val="en-GB"/>
        </w:rPr>
        <w:t xml:space="preserve">them </w:t>
      </w:r>
      <w:r w:rsidR="00BB4A24" w:rsidRPr="002C1ACB">
        <w:rPr>
          <w:rFonts w:ascii="Times New Roman" w:hAnsi="Times New Roman" w:cs="Times New Roman"/>
          <w:bCs/>
          <w:sz w:val="24"/>
          <w:szCs w:val="24"/>
          <w:lang w:val="en-GB"/>
        </w:rPr>
        <w:t xml:space="preserve">because of their work. </w:t>
      </w:r>
      <w:r w:rsidR="00F20151" w:rsidRPr="002C1ACB">
        <w:rPr>
          <w:rFonts w:ascii="Times New Roman" w:hAnsi="Times New Roman" w:cs="Times New Roman"/>
          <w:bCs/>
          <w:sz w:val="24"/>
          <w:szCs w:val="24"/>
          <w:lang w:val="en-GB"/>
        </w:rPr>
        <w:t>These</w:t>
      </w:r>
      <w:r w:rsidR="005E2F70" w:rsidRPr="002C1ACB">
        <w:rPr>
          <w:rFonts w:ascii="Times New Roman" w:hAnsi="Times New Roman" w:cs="Times New Roman"/>
          <w:bCs/>
          <w:sz w:val="24"/>
          <w:szCs w:val="24"/>
          <w:lang w:val="en-GB"/>
        </w:rPr>
        <w:t xml:space="preserve"> activities</w:t>
      </w:r>
      <w:r w:rsidR="00BB4A24" w:rsidRPr="002C1ACB">
        <w:rPr>
          <w:rFonts w:ascii="Times New Roman" w:hAnsi="Times New Roman" w:cs="Times New Roman"/>
          <w:bCs/>
          <w:sz w:val="24"/>
          <w:szCs w:val="24"/>
          <w:lang w:val="en-GB"/>
        </w:rPr>
        <w:t xml:space="preserve"> will have a positive impact on the extent to which these </w:t>
      </w:r>
      <w:r w:rsidR="004C24E9" w:rsidRPr="002C1ACB">
        <w:rPr>
          <w:rFonts w:ascii="Times New Roman" w:hAnsi="Times New Roman" w:cs="Times New Roman"/>
          <w:bCs/>
          <w:sz w:val="24"/>
          <w:szCs w:val="24"/>
          <w:lang w:val="en-GB"/>
        </w:rPr>
        <w:t>respondents</w:t>
      </w:r>
      <w:r w:rsidR="00BB4A24" w:rsidRPr="002C1ACB">
        <w:rPr>
          <w:rFonts w:ascii="Times New Roman" w:hAnsi="Times New Roman" w:cs="Times New Roman"/>
          <w:bCs/>
          <w:sz w:val="24"/>
          <w:szCs w:val="24"/>
          <w:lang w:val="en-GB"/>
        </w:rPr>
        <w:t xml:space="preserve"> will be willing to remain committed to their </w:t>
      </w:r>
      <w:r w:rsidR="00636D33" w:rsidRPr="002C1ACB">
        <w:rPr>
          <w:rFonts w:ascii="Times New Roman" w:hAnsi="Times New Roman" w:cs="Times New Roman"/>
          <w:bCs/>
          <w:sz w:val="24"/>
          <w:szCs w:val="24"/>
          <w:lang w:val="en-GB"/>
        </w:rPr>
        <w:t>organisation</w:t>
      </w:r>
      <w:r w:rsidR="00BB4A24" w:rsidRPr="002C1ACB">
        <w:rPr>
          <w:rFonts w:ascii="Times New Roman" w:hAnsi="Times New Roman" w:cs="Times New Roman"/>
          <w:bCs/>
          <w:sz w:val="24"/>
          <w:szCs w:val="24"/>
          <w:lang w:val="en-GB"/>
        </w:rPr>
        <w:t>s.</w:t>
      </w:r>
    </w:p>
    <w:p w:rsidR="00E90899" w:rsidRPr="002C1ACB" w:rsidRDefault="0054381C" w:rsidP="00B80649">
      <w:pPr>
        <w:spacing w:after="0" w:line="480" w:lineRule="auto"/>
        <w:ind w:firstLine="720"/>
        <w:rPr>
          <w:rFonts w:ascii="Times New Roman" w:hAnsi="Times New Roman" w:cs="Times New Roman"/>
          <w:bCs/>
          <w:sz w:val="24"/>
          <w:szCs w:val="24"/>
          <w:lang w:val="en-GB"/>
        </w:rPr>
      </w:pPr>
      <w:r w:rsidRPr="002C1ACB">
        <w:rPr>
          <w:rFonts w:ascii="Times New Roman" w:hAnsi="Times New Roman" w:cs="Times New Roman"/>
          <w:bCs/>
          <w:sz w:val="24"/>
          <w:szCs w:val="24"/>
          <w:lang w:val="en-GB"/>
        </w:rPr>
        <w:t>The second practical recommendation provided by this research is</w:t>
      </w:r>
      <w:r w:rsidR="005E2F70" w:rsidRPr="002C1ACB">
        <w:rPr>
          <w:rFonts w:ascii="Times New Roman" w:hAnsi="Times New Roman" w:cs="Times New Roman"/>
          <w:bCs/>
          <w:sz w:val="24"/>
          <w:szCs w:val="24"/>
          <w:lang w:val="en-GB"/>
        </w:rPr>
        <w:t xml:space="preserve"> that</w:t>
      </w:r>
      <w:r w:rsidRPr="002C1ACB">
        <w:rPr>
          <w:rFonts w:ascii="Times New Roman" w:hAnsi="Times New Roman" w:cs="Times New Roman"/>
          <w:bCs/>
          <w:sz w:val="24"/>
          <w:szCs w:val="24"/>
          <w:lang w:val="en-GB"/>
        </w:rPr>
        <w:t xml:space="preserve"> </w:t>
      </w:r>
      <w:r w:rsidR="00636D33" w:rsidRPr="002C1ACB">
        <w:rPr>
          <w:rFonts w:ascii="Times New Roman" w:hAnsi="Times New Roman" w:cs="Times New Roman"/>
          <w:bCs/>
          <w:sz w:val="24"/>
          <w:szCs w:val="24"/>
          <w:lang w:val="en-GB"/>
        </w:rPr>
        <w:t>organisation</w:t>
      </w:r>
      <w:r w:rsidR="004A3A86" w:rsidRPr="002C1ACB">
        <w:rPr>
          <w:rFonts w:ascii="Times New Roman" w:hAnsi="Times New Roman" w:cs="Times New Roman"/>
          <w:bCs/>
          <w:sz w:val="24"/>
          <w:szCs w:val="24"/>
          <w:lang w:val="en-GB"/>
        </w:rPr>
        <w:t xml:space="preserve">s should work on finding some effective ways of providing some non-work supportive environment. </w:t>
      </w:r>
      <w:r w:rsidR="005E2F70" w:rsidRPr="002C1ACB">
        <w:rPr>
          <w:rFonts w:ascii="Times New Roman" w:hAnsi="Times New Roman" w:cs="Times New Roman"/>
          <w:bCs/>
          <w:sz w:val="24"/>
          <w:szCs w:val="24"/>
          <w:lang w:val="en-GB"/>
        </w:rPr>
        <w:t>Thus</w:t>
      </w:r>
      <w:r w:rsidR="004A3A86" w:rsidRPr="002C1ACB">
        <w:rPr>
          <w:rFonts w:ascii="Times New Roman" w:hAnsi="Times New Roman" w:cs="Times New Roman"/>
          <w:bCs/>
          <w:sz w:val="24"/>
          <w:szCs w:val="24"/>
          <w:lang w:val="en-GB"/>
        </w:rPr>
        <w:t xml:space="preserve">, </w:t>
      </w:r>
      <w:r w:rsidR="00DE5A71" w:rsidRPr="002C1ACB">
        <w:rPr>
          <w:rFonts w:ascii="Times New Roman" w:hAnsi="Times New Roman" w:cs="Times New Roman"/>
          <w:bCs/>
          <w:sz w:val="24"/>
          <w:szCs w:val="24"/>
          <w:lang w:val="en-GB"/>
        </w:rPr>
        <w:t>as</w:t>
      </w:r>
      <w:r w:rsidR="005E2F70" w:rsidRPr="002C1ACB">
        <w:rPr>
          <w:rFonts w:ascii="Times New Roman" w:hAnsi="Times New Roman" w:cs="Times New Roman"/>
          <w:bCs/>
          <w:sz w:val="24"/>
          <w:szCs w:val="24"/>
          <w:lang w:val="en-GB"/>
        </w:rPr>
        <w:t xml:space="preserve"> </w:t>
      </w:r>
      <w:r w:rsidR="004C24E9" w:rsidRPr="002C1ACB">
        <w:rPr>
          <w:rFonts w:ascii="Times New Roman" w:hAnsi="Times New Roman" w:cs="Times New Roman"/>
          <w:bCs/>
          <w:sz w:val="24"/>
          <w:szCs w:val="24"/>
          <w:lang w:val="en-GB"/>
        </w:rPr>
        <w:t>respondents</w:t>
      </w:r>
      <w:r w:rsidR="005E2F70" w:rsidRPr="002C1ACB">
        <w:rPr>
          <w:rFonts w:ascii="Times New Roman" w:hAnsi="Times New Roman" w:cs="Times New Roman"/>
          <w:bCs/>
          <w:sz w:val="24"/>
          <w:szCs w:val="24"/>
          <w:lang w:val="en-GB"/>
        </w:rPr>
        <w:t xml:space="preserve">’ personal lives impact the decisions that they reach towards the organisation, </w:t>
      </w:r>
      <w:r w:rsidR="004A3A86" w:rsidRPr="002C1ACB">
        <w:rPr>
          <w:rFonts w:ascii="Times New Roman" w:hAnsi="Times New Roman" w:cs="Times New Roman"/>
          <w:bCs/>
          <w:sz w:val="24"/>
          <w:szCs w:val="24"/>
          <w:lang w:val="en-GB"/>
        </w:rPr>
        <w:t xml:space="preserve">being able to find some ways of meeting the personal needs of their </w:t>
      </w:r>
      <w:r w:rsidR="004C24E9" w:rsidRPr="002C1ACB">
        <w:rPr>
          <w:rFonts w:ascii="Times New Roman" w:hAnsi="Times New Roman" w:cs="Times New Roman"/>
          <w:bCs/>
          <w:sz w:val="24"/>
          <w:szCs w:val="24"/>
          <w:lang w:val="en-GB"/>
        </w:rPr>
        <w:t>respondents</w:t>
      </w:r>
      <w:r w:rsidR="004A3A86" w:rsidRPr="002C1ACB">
        <w:rPr>
          <w:rFonts w:ascii="Times New Roman" w:hAnsi="Times New Roman" w:cs="Times New Roman"/>
          <w:bCs/>
          <w:sz w:val="24"/>
          <w:szCs w:val="24"/>
          <w:lang w:val="en-GB"/>
        </w:rPr>
        <w:t xml:space="preserve"> will ultimately impact </w:t>
      </w:r>
      <w:r w:rsidR="00E25591" w:rsidRPr="002C1ACB">
        <w:rPr>
          <w:rFonts w:ascii="Times New Roman" w:hAnsi="Times New Roman" w:cs="Times New Roman"/>
          <w:bCs/>
          <w:sz w:val="24"/>
          <w:szCs w:val="24"/>
          <w:lang w:val="en-GB"/>
        </w:rPr>
        <w:t>the</w:t>
      </w:r>
      <w:r w:rsidR="005E2F70" w:rsidRPr="002C1ACB">
        <w:rPr>
          <w:rFonts w:ascii="Times New Roman" w:hAnsi="Times New Roman" w:cs="Times New Roman"/>
          <w:bCs/>
          <w:sz w:val="24"/>
          <w:szCs w:val="24"/>
          <w:lang w:val="en-GB"/>
        </w:rPr>
        <w:t>ir</w:t>
      </w:r>
      <w:r w:rsidR="00E25591" w:rsidRPr="002C1ACB">
        <w:rPr>
          <w:rFonts w:ascii="Times New Roman" w:hAnsi="Times New Roman" w:cs="Times New Roman"/>
          <w:bCs/>
          <w:sz w:val="24"/>
          <w:szCs w:val="24"/>
          <w:lang w:val="en-GB"/>
        </w:rPr>
        <w:t xml:space="preserve"> future performance. Thus, meeting the personal needs of </w:t>
      </w:r>
      <w:r w:rsidR="004C24E9" w:rsidRPr="002C1ACB">
        <w:rPr>
          <w:rFonts w:ascii="Times New Roman" w:hAnsi="Times New Roman" w:cs="Times New Roman"/>
          <w:bCs/>
          <w:sz w:val="24"/>
          <w:szCs w:val="24"/>
          <w:lang w:val="en-GB"/>
        </w:rPr>
        <w:t>respondents</w:t>
      </w:r>
      <w:r w:rsidR="00E25591" w:rsidRPr="002C1ACB">
        <w:rPr>
          <w:rFonts w:ascii="Times New Roman" w:hAnsi="Times New Roman" w:cs="Times New Roman"/>
          <w:bCs/>
          <w:sz w:val="24"/>
          <w:szCs w:val="24"/>
          <w:lang w:val="en-GB"/>
        </w:rPr>
        <w:t xml:space="preserve"> has recent</w:t>
      </w:r>
      <w:r w:rsidR="005E2F70" w:rsidRPr="002C1ACB">
        <w:rPr>
          <w:rFonts w:ascii="Times New Roman" w:hAnsi="Times New Roman" w:cs="Times New Roman"/>
          <w:bCs/>
          <w:sz w:val="24"/>
          <w:szCs w:val="24"/>
          <w:lang w:val="en-GB"/>
        </w:rPr>
        <w:t>ly</w:t>
      </w:r>
      <w:r w:rsidR="00E25591" w:rsidRPr="002C1ACB">
        <w:rPr>
          <w:rFonts w:ascii="Times New Roman" w:hAnsi="Times New Roman" w:cs="Times New Roman"/>
          <w:bCs/>
          <w:sz w:val="24"/>
          <w:szCs w:val="24"/>
          <w:lang w:val="en-GB"/>
        </w:rPr>
        <w:t xml:space="preserve"> become a strategic imperative. </w:t>
      </w:r>
      <w:r w:rsidR="005E2F70" w:rsidRPr="002C1ACB">
        <w:rPr>
          <w:rFonts w:ascii="Times New Roman" w:hAnsi="Times New Roman" w:cs="Times New Roman"/>
          <w:bCs/>
          <w:sz w:val="24"/>
          <w:szCs w:val="24"/>
          <w:lang w:val="en-GB"/>
        </w:rPr>
        <w:t xml:space="preserve">It </w:t>
      </w:r>
      <w:r w:rsidR="00E25591" w:rsidRPr="002C1ACB">
        <w:rPr>
          <w:rFonts w:ascii="Times New Roman" w:hAnsi="Times New Roman" w:cs="Times New Roman"/>
          <w:bCs/>
          <w:sz w:val="24"/>
          <w:szCs w:val="24"/>
          <w:lang w:val="en-GB"/>
        </w:rPr>
        <w:t xml:space="preserve">is even more </w:t>
      </w:r>
      <w:r w:rsidR="005E2F70" w:rsidRPr="002C1ACB">
        <w:rPr>
          <w:rFonts w:ascii="Times New Roman" w:hAnsi="Times New Roman" w:cs="Times New Roman"/>
          <w:bCs/>
          <w:sz w:val="24"/>
          <w:szCs w:val="24"/>
          <w:lang w:val="en-GB"/>
        </w:rPr>
        <w:t>important</w:t>
      </w:r>
      <w:r w:rsidR="00E25591" w:rsidRPr="002C1ACB">
        <w:rPr>
          <w:rFonts w:ascii="Times New Roman" w:hAnsi="Times New Roman" w:cs="Times New Roman"/>
          <w:bCs/>
          <w:sz w:val="24"/>
          <w:szCs w:val="24"/>
          <w:lang w:val="en-GB"/>
        </w:rPr>
        <w:t xml:space="preserve"> within a globally competitive work </w:t>
      </w:r>
      <w:r w:rsidR="005E2F70" w:rsidRPr="002C1ACB">
        <w:rPr>
          <w:rFonts w:ascii="Times New Roman" w:hAnsi="Times New Roman" w:cs="Times New Roman"/>
          <w:bCs/>
          <w:sz w:val="24"/>
          <w:szCs w:val="24"/>
          <w:lang w:val="en-GB"/>
        </w:rPr>
        <w:t xml:space="preserve">environment, </w:t>
      </w:r>
      <w:r w:rsidR="00E25591" w:rsidRPr="002C1ACB">
        <w:rPr>
          <w:rFonts w:ascii="Times New Roman" w:hAnsi="Times New Roman" w:cs="Times New Roman"/>
          <w:bCs/>
          <w:sz w:val="24"/>
          <w:szCs w:val="24"/>
          <w:lang w:val="en-GB"/>
        </w:rPr>
        <w:t xml:space="preserve">in which retaining a talented pool of human resources is of great significance for </w:t>
      </w:r>
      <w:r w:rsidR="00636D33" w:rsidRPr="002C1ACB">
        <w:rPr>
          <w:rFonts w:ascii="Times New Roman" w:hAnsi="Times New Roman" w:cs="Times New Roman"/>
          <w:bCs/>
          <w:sz w:val="24"/>
          <w:szCs w:val="24"/>
          <w:lang w:val="en-GB"/>
        </w:rPr>
        <w:t>organisation</w:t>
      </w:r>
      <w:r w:rsidR="00E25591" w:rsidRPr="002C1ACB">
        <w:rPr>
          <w:rFonts w:ascii="Times New Roman" w:hAnsi="Times New Roman" w:cs="Times New Roman"/>
          <w:bCs/>
          <w:sz w:val="24"/>
          <w:szCs w:val="24"/>
          <w:lang w:val="en-GB"/>
        </w:rPr>
        <w:t xml:space="preserve">al survival. The support of the personal life of their </w:t>
      </w:r>
      <w:r w:rsidR="004C24E9" w:rsidRPr="002C1ACB">
        <w:rPr>
          <w:rFonts w:ascii="Times New Roman" w:hAnsi="Times New Roman" w:cs="Times New Roman"/>
          <w:bCs/>
          <w:sz w:val="24"/>
          <w:szCs w:val="24"/>
          <w:lang w:val="en-GB"/>
        </w:rPr>
        <w:t>respondents</w:t>
      </w:r>
      <w:r w:rsidR="00E25591" w:rsidRPr="002C1ACB">
        <w:rPr>
          <w:rFonts w:ascii="Times New Roman" w:hAnsi="Times New Roman" w:cs="Times New Roman"/>
          <w:bCs/>
          <w:sz w:val="24"/>
          <w:szCs w:val="24"/>
          <w:lang w:val="en-GB"/>
        </w:rPr>
        <w:t xml:space="preserve"> will help the</w:t>
      </w:r>
      <w:r w:rsidR="005E2F70" w:rsidRPr="002C1ACB">
        <w:rPr>
          <w:rFonts w:ascii="Times New Roman" w:hAnsi="Times New Roman" w:cs="Times New Roman"/>
          <w:bCs/>
          <w:sz w:val="24"/>
          <w:szCs w:val="24"/>
          <w:lang w:val="en-GB"/>
        </w:rPr>
        <w:t>m</w:t>
      </w:r>
      <w:r w:rsidR="00E25591" w:rsidRPr="002C1ACB">
        <w:rPr>
          <w:rFonts w:ascii="Times New Roman" w:hAnsi="Times New Roman" w:cs="Times New Roman"/>
          <w:bCs/>
          <w:sz w:val="24"/>
          <w:szCs w:val="24"/>
          <w:lang w:val="en-GB"/>
        </w:rPr>
        <w:t xml:space="preserve"> to effectively establish </w:t>
      </w:r>
      <w:r w:rsidR="001B2202" w:rsidRPr="002C1ACB">
        <w:rPr>
          <w:rFonts w:ascii="Times New Roman" w:hAnsi="Times New Roman" w:cs="Times New Roman"/>
          <w:bCs/>
          <w:sz w:val="24"/>
          <w:szCs w:val="24"/>
          <w:lang w:val="en-GB"/>
        </w:rPr>
        <w:t xml:space="preserve">a </w:t>
      </w:r>
      <w:r w:rsidR="00E25591" w:rsidRPr="002C1ACB">
        <w:rPr>
          <w:rFonts w:ascii="Times New Roman" w:hAnsi="Times New Roman" w:cs="Times New Roman"/>
          <w:bCs/>
          <w:sz w:val="24"/>
          <w:szCs w:val="24"/>
          <w:lang w:val="en-GB"/>
        </w:rPr>
        <w:t xml:space="preserve">balance between their work and non-work responsibilities. Particularly, those </w:t>
      </w:r>
      <w:r w:rsidR="00636D33" w:rsidRPr="002C1ACB">
        <w:rPr>
          <w:rFonts w:ascii="Times New Roman" w:hAnsi="Times New Roman" w:cs="Times New Roman"/>
          <w:bCs/>
          <w:sz w:val="24"/>
          <w:szCs w:val="24"/>
          <w:lang w:val="en-GB"/>
        </w:rPr>
        <w:t>organisation</w:t>
      </w:r>
      <w:r w:rsidR="00E25591" w:rsidRPr="002C1ACB">
        <w:rPr>
          <w:rFonts w:ascii="Times New Roman" w:hAnsi="Times New Roman" w:cs="Times New Roman"/>
          <w:bCs/>
          <w:sz w:val="24"/>
          <w:szCs w:val="24"/>
          <w:lang w:val="en-GB"/>
        </w:rPr>
        <w:t xml:space="preserve">s that are able to provide sufficient support to </w:t>
      </w:r>
      <w:r w:rsidR="004C24E9" w:rsidRPr="002C1ACB">
        <w:rPr>
          <w:rFonts w:ascii="Times New Roman" w:hAnsi="Times New Roman" w:cs="Times New Roman"/>
          <w:bCs/>
          <w:sz w:val="24"/>
          <w:szCs w:val="24"/>
          <w:lang w:val="en-GB"/>
        </w:rPr>
        <w:t>respondents</w:t>
      </w:r>
      <w:r w:rsidR="00E25591" w:rsidRPr="002C1ACB">
        <w:rPr>
          <w:rFonts w:ascii="Times New Roman" w:hAnsi="Times New Roman" w:cs="Times New Roman"/>
          <w:bCs/>
          <w:sz w:val="24"/>
          <w:szCs w:val="24"/>
          <w:lang w:val="en-GB"/>
        </w:rPr>
        <w:t>’ non-work</w:t>
      </w:r>
      <w:r w:rsidR="00F3325C" w:rsidRPr="002C1ACB">
        <w:rPr>
          <w:rFonts w:ascii="Times New Roman" w:hAnsi="Times New Roman" w:cs="Times New Roman"/>
          <w:bCs/>
          <w:sz w:val="24"/>
          <w:szCs w:val="24"/>
          <w:lang w:val="en-GB"/>
        </w:rPr>
        <w:t>-related</w:t>
      </w:r>
      <w:r w:rsidR="00E25591" w:rsidRPr="002C1ACB">
        <w:rPr>
          <w:rFonts w:ascii="Times New Roman" w:hAnsi="Times New Roman" w:cs="Times New Roman"/>
          <w:bCs/>
          <w:sz w:val="24"/>
          <w:szCs w:val="24"/>
          <w:lang w:val="en-GB"/>
        </w:rPr>
        <w:t xml:space="preserve"> responsibilities can help mitigate the negative effects of non-work</w:t>
      </w:r>
      <w:r w:rsidR="00F3325C" w:rsidRPr="002C1ACB">
        <w:rPr>
          <w:rFonts w:ascii="Times New Roman" w:hAnsi="Times New Roman" w:cs="Times New Roman"/>
          <w:bCs/>
          <w:sz w:val="24"/>
          <w:szCs w:val="24"/>
          <w:lang w:val="en-GB"/>
        </w:rPr>
        <w:t>-related</w:t>
      </w:r>
      <w:r w:rsidR="00E25591" w:rsidRPr="002C1ACB">
        <w:rPr>
          <w:rFonts w:ascii="Times New Roman" w:hAnsi="Times New Roman" w:cs="Times New Roman"/>
          <w:bCs/>
          <w:sz w:val="24"/>
          <w:szCs w:val="24"/>
          <w:lang w:val="en-GB"/>
        </w:rPr>
        <w:t xml:space="preserve"> factors on </w:t>
      </w:r>
      <w:r w:rsidR="001B2202" w:rsidRPr="002C1ACB">
        <w:rPr>
          <w:rFonts w:ascii="Times New Roman" w:hAnsi="Times New Roman" w:cs="Times New Roman"/>
          <w:bCs/>
          <w:sz w:val="24"/>
          <w:szCs w:val="24"/>
          <w:lang w:val="en-GB"/>
        </w:rPr>
        <w:t xml:space="preserve">the </w:t>
      </w:r>
      <w:r w:rsidR="00E25591" w:rsidRPr="002C1ACB">
        <w:rPr>
          <w:rFonts w:ascii="Times New Roman" w:hAnsi="Times New Roman" w:cs="Times New Roman"/>
          <w:bCs/>
          <w:sz w:val="24"/>
          <w:szCs w:val="24"/>
          <w:lang w:val="en-GB"/>
        </w:rPr>
        <w:t xml:space="preserve">employee’s </w:t>
      </w:r>
      <w:r w:rsidR="001141CE" w:rsidRPr="002C1ACB">
        <w:rPr>
          <w:rFonts w:ascii="Times New Roman" w:hAnsi="Times New Roman" w:cs="Times New Roman"/>
          <w:bCs/>
          <w:sz w:val="24"/>
          <w:szCs w:val="24"/>
          <w:lang w:val="en-GB"/>
        </w:rPr>
        <w:t>commitment to work</w:t>
      </w:r>
      <w:r w:rsidR="00E25591" w:rsidRPr="002C1ACB">
        <w:rPr>
          <w:rFonts w:ascii="Times New Roman" w:hAnsi="Times New Roman" w:cs="Times New Roman"/>
          <w:bCs/>
          <w:sz w:val="24"/>
          <w:szCs w:val="24"/>
          <w:lang w:val="en-GB"/>
        </w:rPr>
        <w:t>.</w:t>
      </w:r>
    </w:p>
    <w:p w:rsidR="00AE1B2F" w:rsidRPr="002C1ACB" w:rsidRDefault="00FC1AFC" w:rsidP="00B80649">
      <w:pPr>
        <w:pStyle w:val="Heading3"/>
        <w:spacing w:before="0" w:line="480" w:lineRule="auto"/>
        <w:ind w:firstLine="720"/>
        <w:rPr>
          <w:rFonts w:ascii="Times New Roman" w:hAnsi="Times New Roman"/>
          <w:color w:val="auto"/>
          <w:sz w:val="24"/>
          <w:szCs w:val="24"/>
          <w:lang w:val="en-GB"/>
        </w:rPr>
      </w:pPr>
      <w:bookmarkStart w:id="217" w:name="_Toc72780366"/>
      <w:r w:rsidRPr="002C1ACB">
        <w:rPr>
          <w:rFonts w:ascii="Times New Roman" w:hAnsi="Times New Roman"/>
          <w:color w:val="auto"/>
          <w:sz w:val="24"/>
          <w:szCs w:val="24"/>
          <w:lang w:val="en-GB"/>
        </w:rPr>
        <w:t>8</w:t>
      </w:r>
      <w:r w:rsidR="002A34B1" w:rsidRPr="002C1ACB">
        <w:rPr>
          <w:rFonts w:ascii="Times New Roman" w:hAnsi="Times New Roman"/>
          <w:color w:val="auto"/>
          <w:sz w:val="24"/>
          <w:szCs w:val="24"/>
          <w:lang w:val="en-GB"/>
        </w:rPr>
        <w:t xml:space="preserve">.5.2 </w:t>
      </w:r>
      <w:r w:rsidR="0008667D" w:rsidRPr="002C1ACB">
        <w:rPr>
          <w:rFonts w:ascii="Times New Roman" w:hAnsi="Times New Roman"/>
          <w:color w:val="auto"/>
          <w:sz w:val="24"/>
          <w:szCs w:val="24"/>
          <w:lang w:val="en-GB"/>
        </w:rPr>
        <w:t xml:space="preserve">Recommendations for </w:t>
      </w:r>
      <w:r w:rsidR="00D332AA" w:rsidRPr="002C1ACB">
        <w:rPr>
          <w:rFonts w:ascii="Times New Roman" w:hAnsi="Times New Roman"/>
          <w:color w:val="auto"/>
          <w:sz w:val="24"/>
          <w:szCs w:val="24"/>
          <w:lang w:val="en-GB"/>
        </w:rPr>
        <w:t>F</w:t>
      </w:r>
      <w:r w:rsidR="002A34B1" w:rsidRPr="002C1ACB">
        <w:rPr>
          <w:rFonts w:ascii="Times New Roman" w:hAnsi="Times New Roman"/>
          <w:color w:val="auto"/>
          <w:sz w:val="24"/>
          <w:szCs w:val="24"/>
          <w:lang w:val="en-GB"/>
        </w:rPr>
        <w:t xml:space="preserve">uture </w:t>
      </w:r>
      <w:r w:rsidR="00D332AA" w:rsidRPr="002C1ACB">
        <w:rPr>
          <w:rFonts w:ascii="Times New Roman" w:hAnsi="Times New Roman"/>
          <w:color w:val="auto"/>
          <w:sz w:val="24"/>
          <w:szCs w:val="24"/>
          <w:lang w:val="en-GB"/>
        </w:rPr>
        <w:t>R</w:t>
      </w:r>
      <w:r w:rsidR="002A34B1" w:rsidRPr="002C1ACB">
        <w:rPr>
          <w:rFonts w:ascii="Times New Roman" w:hAnsi="Times New Roman"/>
          <w:color w:val="auto"/>
          <w:sz w:val="24"/>
          <w:szCs w:val="24"/>
          <w:lang w:val="en-GB"/>
        </w:rPr>
        <w:t>esearch</w:t>
      </w:r>
      <w:bookmarkEnd w:id="217"/>
    </w:p>
    <w:p w:rsidR="00AE1B2F" w:rsidRPr="002C1ACB" w:rsidRDefault="0006210B" w:rsidP="00B80649">
      <w:pPr>
        <w:spacing w:after="0" w:line="480" w:lineRule="auto"/>
        <w:ind w:firstLine="720"/>
        <w:rPr>
          <w:rFonts w:ascii="Times New Roman" w:eastAsia="Malgun Gothic" w:hAnsi="Times New Roman" w:cs="Times New Roman"/>
          <w:bCs/>
          <w:sz w:val="24"/>
          <w:szCs w:val="24"/>
          <w:lang w:val="en-GB"/>
        </w:rPr>
      </w:pPr>
      <w:r w:rsidRPr="002C1ACB">
        <w:rPr>
          <w:rFonts w:ascii="Times New Roman" w:eastAsia="Malgun Gothic" w:hAnsi="Times New Roman" w:cs="Times New Roman"/>
          <w:bCs/>
          <w:sz w:val="24"/>
          <w:szCs w:val="24"/>
          <w:lang w:val="en-GB"/>
        </w:rPr>
        <w:t>Organisational commitment</w:t>
      </w:r>
      <w:r w:rsidR="005B6F5C" w:rsidRPr="002C1ACB">
        <w:rPr>
          <w:rFonts w:ascii="Times New Roman" w:eastAsia="Malgun Gothic" w:hAnsi="Times New Roman" w:cs="Times New Roman"/>
          <w:bCs/>
          <w:sz w:val="24"/>
          <w:szCs w:val="24"/>
          <w:lang w:val="en-GB"/>
        </w:rPr>
        <w:t xml:space="preserve"> can be </w:t>
      </w:r>
      <w:r w:rsidR="0089040C" w:rsidRPr="002C1ACB">
        <w:rPr>
          <w:rFonts w:ascii="Times New Roman" w:eastAsia="Malgun Gothic" w:hAnsi="Times New Roman" w:cs="Times New Roman"/>
          <w:bCs/>
          <w:sz w:val="24"/>
          <w:szCs w:val="24"/>
          <w:lang w:val="en-GB"/>
        </w:rPr>
        <w:t xml:space="preserve">considered </w:t>
      </w:r>
      <w:r w:rsidR="005B6F5C" w:rsidRPr="002C1ACB">
        <w:rPr>
          <w:rFonts w:ascii="Times New Roman" w:eastAsia="Malgun Gothic" w:hAnsi="Times New Roman" w:cs="Times New Roman"/>
          <w:bCs/>
          <w:sz w:val="24"/>
          <w:szCs w:val="24"/>
          <w:lang w:val="en-GB"/>
        </w:rPr>
        <w:t xml:space="preserve">as a continuous process for </w:t>
      </w:r>
      <w:r w:rsidR="004C24E9" w:rsidRPr="002C1ACB">
        <w:rPr>
          <w:rFonts w:ascii="Times New Roman" w:eastAsia="Malgun Gothic" w:hAnsi="Times New Roman" w:cs="Times New Roman"/>
          <w:bCs/>
          <w:sz w:val="24"/>
          <w:szCs w:val="24"/>
          <w:lang w:val="en-GB"/>
        </w:rPr>
        <w:t>respondents</w:t>
      </w:r>
      <w:r w:rsidR="0089040C" w:rsidRPr="002C1ACB">
        <w:rPr>
          <w:rFonts w:ascii="Times New Roman" w:eastAsia="Malgun Gothic" w:hAnsi="Times New Roman" w:cs="Times New Roman"/>
          <w:bCs/>
          <w:sz w:val="24"/>
          <w:szCs w:val="24"/>
          <w:lang w:val="en-GB"/>
        </w:rPr>
        <w:t>.</w:t>
      </w:r>
      <w:r w:rsidR="005B6F5C" w:rsidRPr="002C1ACB">
        <w:rPr>
          <w:rFonts w:ascii="Times New Roman" w:eastAsia="Malgun Gothic" w:hAnsi="Times New Roman" w:cs="Times New Roman"/>
          <w:bCs/>
          <w:sz w:val="24"/>
          <w:szCs w:val="24"/>
          <w:lang w:val="en-GB"/>
        </w:rPr>
        <w:t xml:space="preserve"> </w:t>
      </w:r>
      <w:r w:rsidR="0089040C" w:rsidRPr="002C1ACB">
        <w:rPr>
          <w:rFonts w:ascii="Times New Roman" w:eastAsia="Malgun Gothic" w:hAnsi="Times New Roman" w:cs="Times New Roman"/>
          <w:bCs/>
          <w:sz w:val="24"/>
          <w:szCs w:val="24"/>
          <w:lang w:val="en-GB"/>
        </w:rPr>
        <w:t>F</w:t>
      </w:r>
      <w:r w:rsidR="005B6F5C" w:rsidRPr="002C1ACB">
        <w:rPr>
          <w:rFonts w:ascii="Times New Roman" w:eastAsia="Malgun Gothic" w:hAnsi="Times New Roman" w:cs="Times New Roman"/>
          <w:bCs/>
          <w:sz w:val="24"/>
          <w:szCs w:val="24"/>
          <w:lang w:val="en-GB"/>
        </w:rPr>
        <w:t xml:space="preserve">or this </w:t>
      </w:r>
      <w:r w:rsidR="00BF5309" w:rsidRPr="002C1ACB">
        <w:rPr>
          <w:rFonts w:ascii="Times New Roman" w:eastAsia="Malgun Gothic" w:hAnsi="Times New Roman" w:cs="Times New Roman"/>
          <w:bCs/>
          <w:sz w:val="24"/>
          <w:szCs w:val="24"/>
          <w:lang w:val="en-GB"/>
        </w:rPr>
        <w:t>reason</w:t>
      </w:r>
      <w:r w:rsidR="0089040C" w:rsidRPr="002C1ACB">
        <w:rPr>
          <w:rFonts w:ascii="Times New Roman" w:eastAsia="Malgun Gothic" w:hAnsi="Times New Roman" w:cs="Times New Roman"/>
          <w:bCs/>
          <w:sz w:val="24"/>
          <w:szCs w:val="24"/>
          <w:lang w:val="en-GB"/>
        </w:rPr>
        <w:t>,</w:t>
      </w:r>
      <w:r w:rsidR="005B6F5C" w:rsidRPr="002C1ACB">
        <w:rPr>
          <w:rFonts w:ascii="Times New Roman" w:eastAsia="Malgun Gothic" w:hAnsi="Times New Roman" w:cs="Times New Roman"/>
          <w:bCs/>
          <w:sz w:val="24"/>
          <w:szCs w:val="24"/>
          <w:lang w:val="en-GB"/>
        </w:rPr>
        <w:t xml:space="preserve"> the factors that impact this process are </w:t>
      </w:r>
      <w:r w:rsidR="00BF5309" w:rsidRPr="002C1ACB">
        <w:rPr>
          <w:rFonts w:ascii="Times New Roman" w:eastAsia="Malgun Gothic" w:hAnsi="Times New Roman" w:cs="Times New Roman"/>
          <w:bCs/>
          <w:sz w:val="24"/>
          <w:szCs w:val="24"/>
          <w:lang w:val="en-GB"/>
        </w:rPr>
        <w:t xml:space="preserve">equally continuous. While the findings reported in this research </w:t>
      </w:r>
      <w:r w:rsidR="0089040C" w:rsidRPr="002C1ACB">
        <w:rPr>
          <w:rFonts w:ascii="Times New Roman" w:eastAsia="Malgun Gothic" w:hAnsi="Times New Roman" w:cs="Times New Roman"/>
          <w:bCs/>
          <w:sz w:val="24"/>
          <w:szCs w:val="24"/>
          <w:lang w:val="en-GB"/>
        </w:rPr>
        <w:t>made</w:t>
      </w:r>
      <w:r w:rsidR="00BF5309" w:rsidRPr="002C1ACB">
        <w:rPr>
          <w:rFonts w:ascii="Times New Roman" w:eastAsia="Malgun Gothic" w:hAnsi="Times New Roman" w:cs="Times New Roman"/>
          <w:bCs/>
          <w:sz w:val="24"/>
          <w:szCs w:val="24"/>
          <w:lang w:val="en-GB"/>
        </w:rPr>
        <w:t xml:space="preserve"> a substantial contribution to understanding the non-work</w:t>
      </w:r>
      <w:r w:rsidR="00726351" w:rsidRPr="002C1ACB">
        <w:rPr>
          <w:rFonts w:ascii="Times New Roman" w:eastAsia="Malgun Gothic" w:hAnsi="Times New Roman" w:cs="Times New Roman"/>
          <w:bCs/>
          <w:sz w:val="24"/>
          <w:szCs w:val="24"/>
          <w:lang w:val="en-GB"/>
        </w:rPr>
        <w:t>-</w:t>
      </w:r>
      <w:r w:rsidR="00BF5309" w:rsidRPr="002C1ACB">
        <w:rPr>
          <w:rFonts w:ascii="Times New Roman" w:eastAsia="Malgun Gothic" w:hAnsi="Times New Roman" w:cs="Times New Roman"/>
          <w:bCs/>
          <w:sz w:val="24"/>
          <w:szCs w:val="24"/>
          <w:lang w:val="en-GB"/>
        </w:rPr>
        <w:t xml:space="preserve">related </w:t>
      </w:r>
      <w:r w:rsidR="00BF5309" w:rsidRPr="002C1ACB">
        <w:rPr>
          <w:rFonts w:ascii="Times New Roman" w:eastAsia="Malgun Gothic" w:hAnsi="Times New Roman" w:cs="Times New Roman"/>
          <w:bCs/>
          <w:sz w:val="24"/>
          <w:szCs w:val="24"/>
          <w:lang w:val="en-GB"/>
        </w:rPr>
        <w:lastRenderedPageBreak/>
        <w:t xml:space="preserve">factors influencing the commitment of </w:t>
      </w:r>
      <w:r w:rsidR="0089040C" w:rsidRPr="002C1ACB">
        <w:rPr>
          <w:rFonts w:ascii="Times New Roman" w:eastAsia="Malgun Gothic" w:hAnsi="Times New Roman" w:cs="Times New Roman"/>
          <w:bCs/>
          <w:sz w:val="24"/>
          <w:szCs w:val="24"/>
          <w:lang w:val="en-GB"/>
        </w:rPr>
        <w:t>G</w:t>
      </w:r>
      <w:r w:rsidR="00BF5309" w:rsidRPr="002C1ACB">
        <w:rPr>
          <w:rFonts w:ascii="Times New Roman" w:eastAsia="Malgun Gothic" w:hAnsi="Times New Roman" w:cs="Times New Roman"/>
          <w:bCs/>
          <w:sz w:val="24"/>
          <w:szCs w:val="24"/>
          <w:lang w:val="en-GB"/>
        </w:rPr>
        <w:t xml:space="preserve">eneration </w:t>
      </w:r>
      <w:r w:rsidR="0089040C" w:rsidRPr="002C1ACB">
        <w:rPr>
          <w:rFonts w:ascii="Times New Roman" w:eastAsia="Malgun Gothic" w:hAnsi="Times New Roman" w:cs="Times New Roman"/>
          <w:bCs/>
          <w:sz w:val="24"/>
          <w:szCs w:val="24"/>
          <w:lang w:val="en-GB"/>
        </w:rPr>
        <w:t>Y</w:t>
      </w:r>
      <w:r w:rsidR="00BF5309" w:rsidRPr="002C1ACB">
        <w:rPr>
          <w:rFonts w:ascii="Times New Roman" w:eastAsia="Malgun Gothic" w:hAnsi="Times New Roman" w:cs="Times New Roman"/>
          <w:bCs/>
          <w:sz w:val="24"/>
          <w:szCs w:val="24"/>
          <w:lang w:val="en-GB"/>
        </w:rPr>
        <w:t xml:space="preserve"> </w:t>
      </w:r>
      <w:r w:rsidR="004C24E9" w:rsidRPr="002C1ACB">
        <w:rPr>
          <w:rFonts w:ascii="Times New Roman" w:eastAsia="Malgun Gothic" w:hAnsi="Times New Roman" w:cs="Times New Roman"/>
          <w:bCs/>
          <w:sz w:val="24"/>
          <w:szCs w:val="24"/>
          <w:lang w:val="en-GB"/>
        </w:rPr>
        <w:t>respondents</w:t>
      </w:r>
      <w:r w:rsidR="00BF5309" w:rsidRPr="002C1ACB">
        <w:rPr>
          <w:rFonts w:ascii="Times New Roman" w:eastAsia="Malgun Gothic" w:hAnsi="Times New Roman" w:cs="Times New Roman"/>
          <w:bCs/>
          <w:sz w:val="24"/>
          <w:szCs w:val="24"/>
          <w:lang w:val="en-GB"/>
        </w:rPr>
        <w:t xml:space="preserve"> in the UAE to their </w:t>
      </w:r>
      <w:r w:rsidR="00636D33" w:rsidRPr="002C1ACB">
        <w:rPr>
          <w:rFonts w:ascii="Times New Roman" w:eastAsia="Malgun Gothic" w:hAnsi="Times New Roman" w:cs="Times New Roman"/>
          <w:bCs/>
          <w:sz w:val="24"/>
          <w:szCs w:val="24"/>
          <w:lang w:val="en-GB"/>
        </w:rPr>
        <w:t>organisation</w:t>
      </w:r>
      <w:r w:rsidR="00BF5309" w:rsidRPr="002C1ACB">
        <w:rPr>
          <w:rFonts w:ascii="Times New Roman" w:eastAsia="Malgun Gothic" w:hAnsi="Times New Roman" w:cs="Times New Roman"/>
          <w:bCs/>
          <w:sz w:val="24"/>
          <w:szCs w:val="24"/>
          <w:lang w:val="en-GB"/>
        </w:rPr>
        <w:t xml:space="preserve">s, additional research </w:t>
      </w:r>
      <w:r w:rsidR="0089040C" w:rsidRPr="002C1ACB">
        <w:rPr>
          <w:rFonts w:ascii="Times New Roman" w:eastAsia="Malgun Gothic" w:hAnsi="Times New Roman" w:cs="Times New Roman"/>
          <w:bCs/>
          <w:sz w:val="24"/>
          <w:szCs w:val="24"/>
          <w:lang w:val="en-GB"/>
        </w:rPr>
        <w:t xml:space="preserve">on the problem is </w:t>
      </w:r>
      <w:r w:rsidR="00BF5309" w:rsidRPr="002C1ACB">
        <w:rPr>
          <w:rFonts w:ascii="Times New Roman" w:eastAsia="Malgun Gothic" w:hAnsi="Times New Roman" w:cs="Times New Roman"/>
          <w:bCs/>
          <w:sz w:val="24"/>
          <w:szCs w:val="24"/>
          <w:lang w:val="en-GB"/>
        </w:rPr>
        <w:t>needed.</w:t>
      </w:r>
    </w:p>
    <w:p w:rsidR="00E86D01" w:rsidRPr="002C1ACB" w:rsidRDefault="0089040C" w:rsidP="00B80649">
      <w:pPr>
        <w:spacing w:after="0" w:line="480" w:lineRule="auto"/>
        <w:ind w:firstLine="720"/>
        <w:rPr>
          <w:rFonts w:ascii="Times New Roman" w:eastAsia="Malgun Gothic" w:hAnsi="Times New Roman" w:cs="Times New Roman"/>
          <w:bCs/>
          <w:sz w:val="24"/>
          <w:szCs w:val="24"/>
          <w:lang w:val="en-GB"/>
        </w:rPr>
      </w:pPr>
      <w:r w:rsidRPr="002C1ACB">
        <w:rPr>
          <w:rFonts w:ascii="Times New Roman" w:eastAsia="Malgun Gothic" w:hAnsi="Times New Roman" w:cs="Times New Roman"/>
          <w:bCs/>
          <w:sz w:val="24"/>
          <w:szCs w:val="24"/>
          <w:lang w:val="en-GB"/>
        </w:rPr>
        <w:t>Specifically, one of</w:t>
      </w:r>
      <w:r w:rsidR="00E86D01" w:rsidRPr="002C1ACB">
        <w:rPr>
          <w:rFonts w:ascii="Times New Roman" w:eastAsia="Malgun Gothic" w:hAnsi="Times New Roman" w:cs="Times New Roman"/>
          <w:bCs/>
          <w:sz w:val="24"/>
          <w:szCs w:val="24"/>
          <w:lang w:val="en-GB"/>
        </w:rPr>
        <w:t xml:space="preserve"> the limitations identified in this study was the lack of diversity of the research participants</w:t>
      </w:r>
      <w:r w:rsidRPr="002C1ACB">
        <w:rPr>
          <w:rFonts w:ascii="Times New Roman" w:eastAsia="Malgun Gothic" w:hAnsi="Times New Roman" w:cs="Times New Roman"/>
          <w:bCs/>
          <w:sz w:val="24"/>
          <w:szCs w:val="24"/>
          <w:lang w:val="en-GB"/>
        </w:rPr>
        <w:t>,</w:t>
      </w:r>
      <w:r w:rsidR="00E86D01" w:rsidRPr="002C1ACB">
        <w:rPr>
          <w:rFonts w:ascii="Times New Roman" w:eastAsia="Malgun Gothic" w:hAnsi="Times New Roman" w:cs="Times New Roman"/>
          <w:bCs/>
          <w:sz w:val="24"/>
          <w:szCs w:val="24"/>
          <w:lang w:val="en-GB"/>
        </w:rPr>
        <w:t xml:space="preserve"> with a considerable number of them being of Arab ethnicity and practicing the religion of Islam. Therefore, in </w:t>
      </w:r>
      <w:r w:rsidRPr="002C1ACB">
        <w:rPr>
          <w:rFonts w:ascii="Times New Roman" w:eastAsia="Malgun Gothic" w:hAnsi="Times New Roman" w:cs="Times New Roman"/>
          <w:bCs/>
          <w:sz w:val="24"/>
          <w:szCs w:val="24"/>
          <w:lang w:val="en-GB"/>
        </w:rPr>
        <w:t xml:space="preserve">the </w:t>
      </w:r>
      <w:r w:rsidR="00E86D01" w:rsidRPr="002C1ACB">
        <w:rPr>
          <w:rFonts w:ascii="Times New Roman" w:eastAsia="Malgun Gothic" w:hAnsi="Times New Roman" w:cs="Times New Roman"/>
          <w:bCs/>
          <w:sz w:val="24"/>
          <w:szCs w:val="24"/>
          <w:lang w:val="en-GB"/>
        </w:rPr>
        <w:t>future</w:t>
      </w:r>
      <w:r w:rsidRPr="002C1ACB">
        <w:rPr>
          <w:rFonts w:ascii="Times New Roman" w:eastAsia="Malgun Gothic" w:hAnsi="Times New Roman" w:cs="Times New Roman"/>
          <w:bCs/>
          <w:sz w:val="24"/>
          <w:szCs w:val="24"/>
          <w:lang w:val="en-GB"/>
        </w:rPr>
        <w:t>,</w:t>
      </w:r>
      <w:r w:rsidR="00E86D01" w:rsidRPr="002C1ACB">
        <w:rPr>
          <w:rFonts w:ascii="Times New Roman" w:eastAsia="Malgun Gothic" w:hAnsi="Times New Roman" w:cs="Times New Roman"/>
          <w:bCs/>
          <w:sz w:val="24"/>
          <w:szCs w:val="24"/>
          <w:lang w:val="en-GB"/>
        </w:rPr>
        <w:t xml:space="preserve"> there may be </w:t>
      </w:r>
      <w:r w:rsidR="00F37EC1" w:rsidRPr="002C1ACB">
        <w:rPr>
          <w:rFonts w:ascii="Times New Roman" w:eastAsia="Malgun Gothic" w:hAnsi="Times New Roman" w:cs="Times New Roman"/>
          <w:bCs/>
          <w:sz w:val="24"/>
          <w:szCs w:val="24"/>
          <w:lang w:val="en-GB"/>
        </w:rPr>
        <w:t xml:space="preserve">a </w:t>
      </w:r>
      <w:r w:rsidR="00E86D01" w:rsidRPr="002C1ACB">
        <w:rPr>
          <w:rFonts w:ascii="Times New Roman" w:eastAsia="Malgun Gothic" w:hAnsi="Times New Roman" w:cs="Times New Roman"/>
          <w:bCs/>
          <w:sz w:val="24"/>
          <w:szCs w:val="24"/>
          <w:lang w:val="en-GB"/>
        </w:rPr>
        <w:t>need to investigate cultural, religious and ethnic</w:t>
      </w:r>
      <w:r w:rsidR="00F37EC1" w:rsidRPr="002C1ACB">
        <w:rPr>
          <w:rFonts w:ascii="Times New Roman" w:eastAsia="Malgun Gothic" w:hAnsi="Times New Roman" w:cs="Times New Roman"/>
          <w:bCs/>
          <w:sz w:val="24"/>
          <w:szCs w:val="24"/>
          <w:lang w:val="en-GB"/>
        </w:rPr>
        <w:t xml:space="preserve"> differences </w:t>
      </w:r>
      <w:r w:rsidR="001B2202" w:rsidRPr="002C1ACB">
        <w:rPr>
          <w:rFonts w:ascii="Times New Roman" w:eastAsia="Malgun Gothic" w:hAnsi="Times New Roman" w:cs="Times New Roman"/>
          <w:bCs/>
          <w:sz w:val="24"/>
          <w:szCs w:val="24"/>
          <w:lang w:val="en-GB"/>
        </w:rPr>
        <w:t xml:space="preserve">that </w:t>
      </w:r>
      <w:r w:rsidR="00F37EC1" w:rsidRPr="002C1ACB">
        <w:rPr>
          <w:rFonts w:ascii="Times New Roman" w:eastAsia="Malgun Gothic" w:hAnsi="Times New Roman" w:cs="Times New Roman"/>
          <w:bCs/>
          <w:sz w:val="24"/>
          <w:szCs w:val="24"/>
          <w:lang w:val="en-GB"/>
        </w:rPr>
        <w:t xml:space="preserve">exist in an </w:t>
      </w:r>
      <w:r w:rsidR="00636D33" w:rsidRPr="002C1ACB">
        <w:rPr>
          <w:rFonts w:ascii="Times New Roman" w:eastAsia="Malgun Gothic" w:hAnsi="Times New Roman" w:cs="Times New Roman"/>
          <w:bCs/>
          <w:sz w:val="24"/>
          <w:szCs w:val="24"/>
          <w:lang w:val="en-GB"/>
        </w:rPr>
        <w:t>organisation</w:t>
      </w:r>
      <w:r w:rsidR="00F37EC1" w:rsidRPr="002C1ACB">
        <w:rPr>
          <w:rFonts w:ascii="Times New Roman" w:eastAsia="Malgun Gothic" w:hAnsi="Times New Roman" w:cs="Times New Roman"/>
          <w:bCs/>
          <w:sz w:val="24"/>
          <w:szCs w:val="24"/>
          <w:lang w:val="en-GB"/>
        </w:rPr>
        <w:t xml:space="preserve">. Thus, </w:t>
      </w:r>
      <w:r w:rsidRPr="002C1ACB">
        <w:rPr>
          <w:rFonts w:ascii="Times New Roman" w:eastAsia="Malgun Gothic" w:hAnsi="Times New Roman" w:cs="Times New Roman"/>
          <w:bCs/>
          <w:sz w:val="24"/>
          <w:szCs w:val="24"/>
          <w:lang w:val="en-GB"/>
        </w:rPr>
        <w:t>future research</w:t>
      </w:r>
      <w:r w:rsidR="00F37EC1" w:rsidRPr="002C1ACB">
        <w:rPr>
          <w:rFonts w:ascii="Times New Roman" w:eastAsia="Malgun Gothic" w:hAnsi="Times New Roman" w:cs="Times New Roman"/>
          <w:bCs/>
          <w:sz w:val="24"/>
          <w:szCs w:val="24"/>
          <w:lang w:val="en-GB"/>
        </w:rPr>
        <w:t xml:space="preserve"> should include an analysis of the influence of other religions and </w:t>
      </w:r>
      <w:r w:rsidR="00FC0BF3" w:rsidRPr="002C1ACB">
        <w:rPr>
          <w:rFonts w:ascii="Times New Roman" w:eastAsia="Malgun Gothic" w:hAnsi="Times New Roman" w:cs="Times New Roman"/>
          <w:bCs/>
          <w:sz w:val="24"/>
          <w:szCs w:val="24"/>
          <w:lang w:val="en-GB"/>
        </w:rPr>
        <w:t>neighbourhood</w:t>
      </w:r>
      <w:r w:rsidR="00F37EC1" w:rsidRPr="002C1ACB">
        <w:rPr>
          <w:rFonts w:ascii="Times New Roman" w:eastAsia="Malgun Gothic" w:hAnsi="Times New Roman" w:cs="Times New Roman"/>
          <w:bCs/>
          <w:sz w:val="24"/>
          <w:szCs w:val="24"/>
          <w:lang w:val="en-GB"/>
        </w:rPr>
        <w:t xml:space="preserve">s and families that are not only Arabic and Islamic on the </w:t>
      </w:r>
      <w:r w:rsidR="0006210B" w:rsidRPr="002C1ACB">
        <w:rPr>
          <w:rFonts w:ascii="Times New Roman" w:eastAsia="Malgun Gothic" w:hAnsi="Times New Roman" w:cs="Times New Roman"/>
          <w:bCs/>
          <w:sz w:val="24"/>
          <w:szCs w:val="24"/>
          <w:lang w:val="en-GB"/>
        </w:rPr>
        <w:t>organisational commitment</w:t>
      </w:r>
      <w:r w:rsidR="00F37EC1" w:rsidRPr="002C1ACB">
        <w:rPr>
          <w:rFonts w:ascii="Times New Roman" w:eastAsia="Malgun Gothic" w:hAnsi="Times New Roman" w:cs="Times New Roman"/>
          <w:bCs/>
          <w:sz w:val="24"/>
          <w:szCs w:val="24"/>
          <w:lang w:val="en-GB"/>
        </w:rPr>
        <w:t xml:space="preserve"> of Generation Y </w:t>
      </w:r>
      <w:r w:rsidR="004C24E9" w:rsidRPr="002C1ACB">
        <w:rPr>
          <w:rFonts w:ascii="Times New Roman" w:eastAsia="Malgun Gothic" w:hAnsi="Times New Roman" w:cs="Times New Roman"/>
          <w:bCs/>
          <w:sz w:val="24"/>
          <w:szCs w:val="24"/>
          <w:lang w:val="en-GB"/>
        </w:rPr>
        <w:t>respondents</w:t>
      </w:r>
      <w:r w:rsidR="00F37EC1" w:rsidRPr="002C1ACB">
        <w:rPr>
          <w:rFonts w:ascii="Times New Roman" w:eastAsia="Malgun Gothic" w:hAnsi="Times New Roman" w:cs="Times New Roman"/>
          <w:bCs/>
          <w:sz w:val="24"/>
          <w:szCs w:val="24"/>
          <w:lang w:val="en-GB"/>
        </w:rPr>
        <w:t xml:space="preserve"> towards </w:t>
      </w:r>
      <w:r w:rsidR="00636D33" w:rsidRPr="002C1ACB">
        <w:rPr>
          <w:rFonts w:ascii="Times New Roman" w:eastAsia="Malgun Gothic" w:hAnsi="Times New Roman" w:cs="Times New Roman"/>
          <w:bCs/>
          <w:sz w:val="24"/>
          <w:szCs w:val="24"/>
          <w:lang w:val="en-GB"/>
        </w:rPr>
        <w:t>organisation</w:t>
      </w:r>
      <w:r w:rsidR="00F37EC1" w:rsidRPr="002C1ACB">
        <w:rPr>
          <w:rFonts w:ascii="Times New Roman" w:eastAsia="Malgun Gothic" w:hAnsi="Times New Roman" w:cs="Times New Roman"/>
          <w:bCs/>
          <w:sz w:val="24"/>
          <w:szCs w:val="24"/>
          <w:lang w:val="en-GB"/>
        </w:rPr>
        <w:t>s.</w:t>
      </w:r>
      <w:r w:rsidR="00233DD0" w:rsidRPr="002C1ACB">
        <w:rPr>
          <w:rFonts w:ascii="Times New Roman" w:eastAsia="Malgun Gothic" w:hAnsi="Times New Roman" w:cs="Times New Roman"/>
          <w:bCs/>
          <w:sz w:val="24"/>
          <w:szCs w:val="24"/>
          <w:lang w:val="en-GB"/>
        </w:rPr>
        <w:t xml:space="preserve"> </w:t>
      </w:r>
      <w:r w:rsidR="003B57AC" w:rsidRPr="002C1ACB">
        <w:rPr>
          <w:rFonts w:ascii="Times New Roman" w:eastAsia="Malgun Gothic" w:hAnsi="Times New Roman" w:cs="Times New Roman"/>
          <w:bCs/>
          <w:sz w:val="24"/>
          <w:szCs w:val="24"/>
          <w:lang w:val="en-GB"/>
        </w:rPr>
        <w:t xml:space="preserve">Additionally, it </w:t>
      </w:r>
      <w:r w:rsidR="00233DD0" w:rsidRPr="002C1ACB">
        <w:rPr>
          <w:rFonts w:ascii="Times New Roman" w:eastAsia="Malgun Gothic" w:hAnsi="Times New Roman" w:cs="Times New Roman"/>
          <w:bCs/>
          <w:sz w:val="24"/>
          <w:szCs w:val="24"/>
          <w:lang w:val="en-GB"/>
        </w:rPr>
        <w:t>will significant</w:t>
      </w:r>
      <w:r w:rsidR="003B57AC" w:rsidRPr="002C1ACB">
        <w:rPr>
          <w:rFonts w:ascii="Times New Roman" w:eastAsia="Malgun Gothic" w:hAnsi="Times New Roman" w:cs="Times New Roman"/>
          <w:bCs/>
          <w:sz w:val="24"/>
          <w:szCs w:val="24"/>
          <w:lang w:val="en-GB"/>
        </w:rPr>
        <w:t>ly</w:t>
      </w:r>
      <w:r w:rsidR="00233DD0" w:rsidRPr="002C1ACB">
        <w:rPr>
          <w:rFonts w:ascii="Times New Roman" w:eastAsia="Malgun Gothic" w:hAnsi="Times New Roman" w:cs="Times New Roman"/>
          <w:bCs/>
          <w:sz w:val="24"/>
          <w:szCs w:val="24"/>
          <w:lang w:val="en-GB"/>
        </w:rPr>
        <w:t xml:space="preserve"> enhanc</w:t>
      </w:r>
      <w:r w:rsidR="003B57AC" w:rsidRPr="002C1ACB">
        <w:rPr>
          <w:rFonts w:ascii="Times New Roman" w:eastAsia="Malgun Gothic" w:hAnsi="Times New Roman" w:cs="Times New Roman"/>
          <w:bCs/>
          <w:sz w:val="24"/>
          <w:szCs w:val="24"/>
          <w:lang w:val="en-GB"/>
        </w:rPr>
        <w:t>e</w:t>
      </w:r>
      <w:r w:rsidR="00233DD0" w:rsidRPr="002C1ACB">
        <w:rPr>
          <w:rFonts w:ascii="Times New Roman" w:eastAsia="Malgun Gothic" w:hAnsi="Times New Roman" w:cs="Times New Roman"/>
          <w:bCs/>
          <w:sz w:val="24"/>
          <w:szCs w:val="24"/>
          <w:lang w:val="en-GB"/>
        </w:rPr>
        <w:t xml:space="preserve"> the degree to which the results of this study can be generali</w:t>
      </w:r>
      <w:r w:rsidR="001B2202" w:rsidRPr="002C1ACB">
        <w:rPr>
          <w:rFonts w:ascii="Times New Roman" w:eastAsia="Malgun Gothic" w:hAnsi="Times New Roman" w:cs="Times New Roman"/>
          <w:bCs/>
          <w:sz w:val="24"/>
          <w:szCs w:val="24"/>
          <w:lang w:val="en-GB"/>
        </w:rPr>
        <w:t>s</w:t>
      </w:r>
      <w:r w:rsidR="00233DD0" w:rsidRPr="002C1ACB">
        <w:rPr>
          <w:rFonts w:ascii="Times New Roman" w:eastAsia="Malgun Gothic" w:hAnsi="Times New Roman" w:cs="Times New Roman"/>
          <w:bCs/>
          <w:sz w:val="24"/>
          <w:szCs w:val="24"/>
          <w:lang w:val="en-GB"/>
        </w:rPr>
        <w:t>ed. At the same time, it will provide a more accurate picture of the impact of non-work</w:t>
      </w:r>
      <w:r w:rsidR="00F3325C" w:rsidRPr="002C1ACB">
        <w:rPr>
          <w:rFonts w:ascii="Times New Roman" w:eastAsia="Malgun Gothic" w:hAnsi="Times New Roman" w:cs="Times New Roman"/>
          <w:bCs/>
          <w:sz w:val="24"/>
          <w:szCs w:val="24"/>
          <w:lang w:val="en-GB"/>
        </w:rPr>
        <w:t>-related</w:t>
      </w:r>
      <w:r w:rsidR="00233DD0" w:rsidRPr="002C1ACB">
        <w:rPr>
          <w:rFonts w:ascii="Times New Roman" w:eastAsia="Malgun Gothic" w:hAnsi="Times New Roman" w:cs="Times New Roman"/>
          <w:bCs/>
          <w:sz w:val="24"/>
          <w:szCs w:val="24"/>
          <w:lang w:val="en-GB"/>
        </w:rPr>
        <w:t xml:space="preserve"> factors on the commitment of Generation Y </w:t>
      </w:r>
      <w:r w:rsidR="004C24E9" w:rsidRPr="002C1ACB">
        <w:rPr>
          <w:rFonts w:ascii="Times New Roman" w:eastAsia="Malgun Gothic" w:hAnsi="Times New Roman" w:cs="Times New Roman"/>
          <w:bCs/>
          <w:sz w:val="24"/>
          <w:szCs w:val="24"/>
          <w:lang w:val="en-GB"/>
        </w:rPr>
        <w:t>respondents</w:t>
      </w:r>
      <w:r w:rsidR="00233DD0" w:rsidRPr="002C1ACB">
        <w:rPr>
          <w:rFonts w:ascii="Times New Roman" w:eastAsia="Malgun Gothic" w:hAnsi="Times New Roman" w:cs="Times New Roman"/>
          <w:bCs/>
          <w:sz w:val="24"/>
          <w:szCs w:val="24"/>
          <w:lang w:val="en-GB"/>
        </w:rPr>
        <w:t xml:space="preserve"> towards their </w:t>
      </w:r>
      <w:r w:rsidR="00636D33" w:rsidRPr="002C1ACB">
        <w:rPr>
          <w:rFonts w:ascii="Times New Roman" w:eastAsia="Malgun Gothic" w:hAnsi="Times New Roman" w:cs="Times New Roman"/>
          <w:bCs/>
          <w:sz w:val="24"/>
          <w:szCs w:val="24"/>
          <w:lang w:val="en-GB"/>
        </w:rPr>
        <w:t>organisation</w:t>
      </w:r>
      <w:r w:rsidR="00233DD0" w:rsidRPr="002C1ACB">
        <w:rPr>
          <w:rFonts w:ascii="Times New Roman" w:eastAsia="Malgun Gothic" w:hAnsi="Times New Roman" w:cs="Times New Roman"/>
          <w:bCs/>
          <w:sz w:val="24"/>
          <w:szCs w:val="24"/>
          <w:lang w:val="en-GB"/>
        </w:rPr>
        <w:t>s.</w:t>
      </w:r>
    </w:p>
    <w:p w:rsidR="00157B39" w:rsidRPr="002C1ACB" w:rsidRDefault="00233DD0" w:rsidP="00B80649">
      <w:pPr>
        <w:spacing w:after="0" w:line="480" w:lineRule="auto"/>
        <w:ind w:firstLine="720"/>
        <w:rPr>
          <w:rFonts w:ascii="Times New Roman" w:eastAsia="Malgun Gothic" w:hAnsi="Times New Roman" w:cs="Times New Roman"/>
          <w:bCs/>
          <w:sz w:val="24"/>
          <w:szCs w:val="24"/>
          <w:lang w:val="en-GB"/>
        </w:rPr>
      </w:pPr>
      <w:r w:rsidRPr="002C1ACB">
        <w:rPr>
          <w:rFonts w:ascii="Times New Roman" w:eastAsia="Malgun Gothic" w:hAnsi="Times New Roman" w:cs="Times New Roman"/>
          <w:bCs/>
          <w:sz w:val="24"/>
          <w:szCs w:val="24"/>
          <w:lang w:val="en-GB"/>
        </w:rPr>
        <w:t xml:space="preserve">This research has </w:t>
      </w:r>
      <w:r w:rsidR="007835DF" w:rsidRPr="002C1ACB">
        <w:rPr>
          <w:rFonts w:ascii="Times New Roman" w:eastAsia="Malgun Gothic" w:hAnsi="Times New Roman" w:cs="Times New Roman"/>
          <w:bCs/>
          <w:sz w:val="24"/>
          <w:szCs w:val="24"/>
          <w:lang w:val="en-GB"/>
        </w:rPr>
        <w:t xml:space="preserve">attempted to provide </w:t>
      </w:r>
      <w:r w:rsidRPr="002C1ACB">
        <w:rPr>
          <w:rFonts w:ascii="Times New Roman" w:eastAsia="Malgun Gothic" w:hAnsi="Times New Roman" w:cs="Times New Roman"/>
          <w:bCs/>
          <w:sz w:val="24"/>
          <w:szCs w:val="24"/>
          <w:lang w:val="en-GB"/>
        </w:rPr>
        <w:t xml:space="preserve">a </w:t>
      </w:r>
      <w:r w:rsidR="003B57AC" w:rsidRPr="002C1ACB">
        <w:rPr>
          <w:rFonts w:ascii="Times New Roman" w:eastAsia="Malgun Gothic" w:hAnsi="Times New Roman" w:cs="Times New Roman"/>
          <w:bCs/>
          <w:sz w:val="24"/>
          <w:szCs w:val="24"/>
          <w:lang w:val="en-GB"/>
        </w:rPr>
        <w:t xml:space="preserve">starting </w:t>
      </w:r>
      <w:r w:rsidRPr="002C1ACB">
        <w:rPr>
          <w:rFonts w:ascii="Times New Roman" w:eastAsia="Malgun Gothic" w:hAnsi="Times New Roman" w:cs="Times New Roman"/>
          <w:bCs/>
          <w:sz w:val="24"/>
          <w:szCs w:val="24"/>
          <w:lang w:val="en-GB"/>
        </w:rPr>
        <w:t xml:space="preserve">point for further research into </w:t>
      </w:r>
      <w:r w:rsidR="0006210B" w:rsidRPr="002C1ACB">
        <w:rPr>
          <w:rFonts w:ascii="Times New Roman" w:eastAsia="Malgun Gothic" w:hAnsi="Times New Roman" w:cs="Times New Roman"/>
          <w:bCs/>
          <w:sz w:val="24"/>
          <w:szCs w:val="24"/>
          <w:lang w:val="en-GB"/>
        </w:rPr>
        <w:t>organisational commitment</w:t>
      </w:r>
      <w:r w:rsidRPr="002C1ACB">
        <w:rPr>
          <w:rFonts w:ascii="Times New Roman" w:eastAsia="Malgun Gothic" w:hAnsi="Times New Roman" w:cs="Times New Roman"/>
          <w:bCs/>
          <w:sz w:val="24"/>
          <w:szCs w:val="24"/>
          <w:lang w:val="en-GB"/>
        </w:rPr>
        <w:t xml:space="preserve"> in the UAE public sector. Thus, content analysis is </w:t>
      </w:r>
      <w:r w:rsidR="003B57AC" w:rsidRPr="002C1ACB">
        <w:rPr>
          <w:rFonts w:ascii="Times New Roman" w:eastAsia="Malgun Gothic" w:hAnsi="Times New Roman" w:cs="Times New Roman"/>
          <w:bCs/>
          <w:sz w:val="24"/>
          <w:szCs w:val="24"/>
          <w:lang w:val="en-GB"/>
        </w:rPr>
        <w:t xml:space="preserve">recommended </w:t>
      </w:r>
      <w:r w:rsidRPr="002C1ACB">
        <w:rPr>
          <w:rFonts w:ascii="Times New Roman" w:eastAsia="Malgun Gothic" w:hAnsi="Times New Roman" w:cs="Times New Roman"/>
          <w:bCs/>
          <w:sz w:val="24"/>
          <w:szCs w:val="24"/>
          <w:lang w:val="en-GB"/>
        </w:rPr>
        <w:t>f</w:t>
      </w:r>
      <w:r w:rsidR="00F82CF0" w:rsidRPr="002C1ACB">
        <w:rPr>
          <w:rFonts w:ascii="Times New Roman" w:eastAsia="Malgun Gothic" w:hAnsi="Times New Roman" w:cs="Times New Roman"/>
          <w:bCs/>
          <w:sz w:val="24"/>
          <w:szCs w:val="24"/>
          <w:lang w:val="en-GB"/>
        </w:rPr>
        <w:t>o</w:t>
      </w:r>
      <w:r w:rsidRPr="002C1ACB">
        <w:rPr>
          <w:rFonts w:ascii="Times New Roman" w:eastAsia="Malgun Gothic" w:hAnsi="Times New Roman" w:cs="Times New Roman"/>
          <w:bCs/>
          <w:sz w:val="24"/>
          <w:szCs w:val="24"/>
          <w:lang w:val="en-GB"/>
        </w:rPr>
        <w:t>r future research</w:t>
      </w:r>
      <w:r w:rsidR="003B57AC" w:rsidRPr="002C1ACB">
        <w:rPr>
          <w:rFonts w:ascii="Times New Roman" w:eastAsia="Malgun Gothic" w:hAnsi="Times New Roman" w:cs="Times New Roman"/>
          <w:bCs/>
          <w:sz w:val="24"/>
          <w:szCs w:val="24"/>
          <w:lang w:val="en-GB"/>
        </w:rPr>
        <w:t>, which</w:t>
      </w:r>
      <w:r w:rsidRPr="002C1ACB">
        <w:rPr>
          <w:rFonts w:ascii="Times New Roman" w:eastAsia="Malgun Gothic" w:hAnsi="Times New Roman" w:cs="Times New Roman"/>
          <w:bCs/>
          <w:sz w:val="24"/>
          <w:szCs w:val="24"/>
          <w:lang w:val="en-GB"/>
        </w:rPr>
        <w:t xml:space="preserve"> will provide </w:t>
      </w:r>
      <w:r w:rsidR="003B57AC" w:rsidRPr="002C1ACB">
        <w:rPr>
          <w:rFonts w:ascii="Times New Roman" w:eastAsia="Malgun Gothic" w:hAnsi="Times New Roman" w:cs="Times New Roman"/>
          <w:bCs/>
          <w:sz w:val="24"/>
          <w:szCs w:val="24"/>
          <w:lang w:val="en-GB"/>
        </w:rPr>
        <w:t xml:space="preserve">an </w:t>
      </w:r>
      <w:r w:rsidRPr="002C1ACB">
        <w:rPr>
          <w:rFonts w:ascii="Times New Roman" w:eastAsia="Malgun Gothic" w:hAnsi="Times New Roman" w:cs="Times New Roman"/>
          <w:bCs/>
          <w:sz w:val="24"/>
          <w:szCs w:val="24"/>
          <w:lang w:val="en-GB"/>
        </w:rPr>
        <w:t xml:space="preserve">insight into the theoretical distinctiveness of </w:t>
      </w:r>
      <w:r w:rsidR="003B57AC" w:rsidRPr="002C1ACB">
        <w:rPr>
          <w:rFonts w:ascii="Times New Roman" w:eastAsia="Malgun Gothic" w:hAnsi="Times New Roman" w:cs="Times New Roman"/>
          <w:bCs/>
          <w:sz w:val="24"/>
          <w:szCs w:val="24"/>
          <w:lang w:val="en-GB"/>
        </w:rPr>
        <w:t xml:space="preserve">the impact of </w:t>
      </w:r>
      <w:r w:rsidRPr="002C1ACB">
        <w:rPr>
          <w:rFonts w:ascii="Times New Roman" w:eastAsia="Malgun Gothic" w:hAnsi="Times New Roman" w:cs="Times New Roman"/>
          <w:bCs/>
          <w:sz w:val="24"/>
          <w:szCs w:val="24"/>
          <w:lang w:val="en-GB"/>
        </w:rPr>
        <w:t>non-work</w:t>
      </w:r>
      <w:r w:rsidR="00F3325C" w:rsidRPr="002C1ACB">
        <w:rPr>
          <w:rFonts w:ascii="Times New Roman" w:eastAsia="Malgun Gothic" w:hAnsi="Times New Roman" w:cs="Times New Roman"/>
          <w:bCs/>
          <w:sz w:val="24"/>
          <w:szCs w:val="24"/>
          <w:lang w:val="en-GB"/>
        </w:rPr>
        <w:t>-related</w:t>
      </w:r>
      <w:r w:rsidRPr="002C1ACB">
        <w:rPr>
          <w:rFonts w:ascii="Times New Roman" w:eastAsia="Malgun Gothic" w:hAnsi="Times New Roman" w:cs="Times New Roman"/>
          <w:bCs/>
          <w:sz w:val="24"/>
          <w:szCs w:val="24"/>
          <w:lang w:val="en-GB"/>
        </w:rPr>
        <w:t xml:space="preserve"> factors on </w:t>
      </w:r>
      <w:r w:rsidR="0006210B" w:rsidRPr="002C1ACB">
        <w:rPr>
          <w:rFonts w:ascii="Times New Roman" w:eastAsia="Malgun Gothic" w:hAnsi="Times New Roman" w:cs="Times New Roman"/>
          <w:bCs/>
          <w:sz w:val="24"/>
          <w:szCs w:val="24"/>
          <w:lang w:val="en-GB"/>
        </w:rPr>
        <w:t>organisational commitment</w:t>
      </w:r>
      <w:r w:rsidRPr="002C1ACB">
        <w:rPr>
          <w:rFonts w:ascii="Times New Roman" w:eastAsia="Malgun Gothic" w:hAnsi="Times New Roman" w:cs="Times New Roman"/>
          <w:bCs/>
          <w:sz w:val="24"/>
          <w:szCs w:val="24"/>
          <w:lang w:val="en-GB"/>
        </w:rPr>
        <w:t xml:space="preserve">. </w:t>
      </w:r>
      <w:r w:rsidR="00CA718E" w:rsidRPr="002C1ACB">
        <w:rPr>
          <w:rFonts w:ascii="Times New Roman" w:eastAsia="Malgun Gothic" w:hAnsi="Times New Roman" w:cs="Times New Roman"/>
          <w:bCs/>
          <w:sz w:val="24"/>
          <w:szCs w:val="24"/>
          <w:lang w:val="en-GB"/>
        </w:rPr>
        <w:t>At the same time, consideration can be given to undertaking a longitudinal study</w:t>
      </w:r>
      <w:r w:rsidR="003B57AC" w:rsidRPr="002C1ACB">
        <w:rPr>
          <w:rFonts w:ascii="Times New Roman" w:eastAsia="Malgun Gothic" w:hAnsi="Times New Roman" w:cs="Times New Roman"/>
          <w:bCs/>
          <w:sz w:val="24"/>
          <w:szCs w:val="24"/>
          <w:lang w:val="en-GB"/>
        </w:rPr>
        <w:t>, which</w:t>
      </w:r>
      <w:r w:rsidR="00CA718E" w:rsidRPr="002C1ACB">
        <w:rPr>
          <w:rFonts w:ascii="Times New Roman" w:eastAsia="Malgun Gothic" w:hAnsi="Times New Roman" w:cs="Times New Roman"/>
          <w:bCs/>
          <w:sz w:val="24"/>
          <w:szCs w:val="24"/>
          <w:lang w:val="en-GB"/>
        </w:rPr>
        <w:t xml:space="preserve"> will be useful in providing some additional insight into the temporal dynamics in non-work</w:t>
      </w:r>
      <w:r w:rsidR="003C35CB" w:rsidRPr="002C1ACB">
        <w:rPr>
          <w:rFonts w:ascii="Times New Roman" w:eastAsia="Malgun Gothic" w:hAnsi="Times New Roman" w:cs="Times New Roman"/>
          <w:bCs/>
          <w:sz w:val="24"/>
          <w:szCs w:val="24"/>
          <w:lang w:val="en-GB"/>
        </w:rPr>
        <w:t>-</w:t>
      </w:r>
      <w:r w:rsidR="00CA718E" w:rsidRPr="002C1ACB">
        <w:rPr>
          <w:rFonts w:ascii="Times New Roman" w:eastAsia="Malgun Gothic" w:hAnsi="Times New Roman" w:cs="Times New Roman"/>
          <w:bCs/>
          <w:sz w:val="24"/>
          <w:szCs w:val="24"/>
          <w:lang w:val="en-GB"/>
        </w:rPr>
        <w:t xml:space="preserve">related factors. The findings of </w:t>
      </w:r>
      <w:r w:rsidR="003B57AC" w:rsidRPr="002C1ACB">
        <w:rPr>
          <w:rFonts w:ascii="Times New Roman" w:eastAsia="Malgun Gothic" w:hAnsi="Times New Roman" w:cs="Times New Roman"/>
          <w:bCs/>
          <w:sz w:val="24"/>
          <w:szCs w:val="24"/>
          <w:lang w:val="en-GB"/>
        </w:rPr>
        <w:t>this research</w:t>
      </w:r>
      <w:r w:rsidR="00CA718E" w:rsidRPr="002C1ACB">
        <w:rPr>
          <w:rFonts w:ascii="Times New Roman" w:eastAsia="Malgun Gothic" w:hAnsi="Times New Roman" w:cs="Times New Roman"/>
          <w:bCs/>
          <w:sz w:val="24"/>
          <w:szCs w:val="24"/>
          <w:lang w:val="en-GB"/>
        </w:rPr>
        <w:t xml:space="preserve"> provide additional opportunities for more comprehensive research </w:t>
      </w:r>
      <w:r w:rsidR="003B57AC" w:rsidRPr="002C1ACB">
        <w:rPr>
          <w:rFonts w:ascii="Times New Roman" w:eastAsia="Malgun Gothic" w:hAnsi="Times New Roman" w:cs="Times New Roman"/>
          <w:bCs/>
          <w:sz w:val="24"/>
          <w:szCs w:val="24"/>
          <w:lang w:val="en-GB"/>
        </w:rPr>
        <w:t xml:space="preserve">in the future </w:t>
      </w:r>
      <w:r w:rsidR="007835DF" w:rsidRPr="002C1ACB">
        <w:rPr>
          <w:rFonts w:ascii="Times New Roman" w:eastAsia="Malgun Gothic" w:hAnsi="Times New Roman" w:cs="Times New Roman"/>
          <w:bCs/>
          <w:sz w:val="24"/>
          <w:szCs w:val="24"/>
          <w:lang w:val="en-GB"/>
        </w:rPr>
        <w:t>based on the</w:t>
      </w:r>
      <w:r w:rsidR="00CA718E" w:rsidRPr="002C1ACB">
        <w:rPr>
          <w:rFonts w:ascii="Times New Roman" w:eastAsia="Malgun Gothic" w:hAnsi="Times New Roman" w:cs="Times New Roman"/>
          <w:bCs/>
          <w:sz w:val="24"/>
          <w:szCs w:val="24"/>
          <w:lang w:val="en-GB"/>
        </w:rPr>
        <w:t xml:space="preserve"> theory that was tested </w:t>
      </w:r>
      <w:r w:rsidR="001B2202" w:rsidRPr="002C1ACB">
        <w:rPr>
          <w:rFonts w:ascii="Times New Roman" w:eastAsia="Malgun Gothic" w:hAnsi="Times New Roman" w:cs="Times New Roman"/>
          <w:bCs/>
          <w:sz w:val="24"/>
          <w:szCs w:val="24"/>
          <w:lang w:val="en-GB"/>
        </w:rPr>
        <w:t>herein</w:t>
      </w:r>
      <w:r w:rsidR="00CA718E" w:rsidRPr="002C1ACB">
        <w:rPr>
          <w:rFonts w:ascii="Times New Roman" w:eastAsia="Malgun Gothic" w:hAnsi="Times New Roman" w:cs="Times New Roman"/>
          <w:bCs/>
          <w:sz w:val="24"/>
          <w:szCs w:val="24"/>
          <w:lang w:val="en-GB"/>
        </w:rPr>
        <w:t>.</w:t>
      </w:r>
    </w:p>
    <w:p w:rsidR="00157B39" w:rsidRPr="002C1ACB" w:rsidRDefault="00CA718E" w:rsidP="00B80649">
      <w:pPr>
        <w:spacing w:after="0" w:line="480" w:lineRule="auto"/>
        <w:ind w:firstLine="720"/>
        <w:rPr>
          <w:rFonts w:ascii="Times New Roman" w:eastAsia="Malgun Gothic" w:hAnsi="Times New Roman" w:cs="Times New Roman"/>
          <w:bCs/>
          <w:sz w:val="24"/>
          <w:szCs w:val="24"/>
          <w:lang w:val="en-GB"/>
        </w:rPr>
      </w:pPr>
      <w:r w:rsidRPr="002C1ACB">
        <w:rPr>
          <w:rFonts w:ascii="Times New Roman" w:eastAsia="Malgun Gothic" w:hAnsi="Times New Roman" w:cs="Times New Roman"/>
          <w:bCs/>
          <w:sz w:val="24"/>
          <w:szCs w:val="24"/>
          <w:lang w:val="en-GB"/>
        </w:rPr>
        <w:t>Further</w:t>
      </w:r>
      <w:r w:rsidR="007835DF" w:rsidRPr="002C1ACB">
        <w:rPr>
          <w:rFonts w:ascii="Times New Roman" w:eastAsia="Malgun Gothic" w:hAnsi="Times New Roman" w:cs="Times New Roman"/>
          <w:bCs/>
          <w:sz w:val="24"/>
          <w:szCs w:val="24"/>
          <w:lang w:val="en-GB"/>
        </w:rPr>
        <w:t>more</w:t>
      </w:r>
      <w:r w:rsidRPr="002C1ACB">
        <w:rPr>
          <w:rFonts w:ascii="Times New Roman" w:eastAsia="Malgun Gothic" w:hAnsi="Times New Roman" w:cs="Times New Roman"/>
          <w:bCs/>
          <w:sz w:val="24"/>
          <w:szCs w:val="24"/>
          <w:lang w:val="en-GB"/>
        </w:rPr>
        <w:t xml:space="preserve">, it will be useful to determine if the </w:t>
      </w:r>
      <w:r w:rsidR="00067B19" w:rsidRPr="002C1ACB">
        <w:rPr>
          <w:rFonts w:ascii="Times New Roman" w:eastAsia="Malgun Gothic" w:hAnsi="Times New Roman" w:cs="Times New Roman"/>
          <w:bCs/>
          <w:sz w:val="24"/>
          <w:szCs w:val="24"/>
          <w:lang w:val="en-GB"/>
        </w:rPr>
        <w:t>three</w:t>
      </w:r>
      <w:r w:rsidRPr="002C1ACB">
        <w:rPr>
          <w:rFonts w:ascii="Times New Roman" w:eastAsia="Malgun Gothic" w:hAnsi="Times New Roman" w:cs="Times New Roman"/>
          <w:bCs/>
          <w:sz w:val="24"/>
          <w:szCs w:val="24"/>
          <w:lang w:val="en-GB"/>
        </w:rPr>
        <w:t xml:space="preserve"> non-work</w:t>
      </w:r>
      <w:r w:rsidR="003C35CB" w:rsidRPr="002C1ACB">
        <w:rPr>
          <w:rFonts w:ascii="Times New Roman" w:eastAsia="Malgun Gothic" w:hAnsi="Times New Roman" w:cs="Times New Roman"/>
          <w:bCs/>
          <w:sz w:val="24"/>
          <w:szCs w:val="24"/>
          <w:lang w:val="en-GB"/>
        </w:rPr>
        <w:t>-</w:t>
      </w:r>
      <w:r w:rsidRPr="002C1ACB">
        <w:rPr>
          <w:rFonts w:ascii="Times New Roman" w:eastAsia="Malgun Gothic" w:hAnsi="Times New Roman" w:cs="Times New Roman"/>
          <w:bCs/>
          <w:sz w:val="24"/>
          <w:szCs w:val="24"/>
          <w:lang w:val="en-GB"/>
        </w:rPr>
        <w:t xml:space="preserve">related factors impacting the </w:t>
      </w:r>
      <w:r w:rsidR="0006210B" w:rsidRPr="002C1ACB">
        <w:rPr>
          <w:rFonts w:ascii="Times New Roman" w:eastAsia="Malgun Gothic" w:hAnsi="Times New Roman" w:cs="Times New Roman"/>
          <w:bCs/>
          <w:sz w:val="24"/>
          <w:szCs w:val="24"/>
          <w:lang w:val="en-GB"/>
        </w:rPr>
        <w:t>organisational commitment</w:t>
      </w:r>
      <w:r w:rsidRPr="002C1ACB">
        <w:rPr>
          <w:rFonts w:ascii="Times New Roman" w:eastAsia="Malgun Gothic" w:hAnsi="Times New Roman" w:cs="Times New Roman"/>
          <w:bCs/>
          <w:sz w:val="24"/>
          <w:szCs w:val="24"/>
          <w:lang w:val="en-GB"/>
        </w:rPr>
        <w:t xml:space="preserve"> of Generatio</w:t>
      </w:r>
      <w:r w:rsidR="00A73868" w:rsidRPr="002C1ACB">
        <w:rPr>
          <w:rFonts w:ascii="Times New Roman" w:eastAsia="Malgun Gothic" w:hAnsi="Times New Roman" w:cs="Times New Roman"/>
          <w:bCs/>
          <w:sz w:val="24"/>
          <w:szCs w:val="24"/>
          <w:lang w:val="en-GB"/>
        </w:rPr>
        <w:t>n</w:t>
      </w:r>
      <w:r w:rsidRPr="002C1ACB">
        <w:rPr>
          <w:rFonts w:ascii="Times New Roman" w:eastAsia="Malgun Gothic" w:hAnsi="Times New Roman" w:cs="Times New Roman"/>
          <w:bCs/>
          <w:sz w:val="24"/>
          <w:szCs w:val="24"/>
          <w:lang w:val="en-GB"/>
        </w:rPr>
        <w:t xml:space="preserve"> Y </w:t>
      </w:r>
      <w:r w:rsidR="004C24E9" w:rsidRPr="002C1ACB">
        <w:rPr>
          <w:rFonts w:ascii="Times New Roman" w:eastAsia="Malgun Gothic" w:hAnsi="Times New Roman" w:cs="Times New Roman"/>
          <w:bCs/>
          <w:sz w:val="24"/>
          <w:szCs w:val="24"/>
          <w:lang w:val="en-GB"/>
        </w:rPr>
        <w:t>respondents</w:t>
      </w:r>
      <w:r w:rsidRPr="002C1ACB">
        <w:rPr>
          <w:rFonts w:ascii="Times New Roman" w:eastAsia="Malgun Gothic" w:hAnsi="Times New Roman" w:cs="Times New Roman"/>
          <w:bCs/>
          <w:sz w:val="24"/>
          <w:szCs w:val="24"/>
          <w:lang w:val="en-GB"/>
        </w:rPr>
        <w:t xml:space="preserve"> in the UAE </w:t>
      </w:r>
      <w:r w:rsidR="003B57AC" w:rsidRPr="002C1ACB">
        <w:rPr>
          <w:rFonts w:ascii="Times New Roman" w:eastAsia="Malgun Gothic" w:hAnsi="Times New Roman" w:cs="Times New Roman"/>
          <w:bCs/>
          <w:sz w:val="24"/>
          <w:szCs w:val="24"/>
          <w:lang w:val="en-GB"/>
        </w:rPr>
        <w:t>are</w:t>
      </w:r>
      <w:r w:rsidRPr="002C1ACB">
        <w:rPr>
          <w:rFonts w:ascii="Times New Roman" w:eastAsia="Malgun Gothic" w:hAnsi="Times New Roman" w:cs="Times New Roman"/>
          <w:bCs/>
          <w:sz w:val="24"/>
          <w:szCs w:val="24"/>
          <w:lang w:val="en-GB"/>
        </w:rPr>
        <w:t xml:space="preserve"> applicable to </w:t>
      </w:r>
      <w:r w:rsidR="004C24E9" w:rsidRPr="002C1ACB">
        <w:rPr>
          <w:rFonts w:ascii="Times New Roman" w:eastAsia="Malgun Gothic" w:hAnsi="Times New Roman" w:cs="Times New Roman"/>
          <w:bCs/>
          <w:sz w:val="24"/>
          <w:szCs w:val="24"/>
          <w:lang w:val="en-GB"/>
        </w:rPr>
        <w:t>respondents</w:t>
      </w:r>
      <w:r w:rsidRPr="002C1ACB">
        <w:rPr>
          <w:rFonts w:ascii="Times New Roman" w:eastAsia="Malgun Gothic" w:hAnsi="Times New Roman" w:cs="Times New Roman"/>
          <w:bCs/>
          <w:sz w:val="24"/>
          <w:szCs w:val="24"/>
          <w:lang w:val="en-GB"/>
        </w:rPr>
        <w:t xml:space="preserve"> in other parts of the GCC</w:t>
      </w:r>
      <w:r w:rsidR="008F4D26" w:rsidRPr="002C1ACB">
        <w:rPr>
          <w:rFonts w:ascii="Times New Roman" w:eastAsia="Malgun Gothic" w:hAnsi="Times New Roman" w:cs="Times New Roman"/>
          <w:bCs/>
          <w:sz w:val="24"/>
          <w:szCs w:val="24"/>
          <w:lang w:val="en-GB"/>
        </w:rPr>
        <w:t xml:space="preserve">. </w:t>
      </w:r>
      <w:r w:rsidR="0097682E" w:rsidRPr="002C1ACB">
        <w:rPr>
          <w:rFonts w:ascii="Times New Roman" w:eastAsia="Times New Roman" w:hAnsi="Times New Roman" w:cs="Times New Roman"/>
          <w:bCs/>
          <w:sz w:val="24"/>
          <w:szCs w:val="24"/>
          <w:lang w:val="en-GB"/>
        </w:rPr>
        <w:t xml:space="preserve">It will be useful to determine the applicability of these factors to other GCC countries for purposes of data generalisation. Since the UAE and other GCC countries have almost similar characteristics in terms of religion and even familial factors, </w:t>
      </w:r>
      <w:r w:rsidR="0097682E" w:rsidRPr="002C1ACB">
        <w:rPr>
          <w:rFonts w:ascii="Times New Roman" w:eastAsia="Times New Roman" w:hAnsi="Times New Roman" w:cs="Times New Roman"/>
          <w:bCs/>
          <w:sz w:val="24"/>
          <w:szCs w:val="24"/>
          <w:lang w:val="en-GB"/>
        </w:rPr>
        <w:lastRenderedPageBreak/>
        <w:t xml:space="preserve">it is critical that these factors are studied as they apply to these other countries. Their applicability would be critical in making fundamental regional decisions across the GCC in relation to increasing </w:t>
      </w:r>
      <w:r w:rsidR="0006210B" w:rsidRPr="002C1ACB">
        <w:rPr>
          <w:rFonts w:ascii="Times New Roman" w:eastAsia="Times New Roman" w:hAnsi="Times New Roman" w:cs="Times New Roman"/>
          <w:bCs/>
          <w:sz w:val="24"/>
          <w:szCs w:val="24"/>
          <w:lang w:val="en-GB"/>
        </w:rPr>
        <w:t>organisational commitment</w:t>
      </w:r>
      <w:r w:rsidR="0097682E" w:rsidRPr="002C1ACB">
        <w:rPr>
          <w:rFonts w:ascii="Times New Roman" w:eastAsia="Times New Roman" w:hAnsi="Times New Roman" w:cs="Times New Roman"/>
          <w:bCs/>
          <w:sz w:val="24"/>
          <w:szCs w:val="24"/>
          <w:lang w:val="en-GB"/>
        </w:rPr>
        <w:t xml:space="preserve"> among Generation Y </w:t>
      </w:r>
      <w:r w:rsidR="004C24E9" w:rsidRPr="002C1ACB">
        <w:rPr>
          <w:rFonts w:ascii="Times New Roman" w:eastAsia="Times New Roman" w:hAnsi="Times New Roman" w:cs="Times New Roman"/>
          <w:bCs/>
          <w:sz w:val="24"/>
          <w:szCs w:val="24"/>
          <w:lang w:val="en-GB"/>
        </w:rPr>
        <w:t>respondents</w:t>
      </w:r>
      <w:r w:rsidR="0097682E" w:rsidRPr="002C1ACB">
        <w:rPr>
          <w:rFonts w:ascii="Times New Roman" w:eastAsia="Times New Roman" w:hAnsi="Times New Roman" w:cs="Times New Roman"/>
          <w:bCs/>
          <w:sz w:val="24"/>
          <w:szCs w:val="24"/>
          <w:lang w:val="en-GB"/>
        </w:rPr>
        <w:t xml:space="preserve">.  </w:t>
      </w:r>
      <w:r w:rsidRPr="002C1ACB">
        <w:rPr>
          <w:rFonts w:ascii="Times New Roman" w:eastAsia="Malgun Gothic" w:hAnsi="Times New Roman" w:cs="Times New Roman"/>
          <w:bCs/>
          <w:sz w:val="24"/>
          <w:szCs w:val="24"/>
          <w:lang w:val="en-GB"/>
        </w:rPr>
        <w:t>For</w:t>
      </w:r>
      <w:r w:rsidR="00A73868" w:rsidRPr="002C1ACB">
        <w:rPr>
          <w:rFonts w:ascii="Times New Roman" w:eastAsia="Malgun Gothic" w:hAnsi="Times New Roman" w:cs="Times New Roman"/>
          <w:bCs/>
          <w:sz w:val="24"/>
          <w:szCs w:val="24"/>
          <w:lang w:val="en-GB"/>
        </w:rPr>
        <w:t xml:space="preserve"> instance</w:t>
      </w:r>
      <w:r w:rsidRPr="002C1ACB">
        <w:rPr>
          <w:rFonts w:ascii="Times New Roman" w:eastAsia="Malgun Gothic" w:hAnsi="Times New Roman" w:cs="Times New Roman"/>
          <w:bCs/>
          <w:sz w:val="24"/>
          <w:szCs w:val="24"/>
          <w:lang w:val="en-GB"/>
        </w:rPr>
        <w:t>,</w:t>
      </w:r>
      <w:r w:rsidR="003B57AC" w:rsidRPr="002C1ACB">
        <w:rPr>
          <w:rFonts w:ascii="Times New Roman" w:eastAsia="Malgun Gothic" w:hAnsi="Times New Roman" w:cs="Times New Roman"/>
          <w:bCs/>
          <w:sz w:val="24"/>
          <w:szCs w:val="24"/>
          <w:lang w:val="en-GB"/>
        </w:rPr>
        <w:t xml:space="preserve"> future research can be conducted on</w:t>
      </w:r>
      <w:r w:rsidRPr="002C1ACB">
        <w:rPr>
          <w:rFonts w:ascii="Times New Roman" w:eastAsia="Malgun Gothic" w:hAnsi="Times New Roman" w:cs="Times New Roman"/>
          <w:bCs/>
          <w:sz w:val="24"/>
          <w:szCs w:val="24"/>
          <w:lang w:val="en-GB"/>
        </w:rPr>
        <w:t xml:space="preserve"> the </w:t>
      </w:r>
      <w:r w:rsidR="003B57AC" w:rsidRPr="002C1ACB">
        <w:rPr>
          <w:rFonts w:ascii="Times New Roman" w:eastAsia="Malgun Gothic" w:hAnsi="Times New Roman" w:cs="Times New Roman"/>
          <w:bCs/>
          <w:sz w:val="24"/>
          <w:szCs w:val="24"/>
          <w:lang w:val="en-GB"/>
        </w:rPr>
        <w:t xml:space="preserve">impact of </w:t>
      </w:r>
      <w:r w:rsidRPr="002C1ACB">
        <w:rPr>
          <w:rFonts w:ascii="Times New Roman" w:eastAsia="Malgun Gothic" w:hAnsi="Times New Roman" w:cs="Times New Roman"/>
          <w:bCs/>
          <w:sz w:val="24"/>
          <w:szCs w:val="24"/>
          <w:lang w:val="en-GB"/>
        </w:rPr>
        <w:t>non-work</w:t>
      </w:r>
      <w:r w:rsidR="00726351" w:rsidRPr="002C1ACB">
        <w:rPr>
          <w:rFonts w:ascii="Times New Roman" w:eastAsia="Malgun Gothic" w:hAnsi="Times New Roman" w:cs="Times New Roman"/>
          <w:bCs/>
          <w:sz w:val="24"/>
          <w:szCs w:val="24"/>
          <w:lang w:val="en-GB"/>
        </w:rPr>
        <w:t>-</w:t>
      </w:r>
      <w:r w:rsidRPr="002C1ACB">
        <w:rPr>
          <w:rFonts w:ascii="Times New Roman" w:eastAsia="Malgun Gothic" w:hAnsi="Times New Roman" w:cs="Times New Roman"/>
          <w:bCs/>
          <w:sz w:val="24"/>
          <w:szCs w:val="24"/>
          <w:lang w:val="en-GB"/>
        </w:rPr>
        <w:t xml:space="preserve">related factors on </w:t>
      </w:r>
      <w:r w:rsidR="0006210B" w:rsidRPr="002C1ACB">
        <w:rPr>
          <w:rFonts w:ascii="Times New Roman" w:eastAsia="Malgun Gothic" w:hAnsi="Times New Roman" w:cs="Times New Roman"/>
          <w:bCs/>
          <w:sz w:val="24"/>
          <w:szCs w:val="24"/>
          <w:lang w:val="en-GB"/>
        </w:rPr>
        <w:t>organisational commitment</w:t>
      </w:r>
      <w:r w:rsidR="00A73868" w:rsidRPr="002C1ACB">
        <w:rPr>
          <w:rFonts w:ascii="Times New Roman" w:eastAsia="Malgun Gothic" w:hAnsi="Times New Roman" w:cs="Times New Roman"/>
          <w:bCs/>
          <w:sz w:val="24"/>
          <w:szCs w:val="24"/>
          <w:lang w:val="en-GB"/>
        </w:rPr>
        <w:t xml:space="preserve"> in other nations within the GCC. </w:t>
      </w:r>
      <w:r w:rsidR="003B57AC" w:rsidRPr="002C1ACB">
        <w:rPr>
          <w:rFonts w:ascii="Times New Roman" w:eastAsia="Malgun Gothic" w:hAnsi="Times New Roman" w:cs="Times New Roman"/>
          <w:bCs/>
          <w:sz w:val="24"/>
          <w:szCs w:val="24"/>
          <w:lang w:val="en-GB"/>
        </w:rPr>
        <w:t xml:space="preserve">It </w:t>
      </w:r>
      <w:r w:rsidR="00A73868" w:rsidRPr="002C1ACB">
        <w:rPr>
          <w:rFonts w:ascii="Times New Roman" w:eastAsia="Malgun Gothic" w:hAnsi="Times New Roman" w:cs="Times New Roman"/>
          <w:bCs/>
          <w:sz w:val="24"/>
          <w:szCs w:val="24"/>
          <w:lang w:val="en-GB"/>
        </w:rPr>
        <w:t>will be essent</w:t>
      </w:r>
      <w:r w:rsidR="007835DF" w:rsidRPr="002C1ACB">
        <w:rPr>
          <w:rFonts w:ascii="Times New Roman" w:eastAsia="Malgun Gothic" w:hAnsi="Times New Roman" w:cs="Times New Roman"/>
          <w:bCs/>
          <w:sz w:val="24"/>
          <w:szCs w:val="24"/>
          <w:lang w:val="en-GB"/>
        </w:rPr>
        <w:t xml:space="preserve">ial in helping to determine </w:t>
      </w:r>
      <w:r w:rsidR="00A73868" w:rsidRPr="002C1ACB">
        <w:rPr>
          <w:rFonts w:ascii="Times New Roman" w:eastAsia="Malgun Gothic" w:hAnsi="Times New Roman" w:cs="Times New Roman"/>
          <w:bCs/>
          <w:sz w:val="24"/>
          <w:szCs w:val="24"/>
          <w:lang w:val="en-GB"/>
        </w:rPr>
        <w:t>difference</w:t>
      </w:r>
      <w:r w:rsidR="007835DF" w:rsidRPr="002C1ACB">
        <w:rPr>
          <w:rFonts w:ascii="Times New Roman" w:eastAsia="Malgun Gothic" w:hAnsi="Times New Roman" w:cs="Times New Roman"/>
          <w:bCs/>
          <w:sz w:val="24"/>
          <w:szCs w:val="24"/>
          <w:lang w:val="en-GB"/>
        </w:rPr>
        <w:t>s</w:t>
      </w:r>
      <w:r w:rsidR="00A73868" w:rsidRPr="002C1ACB">
        <w:rPr>
          <w:rFonts w:ascii="Times New Roman" w:eastAsia="Malgun Gothic" w:hAnsi="Times New Roman" w:cs="Times New Roman"/>
          <w:bCs/>
          <w:sz w:val="24"/>
          <w:szCs w:val="24"/>
          <w:lang w:val="en-GB"/>
        </w:rPr>
        <w:t xml:space="preserve"> between countries </w:t>
      </w:r>
      <w:r w:rsidR="003B57AC" w:rsidRPr="002C1ACB">
        <w:rPr>
          <w:rFonts w:ascii="Times New Roman" w:eastAsia="Malgun Gothic" w:hAnsi="Times New Roman" w:cs="Times New Roman"/>
          <w:bCs/>
          <w:sz w:val="24"/>
          <w:szCs w:val="24"/>
          <w:lang w:val="en-GB"/>
        </w:rPr>
        <w:t>and</w:t>
      </w:r>
      <w:r w:rsidR="00A73868" w:rsidRPr="002C1ACB">
        <w:rPr>
          <w:rFonts w:ascii="Times New Roman" w:eastAsia="Malgun Gothic" w:hAnsi="Times New Roman" w:cs="Times New Roman"/>
          <w:bCs/>
          <w:sz w:val="24"/>
          <w:szCs w:val="24"/>
          <w:lang w:val="en-GB"/>
        </w:rPr>
        <w:t xml:space="preserve"> highlight the overlapping contributions of the ecological systems theory.</w:t>
      </w:r>
    </w:p>
    <w:p w:rsidR="00A3592E" w:rsidRPr="002C1ACB" w:rsidRDefault="0074246D" w:rsidP="00B80649">
      <w:pPr>
        <w:spacing w:line="480" w:lineRule="auto"/>
        <w:ind w:firstLine="720"/>
        <w:rPr>
          <w:rFonts w:ascii="Times New Roman" w:eastAsia="Malgun Gothic" w:hAnsi="Times New Roman" w:cs="Times New Roman"/>
          <w:bCs/>
          <w:sz w:val="24"/>
          <w:szCs w:val="24"/>
          <w:lang w:val="en-GB"/>
        </w:rPr>
      </w:pPr>
      <w:r w:rsidRPr="002C1ACB">
        <w:rPr>
          <w:rFonts w:ascii="Times New Roman" w:eastAsia="Malgun Gothic" w:hAnsi="Times New Roman" w:cs="Times New Roman"/>
          <w:bCs/>
          <w:sz w:val="24"/>
          <w:szCs w:val="24"/>
          <w:lang w:val="en-GB"/>
        </w:rPr>
        <w:t>Additionally, there is</w:t>
      </w:r>
      <w:r w:rsidR="003B57AC" w:rsidRPr="002C1ACB">
        <w:rPr>
          <w:rFonts w:ascii="Times New Roman" w:eastAsia="Malgun Gothic" w:hAnsi="Times New Roman" w:cs="Times New Roman"/>
          <w:bCs/>
          <w:sz w:val="24"/>
          <w:szCs w:val="24"/>
          <w:lang w:val="en-GB"/>
        </w:rPr>
        <w:t xml:space="preserve"> a</w:t>
      </w:r>
      <w:r w:rsidRPr="002C1ACB">
        <w:rPr>
          <w:rFonts w:ascii="Times New Roman" w:eastAsia="Malgun Gothic" w:hAnsi="Times New Roman" w:cs="Times New Roman"/>
          <w:bCs/>
          <w:sz w:val="24"/>
          <w:szCs w:val="24"/>
          <w:lang w:val="en-GB"/>
        </w:rPr>
        <w:t xml:space="preserve"> need </w:t>
      </w:r>
      <w:r w:rsidR="008070B1" w:rsidRPr="002C1ACB">
        <w:rPr>
          <w:rFonts w:ascii="Times New Roman" w:eastAsia="Malgun Gothic" w:hAnsi="Times New Roman" w:cs="Times New Roman"/>
          <w:bCs/>
          <w:sz w:val="24"/>
          <w:szCs w:val="24"/>
          <w:lang w:val="en-GB"/>
        </w:rPr>
        <w:t>for a</w:t>
      </w:r>
      <w:r w:rsidRPr="002C1ACB">
        <w:rPr>
          <w:rFonts w:ascii="Times New Roman" w:eastAsia="Malgun Gothic" w:hAnsi="Times New Roman" w:cs="Times New Roman"/>
          <w:bCs/>
          <w:sz w:val="24"/>
          <w:szCs w:val="24"/>
          <w:lang w:val="en-GB"/>
        </w:rPr>
        <w:t xml:space="preserve"> more comprehensive and expanded study on the non-work</w:t>
      </w:r>
      <w:r w:rsidR="00726351" w:rsidRPr="002C1ACB">
        <w:rPr>
          <w:rFonts w:ascii="Times New Roman" w:eastAsia="Malgun Gothic" w:hAnsi="Times New Roman" w:cs="Times New Roman"/>
          <w:bCs/>
          <w:sz w:val="24"/>
          <w:szCs w:val="24"/>
          <w:lang w:val="en-GB"/>
        </w:rPr>
        <w:t>-</w:t>
      </w:r>
      <w:r w:rsidRPr="002C1ACB">
        <w:rPr>
          <w:rFonts w:ascii="Times New Roman" w:eastAsia="Malgun Gothic" w:hAnsi="Times New Roman" w:cs="Times New Roman"/>
          <w:bCs/>
          <w:sz w:val="24"/>
          <w:szCs w:val="24"/>
          <w:lang w:val="en-GB"/>
        </w:rPr>
        <w:t xml:space="preserve">related factors impacting the </w:t>
      </w:r>
      <w:r w:rsidR="0006210B" w:rsidRPr="002C1ACB">
        <w:rPr>
          <w:rFonts w:ascii="Times New Roman" w:eastAsia="Malgun Gothic" w:hAnsi="Times New Roman" w:cs="Times New Roman"/>
          <w:bCs/>
          <w:sz w:val="24"/>
          <w:szCs w:val="24"/>
          <w:lang w:val="en-GB"/>
        </w:rPr>
        <w:t>organisational commitment</w:t>
      </w:r>
      <w:r w:rsidRPr="002C1ACB">
        <w:rPr>
          <w:rFonts w:ascii="Times New Roman" w:eastAsia="Malgun Gothic" w:hAnsi="Times New Roman" w:cs="Times New Roman"/>
          <w:bCs/>
          <w:sz w:val="24"/>
          <w:szCs w:val="24"/>
          <w:lang w:val="en-GB"/>
        </w:rPr>
        <w:t xml:space="preserve"> of Generation Y </w:t>
      </w:r>
      <w:r w:rsidR="004C24E9" w:rsidRPr="002C1ACB">
        <w:rPr>
          <w:rFonts w:ascii="Times New Roman" w:eastAsia="Malgun Gothic" w:hAnsi="Times New Roman" w:cs="Times New Roman"/>
          <w:bCs/>
          <w:sz w:val="24"/>
          <w:szCs w:val="24"/>
          <w:lang w:val="en-GB"/>
        </w:rPr>
        <w:t>respondents</w:t>
      </w:r>
      <w:r w:rsidRPr="002C1ACB">
        <w:rPr>
          <w:rFonts w:ascii="Times New Roman" w:eastAsia="Malgun Gothic" w:hAnsi="Times New Roman" w:cs="Times New Roman"/>
          <w:bCs/>
          <w:sz w:val="24"/>
          <w:szCs w:val="24"/>
          <w:lang w:val="en-GB"/>
        </w:rPr>
        <w:t>. Therefore, providing a perception of this</w:t>
      </w:r>
      <w:r w:rsidR="003B57AC" w:rsidRPr="002C1ACB">
        <w:rPr>
          <w:rFonts w:ascii="Times New Roman" w:eastAsia="Malgun Gothic" w:hAnsi="Times New Roman" w:cs="Times New Roman"/>
          <w:bCs/>
          <w:sz w:val="24"/>
          <w:szCs w:val="24"/>
          <w:lang w:val="en-GB"/>
        </w:rPr>
        <w:t xml:space="preserve"> impact</w:t>
      </w:r>
      <w:r w:rsidRPr="002C1ACB">
        <w:rPr>
          <w:rFonts w:ascii="Times New Roman" w:eastAsia="Malgun Gothic" w:hAnsi="Times New Roman" w:cs="Times New Roman"/>
          <w:bCs/>
          <w:sz w:val="24"/>
          <w:szCs w:val="24"/>
          <w:lang w:val="en-GB"/>
        </w:rPr>
        <w:t xml:space="preserve"> across the UAE will be of great value. This study began by pointing out the large gap in literature on this</w:t>
      </w:r>
      <w:r w:rsidR="003B57AC" w:rsidRPr="002C1ACB">
        <w:rPr>
          <w:rFonts w:ascii="Times New Roman" w:eastAsia="Malgun Gothic" w:hAnsi="Times New Roman" w:cs="Times New Roman"/>
          <w:bCs/>
          <w:sz w:val="24"/>
          <w:szCs w:val="24"/>
          <w:lang w:val="en-GB"/>
        </w:rPr>
        <w:t xml:space="preserve"> research</w:t>
      </w:r>
      <w:r w:rsidRPr="002C1ACB">
        <w:rPr>
          <w:rFonts w:ascii="Times New Roman" w:eastAsia="Malgun Gothic" w:hAnsi="Times New Roman" w:cs="Times New Roman"/>
          <w:bCs/>
          <w:sz w:val="24"/>
          <w:szCs w:val="24"/>
          <w:lang w:val="en-GB"/>
        </w:rPr>
        <w:t xml:space="preserve"> topic</w:t>
      </w:r>
      <w:r w:rsidR="003B57AC" w:rsidRPr="002C1ACB">
        <w:rPr>
          <w:rFonts w:ascii="Times New Roman" w:eastAsia="Malgun Gothic" w:hAnsi="Times New Roman" w:cs="Times New Roman"/>
          <w:bCs/>
          <w:sz w:val="24"/>
          <w:szCs w:val="24"/>
          <w:lang w:val="en-GB"/>
        </w:rPr>
        <w:t>,</w:t>
      </w:r>
      <w:r w:rsidRPr="002C1ACB">
        <w:rPr>
          <w:rFonts w:ascii="Times New Roman" w:eastAsia="Malgun Gothic" w:hAnsi="Times New Roman" w:cs="Times New Roman"/>
          <w:bCs/>
          <w:sz w:val="24"/>
          <w:szCs w:val="24"/>
          <w:lang w:val="en-GB"/>
        </w:rPr>
        <w:t xml:space="preserve"> with most focus being placed on western nations. </w:t>
      </w:r>
      <w:r w:rsidR="003B57AC" w:rsidRPr="002C1ACB">
        <w:rPr>
          <w:rFonts w:ascii="Times New Roman" w:eastAsia="Malgun Gothic" w:hAnsi="Times New Roman" w:cs="Times New Roman"/>
          <w:bCs/>
          <w:sz w:val="24"/>
          <w:szCs w:val="24"/>
          <w:lang w:val="en-GB"/>
        </w:rPr>
        <w:t>Although t</w:t>
      </w:r>
      <w:r w:rsidRPr="002C1ACB">
        <w:rPr>
          <w:rFonts w:ascii="Times New Roman" w:eastAsia="Malgun Gothic" w:hAnsi="Times New Roman" w:cs="Times New Roman"/>
          <w:bCs/>
          <w:sz w:val="24"/>
          <w:szCs w:val="24"/>
          <w:lang w:val="en-GB"/>
        </w:rPr>
        <w:t>his study provided some new information on this issue as it relates to the Middle East, it</w:t>
      </w:r>
      <w:r w:rsidR="003B57AC" w:rsidRPr="002C1ACB">
        <w:rPr>
          <w:rFonts w:ascii="Times New Roman" w:eastAsia="Malgun Gothic" w:hAnsi="Times New Roman" w:cs="Times New Roman"/>
          <w:bCs/>
          <w:sz w:val="24"/>
          <w:szCs w:val="24"/>
          <w:lang w:val="en-GB"/>
        </w:rPr>
        <w:t xml:space="preserve"> was</w:t>
      </w:r>
      <w:r w:rsidRPr="002C1ACB">
        <w:rPr>
          <w:rFonts w:ascii="Times New Roman" w:eastAsia="Malgun Gothic" w:hAnsi="Times New Roman" w:cs="Times New Roman"/>
          <w:bCs/>
          <w:sz w:val="24"/>
          <w:szCs w:val="24"/>
          <w:lang w:val="en-GB"/>
        </w:rPr>
        <w:t xml:space="preserve"> focus</w:t>
      </w:r>
      <w:r w:rsidR="003B57AC" w:rsidRPr="002C1ACB">
        <w:rPr>
          <w:rFonts w:ascii="Times New Roman" w:eastAsia="Malgun Gothic" w:hAnsi="Times New Roman" w:cs="Times New Roman"/>
          <w:bCs/>
          <w:sz w:val="24"/>
          <w:szCs w:val="24"/>
          <w:lang w:val="en-GB"/>
        </w:rPr>
        <w:t>ed</w:t>
      </w:r>
      <w:r w:rsidRPr="002C1ACB">
        <w:rPr>
          <w:rFonts w:ascii="Times New Roman" w:eastAsia="Malgun Gothic" w:hAnsi="Times New Roman" w:cs="Times New Roman"/>
          <w:bCs/>
          <w:sz w:val="24"/>
          <w:szCs w:val="24"/>
          <w:lang w:val="en-GB"/>
        </w:rPr>
        <w:t xml:space="preserve"> on a single country, the UAE. </w:t>
      </w:r>
      <w:r w:rsidR="003B57AC" w:rsidRPr="002C1ACB">
        <w:rPr>
          <w:rFonts w:ascii="Times New Roman" w:eastAsia="Malgun Gothic" w:hAnsi="Times New Roman" w:cs="Times New Roman"/>
          <w:bCs/>
          <w:sz w:val="24"/>
          <w:szCs w:val="24"/>
          <w:lang w:val="en-GB"/>
        </w:rPr>
        <w:t>However</w:t>
      </w:r>
      <w:r w:rsidR="002A3A71" w:rsidRPr="002C1ACB">
        <w:rPr>
          <w:rFonts w:ascii="Times New Roman" w:eastAsia="Malgun Gothic" w:hAnsi="Times New Roman" w:cs="Times New Roman"/>
          <w:bCs/>
          <w:sz w:val="24"/>
          <w:szCs w:val="24"/>
          <w:lang w:val="en-GB"/>
        </w:rPr>
        <w:t>,</w:t>
      </w:r>
      <w:r w:rsidRPr="002C1ACB">
        <w:rPr>
          <w:rFonts w:ascii="Times New Roman" w:eastAsia="Malgun Gothic" w:hAnsi="Times New Roman" w:cs="Times New Roman"/>
          <w:bCs/>
          <w:sz w:val="24"/>
          <w:szCs w:val="24"/>
          <w:lang w:val="en-GB"/>
        </w:rPr>
        <w:t xml:space="preserve"> few studies have </w:t>
      </w:r>
      <w:r w:rsidR="003B57AC" w:rsidRPr="002C1ACB">
        <w:rPr>
          <w:rFonts w:ascii="Times New Roman" w:eastAsia="Malgun Gothic" w:hAnsi="Times New Roman" w:cs="Times New Roman"/>
          <w:bCs/>
          <w:sz w:val="24"/>
          <w:szCs w:val="24"/>
          <w:lang w:val="en-GB"/>
        </w:rPr>
        <w:t>researched</w:t>
      </w:r>
      <w:r w:rsidRPr="002C1ACB">
        <w:rPr>
          <w:rFonts w:ascii="Times New Roman" w:eastAsia="Malgun Gothic" w:hAnsi="Times New Roman" w:cs="Times New Roman"/>
          <w:bCs/>
          <w:sz w:val="24"/>
          <w:szCs w:val="24"/>
          <w:lang w:val="en-GB"/>
        </w:rPr>
        <w:t xml:space="preserve"> this topic while focusing on more than one </w:t>
      </w:r>
      <w:r w:rsidR="003B57AC" w:rsidRPr="002C1ACB">
        <w:rPr>
          <w:rFonts w:ascii="Times New Roman" w:eastAsia="Malgun Gothic" w:hAnsi="Times New Roman" w:cs="Times New Roman"/>
          <w:bCs/>
          <w:sz w:val="24"/>
          <w:szCs w:val="24"/>
          <w:lang w:val="en-GB"/>
        </w:rPr>
        <w:t>country</w:t>
      </w:r>
      <w:r w:rsidRPr="002C1ACB">
        <w:rPr>
          <w:rFonts w:ascii="Times New Roman" w:eastAsia="Malgun Gothic" w:hAnsi="Times New Roman" w:cs="Times New Roman"/>
          <w:bCs/>
          <w:sz w:val="24"/>
          <w:szCs w:val="24"/>
          <w:lang w:val="en-GB"/>
        </w:rPr>
        <w:t xml:space="preserve">. Therefore, future research on this topic </w:t>
      </w:r>
      <w:r w:rsidR="003B57AC" w:rsidRPr="002C1ACB">
        <w:rPr>
          <w:rFonts w:ascii="Times New Roman" w:eastAsia="Malgun Gothic" w:hAnsi="Times New Roman" w:cs="Times New Roman"/>
          <w:bCs/>
          <w:sz w:val="24"/>
          <w:szCs w:val="24"/>
          <w:lang w:val="en-GB"/>
        </w:rPr>
        <w:t>can</w:t>
      </w:r>
      <w:r w:rsidRPr="002C1ACB">
        <w:rPr>
          <w:rFonts w:ascii="Times New Roman" w:eastAsia="Malgun Gothic" w:hAnsi="Times New Roman" w:cs="Times New Roman"/>
          <w:bCs/>
          <w:sz w:val="24"/>
          <w:szCs w:val="24"/>
          <w:lang w:val="en-GB"/>
        </w:rPr>
        <w:t xml:space="preserve"> focuses on a large</w:t>
      </w:r>
      <w:r w:rsidR="002A3A71" w:rsidRPr="002C1ACB">
        <w:rPr>
          <w:rFonts w:ascii="Times New Roman" w:eastAsia="Malgun Gothic" w:hAnsi="Times New Roman" w:cs="Times New Roman"/>
          <w:bCs/>
          <w:sz w:val="24"/>
          <w:szCs w:val="24"/>
          <w:lang w:val="en-GB"/>
        </w:rPr>
        <w:t>-</w:t>
      </w:r>
      <w:r w:rsidRPr="002C1ACB">
        <w:rPr>
          <w:rFonts w:ascii="Times New Roman" w:eastAsia="Malgun Gothic" w:hAnsi="Times New Roman" w:cs="Times New Roman"/>
          <w:bCs/>
          <w:sz w:val="24"/>
          <w:szCs w:val="24"/>
          <w:lang w:val="en-GB"/>
        </w:rPr>
        <w:t xml:space="preserve">scale project that will investigate this topic across the GCC. In this regard, a study involving more countries will provide some invaluable information </w:t>
      </w:r>
      <w:r w:rsidR="003B57AC" w:rsidRPr="002C1ACB">
        <w:rPr>
          <w:rFonts w:ascii="Times New Roman" w:eastAsia="Malgun Gothic" w:hAnsi="Times New Roman" w:cs="Times New Roman"/>
          <w:bCs/>
          <w:sz w:val="24"/>
          <w:szCs w:val="24"/>
          <w:lang w:val="en-GB"/>
        </w:rPr>
        <w:t>for</w:t>
      </w:r>
      <w:r w:rsidR="00F945C7" w:rsidRPr="002C1ACB">
        <w:rPr>
          <w:rFonts w:ascii="Times New Roman" w:eastAsia="Malgun Gothic" w:hAnsi="Times New Roman" w:cs="Times New Roman"/>
          <w:bCs/>
          <w:sz w:val="24"/>
          <w:szCs w:val="24"/>
          <w:lang w:val="en-GB"/>
        </w:rPr>
        <w:t xml:space="preserve"> both evaluating and developing locali</w:t>
      </w:r>
      <w:r w:rsidR="008070B1" w:rsidRPr="002C1ACB">
        <w:rPr>
          <w:rFonts w:ascii="Times New Roman" w:eastAsia="Malgun Gothic" w:hAnsi="Times New Roman" w:cs="Times New Roman"/>
          <w:bCs/>
          <w:sz w:val="24"/>
          <w:szCs w:val="24"/>
          <w:lang w:val="en-GB"/>
        </w:rPr>
        <w:t>s</w:t>
      </w:r>
      <w:r w:rsidR="00F945C7" w:rsidRPr="002C1ACB">
        <w:rPr>
          <w:rFonts w:ascii="Times New Roman" w:eastAsia="Malgun Gothic" w:hAnsi="Times New Roman" w:cs="Times New Roman"/>
          <w:bCs/>
          <w:sz w:val="24"/>
          <w:szCs w:val="24"/>
          <w:lang w:val="en-GB"/>
        </w:rPr>
        <w:t xml:space="preserve">ation tools. This will be instrumental in providing </w:t>
      </w:r>
      <w:r w:rsidR="00636D33" w:rsidRPr="002C1ACB">
        <w:rPr>
          <w:rFonts w:ascii="Times New Roman" w:eastAsia="Malgun Gothic" w:hAnsi="Times New Roman" w:cs="Times New Roman"/>
          <w:bCs/>
          <w:sz w:val="24"/>
          <w:szCs w:val="24"/>
          <w:lang w:val="en-GB"/>
        </w:rPr>
        <w:t>organisation</w:t>
      </w:r>
      <w:r w:rsidR="00F945C7" w:rsidRPr="002C1ACB">
        <w:rPr>
          <w:rFonts w:ascii="Times New Roman" w:eastAsia="Malgun Gothic" w:hAnsi="Times New Roman" w:cs="Times New Roman"/>
          <w:bCs/>
          <w:sz w:val="24"/>
          <w:szCs w:val="24"/>
          <w:lang w:val="en-GB"/>
        </w:rPr>
        <w:t>s with additional information</w:t>
      </w:r>
      <w:r w:rsidR="00BB4A24" w:rsidRPr="002C1ACB">
        <w:rPr>
          <w:rFonts w:ascii="Times New Roman" w:eastAsia="Malgun Gothic" w:hAnsi="Times New Roman" w:cs="Times New Roman"/>
          <w:bCs/>
          <w:sz w:val="24"/>
          <w:szCs w:val="24"/>
          <w:lang w:val="en-GB"/>
        </w:rPr>
        <w:t xml:space="preserve"> on</w:t>
      </w:r>
      <w:r w:rsidR="00F945C7" w:rsidRPr="002C1ACB">
        <w:rPr>
          <w:rFonts w:ascii="Times New Roman" w:eastAsia="Malgun Gothic" w:hAnsi="Times New Roman" w:cs="Times New Roman"/>
          <w:bCs/>
          <w:sz w:val="24"/>
          <w:szCs w:val="24"/>
          <w:lang w:val="en-GB"/>
        </w:rPr>
        <w:t xml:space="preserve"> those factors that are beyond their control </w:t>
      </w:r>
      <w:r w:rsidR="003B57AC" w:rsidRPr="002C1ACB">
        <w:rPr>
          <w:rFonts w:ascii="Times New Roman" w:eastAsia="Malgun Gothic" w:hAnsi="Times New Roman" w:cs="Times New Roman"/>
          <w:bCs/>
          <w:sz w:val="24"/>
          <w:szCs w:val="24"/>
          <w:lang w:val="en-GB"/>
        </w:rPr>
        <w:t xml:space="preserve">and </w:t>
      </w:r>
      <w:r w:rsidR="00F945C7" w:rsidRPr="002C1ACB">
        <w:rPr>
          <w:rFonts w:ascii="Times New Roman" w:eastAsia="Malgun Gothic" w:hAnsi="Times New Roman" w:cs="Times New Roman"/>
          <w:bCs/>
          <w:sz w:val="24"/>
          <w:szCs w:val="24"/>
          <w:lang w:val="en-GB"/>
        </w:rPr>
        <w:t>impact the decision</w:t>
      </w:r>
      <w:r w:rsidR="003B57AC" w:rsidRPr="002C1ACB">
        <w:rPr>
          <w:rFonts w:ascii="Times New Roman" w:eastAsia="Malgun Gothic" w:hAnsi="Times New Roman" w:cs="Times New Roman"/>
          <w:bCs/>
          <w:sz w:val="24"/>
          <w:szCs w:val="24"/>
          <w:lang w:val="en-GB"/>
        </w:rPr>
        <w:t>s</w:t>
      </w:r>
      <w:r w:rsidR="00F945C7" w:rsidRPr="002C1ACB">
        <w:rPr>
          <w:rFonts w:ascii="Times New Roman" w:eastAsia="Malgun Gothic" w:hAnsi="Times New Roman" w:cs="Times New Roman"/>
          <w:bCs/>
          <w:sz w:val="24"/>
          <w:szCs w:val="24"/>
          <w:lang w:val="en-GB"/>
        </w:rPr>
        <w:t xml:space="preserve"> of </w:t>
      </w:r>
      <w:r w:rsidR="004C24E9" w:rsidRPr="002C1ACB">
        <w:rPr>
          <w:rFonts w:ascii="Times New Roman" w:eastAsia="Malgun Gothic" w:hAnsi="Times New Roman" w:cs="Times New Roman"/>
          <w:bCs/>
          <w:sz w:val="24"/>
          <w:szCs w:val="24"/>
          <w:lang w:val="en-GB"/>
        </w:rPr>
        <w:t>respondents</w:t>
      </w:r>
      <w:r w:rsidR="00F945C7" w:rsidRPr="002C1ACB">
        <w:rPr>
          <w:rFonts w:ascii="Times New Roman" w:eastAsia="Malgun Gothic" w:hAnsi="Times New Roman" w:cs="Times New Roman"/>
          <w:bCs/>
          <w:sz w:val="24"/>
          <w:szCs w:val="24"/>
          <w:lang w:val="en-GB"/>
        </w:rPr>
        <w:t xml:space="preserve"> within Generation Y to continue working for them. </w:t>
      </w:r>
      <w:r w:rsidR="00BB4A24" w:rsidRPr="002C1ACB">
        <w:rPr>
          <w:rFonts w:ascii="Times New Roman" w:eastAsia="Malgun Gothic" w:hAnsi="Times New Roman" w:cs="Times New Roman"/>
          <w:bCs/>
          <w:sz w:val="24"/>
          <w:szCs w:val="24"/>
          <w:lang w:val="en-GB"/>
        </w:rPr>
        <w:t xml:space="preserve">At the same time, </w:t>
      </w:r>
      <w:r w:rsidR="00C14B7A" w:rsidRPr="002C1ACB">
        <w:rPr>
          <w:rFonts w:ascii="Times New Roman" w:eastAsia="Malgun Gothic" w:hAnsi="Times New Roman" w:cs="Times New Roman"/>
          <w:bCs/>
          <w:sz w:val="24"/>
          <w:szCs w:val="24"/>
          <w:lang w:val="en-GB"/>
        </w:rPr>
        <w:t xml:space="preserve">such large-scale study </w:t>
      </w:r>
      <w:r w:rsidR="00BB4A24" w:rsidRPr="002C1ACB">
        <w:rPr>
          <w:rFonts w:ascii="Times New Roman" w:eastAsia="Malgun Gothic" w:hAnsi="Times New Roman" w:cs="Times New Roman"/>
          <w:bCs/>
          <w:sz w:val="24"/>
          <w:szCs w:val="24"/>
          <w:lang w:val="en-GB"/>
        </w:rPr>
        <w:t>will</w:t>
      </w:r>
      <w:r w:rsidR="00C14B7A" w:rsidRPr="002C1ACB">
        <w:rPr>
          <w:rFonts w:ascii="Times New Roman" w:eastAsia="Malgun Gothic" w:hAnsi="Times New Roman" w:cs="Times New Roman"/>
          <w:bCs/>
          <w:sz w:val="24"/>
          <w:szCs w:val="24"/>
          <w:lang w:val="en-GB"/>
        </w:rPr>
        <w:t xml:space="preserve"> provide</w:t>
      </w:r>
      <w:r w:rsidR="00BB4A24" w:rsidRPr="002C1ACB">
        <w:rPr>
          <w:rFonts w:ascii="Times New Roman" w:eastAsia="Malgun Gothic" w:hAnsi="Times New Roman" w:cs="Times New Roman"/>
          <w:bCs/>
          <w:sz w:val="24"/>
          <w:szCs w:val="24"/>
          <w:lang w:val="en-GB"/>
        </w:rPr>
        <w:t xml:space="preserve"> an opportunity for these </w:t>
      </w:r>
      <w:r w:rsidR="00636D33" w:rsidRPr="002C1ACB">
        <w:rPr>
          <w:rFonts w:ascii="Times New Roman" w:eastAsia="Malgun Gothic" w:hAnsi="Times New Roman" w:cs="Times New Roman"/>
          <w:bCs/>
          <w:sz w:val="24"/>
          <w:szCs w:val="24"/>
          <w:lang w:val="en-GB"/>
        </w:rPr>
        <w:t>organisation</w:t>
      </w:r>
      <w:r w:rsidR="00BB4A24" w:rsidRPr="002C1ACB">
        <w:rPr>
          <w:rFonts w:ascii="Times New Roman" w:eastAsia="Malgun Gothic" w:hAnsi="Times New Roman" w:cs="Times New Roman"/>
          <w:bCs/>
          <w:sz w:val="24"/>
          <w:szCs w:val="24"/>
          <w:lang w:val="en-GB"/>
        </w:rPr>
        <w:t xml:space="preserve">s to identify specific sectors in the public sector that are most successful in retaining </w:t>
      </w:r>
      <w:r w:rsidR="004C24E9" w:rsidRPr="002C1ACB">
        <w:rPr>
          <w:rFonts w:ascii="Times New Roman" w:eastAsia="Malgun Gothic" w:hAnsi="Times New Roman" w:cs="Times New Roman"/>
          <w:bCs/>
          <w:sz w:val="24"/>
          <w:szCs w:val="24"/>
          <w:lang w:val="en-GB"/>
        </w:rPr>
        <w:t>respondents</w:t>
      </w:r>
      <w:r w:rsidR="00BB4A24" w:rsidRPr="002C1ACB">
        <w:rPr>
          <w:rFonts w:ascii="Times New Roman" w:eastAsia="Malgun Gothic" w:hAnsi="Times New Roman" w:cs="Times New Roman"/>
          <w:bCs/>
          <w:sz w:val="24"/>
          <w:szCs w:val="24"/>
          <w:lang w:val="en-GB"/>
        </w:rPr>
        <w:t xml:space="preserve"> due to </w:t>
      </w:r>
      <w:r w:rsidR="00C14B7A" w:rsidRPr="002C1ACB">
        <w:rPr>
          <w:rFonts w:ascii="Times New Roman" w:eastAsia="Malgun Gothic" w:hAnsi="Times New Roman" w:cs="Times New Roman"/>
          <w:bCs/>
          <w:sz w:val="24"/>
          <w:szCs w:val="24"/>
          <w:lang w:val="en-GB"/>
        </w:rPr>
        <w:t xml:space="preserve">the </w:t>
      </w:r>
      <w:r w:rsidR="00BB4A24" w:rsidRPr="002C1ACB">
        <w:rPr>
          <w:rFonts w:ascii="Times New Roman" w:eastAsia="Malgun Gothic" w:hAnsi="Times New Roman" w:cs="Times New Roman"/>
          <w:bCs/>
          <w:sz w:val="24"/>
          <w:szCs w:val="24"/>
          <w:lang w:val="en-GB"/>
        </w:rPr>
        <w:t xml:space="preserve">high rate of </w:t>
      </w:r>
      <w:r w:rsidR="0006210B" w:rsidRPr="002C1ACB">
        <w:rPr>
          <w:rFonts w:ascii="Times New Roman" w:eastAsia="Malgun Gothic" w:hAnsi="Times New Roman" w:cs="Times New Roman"/>
          <w:bCs/>
          <w:sz w:val="24"/>
          <w:szCs w:val="24"/>
          <w:lang w:val="en-GB"/>
        </w:rPr>
        <w:t>organisational commitment</w:t>
      </w:r>
      <w:r w:rsidR="00BB4A24" w:rsidRPr="002C1ACB">
        <w:rPr>
          <w:rFonts w:ascii="Times New Roman" w:eastAsia="Malgun Gothic" w:hAnsi="Times New Roman" w:cs="Times New Roman"/>
          <w:bCs/>
          <w:sz w:val="24"/>
          <w:szCs w:val="24"/>
          <w:lang w:val="en-GB"/>
        </w:rPr>
        <w:t xml:space="preserve"> among their </w:t>
      </w:r>
      <w:r w:rsidR="004C24E9" w:rsidRPr="002C1ACB">
        <w:rPr>
          <w:rFonts w:ascii="Times New Roman" w:eastAsia="Malgun Gothic" w:hAnsi="Times New Roman" w:cs="Times New Roman"/>
          <w:bCs/>
          <w:sz w:val="24"/>
          <w:szCs w:val="24"/>
          <w:lang w:val="en-GB"/>
        </w:rPr>
        <w:t>respondents</w:t>
      </w:r>
      <w:r w:rsidR="00BB4A24" w:rsidRPr="002C1ACB">
        <w:rPr>
          <w:rFonts w:ascii="Times New Roman" w:eastAsia="Malgun Gothic" w:hAnsi="Times New Roman" w:cs="Times New Roman"/>
          <w:bCs/>
          <w:sz w:val="24"/>
          <w:szCs w:val="24"/>
          <w:lang w:val="en-GB"/>
        </w:rPr>
        <w:t>.</w:t>
      </w:r>
      <w:bookmarkEnd w:id="204"/>
    </w:p>
    <w:p w:rsidR="007F7B50" w:rsidRPr="002C1ACB" w:rsidRDefault="007F7B50" w:rsidP="00B80649">
      <w:pPr>
        <w:pStyle w:val="Heading1"/>
        <w:keepNext w:val="0"/>
        <w:keepLines w:val="0"/>
        <w:widowControl w:val="0"/>
        <w:spacing w:before="0" w:line="480" w:lineRule="auto"/>
        <w:rPr>
          <w:rFonts w:ascii="Times New Roman" w:hAnsi="Times New Roman"/>
          <w:color w:val="auto"/>
          <w:sz w:val="24"/>
          <w:szCs w:val="24"/>
          <w:lang w:val="en-GB"/>
        </w:rPr>
      </w:pPr>
      <w:bookmarkStart w:id="218" w:name="_Hlk44846744"/>
    </w:p>
    <w:p w:rsidR="007F7B50" w:rsidRPr="002C1ACB" w:rsidRDefault="007F7B50" w:rsidP="00B80649">
      <w:pPr>
        <w:pStyle w:val="Heading1"/>
        <w:keepNext w:val="0"/>
        <w:keepLines w:val="0"/>
        <w:widowControl w:val="0"/>
        <w:spacing w:before="0" w:line="480" w:lineRule="auto"/>
        <w:rPr>
          <w:rFonts w:ascii="Times New Roman" w:hAnsi="Times New Roman"/>
          <w:color w:val="auto"/>
          <w:sz w:val="24"/>
          <w:szCs w:val="24"/>
          <w:lang w:val="en-GB"/>
        </w:rPr>
      </w:pPr>
    </w:p>
    <w:p w:rsidR="00100A2B" w:rsidRPr="002C1ACB" w:rsidRDefault="00453C4F" w:rsidP="00100A2B">
      <w:pPr>
        <w:pStyle w:val="Heading1"/>
        <w:keepNext w:val="0"/>
        <w:keepLines w:val="0"/>
        <w:widowControl w:val="0"/>
        <w:spacing w:before="0" w:line="480" w:lineRule="auto"/>
        <w:rPr>
          <w:rFonts w:ascii="Times New Roman" w:hAnsi="Times New Roman"/>
          <w:color w:val="auto"/>
          <w:sz w:val="24"/>
          <w:szCs w:val="24"/>
          <w:lang w:val="en-GB"/>
        </w:rPr>
      </w:pPr>
      <w:r w:rsidRPr="002C1ACB">
        <w:rPr>
          <w:rFonts w:ascii="Times New Roman" w:hAnsi="Times New Roman"/>
          <w:color w:val="auto"/>
          <w:sz w:val="24"/>
          <w:szCs w:val="24"/>
          <w:lang w:val="en-GB"/>
        </w:rPr>
        <w:br w:type="page"/>
      </w:r>
      <w:bookmarkStart w:id="219" w:name="_Toc72780367"/>
      <w:r w:rsidR="00CB02A6" w:rsidRPr="002C1ACB">
        <w:rPr>
          <w:rFonts w:ascii="Times New Roman" w:hAnsi="Times New Roman"/>
          <w:color w:val="auto"/>
          <w:sz w:val="24"/>
          <w:szCs w:val="24"/>
          <w:lang w:val="en-GB"/>
        </w:rPr>
        <w:lastRenderedPageBreak/>
        <w:t>REFERENCE LIST</w:t>
      </w:r>
      <w:bookmarkEnd w:id="203"/>
      <w:bookmarkEnd w:id="219"/>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Abdulla J, Djebarni, R &amp; Mellahi, K 2011, 'Determinants of job satisfaction in the UAE: A case study of the Dubai police,' </w:t>
      </w:r>
      <w:r w:rsidRPr="002C1ACB">
        <w:rPr>
          <w:rFonts w:ascii="Times New Roman" w:hAnsi="Times New Roman" w:cs="Times New Roman"/>
          <w:i/>
          <w:iCs/>
          <w:sz w:val="24"/>
          <w:szCs w:val="24"/>
          <w:lang w:val="en-GB"/>
        </w:rPr>
        <w:t xml:space="preserve">Personnel Review, </w:t>
      </w:r>
      <w:r w:rsidRPr="002C1ACB">
        <w:rPr>
          <w:rFonts w:ascii="Times New Roman" w:hAnsi="Times New Roman" w:cs="Times New Roman"/>
          <w:sz w:val="24"/>
          <w:szCs w:val="24"/>
          <w:lang w:val="en-GB"/>
        </w:rPr>
        <w:t>vol.40, no. 1, pp. 126-146.</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Abid, N &amp; Farooqi, YA 2015, ‘Role of organisational commitment and transformational leadership in enhancing employee in role performance and OCB,’ </w:t>
      </w:r>
      <w:r w:rsidRPr="002C1ACB">
        <w:rPr>
          <w:rFonts w:ascii="Times New Roman" w:hAnsi="Times New Roman" w:cs="Times New Roman"/>
          <w:i/>
          <w:sz w:val="24"/>
          <w:szCs w:val="24"/>
          <w:lang w:val="en-GB"/>
        </w:rPr>
        <w:t xml:space="preserve">International Journal of Business and Management Invention, </w:t>
      </w:r>
      <w:r w:rsidRPr="002C1ACB">
        <w:rPr>
          <w:rFonts w:ascii="Times New Roman" w:hAnsi="Times New Roman" w:cs="Times New Roman"/>
          <w:sz w:val="24"/>
          <w:szCs w:val="24"/>
          <w:lang w:val="en-GB"/>
        </w:rPr>
        <w:t>vol. 4, no. 9, pp. 6-12</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Acar, AB 2014, ‘Do intrinsic and extrinsic motivation factors differ for Generation X and Generation Y?’, </w:t>
      </w:r>
      <w:r w:rsidRPr="002C1ACB">
        <w:rPr>
          <w:rFonts w:ascii="Times New Roman" w:hAnsi="Times New Roman" w:cs="Times New Roman"/>
          <w:i/>
          <w:sz w:val="24"/>
          <w:szCs w:val="24"/>
          <w:lang w:val="en-GB"/>
        </w:rPr>
        <w:t xml:space="preserve">International Journal of Business and Social Science, </w:t>
      </w:r>
      <w:r w:rsidRPr="002C1ACB">
        <w:rPr>
          <w:rFonts w:ascii="Times New Roman" w:hAnsi="Times New Roman" w:cs="Times New Roman"/>
          <w:sz w:val="24"/>
          <w:szCs w:val="24"/>
          <w:lang w:val="en-GB"/>
        </w:rPr>
        <w:t>vol. 5, no. 5, pp.12-20.</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Adel, M 2016, ‘Committed generations: a case study on generation X and Y employees in Saudi hotels’, </w:t>
      </w:r>
      <w:r w:rsidRPr="002C1ACB">
        <w:rPr>
          <w:rFonts w:ascii="Times New Roman" w:hAnsi="Times New Roman" w:cs="Times New Roman"/>
          <w:i/>
          <w:sz w:val="24"/>
          <w:szCs w:val="24"/>
          <w:lang w:val="en-GB"/>
        </w:rPr>
        <w:t xml:space="preserve">Anatolia, </w:t>
      </w:r>
      <w:r w:rsidRPr="002C1ACB">
        <w:rPr>
          <w:rFonts w:ascii="Times New Roman" w:hAnsi="Times New Roman" w:cs="Times New Roman"/>
          <w:sz w:val="24"/>
          <w:szCs w:val="24"/>
          <w:lang w:val="en-GB"/>
        </w:rPr>
        <w:t>vol. 127, no. 4, pp. 456-467.</w:t>
      </w:r>
    </w:p>
    <w:p w:rsidR="00A91938" w:rsidRPr="002C1ACB" w:rsidRDefault="00A91938" w:rsidP="00A91938">
      <w:pPr>
        <w:widowControl w:val="0"/>
        <w:spacing w:after="0" w:line="480" w:lineRule="auto"/>
        <w:ind w:left="360" w:hanging="720"/>
        <w:jc w:val="left"/>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Affum-Osei, E, Acquaah, E &amp; Acheampong, P 2015, ‘Relationship between organisational commitment and demographic concepts: evidence from a commercial bank in Ghana’, </w:t>
      </w:r>
      <w:r w:rsidRPr="002C1ACB">
        <w:rPr>
          <w:rFonts w:ascii="Times New Roman" w:eastAsia="Times New Roman" w:hAnsi="Times New Roman" w:cs="Times New Roman"/>
          <w:i/>
          <w:sz w:val="24"/>
          <w:szCs w:val="24"/>
          <w:lang w:val="en-GB"/>
        </w:rPr>
        <w:t xml:space="preserve">American Journal of Industrial and Business Management, </w:t>
      </w:r>
      <w:r w:rsidRPr="002C1ACB">
        <w:rPr>
          <w:rFonts w:ascii="Times New Roman" w:eastAsia="Times New Roman" w:hAnsi="Times New Roman" w:cs="Times New Roman"/>
          <w:sz w:val="24"/>
          <w:szCs w:val="24"/>
          <w:lang w:val="en-GB"/>
        </w:rPr>
        <w:t xml:space="preserve">vol. 1, no. 5, pp. 769-778. </w:t>
      </w:r>
    </w:p>
    <w:p w:rsidR="00A91938" w:rsidRPr="002C1ACB" w:rsidRDefault="00A91938" w:rsidP="00A91938">
      <w:pPr>
        <w:widowControl w:val="0"/>
        <w:spacing w:after="0" w:line="480" w:lineRule="auto"/>
        <w:ind w:left="360" w:hanging="720"/>
        <w:jc w:val="left"/>
        <w:rPr>
          <w:rFonts w:ascii="Times New Roman" w:eastAsia="Malgun Gothic" w:hAnsi="Times New Roman" w:cs="Times New Roman"/>
          <w:bCs/>
          <w:sz w:val="24"/>
          <w:szCs w:val="24"/>
          <w:lang w:val="en-GB"/>
        </w:rPr>
      </w:pPr>
      <w:r w:rsidRPr="002C1ACB">
        <w:rPr>
          <w:rFonts w:ascii="Times New Roman" w:eastAsia="Malgun Gothic" w:hAnsi="Times New Roman" w:cs="Times New Roman"/>
          <w:bCs/>
          <w:sz w:val="24"/>
          <w:szCs w:val="24"/>
          <w:lang w:val="en-GB"/>
        </w:rPr>
        <w:t xml:space="preserve">Ahmed, KG 2017, ‘Designing sustainable urban social housing in the United Arab Emirates’, </w:t>
      </w:r>
      <w:r w:rsidRPr="002C1ACB">
        <w:rPr>
          <w:rFonts w:ascii="Times New Roman" w:eastAsia="Malgun Gothic" w:hAnsi="Times New Roman" w:cs="Times New Roman"/>
          <w:bCs/>
          <w:i/>
          <w:sz w:val="24"/>
          <w:szCs w:val="24"/>
          <w:lang w:val="en-GB"/>
        </w:rPr>
        <w:t xml:space="preserve">Sustainability, </w:t>
      </w:r>
      <w:r w:rsidRPr="002C1ACB">
        <w:rPr>
          <w:rFonts w:ascii="Times New Roman" w:eastAsia="Malgun Gothic" w:hAnsi="Times New Roman" w:cs="Times New Roman"/>
          <w:bCs/>
          <w:sz w:val="24"/>
          <w:szCs w:val="24"/>
          <w:lang w:val="en-GB"/>
        </w:rPr>
        <w:t>vol. 9, no. 1413, pp. 1-22.</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Aissaoui, A 2013, ‘Saudi Arabia’s economic diversification: progress in the context of the GCC and challenges’, </w:t>
      </w:r>
      <w:r w:rsidRPr="002C1ACB">
        <w:rPr>
          <w:rFonts w:ascii="Times New Roman" w:hAnsi="Times New Roman" w:cs="Times New Roman"/>
          <w:i/>
          <w:sz w:val="24"/>
          <w:szCs w:val="24"/>
          <w:lang w:val="en-GB"/>
        </w:rPr>
        <w:t>Economic</w:t>
      </w:r>
      <w:r w:rsidRPr="002C1ACB">
        <w:rPr>
          <w:rFonts w:ascii="Times New Roman" w:hAnsi="Times New Roman" w:cs="Times New Roman"/>
          <w:i/>
          <w:iCs/>
          <w:sz w:val="24"/>
          <w:szCs w:val="24"/>
          <w:lang w:val="en-GB"/>
        </w:rPr>
        <w:t xml:space="preserve"> Commentary, </w:t>
      </w:r>
      <w:r w:rsidRPr="002C1ACB">
        <w:rPr>
          <w:rFonts w:ascii="Times New Roman" w:hAnsi="Times New Roman" w:cs="Times New Roman"/>
          <w:iCs/>
          <w:sz w:val="24"/>
          <w:szCs w:val="24"/>
          <w:lang w:val="en-GB"/>
        </w:rPr>
        <w:t>vol. 8, no. 6</w:t>
      </w:r>
      <w:r w:rsidRPr="002C1ACB">
        <w:rPr>
          <w:rFonts w:ascii="Times New Roman" w:hAnsi="Times New Roman" w:cs="Times New Roman"/>
          <w:sz w:val="24"/>
          <w:szCs w:val="24"/>
          <w:lang w:val="en-GB"/>
        </w:rPr>
        <w:t xml:space="preserve">, pp. 1-12. </w:t>
      </w:r>
    </w:p>
    <w:p w:rsidR="00A91938" w:rsidRPr="002C1ACB" w:rsidRDefault="00A91938" w:rsidP="00A91938">
      <w:pPr>
        <w:widowControl w:val="0"/>
        <w:spacing w:after="0" w:line="480" w:lineRule="auto"/>
        <w:ind w:left="360" w:hanging="720"/>
        <w:jc w:val="left"/>
        <w:rPr>
          <w:rFonts w:ascii="Times New Roman" w:hAnsi="Times New Roman" w:cs="Times New Roman"/>
          <w:bCs/>
          <w:sz w:val="24"/>
          <w:szCs w:val="24"/>
          <w:lang w:val="en-GB"/>
        </w:rPr>
      </w:pPr>
      <w:r w:rsidRPr="002C1ACB">
        <w:rPr>
          <w:rFonts w:ascii="Times New Roman" w:hAnsi="Times New Roman" w:cs="Times New Roman"/>
          <w:sz w:val="24"/>
          <w:szCs w:val="24"/>
          <w:lang w:val="en-GB"/>
        </w:rPr>
        <w:t>Alhemoud, A 2013, ‘</w:t>
      </w:r>
      <w:r w:rsidRPr="002C1ACB">
        <w:rPr>
          <w:rFonts w:ascii="Times New Roman" w:hAnsi="Times New Roman" w:cs="Times New Roman"/>
          <w:bCs/>
          <w:sz w:val="24"/>
          <w:szCs w:val="24"/>
          <w:lang w:val="en-GB"/>
        </w:rPr>
        <w:t xml:space="preserve">Labour market analysis in the GCC countries and the effect of the Arab Spring’, </w:t>
      </w:r>
      <w:r w:rsidRPr="002C1ACB">
        <w:rPr>
          <w:rFonts w:ascii="Times New Roman" w:hAnsi="Times New Roman" w:cs="Times New Roman"/>
          <w:bCs/>
          <w:i/>
          <w:sz w:val="24"/>
          <w:szCs w:val="24"/>
          <w:lang w:val="en-GB"/>
        </w:rPr>
        <w:t>Review of Management Innovation &amp; Creativity,</w:t>
      </w:r>
      <w:r w:rsidRPr="002C1ACB">
        <w:rPr>
          <w:rFonts w:ascii="Times New Roman" w:hAnsi="Times New Roman" w:cs="Times New Roman"/>
          <w:bCs/>
          <w:sz w:val="24"/>
          <w:szCs w:val="24"/>
          <w:lang w:val="en-GB"/>
        </w:rPr>
        <w:t xml:space="preserve"> vol. 6, no. 18, pp. 37-41. </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Alkindi, MZH, Teoh, K &amp; Naji, A 2017, ‘Regional differences in culture among the online Generation Y consumers in smart city Dubai, UAE’, </w:t>
      </w:r>
      <w:r w:rsidRPr="002C1ACB">
        <w:rPr>
          <w:rFonts w:ascii="Times New Roman" w:hAnsi="Times New Roman" w:cs="Times New Roman"/>
          <w:i/>
          <w:sz w:val="24"/>
          <w:szCs w:val="24"/>
          <w:lang w:val="en-GB"/>
        </w:rPr>
        <w:t xml:space="preserve">International Journal of Business and Management Invention, </w:t>
      </w:r>
      <w:r w:rsidRPr="002C1ACB">
        <w:rPr>
          <w:rFonts w:ascii="Times New Roman" w:hAnsi="Times New Roman" w:cs="Times New Roman"/>
          <w:sz w:val="24"/>
          <w:szCs w:val="24"/>
          <w:lang w:val="en-GB"/>
        </w:rPr>
        <w:t xml:space="preserve">vol. 6, no. 7, pp. 66-70. </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Allen NJ and Meyer JP 1990, ‘The measurement and antecedents of affective, continuance and normative commitment to the organization’, </w:t>
      </w:r>
      <w:r w:rsidRPr="002C1ACB">
        <w:rPr>
          <w:rFonts w:ascii="Times New Roman" w:hAnsi="Times New Roman" w:cs="Times New Roman"/>
          <w:i/>
          <w:iCs/>
          <w:sz w:val="24"/>
          <w:szCs w:val="24"/>
          <w:lang w:val="en-GB"/>
        </w:rPr>
        <w:t>Journal of Occupational Psychology</w:t>
      </w:r>
      <w:r w:rsidRPr="002C1ACB">
        <w:rPr>
          <w:rFonts w:ascii="Times New Roman" w:hAnsi="Times New Roman" w:cs="Times New Roman"/>
          <w:sz w:val="24"/>
          <w:szCs w:val="24"/>
          <w:lang w:val="en-GB"/>
        </w:rPr>
        <w:t>, vol. 63, pp. 1-18.</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 xml:space="preserve">Almutairi, H 2016, ‘Economic diversification in GCC economies: a heaven for investors’, </w:t>
      </w:r>
      <w:r w:rsidRPr="002C1ACB">
        <w:rPr>
          <w:rFonts w:ascii="Times New Roman" w:hAnsi="Times New Roman" w:cs="Times New Roman"/>
          <w:i/>
          <w:sz w:val="24"/>
          <w:szCs w:val="24"/>
          <w:lang w:val="en-GB"/>
        </w:rPr>
        <w:t>International Journal of Economics and Finance</w:t>
      </w:r>
      <w:r w:rsidRPr="002C1ACB">
        <w:rPr>
          <w:rFonts w:ascii="Times New Roman" w:hAnsi="Times New Roman" w:cs="Times New Roman"/>
          <w:sz w:val="24"/>
          <w:szCs w:val="24"/>
          <w:lang w:val="en-GB"/>
        </w:rPr>
        <w:t xml:space="preserve">, vol. 8, no. 4, pp. 84-92. </w:t>
      </w:r>
    </w:p>
    <w:p w:rsidR="00D82921" w:rsidRPr="002C1ACB" w:rsidRDefault="00A91938" w:rsidP="00D82921">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Al-Zeifeti, S &amp; Mohamad, S 2017, ‘The influence of organisational commitment on Omani public employees’ work performance’, </w:t>
      </w:r>
      <w:r w:rsidRPr="002C1ACB">
        <w:rPr>
          <w:rFonts w:ascii="Times New Roman" w:hAnsi="Times New Roman" w:cs="Times New Roman"/>
          <w:i/>
          <w:sz w:val="24"/>
          <w:szCs w:val="24"/>
          <w:lang w:val="en-GB"/>
        </w:rPr>
        <w:t>International Review of Management and Marketing</w:t>
      </w:r>
      <w:r w:rsidRPr="002C1ACB">
        <w:rPr>
          <w:rFonts w:ascii="Times New Roman" w:hAnsi="Times New Roman" w:cs="Times New Roman"/>
          <w:sz w:val="24"/>
          <w:szCs w:val="24"/>
          <w:lang w:val="en-GB"/>
        </w:rPr>
        <w:t>, vol. 7, no. 2, pp. 151-160.</w:t>
      </w:r>
    </w:p>
    <w:p w:rsidR="00D82921" w:rsidRPr="002C1ACB" w:rsidRDefault="00D82921" w:rsidP="00D82921">
      <w:pPr>
        <w:widowControl w:val="0"/>
        <w:spacing w:after="0" w:line="480" w:lineRule="auto"/>
        <w:ind w:left="360" w:hanging="720"/>
        <w:jc w:val="left"/>
        <w:rPr>
          <w:rFonts w:ascii="Times New Roman" w:hAnsi="Times New Roman" w:cs="Times New Roman"/>
          <w:sz w:val="24"/>
          <w:szCs w:val="24"/>
          <w:lang w:val="en-GB"/>
        </w:rPr>
      </w:pPr>
      <w:r w:rsidRPr="002C1ACB">
        <w:rPr>
          <w:rFonts w:asciiTheme="majorBidi" w:hAnsiTheme="majorBidi" w:cstheme="majorBidi"/>
          <w:sz w:val="24"/>
          <w:szCs w:val="24"/>
          <w:lang w:val="en-GB"/>
        </w:rPr>
        <w:t xml:space="preserve">Andrea, B., Gabriella, H.-C. &amp; Tímea, J., 2016, ‘Y and Z generations at workplaces’, </w:t>
      </w:r>
      <w:r w:rsidRPr="002C1ACB">
        <w:rPr>
          <w:rFonts w:asciiTheme="majorBidi" w:hAnsiTheme="majorBidi" w:cstheme="majorBidi"/>
          <w:i/>
          <w:iCs/>
          <w:sz w:val="24"/>
          <w:szCs w:val="24"/>
          <w:lang w:val="en-GB"/>
        </w:rPr>
        <w:t xml:space="preserve">Journal of Competitiveness, </w:t>
      </w:r>
      <w:r w:rsidRPr="002C1ACB">
        <w:rPr>
          <w:rFonts w:asciiTheme="majorBidi" w:hAnsiTheme="majorBidi" w:cstheme="majorBidi"/>
          <w:sz w:val="24"/>
          <w:szCs w:val="24"/>
          <w:lang w:val="en-GB"/>
        </w:rPr>
        <w:t>vol. 8, no. 3, pp. 90-106.</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Style w:val="titleauthoretc"/>
          <w:rFonts w:ascii="Times New Roman" w:hAnsi="Times New Roman" w:cs="Times New Roman"/>
          <w:sz w:val="24"/>
          <w:szCs w:val="24"/>
          <w:lang w:val="en-GB"/>
        </w:rPr>
        <w:t xml:space="preserve">Askary, S &amp; Kukunuru, S 2014, ‘Assessment of employee commitment to work among UAE nationals’, </w:t>
      </w:r>
      <w:r w:rsidRPr="002C1ACB">
        <w:rPr>
          <w:rStyle w:val="titleauthoretc"/>
          <w:rFonts w:ascii="Times New Roman" w:hAnsi="Times New Roman" w:cs="Times New Roman"/>
          <w:i/>
          <w:sz w:val="24"/>
          <w:szCs w:val="24"/>
          <w:lang w:val="en-GB"/>
        </w:rPr>
        <w:t xml:space="preserve">International Journal of Business Excellence, </w:t>
      </w:r>
      <w:r w:rsidRPr="002C1ACB">
        <w:rPr>
          <w:rStyle w:val="titleauthoretc"/>
          <w:rFonts w:ascii="Times New Roman" w:hAnsi="Times New Roman" w:cs="Times New Roman"/>
          <w:sz w:val="24"/>
          <w:szCs w:val="24"/>
          <w:lang w:val="en-GB"/>
        </w:rPr>
        <w:t xml:space="preserve">vol. 7, no. 1, pp. 1-15. </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Baba, R &amp; Sliong P 2012, ‘The five major organisational attributes that motivate Generation Y to stay the banking industry’, </w:t>
      </w:r>
      <w:r w:rsidRPr="002C1ACB">
        <w:rPr>
          <w:rFonts w:ascii="Times New Roman" w:hAnsi="Times New Roman" w:cs="Times New Roman"/>
          <w:i/>
          <w:iCs/>
          <w:sz w:val="24"/>
          <w:szCs w:val="24"/>
          <w:lang w:val="en-GB"/>
        </w:rPr>
        <w:t>Banker's Journal Malaysia</w:t>
      </w:r>
      <w:r w:rsidRPr="002C1ACB">
        <w:rPr>
          <w:rFonts w:ascii="Times New Roman" w:hAnsi="Times New Roman" w:cs="Times New Roman"/>
          <w:sz w:val="24"/>
          <w:szCs w:val="24"/>
          <w:lang w:val="en-GB"/>
        </w:rPr>
        <w:t>, vol. 1, no. 138, pp. 26-32.</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Bae, K &amp; Young, G 2017, ‘The effects of family-friendly policies on job satisfaction and organisational commitment’, </w:t>
      </w:r>
      <w:r w:rsidRPr="002C1ACB">
        <w:rPr>
          <w:rFonts w:ascii="Times New Roman" w:hAnsi="Times New Roman" w:cs="Times New Roman"/>
          <w:i/>
          <w:sz w:val="24"/>
          <w:szCs w:val="24"/>
          <w:lang w:val="en-GB"/>
        </w:rPr>
        <w:t xml:space="preserve">Public Personal Management, </w:t>
      </w:r>
      <w:r w:rsidRPr="002C1ACB">
        <w:rPr>
          <w:rFonts w:ascii="Times New Roman" w:hAnsi="Times New Roman" w:cs="Times New Roman"/>
          <w:sz w:val="24"/>
          <w:szCs w:val="24"/>
          <w:lang w:val="en-GB"/>
        </w:rPr>
        <w:t>vol. 46, no. 1, pp. 25-40.</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Bahrami, MA, Ghasemipanah, F, Montazeralfaraj, R, Dehghani, A, Chamanara, K, Ardekani, SE &amp; Barati, O 2016, ‘The relationship between religious beliefs and organisational commitment among nurses in teaching hospitals of Yazd’, </w:t>
      </w:r>
      <w:r w:rsidRPr="002C1ACB">
        <w:rPr>
          <w:rFonts w:ascii="Times New Roman" w:hAnsi="Times New Roman" w:cs="Times New Roman"/>
          <w:i/>
          <w:sz w:val="24"/>
          <w:szCs w:val="24"/>
          <w:lang w:val="en-GB"/>
        </w:rPr>
        <w:t xml:space="preserve">History of Medicine Journal, </w:t>
      </w:r>
      <w:r w:rsidRPr="002C1ACB">
        <w:rPr>
          <w:rFonts w:ascii="Times New Roman" w:hAnsi="Times New Roman" w:cs="Times New Roman"/>
          <w:sz w:val="24"/>
          <w:szCs w:val="24"/>
          <w:lang w:val="en-GB"/>
        </w:rPr>
        <w:t>vol. 7, no. 25, pp.185-207.</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Style w:val="nlmarticle-title"/>
          <w:rFonts w:ascii="Times New Roman" w:hAnsi="Times New Roman" w:cs="Times New Roman"/>
          <w:sz w:val="24"/>
          <w:szCs w:val="24"/>
          <w:lang w:val="en-GB"/>
        </w:rPr>
        <w:t xml:space="preserve">Bank, A, Richter, &amp; Sunik, A 2014, ‘Durable, yet different: monarchies in the Arab Spring’, </w:t>
      </w:r>
      <w:r w:rsidRPr="002C1ACB">
        <w:rPr>
          <w:rStyle w:val="nlmarticle-title"/>
          <w:rFonts w:ascii="Times New Roman" w:hAnsi="Times New Roman" w:cs="Times New Roman"/>
          <w:i/>
          <w:sz w:val="24"/>
          <w:szCs w:val="24"/>
          <w:lang w:val="en-GB"/>
        </w:rPr>
        <w:t>Journal of Arabian Studies</w:t>
      </w:r>
      <w:r w:rsidRPr="002C1ACB">
        <w:rPr>
          <w:rStyle w:val="nlmarticle-title"/>
          <w:rFonts w:ascii="Times New Roman" w:hAnsi="Times New Roman" w:cs="Times New Roman"/>
          <w:sz w:val="24"/>
          <w:szCs w:val="24"/>
          <w:lang w:val="en-GB"/>
        </w:rPr>
        <w:t>, vol. 4, no. 2, pp. 163-179.</w:t>
      </w:r>
    </w:p>
    <w:p w:rsidR="00A91938" w:rsidRPr="002C1ACB" w:rsidRDefault="00A91938" w:rsidP="00A91938">
      <w:pPr>
        <w:widowControl w:val="0"/>
        <w:spacing w:after="0" w:line="480" w:lineRule="auto"/>
        <w:ind w:left="360" w:hanging="720"/>
        <w:jc w:val="left"/>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Beloor, V, Nanjundeswaraswamy, TS &amp; Swamy, DR 2017, ‘Employee commitment and quality of work-life: a literature review’, </w:t>
      </w:r>
      <w:r w:rsidRPr="002C1ACB">
        <w:rPr>
          <w:rFonts w:ascii="Times New Roman" w:eastAsia="Times New Roman" w:hAnsi="Times New Roman" w:cs="Times New Roman"/>
          <w:i/>
          <w:sz w:val="24"/>
          <w:szCs w:val="24"/>
          <w:lang w:val="en-GB"/>
        </w:rPr>
        <w:t xml:space="preserve">The International Journal of Indian Psychology, </w:t>
      </w:r>
      <w:r w:rsidRPr="002C1ACB">
        <w:rPr>
          <w:rFonts w:ascii="Times New Roman" w:eastAsia="Times New Roman" w:hAnsi="Times New Roman" w:cs="Times New Roman"/>
          <w:sz w:val="24"/>
          <w:szCs w:val="24"/>
          <w:lang w:val="en-GB"/>
        </w:rPr>
        <w:t xml:space="preserve">vol. 4, no. 2, pp. 175-188. </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Bernard, HR 2012, </w:t>
      </w:r>
      <w:r w:rsidRPr="002C1ACB">
        <w:rPr>
          <w:rFonts w:ascii="Times New Roman" w:hAnsi="Times New Roman" w:cs="Times New Roman"/>
          <w:i/>
          <w:iCs/>
          <w:sz w:val="24"/>
          <w:szCs w:val="24"/>
          <w:lang w:val="en-GB"/>
        </w:rPr>
        <w:t>Social research methods: qualitative and quantitative approaches</w:t>
      </w:r>
      <w:r w:rsidRPr="002C1ACB">
        <w:rPr>
          <w:rFonts w:ascii="Times New Roman" w:hAnsi="Times New Roman" w:cs="Times New Roman"/>
          <w:sz w:val="24"/>
          <w:szCs w:val="24"/>
          <w:lang w:val="en-GB"/>
        </w:rPr>
        <w:t>, 2</w:t>
      </w:r>
      <w:r w:rsidRPr="002C1ACB">
        <w:rPr>
          <w:rFonts w:ascii="Times New Roman" w:hAnsi="Times New Roman" w:cs="Times New Roman"/>
          <w:sz w:val="24"/>
          <w:szCs w:val="24"/>
          <w:vertAlign w:val="superscript"/>
          <w:lang w:val="en-GB"/>
        </w:rPr>
        <w:t>nd</w:t>
      </w:r>
      <w:r w:rsidRPr="002C1ACB">
        <w:rPr>
          <w:rFonts w:ascii="Times New Roman" w:hAnsi="Times New Roman" w:cs="Times New Roman"/>
          <w:sz w:val="24"/>
          <w:szCs w:val="24"/>
          <w:lang w:val="en-GB"/>
        </w:rPr>
        <w:t xml:space="preserve"> edn., SAGE Publisher, Thousand Oaks.</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Bogdan, R &amp; Biklen, S, 2007, </w:t>
      </w:r>
      <w:r w:rsidRPr="002C1ACB">
        <w:rPr>
          <w:rFonts w:ascii="Times New Roman" w:hAnsi="Times New Roman" w:cs="Times New Roman"/>
          <w:i/>
          <w:iCs/>
          <w:sz w:val="24"/>
          <w:szCs w:val="24"/>
          <w:lang w:val="en-GB"/>
        </w:rPr>
        <w:t xml:space="preserve">Qualitative research for education: An introduction to theory and </w:t>
      </w:r>
      <w:r w:rsidRPr="002C1ACB">
        <w:rPr>
          <w:rFonts w:ascii="Times New Roman" w:hAnsi="Times New Roman" w:cs="Times New Roman"/>
          <w:i/>
          <w:iCs/>
          <w:sz w:val="24"/>
          <w:szCs w:val="24"/>
          <w:lang w:val="en-GB"/>
        </w:rPr>
        <w:lastRenderedPageBreak/>
        <w:t xml:space="preserve">methods. </w:t>
      </w:r>
      <w:r w:rsidRPr="002C1ACB">
        <w:rPr>
          <w:rFonts w:ascii="Times New Roman" w:hAnsi="Times New Roman" w:cs="Times New Roman"/>
          <w:sz w:val="24"/>
          <w:szCs w:val="24"/>
          <w:lang w:val="en-GB"/>
        </w:rPr>
        <w:t>5 ed. Boston: Allyn &amp; Bacon.</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Bone, K 2015, ‘The bioecological model: applications in holistic workplace well-being management’, </w:t>
      </w:r>
      <w:r w:rsidRPr="002C1ACB">
        <w:rPr>
          <w:rFonts w:ascii="Times New Roman" w:eastAsia="Times New Roman" w:hAnsi="Times New Roman" w:cs="Times New Roman"/>
          <w:i/>
          <w:sz w:val="24"/>
          <w:szCs w:val="24"/>
          <w:lang w:val="en-GB"/>
        </w:rPr>
        <w:t>International Journal of Workplace Health Management</w:t>
      </w:r>
      <w:r w:rsidRPr="002C1ACB">
        <w:rPr>
          <w:rFonts w:ascii="Times New Roman" w:eastAsia="Times New Roman" w:hAnsi="Times New Roman" w:cs="Times New Roman"/>
          <w:sz w:val="24"/>
          <w:szCs w:val="24"/>
          <w:lang w:val="en-GB"/>
        </w:rPr>
        <w:t>, vol. 8, no. 4, pp. 256-271.</w:t>
      </w:r>
    </w:p>
    <w:p w:rsidR="00A91938" w:rsidRPr="002C1ACB" w:rsidRDefault="00A91938" w:rsidP="00A91938">
      <w:pPr>
        <w:widowControl w:val="0"/>
        <w:spacing w:after="0" w:line="480" w:lineRule="auto"/>
        <w:ind w:left="360" w:hanging="720"/>
        <w:jc w:val="left"/>
        <w:rPr>
          <w:rFonts w:ascii="Times New Roman" w:eastAsia="Times New Roman" w:hAnsi="Times New Roman" w:cs="Times New Roman"/>
          <w:sz w:val="24"/>
          <w:szCs w:val="24"/>
          <w:lang w:val="en-GB"/>
        </w:rPr>
      </w:pPr>
      <w:r w:rsidRPr="002C1ACB">
        <w:rPr>
          <w:rFonts w:ascii="Times New Roman" w:hAnsi="Times New Roman" w:cs="Times New Roman"/>
          <w:sz w:val="24"/>
          <w:szCs w:val="24"/>
          <w:lang w:val="en-GB"/>
        </w:rPr>
        <w:t>Boon, J, Cottrell, A, King, D, Stevenson, RB &amp; Millar, J 2012, ‘Bronfenbrenner's bio</w:t>
      </w:r>
      <w:r w:rsidRPr="002C1ACB">
        <w:rPr>
          <w:rFonts w:ascii="Times New Roman" w:hAnsi="Times New Roman" w:cs="Times New Roman"/>
          <w:iCs/>
          <w:sz w:val="24"/>
          <w:szCs w:val="24"/>
          <w:lang w:val="en-GB"/>
        </w:rPr>
        <w:t>ecological theory for modelling community resilience to natural disasters’,</w:t>
      </w:r>
      <w:r w:rsidRPr="002C1ACB">
        <w:rPr>
          <w:rFonts w:ascii="Times New Roman" w:hAnsi="Times New Roman" w:cs="Times New Roman"/>
          <w:i/>
          <w:sz w:val="24"/>
          <w:szCs w:val="24"/>
          <w:lang w:val="en-GB"/>
        </w:rPr>
        <w:t xml:space="preserve">Natural Hazards, </w:t>
      </w:r>
      <w:r w:rsidRPr="002C1ACB">
        <w:rPr>
          <w:rFonts w:ascii="Times New Roman" w:hAnsi="Times New Roman" w:cs="Times New Roman"/>
          <w:sz w:val="24"/>
          <w:szCs w:val="24"/>
          <w:lang w:val="en-GB"/>
        </w:rPr>
        <w:t>vol. 60, no. 2, pp. 381-408.</w:t>
      </w:r>
    </w:p>
    <w:p w:rsidR="00A91938" w:rsidRPr="002C1ACB" w:rsidRDefault="00A91938" w:rsidP="00A91938">
      <w:pPr>
        <w:pStyle w:val="NoSpacing"/>
        <w:widowControl w:val="0"/>
        <w:spacing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Bouarif, N 2015, ‘Predicting organisational commitment: the role of religiosity and ethical ideology’, </w:t>
      </w:r>
      <w:r w:rsidRPr="002C1ACB">
        <w:rPr>
          <w:rFonts w:ascii="Times New Roman" w:hAnsi="Times New Roman" w:cs="Times New Roman"/>
          <w:i/>
          <w:sz w:val="24"/>
          <w:szCs w:val="24"/>
          <w:lang w:val="en-GB"/>
        </w:rPr>
        <w:t xml:space="preserve">European Scientific Journal, </w:t>
      </w:r>
      <w:r w:rsidRPr="002C1ACB">
        <w:rPr>
          <w:rFonts w:ascii="Times New Roman" w:hAnsi="Times New Roman" w:cs="Times New Roman"/>
          <w:sz w:val="24"/>
          <w:szCs w:val="24"/>
          <w:lang w:val="en-GB"/>
        </w:rPr>
        <w:t xml:space="preserve">vol. 11, no. 17, pp. 283-307. </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Bouckenooghe, D, Schwarz, G &amp; Minbashian, A 2015, ‘Herscovitch and Meyer’s three-component model of commitment to change: meta-analytic findings’, </w:t>
      </w:r>
      <w:r w:rsidRPr="002C1ACB">
        <w:rPr>
          <w:rFonts w:ascii="Times New Roman" w:hAnsi="Times New Roman" w:cs="Times New Roman"/>
          <w:i/>
          <w:sz w:val="24"/>
          <w:szCs w:val="24"/>
          <w:lang w:val="en-GB"/>
        </w:rPr>
        <w:t>European Journal of Work and Organisational Psychology</w:t>
      </w:r>
      <w:r w:rsidRPr="002C1ACB">
        <w:rPr>
          <w:rFonts w:ascii="Times New Roman" w:hAnsi="Times New Roman" w:cs="Times New Roman"/>
          <w:sz w:val="24"/>
          <w:szCs w:val="24"/>
          <w:lang w:val="en-GB"/>
        </w:rPr>
        <w:t xml:space="preserve">, vol. 24, no. 4, pp. 578-595. </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Brattbakk, I &amp; Wessel, T 2013, ‘Long-term neighbourhood effects on education, income and employment among adolescents in Oslo’, </w:t>
      </w:r>
      <w:r w:rsidRPr="002C1ACB">
        <w:rPr>
          <w:rFonts w:ascii="Times New Roman" w:hAnsi="Times New Roman" w:cs="Times New Roman"/>
          <w:i/>
          <w:sz w:val="24"/>
          <w:szCs w:val="24"/>
          <w:lang w:val="en-GB"/>
        </w:rPr>
        <w:t>Urban Studies</w:t>
      </w:r>
      <w:r w:rsidRPr="002C1ACB">
        <w:rPr>
          <w:rFonts w:ascii="Times New Roman" w:hAnsi="Times New Roman" w:cs="Times New Roman"/>
          <w:sz w:val="24"/>
          <w:szCs w:val="24"/>
          <w:lang w:val="en-GB"/>
        </w:rPr>
        <w:t>, vol. 50, no. 2, pp. 391-406.</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bookmarkStart w:id="220" w:name="_Hlk44431290"/>
      <w:r w:rsidRPr="002C1ACB">
        <w:rPr>
          <w:rFonts w:ascii="Times New Roman" w:hAnsi="Times New Roman" w:cs="Times New Roman"/>
          <w:sz w:val="24"/>
          <w:szCs w:val="24"/>
          <w:lang w:val="en-GB"/>
        </w:rPr>
        <w:t>Bronfenbrenner, U 1986</w:t>
      </w:r>
      <w:bookmarkEnd w:id="220"/>
      <w:r w:rsidRPr="002C1ACB">
        <w:rPr>
          <w:rFonts w:ascii="Times New Roman" w:hAnsi="Times New Roman" w:cs="Times New Roman"/>
          <w:sz w:val="24"/>
          <w:szCs w:val="24"/>
          <w:lang w:val="en-GB"/>
        </w:rPr>
        <w:t xml:space="preserve">, ‘Recent advances in research on human development’, in RK Silbereisen, K Eyferth &amp; G Rudinger (eds), </w:t>
      </w:r>
      <w:r w:rsidRPr="002C1ACB">
        <w:rPr>
          <w:rFonts w:ascii="Times New Roman" w:hAnsi="Times New Roman" w:cs="Times New Roman"/>
          <w:i/>
          <w:sz w:val="24"/>
          <w:szCs w:val="24"/>
          <w:lang w:val="en-GB"/>
        </w:rPr>
        <w:t xml:space="preserve">Development as action in context: problem behaviour and normal youth development </w:t>
      </w:r>
      <w:r w:rsidRPr="002C1ACB">
        <w:rPr>
          <w:rFonts w:ascii="Times New Roman" w:hAnsi="Times New Roman" w:cs="Times New Roman"/>
          <w:sz w:val="24"/>
          <w:szCs w:val="24"/>
          <w:lang w:val="en-GB"/>
        </w:rPr>
        <w:t>(pp. 287–309), Springer, New York, NY.</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Bronfenbrenner, U 2009, </w:t>
      </w:r>
      <w:r w:rsidRPr="002C1ACB">
        <w:rPr>
          <w:rFonts w:ascii="Times New Roman" w:hAnsi="Times New Roman" w:cs="Times New Roman"/>
          <w:i/>
          <w:iCs/>
          <w:sz w:val="24"/>
          <w:szCs w:val="24"/>
          <w:lang w:val="en-GB"/>
        </w:rPr>
        <w:t>The ecology of human development.</w:t>
      </w:r>
      <w:r w:rsidRPr="002C1ACB">
        <w:rPr>
          <w:rFonts w:ascii="Times New Roman" w:hAnsi="Times New Roman" w:cs="Times New Roman"/>
          <w:sz w:val="24"/>
          <w:szCs w:val="24"/>
          <w:lang w:val="en-GB"/>
        </w:rPr>
        <w:t xml:space="preserve"> Cambridge: Harvard University Press.</w:t>
      </w:r>
    </w:p>
    <w:p w:rsidR="00A91938" w:rsidRPr="002C1ACB" w:rsidRDefault="00A91938" w:rsidP="00A91938">
      <w:pPr>
        <w:widowControl w:val="0"/>
        <w:spacing w:after="0" w:line="480" w:lineRule="auto"/>
        <w:ind w:left="360" w:hanging="720"/>
        <w:jc w:val="left"/>
        <w:rPr>
          <w:rFonts w:ascii="Times New Roman" w:eastAsia="Malgun Gothic" w:hAnsi="Times New Roman" w:cs="Times New Roman"/>
          <w:bCs/>
          <w:sz w:val="24"/>
          <w:szCs w:val="24"/>
          <w:lang w:val="en-GB"/>
        </w:rPr>
      </w:pPr>
      <w:r w:rsidRPr="002C1ACB">
        <w:rPr>
          <w:rFonts w:ascii="Times New Roman" w:hAnsi="Times New Roman" w:cs="Times New Roman"/>
          <w:sz w:val="24"/>
          <w:szCs w:val="24"/>
          <w:lang w:val="en-GB"/>
        </w:rPr>
        <w:t xml:space="preserve">Bryman, A &amp; Bell, E 2015, </w:t>
      </w:r>
      <w:r w:rsidRPr="002C1ACB">
        <w:rPr>
          <w:rFonts w:ascii="Times New Roman" w:hAnsi="Times New Roman" w:cs="Times New Roman"/>
          <w:i/>
          <w:iCs/>
          <w:sz w:val="24"/>
          <w:szCs w:val="24"/>
          <w:lang w:val="en-GB"/>
        </w:rPr>
        <w:t>Business research methods</w:t>
      </w:r>
      <w:r w:rsidRPr="002C1ACB">
        <w:rPr>
          <w:rFonts w:ascii="Times New Roman" w:hAnsi="Times New Roman" w:cs="Times New Roman"/>
          <w:sz w:val="24"/>
          <w:szCs w:val="24"/>
          <w:lang w:val="en-GB"/>
        </w:rPr>
        <w:t>, 4</w:t>
      </w:r>
      <w:r w:rsidRPr="002C1ACB">
        <w:rPr>
          <w:rFonts w:ascii="Times New Roman" w:hAnsi="Times New Roman" w:cs="Times New Roman"/>
          <w:sz w:val="24"/>
          <w:szCs w:val="24"/>
          <w:vertAlign w:val="superscript"/>
          <w:lang w:val="en-GB"/>
        </w:rPr>
        <w:t xml:space="preserve">th </w:t>
      </w:r>
      <w:r w:rsidRPr="002C1ACB">
        <w:rPr>
          <w:rFonts w:ascii="Times New Roman" w:hAnsi="Times New Roman" w:cs="Times New Roman"/>
          <w:sz w:val="24"/>
          <w:szCs w:val="24"/>
          <w:lang w:val="en-GB"/>
        </w:rPr>
        <w:t>edn., Oxford University Press, Oxford, NY.</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Chakravarti, S 2017, ‘Entrepreneurship in the Emirates’, </w:t>
      </w:r>
      <w:r w:rsidRPr="002C1ACB">
        <w:rPr>
          <w:rFonts w:ascii="Times New Roman" w:hAnsi="Times New Roman" w:cs="Times New Roman"/>
          <w:i/>
          <w:sz w:val="24"/>
          <w:szCs w:val="24"/>
          <w:lang w:val="en-GB"/>
        </w:rPr>
        <w:t xml:space="preserve">International Journal of Management, IT &amp; Engineering, </w:t>
      </w:r>
      <w:r w:rsidRPr="002C1ACB">
        <w:rPr>
          <w:rFonts w:ascii="Times New Roman" w:hAnsi="Times New Roman" w:cs="Times New Roman"/>
          <w:sz w:val="24"/>
          <w:szCs w:val="24"/>
          <w:lang w:val="en-GB"/>
        </w:rPr>
        <w:t>vol. 7, no. 10, pp. 126-138.</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Choerudin, W 2015, ‘The influence of religiosity towards organisational commitment, job satisfaction, and personal performance’, </w:t>
      </w:r>
      <w:r w:rsidRPr="002C1ACB">
        <w:rPr>
          <w:rFonts w:ascii="Times New Roman" w:hAnsi="Times New Roman" w:cs="Times New Roman"/>
          <w:i/>
          <w:sz w:val="24"/>
          <w:szCs w:val="24"/>
          <w:lang w:val="en-GB"/>
        </w:rPr>
        <w:t xml:space="preserve">Polish Journal of Management Studies, </w:t>
      </w:r>
      <w:r w:rsidRPr="002C1ACB">
        <w:rPr>
          <w:rFonts w:ascii="Times New Roman" w:hAnsi="Times New Roman" w:cs="Times New Roman"/>
          <w:sz w:val="24"/>
          <w:szCs w:val="24"/>
          <w:lang w:val="en-GB"/>
        </w:rPr>
        <w:t xml:space="preserve">vol. 11, no. 2, </w:t>
      </w:r>
      <w:r w:rsidRPr="002C1ACB">
        <w:rPr>
          <w:rFonts w:ascii="Times New Roman" w:hAnsi="Times New Roman" w:cs="Times New Roman"/>
          <w:sz w:val="24"/>
          <w:szCs w:val="24"/>
          <w:lang w:val="en-GB"/>
        </w:rPr>
        <w:lastRenderedPageBreak/>
        <w:t>pp. 181-191.</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Cliff, M 2016, ‘The party never ends! The rich kinds of Dubai flaunt their wealth in envy-inducing Instagram snaps of that see them dancing on cash and driving with a pet cheetah’, </w:t>
      </w:r>
      <w:r w:rsidRPr="002C1ACB">
        <w:rPr>
          <w:rFonts w:ascii="Times New Roman" w:hAnsi="Times New Roman" w:cs="Times New Roman"/>
          <w:i/>
          <w:sz w:val="24"/>
          <w:szCs w:val="24"/>
          <w:lang w:val="en-GB"/>
        </w:rPr>
        <w:t xml:space="preserve">Mail Online, </w:t>
      </w:r>
      <w:r w:rsidRPr="002C1ACB">
        <w:rPr>
          <w:rFonts w:ascii="Times New Roman" w:hAnsi="Times New Roman" w:cs="Times New Roman"/>
          <w:sz w:val="24"/>
          <w:szCs w:val="24"/>
          <w:lang w:val="en-GB"/>
        </w:rPr>
        <w:t>viewed 25 March 2018, &lt; http://www.dailymail.co.uk/femail/article-3802416/The-Rich-Kids-Dubai-flaunt-wealth-envy-inducing-Instagram-snaps.html&gt;.</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Cooper-Hakim, A &amp; Viswesvaran, C 2005, 'The construct of organisational commitment: Testing an integrative framework,' </w:t>
      </w:r>
      <w:r w:rsidRPr="002C1ACB">
        <w:rPr>
          <w:rFonts w:ascii="Times New Roman" w:hAnsi="Times New Roman" w:cs="Times New Roman"/>
          <w:i/>
          <w:iCs/>
          <w:sz w:val="24"/>
          <w:szCs w:val="24"/>
          <w:lang w:val="en-GB"/>
        </w:rPr>
        <w:t xml:space="preserve">Psychological Bulletin, </w:t>
      </w:r>
      <w:r w:rsidRPr="002C1ACB">
        <w:rPr>
          <w:rFonts w:ascii="Times New Roman" w:hAnsi="Times New Roman" w:cs="Times New Roman"/>
          <w:sz w:val="24"/>
          <w:szCs w:val="24"/>
          <w:lang w:val="en-GB"/>
        </w:rPr>
        <w:t>vol. 131, no. 2, pp. 241-259.</w:t>
      </w:r>
    </w:p>
    <w:p w:rsidR="00A91938" w:rsidRPr="002C1ACB" w:rsidRDefault="00A91938" w:rsidP="00A91938">
      <w:pPr>
        <w:widowControl w:val="0"/>
        <w:spacing w:after="0" w:line="480" w:lineRule="auto"/>
        <w:ind w:left="360" w:hanging="720"/>
        <w:jc w:val="left"/>
        <w:rPr>
          <w:rFonts w:ascii="Times New Roman" w:hAnsi="Times New Roman" w:cs="Times New Roman"/>
          <w:iCs/>
          <w:sz w:val="24"/>
          <w:szCs w:val="24"/>
          <w:lang w:val="en-GB"/>
        </w:rPr>
      </w:pPr>
      <w:r w:rsidRPr="002C1ACB">
        <w:rPr>
          <w:rFonts w:ascii="Times New Roman" w:hAnsi="Times New Roman" w:cs="Times New Roman"/>
          <w:sz w:val="24"/>
          <w:szCs w:val="24"/>
          <w:lang w:val="en-GB"/>
        </w:rPr>
        <w:t>Creswell, JW 2013, ‘</w:t>
      </w:r>
      <w:r w:rsidRPr="002C1ACB">
        <w:rPr>
          <w:rFonts w:ascii="Times New Roman" w:hAnsi="Times New Roman" w:cs="Times New Roman"/>
          <w:i/>
          <w:iCs/>
          <w:sz w:val="24"/>
          <w:szCs w:val="24"/>
          <w:lang w:val="en-GB"/>
        </w:rPr>
        <w:t xml:space="preserve">Research design: qualitative, quantitative, and mixed methods approaches’, </w:t>
      </w:r>
      <w:r w:rsidRPr="002C1ACB">
        <w:rPr>
          <w:rFonts w:ascii="Times New Roman" w:hAnsi="Times New Roman" w:cs="Times New Roman"/>
          <w:iCs/>
          <w:sz w:val="24"/>
          <w:szCs w:val="24"/>
          <w:lang w:val="en-GB"/>
        </w:rPr>
        <w:t>3d edn., SAGE Publications, Thousand Oaks, CA.</w:t>
      </w:r>
    </w:p>
    <w:p w:rsidR="00A91938" w:rsidRPr="002C1ACB" w:rsidRDefault="00A91938" w:rsidP="00A91938">
      <w:pPr>
        <w:widowControl w:val="0"/>
        <w:spacing w:after="0" w:line="480" w:lineRule="auto"/>
        <w:ind w:left="360" w:hanging="720"/>
        <w:jc w:val="left"/>
        <w:rPr>
          <w:rFonts w:ascii="Times New Roman" w:hAnsi="Times New Roman" w:cs="Times New Roman"/>
          <w:iCs/>
          <w:sz w:val="24"/>
          <w:szCs w:val="24"/>
          <w:lang w:val="en-GB"/>
        </w:rPr>
      </w:pPr>
      <w:r w:rsidRPr="002C1ACB">
        <w:rPr>
          <w:rFonts w:ascii="Times New Roman" w:hAnsi="Times New Roman"/>
          <w:sz w:val="24"/>
          <w:szCs w:val="24"/>
          <w:lang w:val="en-GB"/>
        </w:rPr>
        <w:t xml:space="preserve">Daleure, G 2016, ‘Wages, salaries, and expatriate labour’, in G Deleure (ed.), </w:t>
      </w:r>
      <w:r w:rsidRPr="002C1ACB">
        <w:rPr>
          <w:rFonts w:ascii="Times New Roman" w:hAnsi="Times New Roman"/>
          <w:i/>
          <w:sz w:val="24"/>
          <w:szCs w:val="24"/>
          <w:lang w:val="en-GB"/>
        </w:rPr>
        <w:t>Emiratisation in the UAE labor market</w:t>
      </w:r>
      <w:r w:rsidRPr="002C1ACB">
        <w:rPr>
          <w:rStyle w:val="page-numbers-info"/>
          <w:rFonts w:ascii="Times New Roman" w:hAnsi="Times New Roman"/>
          <w:sz w:val="24"/>
          <w:szCs w:val="24"/>
          <w:lang w:val="en-GB"/>
        </w:rPr>
        <w:t xml:space="preserve"> (pp. 57-71)</w:t>
      </w:r>
      <w:r w:rsidRPr="002C1ACB">
        <w:rPr>
          <w:rFonts w:ascii="Times New Roman" w:hAnsi="Times New Roman"/>
          <w:i/>
          <w:sz w:val="24"/>
          <w:szCs w:val="24"/>
          <w:lang w:val="en-GB"/>
        </w:rPr>
        <w:t xml:space="preserve">, </w:t>
      </w:r>
      <w:r w:rsidRPr="002C1ACB">
        <w:rPr>
          <w:rFonts w:ascii="Times New Roman" w:hAnsi="Times New Roman"/>
          <w:sz w:val="24"/>
          <w:szCs w:val="24"/>
          <w:lang w:val="en-GB"/>
        </w:rPr>
        <w:t xml:space="preserve">Springer, Kallang, Singapore. </w:t>
      </w:r>
    </w:p>
    <w:p w:rsidR="00A91938" w:rsidRPr="002C1ACB" w:rsidRDefault="00A91938" w:rsidP="00A91938">
      <w:pPr>
        <w:widowControl w:val="0"/>
        <w:spacing w:after="0" w:line="480" w:lineRule="auto"/>
        <w:ind w:left="360" w:hanging="720"/>
        <w:jc w:val="left"/>
        <w:rPr>
          <w:rFonts w:ascii="Times New Roman" w:hAnsi="Times New Roman"/>
          <w:sz w:val="24"/>
          <w:szCs w:val="24"/>
          <w:lang w:val="en-GB"/>
        </w:rPr>
      </w:pPr>
      <w:r w:rsidRPr="002C1ACB">
        <w:rPr>
          <w:rFonts w:ascii="Times New Roman" w:hAnsi="Times New Roman" w:cs="Times New Roman"/>
          <w:sz w:val="24"/>
          <w:szCs w:val="24"/>
          <w:lang w:val="en-GB"/>
        </w:rPr>
        <w:t xml:space="preserve">Darling, N 2007, 'Ecological systems theory: The person in the center of the circles,' </w:t>
      </w:r>
      <w:r w:rsidRPr="002C1ACB">
        <w:rPr>
          <w:rFonts w:ascii="Times New Roman" w:hAnsi="Times New Roman" w:cs="Times New Roman"/>
          <w:i/>
          <w:iCs/>
          <w:sz w:val="24"/>
          <w:szCs w:val="24"/>
          <w:lang w:val="en-GB"/>
        </w:rPr>
        <w:t xml:space="preserve">Research in Human Development, </w:t>
      </w:r>
      <w:r w:rsidRPr="002C1ACB">
        <w:rPr>
          <w:rFonts w:ascii="Times New Roman" w:hAnsi="Times New Roman" w:cs="Times New Roman"/>
          <w:sz w:val="24"/>
          <w:szCs w:val="24"/>
          <w:lang w:val="en-GB"/>
        </w:rPr>
        <w:t>vol. 4, no. 3-4, pp. 203-217.</w:t>
      </w:r>
      <w:r w:rsidRPr="002C1ACB">
        <w:rPr>
          <w:rFonts w:ascii="Times New Roman" w:hAnsi="Times New Roman"/>
          <w:sz w:val="24"/>
          <w:szCs w:val="24"/>
          <w:lang w:val="en-GB"/>
        </w:rPr>
        <w:t xml:space="preserve"> </w:t>
      </w:r>
    </w:p>
    <w:p w:rsidR="00A91938" w:rsidRPr="002C1ACB" w:rsidRDefault="00A91938" w:rsidP="00A91938">
      <w:pPr>
        <w:widowControl w:val="0"/>
        <w:spacing w:after="0" w:line="480" w:lineRule="auto"/>
        <w:ind w:left="360" w:hanging="720"/>
        <w:jc w:val="left"/>
        <w:rPr>
          <w:rFonts w:ascii="Times New Roman" w:hAnsi="Times New Roman"/>
          <w:sz w:val="24"/>
          <w:szCs w:val="24"/>
          <w:lang w:val="en-GB"/>
        </w:rPr>
      </w:pPr>
      <w:r w:rsidRPr="002C1ACB">
        <w:rPr>
          <w:rFonts w:ascii="Times New Roman" w:hAnsi="Times New Roman" w:cs="Times New Roman"/>
          <w:sz w:val="24"/>
          <w:szCs w:val="24"/>
          <w:lang w:val="en-GB"/>
        </w:rPr>
        <w:t xml:space="preserve">Dehaghi, M, Goodarzi, M &amp;Arazi, Z 2012, ‘The effect of spiritual values on employees' organisational commitment and its models’, </w:t>
      </w:r>
      <w:r w:rsidRPr="002C1ACB">
        <w:rPr>
          <w:rFonts w:ascii="Times New Roman" w:hAnsi="Times New Roman" w:cs="Times New Roman"/>
          <w:i/>
          <w:sz w:val="24"/>
          <w:szCs w:val="24"/>
          <w:lang w:val="en-GB"/>
        </w:rPr>
        <w:t>Social and Behavioural Sciences</w:t>
      </w:r>
      <w:r w:rsidRPr="002C1ACB">
        <w:rPr>
          <w:rFonts w:ascii="Times New Roman" w:hAnsi="Times New Roman" w:cs="Times New Roman"/>
          <w:sz w:val="24"/>
          <w:szCs w:val="24"/>
          <w:lang w:val="en-GB"/>
        </w:rPr>
        <w:t>, vol. 62, no. 1, pp. 159-166.</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Dobson, PJ 2002, ‘Critical realism and information systems research: why bother with philosophy?’ Information Research, vol. 7, no. 2, viewed 22 April 2018, &lt;http://www.informationr.net/ir/7-2/paper124.html&gt;.</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Elborno, S 2012 ‘Private sector development to play key role in transformation of GCC economies’, </w:t>
      </w:r>
      <w:r w:rsidRPr="002C1ACB">
        <w:rPr>
          <w:rFonts w:ascii="Times New Roman" w:hAnsi="Times New Roman" w:cs="Times New Roman"/>
          <w:i/>
          <w:sz w:val="24"/>
          <w:szCs w:val="24"/>
          <w:lang w:val="en-GB"/>
        </w:rPr>
        <w:t>Arabian Business</w:t>
      </w:r>
      <w:r w:rsidRPr="002C1ACB">
        <w:rPr>
          <w:rFonts w:ascii="Times New Roman" w:hAnsi="Times New Roman" w:cs="Times New Roman"/>
          <w:sz w:val="24"/>
          <w:szCs w:val="24"/>
          <w:lang w:val="en-GB"/>
        </w:rPr>
        <w:t xml:space="preserve">, 27 August, viewed 5 November 2017, </w:t>
      </w:r>
      <w:hyperlink r:id="rId22" w:history="1">
        <w:r w:rsidRPr="002C1ACB">
          <w:rPr>
            <w:rStyle w:val="Hyperlink"/>
            <w:rFonts w:ascii="Times New Roman" w:hAnsi="Times New Roman" w:cs="Times New Roman"/>
            <w:color w:val="auto"/>
            <w:sz w:val="24"/>
            <w:szCs w:val="24"/>
            <w:lang w:val="en-GB"/>
          </w:rPr>
          <w:t>http://www.arabianbusiness.com/private-sector-development-play-key-role-in-transformation-of-gcc-economies-643582.html</w:t>
        </w:r>
      </w:hyperlink>
    </w:p>
    <w:p w:rsidR="00A91938" w:rsidRPr="002C1ACB" w:rsidRDefault="00A91938" w:rsidP="00A91938">
      <w:pPr>
        <w:pStyle w:val="NoSpacing"/>
        <w:widowControl w:val="0"/>
        <w:spacing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Elliot, V 2014, 'Thinking about the coding process in qualitative data analysis,' </w:t>
      </w:r>
      <w:r w:rsidRPr="002C1ACB">
        <w:rPr>
          <w:rFonts w:ascii="Times New Roman" w:hAnsi="Times New Roman" w:cs="Times New Roman"/>
          <w:i/>
          <w:iCs/>
          <w:sz w:val="24"/>
          <w:szCs w:val="24"/>
          <w:lang w:val="en-GB"/>
        </w:rPr>
        <w:t xml:space="preserve">The Qualitative Report, </w:t>
      </w:r>
      <w:r w:rsidRPr="002C1ACB">
        <w:rPr>
          <w:rFonts w:ascii="Times New Roman" w:hAnsi="Times New Roman" w:cs="Times New Roman"/>
          <w:sz w:val="24"/>
          <w:szCs w:val="24"/>
          <w:lang w:val="en-GB"/>
        </w:rPr>
        <w:t>vol. 23, no. 11.</w:t>
      </w:r>
    </w:p>
    <w:p w:rsidR="00A91938" w:rsidRPr="002C1ACB" w:rsidRDefault="00A91938" w:rsidP="00A91938">
      <w:pPr>
        <w:pStyle w:val="NoSpacing"/>
        <w:widowControl w:val="0"/>
        <w:spacing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 xml:space="preserve">Eslamdost, M, Mirjamali, E, Yousefi, M &amp; Abedimahzoun, M 2014, ‘An investigation of social-economic status, organisational commitment, and occupational burnout in school teachers’ city of Rasht’, </w:t>
      </w:r>
      <w:r w:rsidRPr="002C1ACB">
        <w:rPr>
          <w:rFonts w:ascii="Times New Roman" w:hAnsi="Times New Roman" w:cs="Times New Roman"/>
          <w:i/>
          <w:sz w:val="24"/>
          <w:szCs w:val="24"/>
          <w:lang w:val="en-GB"/>
        </w:rPr>
        <w:t xml:space="preserve">Mediterranean Journal of Social Sciences, </w:t>
      </w:r>
      <w:r w:rsidRPr="002C1ACB">
        <w:rPr>
          <w:rFonts w:ascii="Times New Roman" w:hAnsi="Times New Roman" w:cs="Times New Roman"/>
          <w:sz w:val="24"/>
          <w:szCs w:val="24"/>
          <w:lang w:val="en-GB"/>
        </w:rPr>
        <w:t>vol. 5, no. 23, pp. 2684-2693.</w:t>
      </w:r>
    </w:p>
    <w:p w:rsidR="00A91938" w:rsidRPr="002C1ACB" w:rsidRDefault="00A91938" w:rsidP="00A91938">
      <w:pPr>
        <w:pStyle w:val="NoSpacing"/>
        <w:widowControl w:val="0"/>
        <w:spacing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Farrukh, M, Ying, CW &amp; Ahmed, NOA 2016, ‘Organisational commitment: does religiosity matter?’ </w:t>
      </w:r>
      <w:r w:rsidRPr="002C1ACB">
        <w:rPr>
          <w:rFonts w:ascii="Times New Roman" w:hAnsi="Times New Roman" w:cs="Times New Roman"/>
          <w:i/>
          <w:sz w:val="24"/>
          <w:szCs w:val="24"/>
          <w:lang w:val="en-GB"/>
        </w:rPr>
        <w:t xml:space="preserve">Cogent Business &amp; Management, </w:t>
      </w:r>
      <w:r w:rsidRPr="002C1ACB">
        <w:rPr>
          <w:rFonts w:ascii="Times New Roman" w:hAnsi="Times New Roman" w:cs="Times New Roman"/>
          <w:sz w:val="24"/>
          <w:szCs w:val="24"/>
          <w:lang w:val="en-GB"/>
        </w:rPr>
        <w:t xml:space="preserve">vol. 3, no. 1, pp. 1-10. </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Flanagan, B 2015, ‘UAE’s Generation Y bosses usher in new culture in workplace’, </w:t>
      </w:r>
      <w:r w:rsidRPr="002C1ACB">
        <w:rPr>
          <w:rFonts w:ascii="Times New Roman" w:hAnsi="Times New Roman" w:cs="Times New Roman"/>
          <w:i/>
          <w:sz w:val="24"/>
          <w:szCs w:val="24"/>
          <w:lang w:val="en-GB"/>
        </w:rPr>
        <w:t xml:space="preserve">The National, </w:t>
      </w:r>
      <w:r w:rsidRPr="002C1ACB">
        <w:rPr>
          <w:rFonts w:ascii="Times New Roman" w:hAnsi="Times New Roman" w:cs="Times New Roman"/>
          <w:sz w:val="24"/>
          <w:szCs w:val="24"/>
          <w:lang w:val="en-GB"/>
        </w:rPr>
        <w:t>1 April, viewed 24 August 2017, &lt;https://www.thenational.ae/business/uae-s-generation-y-bosses-usher-in-new-culture-in-workplace-1.2309&gt;.</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Forstenlechner, I, Madi, MT, Selim HM &amp; Rutledge, EJ 2012, ‘Emiratisation: determining the factors that influence the recruitment decisions of employers in the UAE’, </w:t>
      </w:r>
      <w:r w:rsidRPr="002C1ACB">
        <w:rPr>
          <w:rFonts w:ascii="Times New Roman" w:hAnsi="Times New Roman" w:cs="Times New Roman"/>
          <w:i/>
          <w:sz w:val="24"/>
          <w:szCs w:val="24"/>
          <w:lang w:val="en-GB"/>
        </w:rPr>
        <w:t>The International Journal of Human Resource Management</w:t>
      </w:r>
      <w:r w:rsidRPr="002C1ACB">
        <w:rPr>
          <w:rFonts w:ascii="Times New Roman" w:hAnsi="Times New Roman" w:cs="Times New Roman"/>
          <w:sz w:val="24"/>
          <w:szCs w:val="24"/>
          <w:lang w:val="en-GB"/>
        </w:rPr>
        <w:t xml:space="preserve">, vol. 23, no. 2, pp. 406-421. </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Franco, A &amp; Lyapina, L 2016, ‘Work-related factors that affect organisational commitment: an examination using Millennials in the workforce of Thailand’, </w:t>
      </w:r>
      <w:r w:rsidRPr="002C1ACB">
        <w:rPr>
          <w:rFonts w:ascii="Times New Roman" w:hAnsi="Times New Roman" w:cs="Times New Roman"/>
          <w:i/>
          <w:sz w:val="24"/>
          <w:szCs w:val="24"/>
          <w:lang w:val="en-GB"/>
        </w:rPr>
        <w:t xml:space="preserve">International Journal of Research in Business Studies and Management, </w:t>
      </w:r>
      <w:r w:rsidRPr="002C1ACB">
        <w:rPr>
          <w:rFonts w:ascii="Times New Roman" w:hAnsi="Times New Roman" w:cs="Times New Roman"/>
          <w:sz w:val="24"/>
          <w:szCs w:val="24"/>
          <w:lang w:val="en-GB"/>
        </w:rPr>
        <w:t>vol. 3, no. 11, pp. 33-42.</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Ganguli, S 2016, ‘An economic analysis of sustainability of a potential GCC economic and monetary union during 2005-2014’, </w:t>
      </w:r>
      <w:r w:rsidRPr="002C1ACB">
        <w:rPr>
          <w:rFonts w:ascii="Times New Roman" w:hAnsi="Times New Roman" w:cs="Times New Roman"/>
          <w:i/>
          <w:sz w:val="24"/>
          <w:szCs w:val="24"/>
          <w:lang w:val="en-GB"/>
        </w:rPr>
        <w:t>World Journal of Entrepreneurship, Management and Sustainable Development,</w:t>
      </w:r>
      <w:r w:rsidRPr="002C1ACB">
        <w:rPr>
          <w:rFonts w:ascii="Times New Roman" w:hAnsi="Times New Roman" w:cs="Times New Roman"/>
          <w:sz w:val="24"/>
          <w:szCs w:val="24"/>
          <w:lang w:val="en-GB"/>
        </w:rPr>
        <w:t xml:space="preserve"> vol. 12, no. 3, pp. 194-206.</w:t>
      </w:r>
    </w:p>
    <w:p w:rsidR="00A91938" w:rsidRPr="002C1ACB" w:rsidRDefault="00A91938" w:rsidP="00A91938">
      <w:pPr>
        <w:widowControl w:val="0"/>
        <w:spacing w:after="0" w:line="480" w:lineRule="auto"/>
        <w:ind w:left="360" w:hanging="720"/>
        <w:jc w:val="left"/>
        <w:rPr>
          <w:rStyle w:val="a-size-large"/>
          <w:rFonts w:ascii="Times New Roman" w:hAnsi="Times New Roman" w:cs="Times New Roman"/>
          <w:sz w:val="24"/>
          <w:szCs w:val="24"/>
          <w:lang w:val="en-GB"/>
        </w:rPr>
      </w:pPr>
      <w:r w:rsidRPr="002C1ACB">
        <w:rPr>
          <w:rStyle w:val="a-size-large"/>
          <w:rFonts w:ascii="Times New Roman" w:hAnsi="Times New Roman" w:cs="Times New Roman"/>
          <w:sz w:val="24"/>
          <w:szCs w:val="24"/>
          <w:lang w:val="en-GB"/>
        </w:rPr>
        <w:t xml:space="preserve">Gerenpayeh, S 2015, ‘Millennials in the UAE speak their mind’, </w:t>
      </w:r>
      <w:r w:rsidRPr="002C1ACB">
        <w:rPr>
          <w:rStyle w:val="a-size-large"/>
          <w:rFonts w:ascii="Times New Roman" w:hAnsi="Times New Roman" w:cs="Times New Roman"/>
          <w:i/>
          <w:sz w:val="24"/>
          <w:szCs w:val="24"/>
          <w:lang w:val="en-GB"/>
        </w:rPr>
        <w:t xml:space="preserve">Gulf News, </w:t>
      </w:r>
      <w:r w:rsidRPr="002C1ACB">
        <w:rPr>
          <w:rStyle w:val="a-size-large"/>
          <w:rFonts w:ascii="Times New Roman" w:hAnsi="Times New Roman" w:cs="Times New Roman"/>
          <w:sz w:val="24"/>
          <w:szCs w:val="24"/>
          <w:lang w:val="en-GB"/>
        </w:rPr>
        <w:t>27 October, viewed 7 November 2017, &lt;http://gulfnews.com/news/uae/society/millennials-in-uae-speak-their-mind-1.1608050&gt;.</w:t>
      </w:r>
    </w:p>
    <w:p w:rsidR="00A91938" w:rsidRPr="002C1ACB" w:rsidRDefault="00A91938" w:rsidP="00A91938">
      <w:pPr>
        <w:widowControl w:val="0"/>
        <w:spacing w:after="0" w:line="480" w:lineRule="auto"/>
        <w:ind w:left="360" w:hanging="720"/>
        <w:jc w:val="left"/>
        <w:rPr>
          <w:rStyle w:val="a-size-large"/>
          <w:rFonts w:ascii="Times New Roman" w:hAnsi="Times New Roman" w:cs="Times New Roman"/>
          <w:sz w:val="24"/>
          <w:szCs w:val="24"/>
          <w:lang w:val="en-GB"/>
        </w:rPr>
      </w:pPr>
      <w:r w:rsidRPr="002C1ACB">
        <w:rPr>
          <w:rStyle w:val="a-size-large"/>
          <w:rFonts w:ascii="Times New Roman" w:hAnsi="Times New Roman" w:cs="Times New Roman"/>
          <w:sz w:val="24"/>
          <w:szCs w:val="24"/>
          <w:lang w:val="en-GB"/>
        </w:rPr>
        <w:t xml:space="preserve">Gill, J &amp; Johnson, P 2002, </w:t>
      </w:r>
      <w:r w:rsidRPr="002C1ACB">
        <w:rPr>
          <w:rStyle w:val="a-size-large"/>
          <w:rFonts w:ascii="Times New Roman" w:hAnsi="Times New Roman" w:cs="Times New Roman"/>
          <w:i/>
          <w:sz w:val="24"/>
          <w:szCs w:val="24"/>
          <w:lang w:val="en-GB"/>
        </w:rPr>
        <w:t>Research methods for managers</w:t>
      </w:r>
      <w:r w:rsidRPr="002C1ACB">
        <w:rPr>
          <w:rStyle w:val="a-size-large"/>
          <w:rFonts w:ascii="Times New Roman" w:hAnsi="Times New Roman" w:cs="Times New Roman"/>
          <w:sz w:val="24"/>
          <w:szCs w:val="24"/>
          <w:lang w:val="en-GB"/>
        </w:rPr>
        <w:t>, 3rd edn, Sage Publications, London.</w:t>
      </w:r>
    </w:p>
    <w:p w:rsidR="00A91938" w:rsidRPr="002C1ACB" w:rsidRDefault="00A91938" w:rsidP="00A91938">
      <w:pPr>
        <w:widowControl w:val="0"/>
        <w:spacing w:after="0" w:line="480" w:lineRule="auto"/>
        <w:ind w:left="360" w:hanging="720"/>
        <w:jc w:val="left"/>
        <w:rPr>
          <w:rStyle w:val="a-size-large"/>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Goulden, C 2010, Cycles of poverty, unemployment and low pay, </w:t>
      </w:r>
      <w:r w:rsidRPr="002C1ACB">
        <w:rPr>
          <w:rFonts w:ascii="Times New Roman" w:hAnsi="Times New Roman" w:cs="Times New Roman"/>
          <w:i/>
          <w:sz w:val="24"/>
          <w:szCs w:val="24"/>
          <w:lang w:val="en-GB"/>
        </w:rPr>
        <w:t>Joseph Rowntree Foundation</w:t>
      </w:r>
      <w:r w:rsidRPr="002C1ACB">
        <w:rPr>
          <w:rFonts w:ascii="Times New Roman" w:hAnsi="Times New Roman" w:cs="Times New Roman"/>
          <w:sz w:val="24"/>
          <w:szCs w:val="24"/>
          <w:lang w:val="en-GB"/>
        </w:rPr>
        <w:t xml:space="preserve">, pp. 1-12, viewed 11 October 2019, &lt;https://www.jrf.org.uk/sites/default/files/jrf/migrated/files/poverty-employment-lowpay-summary.pdf &gt;. </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 xml:space="preserve">Guillot-Soulez, C &amp; Soulez, S 2014, ‘On the heterogeneity of Generation Y job preferences’, </w:t>
      </w:r>
      <w:r w:rsidRPr="002C1ACB">
        <w:rPr>
          <w:rFonts w:ascii="Times New Roman" w:hAnsi="Times New Roman" w:cs="Times New Roman"/>
          <w:i/>
          <w:sz w:val="24"/>
          <w:szCs w:val="24"/>
          <w:lang w:val="en-GB"/>
        </w:rPr>
        <w:t>Employee Relations,</w:t>
      </w:r>
      <w:r w:rsidRPr="002C1ACB">
        <w:rPr>
          <w:rFonts w:ascii="Times New Roman" w:hAnsi="Times New Roman" w:cs="Times New Roman"/>
          <w:sz w:val="24"/>
          <w:szCs w:val="24"/>
          <w:lang w:val="en-GB"/>
        </w:rPr>
        <w:t xml:space="preserve"> vol. 36, no. 4, pp. 319-332.</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Gulf Labour Markets and Migration 2017, </w:t>
      </w:r>
      <w:r w:rsidRPr="002C1ACB">
        <w:rPr>
          <w:rFonts w:ascii="Times New Roman" w:hAnsi="Times New Roman" w:cs="Times New Roman"/>
          <w:i/>
          <w:sz w:val="24"/>
          <w:szCs w:val="24"/>
          <w:lang w:val="en-GB"/>
        </w:rPr>
        <w:t>Percent of nationals and non-nationals in employed population in GCC countries,</w:t>
      </w:r>
      <w:r w:rsidRPr="002C1ACB">
        <w:rPr>
          <w:rFonts w:ascii="Times New Roman" w:hAnsi="Times New Roman" w:cs="Times New Roman"/>
          <w:sz w:val="24"/>
          <w:szCs w:val="24"/>
          <w:lang w:val="en-GB"/>
        </w:rPr>
        <w:t xml:space="preserve"> viewed 5 November 2017, &lt;http://gulfmigration.eu/percentage-of-nationals-and-non-nationals-in-employed-population-in-gcc-countries-national-statistics-latest-year-or-period-available/&gt;.</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Hameed, I, Khan, MB, Shahab, A, Hameed, I &amp; Qadeer, F 2016, ‘Science, technology and innovation through entrepreneurship education in the United Arab Emirates (UAE)’, </w:t>
      </w:r>
      <w:r w:rsidRPr="002C1ACB">
        <w:rPr>
          <w:rFonts w:ascii="Times New Roman" w:hAnsi="Times New Roman" w:cs="Times New Roman"/>
          <w:i/>
          <w:sz w:val="24"/>
          <w:szCs w:val="24"/>
          <w:lang w:val="en-GB"/>
        </w:rPr>
        <w:t xml:space="preserve">Sustainability, </w:t>
      </w:r>
      <w:r w:rsidRPr="002C1ACB">
        <w:rPr>
          <w:rFonts w:ascii="Times New Roman" w:hAnsi="Times New Roman" w:cs="Times New Roman"/>
          <w:sz w:val="24"/>
          <w:szCs w:val="24"/>
          <w:lang w:val="en-GB"/>
        </w:rPr>
        <w:t>vol. 8, pp. 1280-1303.</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Hanieh, A 2013, </w:t>
      </w:r>
      <w:r w:rsidRPr="002C1ACB">
        <w:rPr>
          <w:rFonts w:ascii="Times New Roman" w:hAnsi="Times New Roman" w:cs="Times New Roman"/>
          <w:i/>
          <w:iCs/>
          <w:sz w:val="24"/>
          <w:szCs w:val="24"/>
          <w:lang w:val="en-GB"/>
        </w:rPr>
        <w:t>Capitalism and class in the Gulf Arab states</w:t>
      </w:r>
      <w:r w:rsidRPr="002C1ACB">
        <w:rPr>
          <w:rFonts w:ascii="Times New Roman" w:hAnsi="Times New Roman" w:cs="Times New Roman"/>
          <w:sz w:val="24"/>
          <w:szCs w:val="24"/>
          <w:lang w:val="en-GB"/>
        </w:rPr>
        <w:t>, Palgrave Macmillan, New York, NY.</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Holt, S, Marques, J &amp; Way, D 2012, ‘Bracing for the Millennial workforce: looking for ways to inspire Generation Y’, </w:t>
      </w:r>
      <w:r w:rsidRPr="002C1ACB">
        <w:rPr>
          <w:rFonts w:ascii="Times New Roman" w:hAnsi="Times New Roman" w:cs="Times New Roman"/>
          <w:i/>
          <w:iCs/>
          <w:sz w:val="24"/>
          <w:szCs w:val="24"/>
          <w:lang w:val="en-GB"/>
        </w:rPr>
        <w:t>Journal of Leadership, Accountability &amp; Ethics</w:t>
      </w:r>
      <w:r w:rsidRPr="002C1ACB">
        <w:rPr>
          <w:rFonts w:ascii="Times New Roman" w:hAnsi="Times New Roman" w:cs="Times New Roman"/>
          <w:sz w:val="24"/>
          <w:szCs w:val="24"/>
          <w:lang w:val="en-GB"/>
        </w:rPr>
        <w:t>, vol. 9, no. 6, pp. 81-93.</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Howell, KE 2013, An introduction to the philosophy of methodology, Sage, London.</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Imran, M, Hamid, S &amp; Aziz, A 2017, ‘Religiosity and organisational commitment: a conceptual framework’, </w:t>
      </w:r>
      <w:r w:rsidRPr="002C1ACB">
        <w:rPr>
          <w:rFonts w:ascii="Times New Roman" w:hAnsi="Times New Roman" w:cs="Times New Roman"/>
          <w:i/>
          <w:sz w:val="24"/>
          <w:szCs w:val="24"/>
          <w:lang w:val="en-GB"/>
        </w:rPr>
        <w:t xml:space="preserve">International Journal of Management, Accounting, and Economics, </w:t>
      </w:r>
      <w:r w:rsidRPr="002C1ACB">
        <w:rPr>
          <w:rFonts w:ascii="Times New Roman" w:hAnsi="Times New Roman" w:cs="Times New Roman"/>
          <w:sz w:val="24"/>
          <w:szCs w:val="24"/>
          <w:lang w:val="en-GB"/>
        </w:rPr>
        <w:t>vol. 4, no. 9, pp. 953-961.</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Invest U.A.E. 2017, </w:t>
      </w:r>
      <w:r w:rsidRPr="002C1ACB">
        <w:rPr>
          <w:rFonts w:ascii="Times New Roman" w:hAnsi="Times New Roman" w:cs="Times New Roman"/>
          <w:i/>
          <w:sz w:val="24"/>
          <w:szCs w:val="24"/>
          <w:lang w:val="en-GB"/>
        </w:rPr>
        <w:t xml:space="preserve">The U.A.E.’s startup ecosystem and opportunities for U.S. investors, </w:t>
      </w:r>
      <w:r w:rsidRPr="002C1ACB">
        <w:rPr>
          <w:rFonts w:ascii="Times New Roman" w:hAnsi="Times New Roman" w:cs="Times New Roman"/>
          <w:sz w:val="24"/>
          <w:szCs w:val="24"/>
          <w:lang w:val="en-GB"/>
        </w:rPr>
        <w:t>viewed 11 March 2018, &lt;http://usuaebusiness.org/wp-content/uploads/2017/03/Invest-UAE_EE_digital.pdf&gt;.</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Ismail, AZ&amp; Ahmed, S 2015, ‘Employee perceptions on reward/recognition and motivating factors: a comparison between Malaysia and UAE’, </w:t>
      </w:r>
      <w:r w:rsidRPr="002C1ACB">
        <w:rPr>
          <w:rFonts w:ascii="Times New Roman" w:hAnsi="Times New Roman" w:cs="Times New Roman"/>
          <w:i/>
          <w:sz w:val="24"/>
          <w:szCs w:val="24"/>
          <w:lang w:val="en-GB"/>
        </w:rPr>
        <w:t xml:space="preserve">American Journal of Economics, </w:t>
      </w:r>
      <w:r w:rsidRPr="002C1ACB">
        <w:rPr>
          <w:rFonts w:ascii="Times New Roman" w:hAnsi="Times New Roman" w:cs="Times New Roman"/>
          <w:sz w:val="24"/>
          <w:szCs w:val="24"/>
          <w:lang w:val="en-GB"/>
        </w:rPr>
        <w:t xml:space="preserve">vol. 5, no. 2, pp. 200-207. </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 xml:space="preserve">Ismail, M &amp; Lu, H 2014, ‘Cultural values and career goals of the Millennial generation: an integrated conceptual framework’, </w:t>
      </w:r>
      <w:r w:rsidRPr="002C1ACB">
        <w:rPr>
          <w:rFonts w:ascii="Times New Roman" w:hAnsi="Times New Roman" w:cs="Times New Roman"/>
          <w:i/>
          <w:iCs/>
          <w:sz w:val="24"/>
          <w:szCs w:val="24"/>
          <w:lang w:val="en-GB"/>
        </w:rPr>
        <w:t>The Journal of International Management Studies,</w:t>
      </w:r>
      <w:r w:rsidRPr="002C1ACB">
        <w:rPr>
          <w:rFonts w:ascii="Times New Roman" w:hAnsi="Times New Roman" w:cs="Times New Roman"/>
          <w:iCs/>
          <w:sz w:val="24"/>
          <w:szCs w:val="24"/>
          <w:lang w:val="en-GB"/>
        </w:rPr>
        <w:t xml:space="preserve"> vol. 9, no. 1, pp. 38-49</w:t>
      </w:r>
      <w:r w:rsidRPr="002C1ACB">
        <w:rPr>
          <w:rFonts w:ascii="Times New Roman" w:hAnsi="Times New Roman" w:cs="Times New Roman"/>
          <w:sz w:val="24"/>
          <w:szCs w:val="24"/>
          <w:lang w:val="en-GB"/>
        </w:rPr>
        <w:t>.</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eastAsia="Times New Roman" w:hAnsi="Times New Roman" w:cs="Times New Roman"/>
          <w:sz w:val="24"/>
          <w:szCs w:val="24"/>
          <w:lang w:val="en-GB"/>
        </w:rPr>
        <w:t>John, I 2015, ‘</w:t>
      </w:r>
      <w:r w:rsidRPr="002C1ACB">
        <w:rPr>
          <w:rFonts w:ascii="Times New Roman" w:hAnsi="Times New Roman" w:cs="Times New Roman"/>
          <w:sz w:val="24"/>
          <w:szCs w:val="24"/>
          <w:lang w:val="en-GB"/>
        </w:rPr>
        <w:t>Most Emiratis prefer jobs in public sector’</w:t>
      </w:r>
      <w:r w:rsidRPr="002C1ACB">
        <w:rPr>
          <w:rFonts w:ascii="Times New Roman" w:hAnsi="Times New Roman" w:cs="Times New Roman"/>
          <w:i/>
          <w:sz w:val="24"/>
          <w:szCs w:val="24"/>
          <w:lang w:val="en-GB"/>
        </w:rPr>
        <w:t>, Khaleej Times</w:t>
      </w:r>
      <w:r w:rsidRPr="002C1ACB">
        <w:rPr>
          <w:rFonts w:ascii="Times New Roman" w:hAnsi="Times New Roman" w:cs="Times New Roman"/>
          <w:sz w:val="24"/>
          <w:szCs w:val="24"/>
          <w:lang w:val="en-GB"/>
        </w:rPr>
        <w:t>, 29 September, viewed 4 October 2017, &lt;https://www.khaleejtimes.com/business/local/most-emiratis-prefer-jobs-in-public-sector&gt;.</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Johnson, ES 2008, ‘Ecological systems and complexity theory: toward an alternative model of accountability in education’, </w:t>
      </w:r>
      <w:r w:rsidRPr="002C1ACB">
        <w:rPr>
          <w:rFonts w:ascii="Times New Roman" w:hAnsi="Times New Roman" w:cs="Times New Roman"/>
          <w:i/>
          <w:sz w:val="24"/>
          <w:szCs w:val="24"/>
          <w:lang w:val="en-GB"/>
        </w:rPr>
        <w:t xml:space="preserve">Complicity: An International Journal of Complexity and Education, </w:t>
      </w:r>
      <w:r w:rsidRPr="002C1ACB">
        <w:rPr>
          <w:rFonts w:ascii="Times New Roman" w:hAnsi="Times New Roman" w:cs="Times New Roman"/>
          <w:sz w:val="24"/>
          <w:szCs w:val="24"/>
          <w:lang w:val="en-GB"/>
        </w:rPr>
        <w:t>vol. 5, no. 1, pp. 1-10.</w:t>
      </w:r>
    </w:p>
    <w:p w:rsidR="00A91938" w:rsidRPr="002C1ACB" w:rsidRDefault="00A91938" w:rsidP="00A91938">
      <w:pPr>
        <w:pStyle w:val="Bibliography"/>
        <w:spacing w:after="0" w:line="480" w:lineRule="auto"/>
        <w:ind w:left="450" w:hanging="810"/>
        <w:rPr>
          <w:rFonts w:ascii="Times New Roman" w:hAnsi="Times New Roman"/>
          <w:sz w:val="24"/>
          <w:szCs w:val="24"/>
        </w:rPr>
      </w:pPr>
      <w:bookmarkStart w:id="221" w:name="_Hlk44431319"/>
      <w:r w:rsidRPr="002C1ACB">
        <w:rPr>
          <w:rFonts w:ascii="Times New Roman" w:hAnsi="Times New Roman"/>
          <w:sz w:val="24"/>
          <w:szCs w:val="24"/>
        </w:rPr>
        <w:t>Kamenopoulou, L 2016</w:t>
      </w:r>
      <w:bookmarkEnd w:id="221"/>
      <w:r w:rsidRPr="002C1ACB">
        <w:rPr>
          <w:rFonts w:ascii="Times New Roman" w:hAnsi="Times New Roman"/>
          <w:sz w:val="24"/>
          <w:szCs w:val="24"/>
        </w:rPr>
        <w:t xml:space="preserve">, ‘Ecological systems theory: A valuable framework for research on inclusion and special educational needs/disabilities,’ </w:t>
      </w:r>
      <w:r w:rsidRPr="002C1ACB">
        <w:rPr>
          <w:rFonts w:ascii="Times New Roman" w:hAnsi="Times New Roman"/>
          <w:i/>
          <w:iCs/>
          <w:sz w:val="24"/>
          <w:szCs w:val="24"/>
        </w:rPr>
        <w:t>Pedagogy</w:t>
      </w:r>
      <w:r w:rsidRPr="002C1ACB">
        <w:rPr>
          <w:rFonts w:ascii="Times New Roman" w:hAnsi="Times New Roman"/>
          <w:sz w:val="24"/>
          <w:szCs w:val="24"/>
        </w:rPr>
        <w:t>, vol. 88, no.4, pp.515-527.</w:t>
      </w:r>
    </w:p>
    <w:p w:rsidR="00A91938" w:rsidRPr="002C1ACB" w:rsidRDefault="00A91938" w:rsidP="00A91938">
      <w:pPr>
        <w:widowControl w:val="0"/>
        <w:spacing w:after="0" w:line="480" w:lineRule="auto"/>
        <w:ind w:left="360" w:hanging="720"/>
        <w:jc w:val="left"/>
        <w:rPr>
          <w:rFonts w:ascii="Times New Roman" w:hAnsi="Times New Roman" w:cs="Times New Roman"/>
          <w:i/>
          <w:sz w:val="24"/>
          <w:szCs w:val="24"/>
          <w:lang w:val="en-GB"/>
        </w:rPr>
      </w:pPr>
      <w:r w:rsidRPr="002C1ACB">
        <w:rPr>
          <w:rFonts w:ascii="Times New Roman" w:hAnsi="Times New Roman" w:cs="Times New Roman"/>
          <w:sz w:val="24"/>
          <w:szCs w:val="24"/>
          <w:lang w:val="en-GB"/>
        </w:rPr>
        <w:t>Katsaiti, MS, Ahmad, KAA, Tajuddin, HM,</w:t>
      </w:r>
      <w:r w:rsidR="00B72F26" w:rsidRPr="002C1ACB">
        <w:rPr>
          <w:rFonts w:ascii="Times New Roman" w:hAnsi="Times New Roman" w:cs="Times New Roman"/>
          <w:sz w:val="24"/>
          <w:szCs w:val="24"/>
          <w:lang w:val="en-GB"/>
        </w:rPr>
        <w:t xml:space="preserve"> </w:t>
      </w:r>
      <w:r w:rsidRPr="002C1ACB">
        <w:rPr>
          <w:rFonts w:ascii="Times New Roman" w:hAnsi="Times New Roman" w:cs="Times New Roman"/>
          <w:sz w:val="24"/>
          <w:szCs w:val="24"/>
          <w:lang w:val="en-GB"/>
        </w:rPr>
        <w:t xml:space="preserve">&amp;Abdulrouf, S 2017, ‘Determinant of households consumption behaviour in UAE: a comparison of nationals and expatriates’, </w:t>
      </w:r>
      <w:r w:rsidRPr="002C1ACB">
        <w:rPr>
          <w:rFonts w:ascii="Times New Roman" w:hAnsi="Times New Roman" w:cs="Times New Roman"/>
          <w:i/>
          <w:sz w:val="24"/>
          <w:szCs w:val="24"/>
          <w:lang w:val="en-GB"/>
        </w:rPr>
        <w:t xml:space="preserve">European Scientific Journal, </w:t>
      </w:r>
      <w:r w:rsidRPr="002C1ACB">
        <w:rPr>
          <w:rFonts w:ascii="Times New Roman" w:hAnsi="Times New Roman" w:cs="Times New Roman"/>
          <w:sz w:val="24"/>
          <w:szCs w:val="24"/>
          <w:lang w:val="en-GB"/>
        </w:rPr>
        <w:t>vol</w:t>
      </w:r>
      <w:r w:rsidRPr="002C1ACB">
        <w:rPr>
          <w:rFonts w:ascii="Times New Roman" w:hAnsi="Times New Roman" w:cs="Times New Roman"/>
          <w:i/>
          <w:sz w:val="24"/>
          <w:szCs w:val="24"/>
          <w:lang w:val="en-GB"/>
        </w:rPr>
        <w:t xml:space="preserve">. </w:t>
      </w:r>
      <w:r w:rsidRPr="002C1ACB">
        <w:rPr>
          <w:rFonts w:ascii="Times New Roman" w:hAnsi="Times New Roman" w:cs="Times New Roman"/>
          <w:sz w:val="24"/>
          <w:szCs w:val="24"/>
          <w:lang w:val="en-GB"/>
        </w:rPr>
        <w:t>13, no. 16, pp. 84-98.</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Khan, N 2014, ‘Family to work conflict among working mothers in the UAE’, </w:t>
      </w:r>
      <w:r w:rsidRPr="002C1ACB">
        <w:rPr>
          <w:rFonts w:ascii="Times New Roman" w:hAnsi="Times New Roman" w:cs="Times New Roman"/>
          <w:i/>
          <w:sz w:val="24"/>
          <w:szCs w:val="24"/>
          <w:lang w:val="en-GB"/>
        </w:rPr>
        <w:t xml:space="preserve">European Scientific Journal, </w:t>
      </w:r>
      <w:r w:rsidRPr="002C1ACB">
        <w:rPr>
          <w:rFonts w:ascii="Times New Roman" w:hAnsi="Times New Roman" w:cs="Times New Roman"/>
          <w:sz w:val="24"/>
          <w:szCs w:val="24"/>
          <w:lang w:val="en-GB"/>
        </w:rPr>
        <w:t xml:space="preserve">vol. 10, no. 20, pp. 205-2016. </w:t>
      </w:r>
    </w:p>
    <w:p w:rsidR="00A91938" w:rsidRPr="002C1ACB" w:rsidRDefault="00A91938" w:rsidP="00A91938">
      <w:pPr>
        <w:widowControl w:val="0"/>
        <w:spacing w:after="0" w:line="480" w:lineRule="auto"/>
        <w:ind w:left="360" w:hanging="720"/>
        <w:jc w:val="left"/>
        <w:rPr>
          <w:rFonts w:ascii="Times New Roman" w:hAnsi="Times New Roman" w:cs="Times New Roman"/>
          <w:bCs/>
          <w:sz w:val="24"/>
          <w:szCs w:val="24"/>
          <w:lang w:val="en-GB"/>
        </w:rPr>
      </w:pPr>
      <w:r w:rsidRPr="002C1ACB">
        <w:rPr>
          <w:rFonts w:ascii="Times New Roman" w:hAnsi="Times New Roman" w:cs="Times New Roman"/>
          <w:sz w:val="24"/>
          <w:szCs w:val="24"/>
          <w:lang w:val="en-GB"/>
        </w:rPr>
        <w:t>Khera, S &amp; Malik, S 2016, ‘</w:t>
      </w:r>
      <w:r w:rsidRPr="002C1ACB">
        <w:rPr>
          <w:rFonts w:ascii="Times New Roman" w:hAnsi="Times New Roman" w:cs="Times New Roman"/>
          <w:bCs/>
          <w:sz w:val="24"/>
          <w:szCs w:val="24"/>
          <w:lang w:val="en-GB"/>
        </w:rPr>
        <w:t xml:space="preserve">Life priorities and work preferences of Generation Y: an exploratory analysis in Indian context’, </w:t>
      </w:r>
      <w:r w:rsidRPr="002C1ACB">
        <w:rPr>
          <w:rFonts w:ascii="Times New Roman" w:hAnsi="Times New Roman" w:cs="Times New Roman"/>
          <w:bCs/>
          <w:i/>
          <w:sz w:val="24"/>
          <w:szCs w:val="24"/>
          <w:lang w:val="en-GB"/>
        </w:rPr>
        <w:t xml:space="preserve">Jindal Journal of Business Research, </w:t>
      </w:r>
      <w:r w:rsidRPr="002C1ACB">
        <w:rPr>
          <w:rFonts w:ascii="Times New Roman" w:hAnsi="Times New Roman" w:cs="Times New Roman"/>
          <w:bCs/>
          <w:sz w:val="24"/>
          <w:szCs w:val="24"/>
          <w:lang w:val="en-GB"/>
        </w:rPr>
        <w:t>vol. 3, no. 2, pp. 63-76.</w:t>
      </w:r>
    </w:p>
    <w:p w:rsidR="00B72F26" w:rsidRPr="002C1ACB" w:rsidRDefault="00A91938" w:rsidP="00B72F26">
      <w:pPr>
        <w:widowControl w:val="0"/>
        <w:spacing w:after="0" w:line="480" w:lineRule="auto"/>
        <w:ind w:left="360" w:hanging="720"/>
        <w:jc w:val="left"/>
        <w:rPr>
          <w:rStyle w:val="titleauthoretc"/>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Kitana, A &amp; Vhebi, A 2015, ‘The commitment of United Arab Emirates employers in the private and public sectors who are employed by the process of Emiratisation’, </w:t>
      </w:r>
      <w:r w:rsidRPr="002C1ACB">
        <w:rPr>
          <w:rFonts w:ascii="Times New Roman" w:hAnsi="Times New Roman" w:cs="Times New Roman"/>
          <w:i/>
          <w:sz w:val="24"/>
          <w:szCs w:val="24"/>
          <w:lang w:val="en-GB"/>
        </w:rPr>
        <w:t xml:space="preserve">Indian Journal f Management Science, </w:t>
      </w:r>
      <w:r w:rsidRPr="002C1ACB">
        <w:rPr>
          <w:rFonts w:ascii="Times New Roman" w:hAnsi="Times New Roman" w:cs="Times New Roman"/>
          <w:sz w:val="24"/>
          <w:szCs w:val="24"/>
          <w:lang w:val="en-GB"/>
        </w:rPr>
        <w:t xml:space="preserve">vol. 5, no. 2, pp. </w:t>
      </w:r>
      <w:r w:rsidRPr="002C1ACB">
        <w:rPr>
          <w:rStyle w:val="titleauthoretc"/>
          <w:rFonts w:ascii="Times New Roman" w:hAnsi="Times New Roman" w:cs="Times New Roman"/>
          <w:sz w:val="24"/>
          <w:szCs w:val="24"/>
          <w:lang w:val="en-GB"/>
        </w:rPr>
        <w:t>45-57.</w:t>
      </w:r>
    </w:p>
    <w:p w:rsidR="00B72F26" w:rsidRPr="002C1ACB" w:rsidRDefault="00B72F26" w:rsidP="00B72F26">
      <w:pPr>
        <w:widowControl w:val="0"/>
        <w:spacing w:after="0" w:line="480" w:lineRule="auto"/>
        <w:ind w:left="360" w:hanging="720"/>
        <w:jc w:val="left"/>
        <w:rPr>
          <w:rStyle w:val="titleauthoretc"/>
          <w:rFonts w:ascii="Times New Roman" w:hAnsi="Times New Roman" w:cs="Times New Roman"/>
          <w:sz w:val="24"/>
          <w:szCs w:val="24"/>
          <w:lang w:val="en-GB"/>
        </w:rPr>
      </w:pPr>
      <w:r w:rsidRPr="002C1ACB">
        <w:rPr>
          <w:rFonts w:asciiTheme="majorBidi" w:hAnsiTheme="majorBidi" w:cstheme="majorBidi"/>
          <w:noProof/>
          <w:sz w:val="24"/>
          <w:szCs w:val="24"/>
        </w:rPr>
        <w:t xml:space="preserve">Klein, HJ, Cooper, JT, Molloy, JC &amp; Swanson, JA 2014, ‘The assessment of commitment: Advantages of a unidimensional, target-free approach’,  </w:t>
      </w:r>
      <w:r w:rsidRPr="002C1ACB">
        <w:rPr>
          <w:rFonts w:asciiTheme="majorBidi" w:hAnsiTheme="majorBidi" w:cstheme="majorBidi"/>
          <w:i/>
          <w:iCs/>
          <w:noProof/>
          <w:sz w:val="24"/>
          <w:szCs w:val="24"/>
        </w:rPr>
        <w:t xml:space="preserve">Journal of Applied Psychology, </w:t>
      </w:r>
      <w:r w:rsidRPr="002C1ACB">
        <w:rPr>
          <w:rFonts w:asciiTheme="majorBidi" w:hAnsiTheme="majorBidi" w:cstheme="majorBidi"/>
          <w:noProof/>
          <w:sz w:val="24"/>
          <w:szCs w:val="24"/>
        </w:rPr>
        <w:t>vol. 99, no.2, pp. 222-238.</w:t>
      </w:r>
    </w:p>
    <w:p w:rsidR="00A91938" w:rsidRPr="002C1ACB" w:rsidRDefault="00A91938" w:rsidP="00A91938">
      <w:pPr>
        <w:widowControl w:val="0"/>
        <w:spacing w:after="0" w:line="480" w:lineRule="auto"/>
        <w:ind w:left="360" w:hanging="720"/>
        <w:jc w:val="left"/>
        <w:rPr>
          <w:rStyle w:val="titleauthoretc"/>
          <w:rFonts w:ascii="Times New Roman" w:hAnsi="Times New Roman" w:cs="Times New Roman"/>
          <w:sz w:val="24"/>
          <w:szCs w:val="24"/>
          <w:lang w:val="en-GB"/>
        </w:rPr>
      </w:pPr>
      <w:r w:rsidRPr="002C1ACB">
        <w:rPr>
          <w:rStyle w:val="titleauthoretc"/>
          <w:rFonts w:ascii="Times New Roman" w:hAnsi="Times New Roman" w:cs="Times New Roman"/>
          <w:sz w:val="24"/>
          <w:szCs w:val="24"/>
          <w:lang w:val="en-GB"/>
        </w:rPr>
        <w:lastRenderedPageBreak/>
        <w:t>Kong, H, Wang, S &amp; Fu, X 2015, ‘</w:t>
      </w:r>
      <w:r w:rsidRPr="002C1ACB">
        <w:rPr>
          <w:rFonts w:ascii="Times New Roman" w:hAnsi="Times New Roman" w:cs="Times New Roman"/>
          <w:sz w:val="24"/>
          <w:szCs w:val="24"/>
          <w:lang w:val="en-GB"/>
        </w:rPr>
        <w:t xml:space="preserve">Meeting career expectation: can it enhance job satisfaction of Generation Y?’, </w:t>
      </w:r>
      <w:r w:rsidRPr="002C1ACB">
        <w:rPr>
          <w:rFonts w:ascii="Times New Roman" w:hAnsi="Times New Roman" w:cs="Times New Roman"/>
          <w:i/>
          <w:sz w:val="24"/>
          <w:szCs w:val="24"/>
          <w:lang w:val="en-GB"/>
        </w:rPr>
        <w:t>International Journal of Contemporary Hospitality Management,</w:t>
      </w:r>
      <w:r w:rsidRPr="002C1ACB">
        <w:rPr>
          <w:rFonts w:ascii="Times New Roman" w:hAnsi="Times New Roman" w:cs="Times New Roman"/>
          <w:sz w:val="24"/>
          <w:szCs w:val="24"/>
          <w:lang w:val="en-GB"/>
        </w:rPr>
        <w:t xml:space="preserve"> vol. 27, no. 1, pp. 147-168.</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Kultalahti, S &amp; Viitala, R 2014, ‘Sufficient challenges and a weekend ahead: generation Y describing motivation at work’, </w:t>
      </w:r>
      <w:r w:rsidRPr="002C1ACB">
        <w:rPr>
          <w:rFonts w:ascii="Times New Roman" w:hAnsi="Times New Roman" w:cs="Times New Roman"/>
          <w:i/>
          <w:sz w:val="24"/>
          <w:szCs w:val="24"/>
          <w:lang w:val="en-GB"/>
        </w:rPr>
        <w:t xml:space="preserve">Journal of Organisational Change Management, </w:t>
      </w:r>
      <w:r w:rsidRPr="002C1ACB">
        <w:rPr>
          <w:rFonts w:ascii="Times New Roman" w:hAnsi="Times New Roman" w:cs="Times New Roman"/>
          <w:sz w:val="24"/>
          <w:szCs w:val="24"/>
          <w:lang w:val="en-GB"/>
        </w:rPr>
        <w:t xml:space="preserve">vol. 27, no. 4, pp. 569-582. </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Kumari, N &amp; Afroz, N 2013, ‘The impact of affective commitment in employees life satisfaction’, </w:t>
      </w:r>
      <w:r w:rsidRPr="002C1ACB">
        <w:rPr>
          <w:rFonts w:ascii="Times New Roman" w:hAnsi="Times New Roman" w:cs="Times New Roman"/>
          <w:i/>
          <w:sz w:val="24"/>
          <w:szCs w:val="24"/>
          <w:lang w:val="en-GB"/>
        </w:rPr>
        <w:t xml:space="preserve">Global Journal of Management and Business Research and Interdisciplinary, </w:t>
      </w:r>
      <w:r w:rsidRPr="002C1ACB">
        <w:rPr>
          <w:rFonts w:ascii="Times New Roman" w:hAnsi="Times New Roman" w:cs="Times New Roman"/>
          <w:sz w:val="24"/>
          <w:szCs w:val="24"/>
          <w:lang w:val="en-GB"/>
        </w:rPr>
        <w:t>vol. 13, no. 3, pp. 1-8.</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Leavy, P 2017, </w:t>
      </w:r>
      <w:r w:rsidRPr="002C1ACB">
        <w:rPr>
          <w:rFonts w:ascii="Times New Roman" w:hAnsi="Times New Roman" w:cs="Times New Roman"/>
          <w:i/>
          <w:iCs/>
          <w:sz w:val="24"/>
          <w:szCs w:val="24"/>
          <w:lang w:val="en-GB"/>
        </w:rPr>
        <w:t>Research design: quantitative, qualitative, mixed methods, arts-based, and community-based participatory research approaches</w:t>
      </w:r>
      <w:r w:rsidRPr="002C1ACB">
        <w:rPr>
          <w:rFonts w:ascii="Times New Roman" w:hAnsi="Times New Roman" w:cs="Times New Roman"/>
          <w:sz w:val="24"/>
          <w:szCs w:val="24"/>
          <w:lang w:val="en-GB"/>
        </w:rPr>
        <w:t>, 1</w:t>
      </w:r>
      <w:r w:rsidRPr="002C1ACB">
        <w:rPr>
          <w:rFonts w:ascii="Times New Roman" w:hAnsi="Times New Roman" w:cs="Times New Roman"/>
          <w:sz w:val="24"/>
          <w:szCs w:val="24"/>
          <w:vertAlign w:val="superscript"/>
          <w:lang w:val="en-GB"/>
        </w:rPr>
        <w:t>st</w:t>
      </w:r>
      <w:r w:rsidRPr="002C1ACB">
        <w:rPr>
          <w:rFonts w:ascii="Times New Roman" w:hAnsi="Times New Roman" w:cs="Times New Roman"/>
          <w:sz w:val="24"/>
          <w:szCs w:val="24"/>
          <w:lang w:val="en-GB"/>
        </w:rPr>
        <w:t>edn., Guilford Publications, New York.</w:t>
      </w:r>
    </w:p>
    <w:p w:rsidR="00D82921" w:rsidRPr="002C1ACB" w:rsidRDefault="00A91938" w:rsidP="00D82921">
      <w:pPr>
        <w:widowControl w:val="0"/>
        <w:spacing w:after="0" w:line="480" w:lineRule="auto"/>
        <w:ind w:left="360" w:hanging="720"/>
        <w:jc w:val="left"/>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Lee, C, &amp; Chen, C 2013, ‘The relationship between employee commitment and job attitude and its effect on service quality in the tourism industry’, </w:t>
      </w:r>
      <w:r w:rsidRPr="002C1ACB">
        <w:rPr>
          <w:rFonts w:ascii="Times New Roman" w:eastAsia="Times New Roman" w:hAnsi="Times New Roman" w:cs="Times New Roman"/>
          <w:i/>
          <w:sz w:val="24"/>
          <w:szCs w:val="24"/>
          <w:lang w:val="en-GB"/>
        </w:rPr>
        <w:t xml:space="preserve">American Journal of Industrial and Business Management, </w:t>
      </w:r>
      <w:r w:rsidRPr="002C1ACB">
        <w:rPr>
          <w:rFonts w:ascii="Times New Roman" w:eastAsia="Times New Roman" w:hAnsi="Times New Roman" w:cs="Times New Roman"/>
          <w:sz w:val="24"/>
          <w:szCs w:val="24"/>
          <w:lang w:val="en-GB"/>
        </w:rPr>
        <w:t>vol. 3, no. 2, pp. 196-208.</w:t>
      </w:r>
    </w:p>
    <w:p w:rsidR="00D82921" w:rsidRPr="002C1ACB" w:rsidRDefault="00D82921" w:rsidP="00D82921">
      <w:pPr>
        <w:widowControl w:val="0"/>
        <w:spacing w:after="0" w:line="480" w:lineRule="auto"/>
        <w:ind w:left="360" w:hanging="720"/>
        <w:jc w:val="left"/>
        <w:rPr>
          <w:rFonts w:ascii="Times New Roman" w:eastAsia="Times New Roman" w:hAnsi="Times New Roman" w:cs="Times New Roman"/>
          <w:sz w:val="24"/>
          <w:szCs w:val="24"/>
          <w:lang w:val="en-GB"/>
        </w:rPr>
      </w:pPr>
      <w:r w:rsidRPr="002C1ACB">
        <w:rPr>
          <w:rFonts w:asciiTheme="majorBidi" w:hAnsiTheme="majorBidi" w:cstheme="majorBidi"/>
          <w:sz w:val="24"/>
          <w:szCs w:val="24"/>
          <w:lang w:val="en-GB"/>
        </w:rPr>
        <w:t xml:space="preserve">Legault, L 2016, Intrinsic and extrinsic motivation. In: V. Zeigler-Hill &amp; T. Shackelford, eds. </w:t>
      </w:r>
      <w:r w:rsidRPr="002C1ACB">
        <w:rPr>
          <w:rFonts w:asciiTheme="majorBidi" w:hAnsiTheme="majorBidi" w:cstheme="majorBidi"/>
          <w:i/>
          <w:iCs/>
          <w:sz w:val="24"/>
          <w:szCs w:val="24"/>
          <w:lang w:val="en-GB"/>
        </w:rPr>
        <w:t xml:space="preserve">Encyclopedia of personality and individual differences, </w:t>
      </w:r>
      <w:r w:rsidRPr="002C1ACB">
        <w:rPr>
          <w:rFonts w:asciiTheme="majorBidi" w:hAnsiTheme="majorBidi" w:cstheme="majorBidi"/>
          <w:sz w:val="24"/>
          <w:szCs w:val="24"/>
          <w:lang w:val="en-GB"/>
        </w:rPr>
        <w:t>New York, Springer International Publishing.</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Style w:val="fontstyle01"/>
          <w:rFonts w:ascii="Times New Roman" w:hAnsi="Times New Roman" w:cs="Times New Roman"/>
          <w:color w:val="auto"/>
          <w:sz w:val="24"/>
          <w:szCs w:val="24"/>
          <w:lang w:val="en-GB"/>
        </w:rPr>
        <w:t xml:space="preserve">Lim, H 2012, ‘Generation Y workforce expectations: implications for the UAE’, </w:t>
      </w:r>
      <w:r w:rsidRPr="002C1ACB">
        <w:rPr>
          <w:rStyle w:val="fontstyle01"/>
          <w:rFonts w:ascii="Times New Roman" w:hAnsi="Times New Roman" w:cs="Times New Roman"/>
          <w:i/>
          <w:color w:val="auto"/>
          <w:sz w:val="24"/>
          <w:szCs w:val="24"/>
          <w:lang w:val="en-GB"/>
        </w:rPr>
        <w:t>Education, Business and Society: Contemporary Middle Eastern Issues</w:t>
      </w:r>
      <w:r w:rsidRPr="002C1ACB">
        <w:rPr>
          <w:rStyle w:val="fontstyle01"/>
          <w:rFonts w:ascii="Times New Roman" w:hAnsi="Times New Roman" w:cs="Times New Roman"/>
          <w:color w:val="auto"/>
          <w:sz w:val="24"/>
          <w:szCs w:val="24"/>
          <w:lang w:val="en-GB"/>
        </w:rPr>
        <w:t>, vol. 5, no. 4, pp. 281-293</w:t>
      </w:r>
      <w:r w:rsidRPr="002C1ACB">
        <w:rPr>
          <w:rFonts w:ascii="Times New Roman" w:hAnsi="Times New Roman" w:cs="Times New Roman"/>
          <w:sz w:val="24"/>
          <w:szCs w:val="24"/>
          <w:lang w:val="en-GB"/>
        </w:rPr>
        <w:t>.</w:t>
      </w:r>
    </w:p>
    <w:p w:rsidR="00A91938" w:rsidRPr="002C1ACB" w:rsidRDefault="00A91938" w:rsidP="00A91938">
      <w:pPr>
        <w:widowControl w:val="0"/>
        <w:spacing w:after="0" w:line="480" w:lineRule="auto"/>
        <w:ind w:left="360" w:hanging="720"/>
        <w:jc w:val="left"/>
        <w:rPr>
          <w:rFonts w:ascii="Times New Roman" w:eastAsia="Times New Roman" w:hAnsi="Times New Roman" w:cs="Times New Roman"/>
          <w:sz w:val="24"/>
          <w:szCs w:val="24"/>
          <w:lang w:val="en-GB"/>
        </w:rPr>
      </w:pPr>
      <w:r w:rsidRPr="002C1ACB">
        <w:rPr>
          <w:rFonts w:ascii="Times New Roman" w:hAnsi="Times New Roman" w:cs="Times New Roman"/>
          <w:sz w:val="24"/>
          <w:szCs w:val="24"/>
          <w:lang w:val="en-GB"/>
        </w:rPr>
        <w:t xml:space="preserve">Lim, H 2013, ‘Work motivators of Saudi and Emirati generation Y: a pilot study’, </w:t>
      </w:r>
      <w:r w:rsidRPr="002C1ACB">
        <w:rPr>
          <w:rFonts w:ascii="Times New Roman" w:hAnsi="Times New Roman" w:cs="Times New Roman"/>
          <w:i/>
          <w:sz w:val="24"/>
          <w:szCs w:val="24"/>
          <w:lang w:val="en-GB"/>
        </w:rPr>
        <w:t xml:space="preserve">International Journal of Economy, Management, and Social Sciences, </w:t>
      </w:r>
      <w:r w:rsidRPr="002C1ACB">
        <w:rPr>
          <w:rFonts w:ascii="Times New Roman" w:hAnsi="Times New Roman" w:cs="Times New Roman"/>
          <w:sz w:val="24"/>
          <w:szCs w:val="24"/>
          <w:lang w:val="en-GB"/>
        </w:rPr>
        <w:t xml:space="preserve">vol. 2, no. 5, pp. 185-194. </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Lim, H 2015, ‘Knowledge management in multigenerational UAE workplaces: learning-training preferences and knowledge transfer barriers’, </w:t>
      </w:r>
      <w:r w:rsidRPr="002C1ACB">
        <w:rPr>
          <w:rFonts w:ascii="Times New Roman" w:hAnsi="Times New Roman" w:cs="Times New Roman"/>
          <w:i/>
          <w:sz w:val="24"/>
          <w:szCs w:val="24"/>
          <w:lang w:val="en-GB"/>
        </w:rPr>
        <w:t xml:space="preserve">Society of Petroleum Engineers, </w:t>
      </w:r>
      <w:r w:rsidRPr="002C1ACB">
        <w:rPr>
          <w:rFonts w:ascii="Times New Roman" w:hAnsi="Times New Roman" w:cs="Times New Roman"/>
          <w:sz w:val="24"/>
          <w:szCs w:val="24"/>
          <w:lang w:val="en-GB"/>
        </w:rPr>
        <w:t>vol. 1, no. 1, pp. 1-12.</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 xml:space="preserve">Lim, H, Tayeb, L &amp; Othman, M 2012, ‘Understanding the new Middle-East workforce: employment expectations of Generation Y professionals in Saudi Arabia’, </w:t>
      </w:r>
      <w:r w:rsidRPr="002C1ACB">
        <w:rPr>
          <w:rFonts w:ascii="Times New Roman" w:hAnsi="Times New Roman" w:cs="Times New Roman"/>
          <w:i/>
          <w:sz w:val="24"/>
          <w:szCs w:val="24"/>
          <w:lang w:val="en-GB"/>
        </w:rPr>
        <w:t xml:space="preserve">Journal of Research in International Business Management, </w:t>
      </w:r>
      <w:r w:rsidRPr="002C1ACB">
        <w:rPr>
          <w:rFonts w:ascii="Times New Roman" w:hAnsi="Times New Roman" w:cs="Times New Roman"/>
          <w:sz w:val="24"/>
          <w:szCs w:val="24"/>
          <w:lang w:val="en-GB"/>
        </w:rPr>
        <w:t xml:space="preserve">vol. 1, no. 9, pp. 262-277. </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Luscombe, J, Lewis, I, Biggs, C &amp; Lim, L 2013, ‘Generation Y workforce expectations: implications for the UAE’, </w:t>
      </w:r>
      <w:r w:rsidRPr="002C1ACB">
        <w:rPr>
          <w:rFonts w:ascii="Times New Roman" w:hAnsi="Times New Roman" w:cs="Times New Roman"/>
          <w:i/>
          <w:sz w:val="24"/>
          <w:szCs w:val="24"/>
          <w:lang w:val="en-GB"/>
        </w:rPr>
        <w:t>Employee Relations Journal of Organisational Change Management,</w:t>
      </w:r>
      <w:r w:rsidRPr="002C1ACB">
        <w:rPr>
          <w:rFonts w:ascii="Times New Roman" w:hAnsi="Times New Roman" w:cs="Times New Roman"/>
          <w:sz w:val="24"/>
          <w:szCs w:val="24"/>
          <w:lang w:val="en-GB"/>
        </w:rPr>
        <w:t xml:space="preserve"> vol. 5, no. 4, pp. 281-293.</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Luz, CMDR, de Paula, SLD., &amp; de Oliveira, LMB, 2018, Organisational commitment, job satisfaction and their possible influences on intent to turnover, </w:t>
      </w:r>
      <w:r w:rsidRPr="002C1ACB">
        <w:rPr>
          <w:rFonts w:ascii="Times New Roman" w:hAnsi="Times New Roman" w:cs="Times New Roman"/>
          <w:i/>
          <w:sz w:val="24"/>
          <w:szCs w:val="24"/>
          <w:lang w:val="en-GB"/>
        </w:rPr>
        <w:t>Rrevista de Gestão</w:t>
      </w:r>
      <w:r w:rsidRPr="002C1ACB">
        <w:rPr>
          <w:rFonts w:ascii="Times New Roman" w:hAnsi="Times New Roman" w:cs="Times New Roman"/>
          <w:sz w:val="24"/>
          <w:szCs w:val="24"/>
          <w:lang w:val="en-GB"/>
        </w:rPr>
        <w:t>, vol. 25, no. 1, pp. 84-101.</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Maceda, C 2016, ‘Millionaires control 42% of wealth in UAE’, </w:t>
      </w:r>
      <w:r w:rsidRPr="002C1ACB">
        <w:rPr>
          <w:rFonts w:ascii="Times New Roman" w:hAnsi="Times New Roman" w:cs="Times New Roman"/>
          <w:i/>
          <w:sz w:val="24"/>
          <w:szCs w:val="24"/>
          <w:lang w:val="en-GB"/>
        </w:rPr>
        <w:t xml:space="preserve">Gulf News, </w:t>
      </w:r>
      <w:r w:rsidRPr="002C1ACB">
        <w:rPr>
          <w:rFonts w:ascii="Times New Roman" w:hAnsi="Times New Roman" w:cs="Times New Roman"/>
          <w:sz w:val="24"/>
          <w:szCs w:val="24"/>
          <w:lang w:val="en-GB"/>
        </w:rPr>
        <w:t>viewed 24 March 2018, &lt;http://gulfnews.com/business/money/millionaires-control-42-of-wealth-in-uae-1.1892419&gt;.</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Maceda, C 2017, ‘85% of UAE employees ‘not engaged’ in their jobs: Gallup’, </w:t>
      </w:r>
      <w:r w:rsidRPr="002C1ACB">
        <w:rPr>
          <w:rFonts w:ascii="Times New Roman" w:hAnsi="Times New Roman" w:cs="Times New Roman"/>
          <w:i/>
          <w:sz w:val="24"/>
          <w:szCs w:val="24"/>
          <w:lang w:val="en-GB"/>
        </w:rPr>
        <w:t xml:space="preserve">Gulf News, </w:t>
      </w:r>
      <w:r w:rsidRPr="002C1ACB">
        <w:rPr>
          <w:rFonts w:ascii="Times New Roman" w:hAnsi="Times New Roman" w:cs="Times New Roman"/>
          <w:sz w:val="24"/>
          <w:szCs w:val="24"/>
          <w:lang w:val="en-GB"/>
        </w:rPr>
        <w:t>10 November, viewed 7 November 2017, &lt;http://gulfnews.com/business/sectors/careers/85-of-uae-employees-not-engaged-in-their-jobs-gallup-1.2108037&gt;.</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Mafini, C &amp; Dlodlo, N 2014, ‘The linkage between work-related factors, employee satisfaction and organisational commitment: insights from public health professionals’, </w:t>
      </w:r>
      <w:r w:rsidRPr="002C1ACB">
        <w:rPr>
          <w:rFonts w:ascii="Times New Roman" w:hAnsi="Times New Roman" w:cs="Times New Roman"/>
          <w:i/>
          <w:sz w:val="24"/>
          <w:szCs w:val="24"/>
          <w:lang w:val="en-GB"/>
        </w:rPr>
        <w:t>South African Journal of Human Resource Management,</w:t>
      </w:r>
      <w:r w:rsidRPr="002C1ACB">
        <w:rPr>
          <w:rFonts w:ascii="Times New Roman" w:hAnsi="Times New Roman" w:cs="Times New Roman"/>
          <w:sz w:val="24"/>
          <w:szCs w:val="24"/>
          <w:lang w:val="en-GB"/>
        </w:rPr>
        <w:t xml:space="preserve"> vol.12, no. 1, pp. 1-12. </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Maitner, T &amp; Stewart-Ingersoll, R 2016, ‘Social identity and peace in the Modern Middle East: insights from the United Arab Emirates’, in S McKeown, R Haji, &amp;N Ferguson (eds), </w:t>
      </w:r>
      <w:r w:rsidRPr="002C1ACB">
        <w:rPr>
          <w:rFonts w:ascii="Times New Roman" w:hAnsi="Times New Roman" w:cs="Times New Roman"/>
          <w:i/>
          <w:sz w:val="24"/>
          <w:szCs w:val="24"/>
          <w:lang w:val="en-GB"/>
        </w:rPr>
        <w:t>Understanding peace and conflict through social identity theory</w:t>
      </w:r>
      <w:r w:rsidRPr="002C1ACB">
        <w:rPr>
          <w:rFonts w:ascii="Times New Roman" w:hAnsi="Times New Roman" w:cs="Times New Roman"/>
          <w:sz w:val="24"/>
          <w:szCs w:val="24"/>
          <w:lang w:val="en-GB"/>
        </w:rPr>
        <w:t xml:space="preserve">, Springer, Cham, Switzerland, pp. 317-331. </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Manley, D, van Ham, M, Bailey, N, Simplson, L, &amp; Maclennan, D (eds) 2013, </w:t>
      </w:r>
      <w:r w:rsidRPr="002C1ACB">
        <w:rPr>
          <w:rFonts w:ascii="Times New Roman" w:hAnsi="Times New Roman" w:cs="Times New Roman"/>
          <w:i/>
          <w:iCs/>
          <w:sz w:val="24"/>
          <w:szCs w:val="24"/>
          <w:lang w:val="en-GB"/>
        </w:rPr>
        <w:t>Neighbourhood effects or neighbourhood based problems? A policy context</w:t>
      </w:r>
      <w:r w:rsidRPr="002C1ACB">
        <w:rPr>
          <w:rFonts w:ascii="Times New Roman" w:hAnsi="Times New Roman" w:cs="Times New Roman"/>
          <w:sz w:val="24"/>
          <w:szCs w:val="24"/>
          <w:lang w:val="en-GB"/>
        </w:rPr>
        <w:t>, Springer, New York.</w:t>
      </w:r>
    </w:p>
    <w:p w:rsidR="00A91938" w:rsidRPr="002C1ACB" w:rsidRDefault="00A91938" w:rsidP="00A91938">
      <w:pPr>
        <w:widowControl w:val="0"/>
        <w:spacing w:after="0" w:line="480" w:lineRule="auto"/>
        <w:ind w:left="360" w:hanging="720"/>
        <w:jc w:val="left"/>
        <w:rPr>
          <w:rFonts w:ascii="Times New Roman" w:hAnsi="Times New Roman" w:cs="Times New Roman"/>
          <w:bCs/>
          <w:sz w:val="24"/>
          <w:szCs w:val="24"/>
          <w:lang w:val="en-GB"/>
        </w:rPr>
      </w:pPr>
      <w:r w:rsidRPr="002C1ACB">
        <w:rPr>
          <w:rFonts w:ascii="Times New Roman" w:hAnsi="Times New Roman" w:cs="Times New Roman"/>
          <w:sz w:val="24"/>
          <w:szCs w:val="24"/>
          <w:shd w:val="clear" w:color="auto" w:fill="FFFFFF"/>
          <w:lang w:val="en-GB"/>
        </w:rPr>
        <w:t> </w:t>
      </w:r>
      <w:r w:rsidRPr="002C1ACB">
        <w:rPr>
          <w:rFonts w:ascii="Times New Roman" w:hAnsi="Times New Roman" w:cs="Times New Roman"/>
          <w:sz w:val="24"/>
          <w:szCs w:val="24"/>
          <w:lang w:val="en-GB"/>
        </w:rPr>
        <w:t>Marri, M, &amp; Sadozai, A, Zaman, H, Yousufzai, M &amp; Ramay, M 2013, ‘</w:t>
      </w:r>
      <w:r w:rsidRPr="002C1ACB">
        <w:rPr>
          <w:rFonts w:ascii="Times New Roman" w:hAnsi="Times New Roman" w:cs="Times New Roman"/>
          <w:bCs/>
          <w:sz w:val="24"/>
          <w:szCs w:val="24"/>
          <w:lang w:val="en-GB"/>
        </w:rPr>
        <w:t xml:space="preserve">The impact of Islamic </w:t>
      </w:r>
      <w:r w:rsidRPr="002C1ACB">
        <w:rPr>
          <w:rFonts w:ascii="Times New Roman" w:hAnsi="Times New Roman" w:cs="Times New Roman"/>
          <w:bCs/>
          <w:sz w:val="24"/>
          <w:szCs w:val="24"/>
          <w:lang w:val="en-GB"/>
        </w:rPr>
        <w:lastRenderedPageBreak/>
        <w:t xml:space="preserve">work ethics on job satisfaction and organisational commitment: a study of agriculture sector of Pakistan’, </w:t>
      </w:r>
      <w:r w:rsidRPr="002C1ACB">
        <w:rPr>
          <w:rFonts w:ascii="Times New Roman" w:hAnsi="Times New Roman" w:cs="Times New Roman"/>
          <w:bCs/>
          <w:i/>
          <w:sz w:val="24"/>
          <w:szCs w:val="24"/>
          <w:lang w:val="en-GB"/>
        </w:rPr>
        <w:t xml:space="preserve">International Journal of Management Sciences and Business Research, </w:t>
      </w:r>
      <w:r w:rsidRPr="002C1ACB">
        <w:rPr>
          <w:rFonts w:ascii="Times New Roman" w:hAnsi="Times New Roman" w:cs="Times New Roman"/>
          <w:bCs/>
          <w:sz w:val="24"/>
          <w:szCs w:val="24"/>
          <w:lang w:val="en-GB"/>
        </w:rPr>
        <w:t>vol. 2, no. 2, pp. 37-49.</w:t>
      </w:r>
    </w:p>
    <w:p w:rsidR="00A91938" w:rsidRPr="002C1ACB" w:rsidRDefault="00A91938" w:rsidP="00A91938">
      <w:pPr>
        <w:widowControl w:val="0"/>
        <w:spacing w:after="0" w:line="480" w:lineRule="auto"/>
        <w:ind w:left="360" w:hanging="720"/>
        <w:jc w:val="left"/>
        <w:rPr>
          <w:rFonts w:ascii="Times New Roman" w:hAnsi="Times New Roman" w:cs="Times New Roman"/>
          <w:bCs/>
          <w:sz w:val="24"/>
          <w:szCs w:val="24"/>
          <w:lang w:val="en-GB"/>
        </w:rPr>
      </w:pPr>
      <w:r w:rsidRPr="002C1ACB">
        <w:rPr>
          <w:rFonts w:ascii="Times New Roman" w:hAnsi="Times New Roman" w:cs="Times New Roman"/>
          <w:sz w:val="24"/>
          <w:szCs w:val="24"/>
          <w:lang w:val="en-GB"/>
        </w:rPr>
        <w:t xml:space="preserve">Marzovilla, O 2014, </w:t>
      </w:r>
      <w:r w:rsidRPr="002C1ACB">
        <w:rPr>
          <w:rFonts w:ascii="Times New Roman" w:hAnsi="Times New Roman" w:cs="Times New Roman"/>
          <w:bCs/>
          <w:sz w:val="24"/>
          <w:szCs w:val="24"/>
          <w:lang w:val="en-GB"/>
        </w:rPr>
        <w:t xml:space="preserve">‘Economic diversification in GCC countries and the optimality of a monetary union’, </w:t>
      </w:r>
      <w:r w:rsidRPr="002C1ACB">
        <w:rPr>
          <w:rFonts w:ascii="Times New Roman" w:hAnsi="Times New Roman" w:cs="Times New Roman"/>
          <w:bCs/>
          <w:i/>
          <w:sz w:val="24"/>
          <w:szCs w:val="24"/>
          <w:lang w:val="en-GB"/>
        </w:rPr>
        <w:t xml:space="preserve">European Scientific Journal, </w:t>
      </w:r>
      <w:r w:rsidRPr="002C1ACB">
        <w:rPr>
          <w:rFonts w:ascii="Times New Roman" w:hAnsi="Times New Roman" w:cs="Times New Roman"/>
          <w:bCs/>
          <w:sz w:val="24"/>
          <w:szCs w:val="24"/>
          <w:lang w:val="en-GB"/>
        </w:rPr>
        <w:t>vol. 1, no. 1, pp. 658-675.</w:t>
      </w:r>
    </w:p>
    <w:p w:rsidR="00A91938" w:rsidRPr="002C1ACB" w:rsidRDefault="00A91938" w:rsidP="00A91938">
      <w:pPr>
        <w:widowControl w:val="0"/>
        <w:spacing w:after="0" w:line="480" w:lineRule="auto"/>
        <w:ind w:left="360" w:hanging="720"/>
        <w:jc w:val="left"/>
        <w:rPr>
          <w:rFonts w:ascii="Times New Roman" w:hAnsi="Times New Roman" w:cs="Times New Roman"/>
          <w:bCs/>
          <w:sz w:val="24"/>
          <w:szCs w:val="24"/>
          <w:lang w:val="en-GB"/>
        </w:rPr>
      </w:pPr>
      <w:r w:rsidRPr="002C1ACB">
        <w:rPr>
          <w:rFonts w:ascii="Times New Roman" w:hAnsi="Times New Roman" w:cs="Times New Roman"/>
          <w:sz w:val="24"/>
          <w:szCs w:val="24"/>
          <w:lang w:val="en-GB"/>
        </w:rPr>
        <w:t xml:space="preserve">Masovic A 2018, 'Socio-cultural factors and their impact on the performance of multinational companies,' </w:t>
      </w:r>
      <w:r w:rsidRPr="002C1ACB">
        <w:rPr>
          <w:rFonts w:ascii="Times New Roman" w:hAnsi="Times New Roman" w:cs="Times New Roman"/>
          <w:i/>
          <w:iCs/>
          <w:sz w:val="24"/>
          <w:szCs w:val="24"/>
          <w:lang w:val="en-GB"/>
        </w:rPr>
        <w:t xml:space="preserve">Ecoforum, </w:t>
      </w:r>
      <w:r w:rsidRPr="002C1ACB">
        <w:rPr>
          <w:rFonts w:ascii="Times New Roman" w:hAnsi="Times New Roman" w:cs="Times New Roman"/>
          <w:sz w:val="24"/>
          <w:szCs w:val="24"/>
          <w:lang w:val="en-GB"/>
        </w:rPr>
        <w:t>vol. 1, no. 14.</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Mathew, A 2016, ‘Career expectations and organisational commitment of Millennials in Indian IT industry: an SHRM perspective’, </w:t>
      </w:r>
      <w:r w:rsidRPr="002C1ACB">
        <w:rPr>
          <w:rFonts w:ascii="Times New Roman" w:hAnsi="Times New Roman" w:cs="Times New Roman"/>
          <w:i/>
          <w:sz w:val="24"/>
          <w:szCs w:val="24"/>
          <w:lang w:val="en-GB"/>
        </w:rPr>
        <w:t xml:space="preserve">International Journal of Business &amp; Management, </w:t>
      </w:r>
      <w:r w:rsidRPr="002C1ACB">
        <w:rPr>
          <w:rFonts w:ascii="Times New Roman" w:hAnsi="Times New Roman" w:cs="Times New Roman"/>
          <w:sz w:val="24"/>
          <w:szCs w:val="24"/>
          <w:lang w:val="en-GB"/>
        </w:rPr>
        <w:t xml:space="preserve">vol. 41, no. 1, pp. 213-221. </w:t>
      </w:r>
    </w:p>
    <w:p w:rsidR="00B72F26" w:rsidRPr="002C1ACB" w:rsidRDefault="00A91938" w:rsidP="00B72F26">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McCunn, L &amp; Gifford, R 2014, ‘Interrelations between sense of place, organisational commitment, and green neighbourhoods’, </w:t>
      </w:r>
      <w:r w:rsidRPr="002C1ACB">
        <w:rPr>
          <w:rFonts w:ascii="Times New Roman" w:hAnsi="Times New Roman" w:cs="Times New Roman"/>
          <w:i/>
          <w:sz w:val="24"/>
          <w:szCs w:val="24"/>
          <w:lang w:val="en-GB"/>
        </w:rPr>
        <w:t xml:space="preserve">Cities, </w:t>
      </w:r>
      <w:r w:rsidRPr="002C1ACB">
        <w:rPr>
          <w:rFonts w:ascii="Times New Roman" w:hAnsi="Times New Roman" w:cs="Times New Roman"/>
          <w:sz w:val="24"/>
          <w:szCs w:val="24"/>
          <w:lang w:val="en-GB"/>
        </w:rPr>
        <w:t>vol. 41, no. 1, pp. 20-29.</w:t>
      </w:r>
    </w:p>
    <w:p w:rsidR="00B72F26" w:rsidRPr="002C1ACB" w:rsidRDefault="00B72F26" w:rsidP="00B72F26">
      <w:pPr>
        <w:widowControl w:val="0"/>
        <w:spacing w:after="0" w:line="480" w:lineRule="auto"/>
        <w:ind w:left="360" w:hanging="720"/>
        <w:jc w:val="left"/>
        <w:rPr>
          <w:rFonts w:ascii="Times New Roman" w:hAnsi="Times New Roman" w:cs="Times New Roman"/>
          <w:sz w:val="24"/>
          <w:szCs w:val="24"/>
          <w:lang w:val="en-GB"/>
        </w:rPr>
      </w:pPr>
      <w:r w:rsidRPr="002C1ACB">
        <w:rPr>
          <w:rFonts w:asciiTheme="majorBidi" w:hAnsiTheme="majorBidi" w:cstheme="majorBidi"/>
          <w:noProof/>
          <w:sz w:val="24"/>
          <w:szCs w:val="24"/>
        </w:rPr>
        <w:t xml:space="preserve">Menezes, IG et al 2015, ‘Organizational commitment: Towards an integrated concept linking the attitudinal and behavioral approaches’, </w:t>
      </w:r>
      <w:r w:rsidRPr="002C1ACB">
        <w:rPr>
          <w:rFonts w:asciiTheme="majorBidi" w:hAnsiTheme="majorBidi" w:cstheme="majorBidi"/>
          <w:i/>
          <w:iCs/>
          <w:noProof/>
          <w:sz w:val="24"/>
          <w:szCs w:val="24"/>
        </w:rPr>
        <w:t xml:space="preserve">International Journal of Management Sciences, </w:t>
      </w:r>
      <w:r w:rsidRPr="002C1ACB">
        <w:rPr>
          <w:rFonts w:asciiTheme="majorBidi" w:hAnsiTheme="majorBidi" w:cstheme="majorBidi"/>
          <w:noProof/>
          <w:sz w:val="24"/>
          <w:szCs w:val="24"/>
        </w:rPr>
        <w:t>vol.6, no.4, pp. 204-217.</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Mercurio, ZA 2015, ‘Affective commitment as a core essence of organizational commitment: An integrative literature review</w:t>
      </w:r>
      <w:r w:rsidR="00B72F26"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w:t>
      </w:r>
      <w:r w:rsidRPr="002C1ACB">
        <w:rPr>
          <w:rFonts w:ascii="Times New Roman" w:hAnsi="Times New Roman" w:cs="Times New Roman"/>
          <w:i/>
          <w:iCs/>
          <w:sz w:val="24"/>
          <w:szCs w:val="24"/>
          <w:lang w:val="en-GB"/>
        </w:rPr>
        <w:t xml:space="preserve">Human Resource Development Review, </w:t>
      </w:r>
      <w:r w:rsidRPr="002C1ACB">
        <w:rPr>
          <w:rFonts w:ascii="Times New Roman" w:hAnsi="Times New Roman" w:cs="Times New Roman"/>
          <w:sz w:val="24"/>
          <w:szCs w:val="24"/>
          <w:lang w:val="en-GB"/>
        </w:rPr>
        <w:t>vol. 14, no. 4, pp. 389-414.</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Meyer, JP and Allen, NJ 1991, 'A three-component conceptualization of organizational commitment,' </w:t>
      </w:r>
      <w:r w:rsidRPr="002C1ACB">
        <w:rPr>
          <w:rFonts w:ascii="Times New Roman" w:hAnsi="Times New Roman" w:cs="Times New Roman"/>
          <w:i/>
          <w:iCs/>
          <w:sz w:val="24"/>
          <w:szCs w:val="24"/>
          <w:lang w:val="en-GB"/>
        </w:rPr>
        <w:t xml:space="preserve">Human Resource Management Review, </w:t>
      </w:r>
      <w:r w:rsidRPr="002C1ACB">
        <w:rPr>
          <w:rFonts w:ascii="Times New Roman" w:hAnsi="Times New Roman" w:cs="Times New Roman"/>
          <w:sz w:val="24"/>
          <w:szCs w:val="24"/>
          <w:lang w:val="en-GB"/>
        </w:rPr>
        <w:t>vol. 1, no. 1, pp. 61-89.</w:t>
      </w:r>
    </w:p>
    <w:p w:rsidR="00A91938" w:rsidRPr="002C1ACB" w:rsidRDefault="00A91938" w:rsidP="00A91938">
      <w:pPr>
        <w:widowControl w:val="0"/>
        <w:spacing w:after="0" w:line="480" w:lineRule="auto"/>
        <w:ind w:left="360" w:hanging="720"/>
        <w:jc w:val="left"/>
        <w:rPr>
          <w:rStyle w:val="fontstyle01"/>
          <w:rFonts w:ascii="Times New Roman" w:hAnsi="Times New Roman" w:cs="Times New Roman"/>
          <w:color w:val="auto"/>
          <w:sz w:val="24"/>
          <w:szCs w:val="24"/>
          <w:lang w:val="en-GB"/>
        </w:rPr>
      </w:pPr>
      <w:r w:rsidRPr="002C1ACB">
        <w:rPr>
          <w:rStyle w:val="fontstyle01"/>
          <w:rFonts w:ascii="Times New Roman" w:eastAsia="Malgun Gothic" w:hAnsi="Times New Roman" w:cs="Times New Roman"/>
          <w:color w:val="auto"/>
          <w:sz w:val="24"/>
          <w:szCs w:val="24"/>
          <w:lang w:val="en-GB"/>
        </w:rPr>
        <w:t xml:space="preserve">Meyer, JP, Allen, NJ &amp; Smith, CA 1993, ‘Commitment to organisations and occupations: extension and test of a three-component conceptualization’, </w:t>
      </w:r>
      <w:r w:rsidRPr="002C1ACB">
        <w:rPr>
          <w:rStyle w:val="fontstyle01"/>
          <w:rFonts w:ascii="Times New Roman" w:eastAsia="Malgun Gothic" w:hAnsi="Times New Roman" w:cs="Times New Roman"/>
          <w:i/>
          <w:color w:val="auto"/>
          <w:sz w:val="24"/>
          <w:szCs w:val="24"/>
          <w:lang w:val="en-GB"/>
        </w:rPr>
        <w:t xml:space="preserve">Journal of Applied Psychology, </w:t>
      </w:r>
      <w:r w:rsidRPr="002C1ACB">
        <w:rPr>
          <w:rStyle w:val="fontstyle01"/>
          <w:rFonts w:ascii="Times New Roman" w:eastAsia="Malgun Gothic" w:hAnsi="Times New Roman" w:cs="Times New Roman"/>
          <w:color w:val="auto"/>
          <w:sz w:val="24"/>
          <w:szCs w:val="24"/>
          <w:lang w:val="en-GB"/>
        </w:rPr>
        <w:t xml:space="preserve">vol. 78, pp. 538-551. </w:t>
      </w:r>
    </w:p>
    <w:p w:rsidR="00A91938" w:rsidRPr="002C1ACB" w:rsidRDefault="00A91938" w:rsidP="00A91938">
      <w:pPr>
        <w:widowControl w:val="0"/>
        <w:spacing w:after="0" w:line="480" w:lineRule="auto"/>
        <w:ind w:left="360" w:hanging="720"/>
        <w:jc w:val="left"/>
        <w:rPr>
          <w:rStyle w:val="fontstyle01"/>
          <w:rFonts w:ascii="Times New Roman" w:hAnsi="Times New Roman" w:cs="Times New Roman"/>
          <w:color w:val="auto"/>
          <w:sz w:val="24"/>
          <w:szCs w:val="24"/>
          <w:lang w:val="en-GB"/>
        </w:rPr>
      </w:pPr>
      <w:r w:rsidRPr="002C1ACB">
        <w:rPr>
          <w:rStyle w:val="fontstyle01"/>
          <w:rFonts w:ascii="Times New Roman" w:eastAsia="Malgun Gothic" w:hAnsi="Times New Roman" w:cs="Times New Roman"/>
          <w:color w:val="auto"/>
          <w:sz w:val="24"/>
          <w:szCs w:val="24"/>
          <w:lang w:val="en-GB"/>
        </w:rPr>
        <w:t xml:space="preserve">Meyer, JP, Barak, I &amp; Vanderberghe, C 1996, </w:t>
      </w:r>
      <w:r w:rsidRPr="002C1ACB">
        <w:rPr>
          <w:rStyle w:val="fontstyle01"/>
          <w:rFonts w:ascii="Times New Roman" w:eastAsia="Malgun Gothic" w:hAnsi="Times New Roman" w:cs="Times New Roman"/>
          <w:i/>
          <w:color w:val="auto"/>
          <w:sz w:val="24"/>
          <w:szCs w:val="24"/>
          <w:lang w:val="en-GB"/>
        </w:rPr>
        <w:t xml:space="preserve">Revised measures of affective, continuance, and </w:t>
      </w:r>
      <w:r w:rsidRPr="002C1ACB">
        <w:rPr>
          <w:rStyle w:val="fontstyle01"/>
          <w:rFonts w:ascii="Times New Roman" w:eastAsia="Malgun Gothic" w:hAnsi="Times New Roman" w:cs="Times New Roman"/>
          <w:i/>
          <w:color w:val="auto"/>
          <w:sz w:val="24"/>
          <w:szCs w:val="24"/>
          <w:lang w:val="en-GB"/>
        </w:rPr>
        <w:lastRenderedPageBreak/>
        <w:t xml:space="preserve">normative commitment to organisations, </w:t>
      </w:r>
      <w:r w:rsidRPr="002C1ACB">
        <w:rPr>
          <w:rStyle w:val="fontstyle01"/>
          <w:rFonts w:ascii="Times New Roman" w:eastAsia="Malgun Gothic" w:hAnsi="Times New Roman" w:cs="Times New Roman"/>
          <w:color w:val="auto"/>
          <w:sz w:val="24"/>
          <w:szCs w:val="24"/>
          <w:lang w:val="en-GB"/>
        </w:rPr>
        <w:t>Unpublished manuscript, Department of Psychology, University of Western Ontario, London, Canada.</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Meyer, JP &amp; Allen, NJ 1999, </w:t>
      </w:r>
      <w:r w:rsidRPr="002C1ACB">
        <w:rPr>
          <w:rFonts w:ascii="Times New Roman" w:hAnsi="Times New Roman" w:cs="Times New Roman"/>
          <w:i/>
          <w:iCs/>
          <w:sz w:val="24"/>
          <w:szCs w:val="24"/>
          <w:lang w:val="en-GB"/>
        </w:rPr>
        <w:t>Commitment in the workplace: theory, research, and application</w:t>
      </w:r>
      <w:r w:rsidRPr="002C1ACB">
        <w:rPr>
          <w:rFonts w:ascii="Times New Roman" w:hAnsi="Times New Roman" w:cs="Times New Roman"/>
          <w:sz w:val="24"/>
          <w:szCs w:val="24"/>
          <w:lang w:val="en-GB"/>
        </w:rPr>
        <w:t>. SAGE Publisher, Thousand Oaks, CA.</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Miller, W Shepperd, , J &amp; McCullough, M 2013, ‘Evaluating the religiosity inventory for adolescents’, </w:t>
      </w:r>
      <w:r w:rsidRPr="002C1ACB">
        <w:rPr>
          <w:rFonts w:ascii="Times New Roman" w:hAnsi="Times New Roman" w:cs="Times New Roman"/>
          <w:i/>
          <w:sz w:val="24"/>
          <w:szCs w:val="24"/>
          <w:lang w:val="en-GB"/>
        </w:rPr>
        <w:t xml:space="preserve">Psychology of Religion and Spirituality, </w:t>
      </w:r>
      <w:r w:rsidRPr="002C1ACB">
        <w:rPr>
          <w:rFonts w:ascii="Times New Roman" w:hAnsi="Times New Roman" w:cs="Times New Roman"/>
          <w:sz w:val="24"/>
          <w:szCs w:val="24"/>
          <w:lang w:val="en-GB"/>
        </w:rPr>
        <w:t>vol. 5, no. 4, pp. 242-251.</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Mohamad, ZZ, Cha, NA, Ramlan, NR, &amp; Azmi, NE 2014, Attributes of employee characteristic and workplace characteristic on employees</w:t>
      </w:r>
      <w:r w:rsidR="00B72F26" w:rsidRPr="002C1ACB">
        <w:rPr>
          <w:rFonts w:ascii="Times New Roman" w:hAnsi="Times New Roman" w:cs="Times New Roman"/>
          <w:sz w:val="24"/>
          <w:szCs w:val="24"/>
          <w:lang w:val="en-GB"/>
        </w:rPr>
        <w:t>’</w:t>
      </w:r>
      <w:r w:rsidRPr="002C1ACB">
        <w:rPr>
          <w:rFonts w:ascii="Times New Roman" w:hAnsi="Times New Roman" w:cs="Times New Roman"/>
          <w:sz w:val="24"/>
          <w:szCs w:val="24"/>
          <w:lang w:val="en-GB"/>
        </w:rPr>
        <w:t xml:space="preserve"> commitment in banking industry, </w:t>
      </w:r>
      <w:r w:rsidRPr="002C1ACB">
        <w:rPr>
          <w:rFonts w:ascii="Times New Roman" w:hAnsi="Times New Roman" w:cs="Times New Roman"/>
          <w:i/>
          <w:iCs/>
          <w:sz w:val="24"/>
          <w:szCs w:val="24"/>
          <w:lang w:val="en-GB"/>
        </w:rPr>
        <w:t xml:space="preserve">International Journal, </w:t>
      </w:r>
      <w:r w:rsidRPr="002C1ACB">
        <w:rPr>
          <w:rFonts w:ascii="Times New Roman" w:hAnsi="Times New Roman" w:cs="Times New Roman"/>
          <w:sz w:val="24"/>
          <w:szCs w:val="24"/>
          <w:lang w:val="en-GB"/>
        </w:rPr>
        <w:t>vol.3, no. 4, pp. 1-12.</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Mohsen, M 2016, ‘Committed generations: a case study on generations X and Y employees in Saudi hotels’, </w:t>
      </w:r>
      <w:r w:rsidRPr="002C1ACB">
        <w:rPr>
          <w:rFonts w:ascii="Times New Roman" w:hAnsi="Times New Roman" w:cs="Times New Roman"/>
          <w:i/>
          <w:sz w:val="24"/>
          <w:szCs w:val="24"/>
          <w:lang w:val="en-GB"/>
        </w:rPr>
        <w:t>Anatolia</w:t>
      </w:r>
      <w:r w:rsidRPr="002C1ACB">
        <w:rPr>
          <w:rFonts w:ascii="Times New Roman" w:hAnsi="Times New Roman" w:cs="Times New Roman"/>
          <w:sz w:val="24"/>
          <w:szCs w:val="24"/>
          <w:lang w:val="en-GB"/>
        </w:rPr>
        <w:t>, vol. 20, no. 57, pp. 1-13.</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Mukanzi, C &amp; Senaji, T 2017, ‘Work-family conflict and employee commitment: the moderating effect of perceived managerial support’, </w:t>
      </w:r>
      <w:r w:rsidRPr="002C1ACB">
        <w:rPr>
          <w:rFonts w:ascii="Times New Roman" w:hAnsi="Times New Roman" w:cs="Times New Roman"/>
          <w:i/>
          <w:sz w:val="24"/>
          <w:szCs w:val="24"/>
          <w:lang w:val="en-GB"/>
        </w:rPr>
        <w:t>SAGE Open</w:t>
      </w:r>
      <w:r w:rsidRPr="002C1ACB">
        <w:rPr>
          <w:rFonts w:ascii="Times New Roman" w:hAnsi="Times New Roman" w:cs="Times New Roman"/>
          <w:sz w:val="24"/>
          <w:szCs w:val="24"/>
          <w:lang w:val="en-GB"/>
        </w:rPr>
        <w:t>, vol. 7, no. 3, pp. 1-12.</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Musgrave, J &amp; Woodward, S 2016, ‘Ecological systems theory approach to corporate social responsibility: contextual perspectives from meeting planners’, </w:t>
      </w:r>
      <w:r w:rsidRPr="002C1ACB">
        <w:rPr>
          <w:rFonts w:ascii="Times New Roman" w:hAnsi="Times New Roman" w:cs="Times New Roman"/>
          <w:i/>
          <w:sz w:val="24"/>
          <w:szCs w:val="24"/>
          <w:lang w:val="en-GB"/>
        </w:rPr>
        <w:t xml:space="preserve">Event Management, </w:t>
      </w:r>
      <w:r w:rsidRPr="002C1ACB">
        <w:rPr>
          <w:rFonts w:ascii="Times New Roman" w:hAnsi="Times New Roman" w:cs="Times New Roman"/>
          <w:sz w:val="24"/>
          <w:szCs w:val="24"/>
          <w:lang w:val="en-GB"/>
        </w:rPr>
        <w:t>vol. 201, no. 1, pp. 365-381.</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Nahm, Y, Lauver, J &amp; Keyes, P 2012, ‘The role of workers’ trust and perceived benefits</w:t>
      </w:r>
      <w:r w:rsidRPr="002C1ACB">
        <w:rPr>
          <w:rFonts w:ascii="Times New Roman" w:hAnsi="Times New Roman" w:cs="Times New Roman"/>
          <w:sz w:val="24"/>
          <w:szCs w:val="24"/>
          <w:lang w:val="en-GB"/>
        </w:rPr>
        <w:br/>
        <w:t xml:space="preserve">in lean implementation success’, </w:t>
      </w:r>
      <w:r w:rsidRPr="002C1ACB">
        <w:rPr>
          <w:rFonts w:ascii="Times New Roman" w:hAnsi="Times New Roman" w:cs="Times New Roman"/>
          <w:i/>
          <w:iCs/>
          <w:sz w:val="24"/>
          <w:szCs w:val="24"/>
          <w:lang w:val="en-GB"/>
        </w:rPr>
        <w:t>International Journal of Business Excellence</w:t>
      </w:r>
      <w:r w:rsidRPr="002C1ACB">
        <w:rPr>
          <w:rFonts w:ascii="Times New Roman" w:hAnsi="Times New Roman" w:cs="Times New Roman"/>
          <w:sz w:val="24"/>
          <w:szCs w:val="24"/>
          <w:lang w:val="en-GB"/>
        </w:rPr>
        <w:t>, vol. 5, no. 2, pp. 463-484.</w:t>
      </w:r>
    </w:p>
    <w:p w:rsidR="00D82921" w:rsidRPr="002C1ACB" w:rsidRDefault="00A91938" w:rsidP="00D82921">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Naim, F &amp; Lenka, U 2017, ‘How does mentoring contribute to Gen Y employees’ intention to stay? An Indian perspective. </w:t>
      </w:r>
      <w:r w:rsidRPr="002C1ACB">
        <w:rPr>
          <w:rFonts w:ascii="Times New Roman" w:hAnsi="Times New Roman" w:cs="Times New Roman"/>
          <w:i/>
          <w:iCs/>
          <w:sz w:val="24"/>
          <w:szCs w:val="24"/>
          <w:lang w:val="en-GB"/>
        </w:rPr>
        <w:t>Europe’s Journal of Psychology</w:t>
      </w:r>
      <w:r w:rsidRPr="002C1ACB">
        <w:rPr>
          <w:rFonts w:ascii="Times New Roman" w:hAnsi="Times New Roman" w:cs="Times New Roman"/>
          <w:sz w:val="24"/>
          <w:szCs w:val="24"/>
          <w:lang w:val="en-GB"/>
        </w:rPr>
        <w:t xml:space="preserve">, vol. </w:t>
      </w:r>
      <w:r w:rsidRPr="002C1ACB">
        <w:rPr>
          <w:rFonts w:ascii="Times New Roman" w:hAnsi="Times New Roman" w:cs="Times New Roman"/>
          <w:iCs/>
          <w:sz w:val="24"/>
          <w:szCs w:val="24"/>
          <w:lang w:val="en-GB"/>
        </w:rPr>
        <w:t xml:space="preserve">13, no. </w:t>
      </w:r>
      <w:r w:rsidRPr="002C1ACB">
        <w:rPr>
          <w:rFonts w:ascii="Times New Roman" w:hAnsi="Times New Roman" w:cs="Times New Roman"/>
          <w:sz w:val="24"/>
          <w:szCs w:val="24"/>
          <w:lang w:val="en-GB"/>
        </w:rPr>
        <w:t>2, pp. 314-335.</w:t>
      </w:r>
    </w:p>
    <w:p w:rsidR="00D82921" w:rsidRPr="002C1ACB" w:rsidRDefault="00D82921" w:rsidP="00D82921">
      <w:pPr>
        <w:widowControl w:val="0"/>
        <w:spacing w:after="0" w:line="480" w:lineRule="auto"/>
        <w:ind w:left="360" w:hanging="720"/>
        <w:jc w:val="left"/>
        <w:rPr>
          <w:rFonts w:ascii="Times New Roman" w:hAnsi="Times New Roman" w:cs="Times New Roman"/>
          <w:sz w:val="24"/>
          <w:szCs w:val="24"/>
          <w:lang w:val="en-GB"/>
        </w:rPr>
      </w:pPr>
      <w:r w:rsidRPr="002C1ACB">
        <w:rPr>
          <w:rFonts w:asciiTheme="majorBidi" w:hAnsiTheme="majorBidi" w:cstheme="majorBidi"/>
          <w:sz w:val="24"/>
          <w:szCs w:val="24"/>
          <w:lang w:val="en-GB"/>
        </w:rPr>
        <w:t xml:space="preserve">Nationsonline.org, 2021, </w:t>
      </w:r>
      <w:r w:rsidRPr="002C1ACB">
        <w:rPr>
          <w:rFonts w:asciiTheme="majorBidi" w:hAnsiTheme="majorBidi" w:cstheme="majorBidi"/>
          <w:i/>
          <w:iCs/>
          <w:sz w:val="24"/>
          <w:szCs w:val="24"/>
          <w:lang w:val="en-GB"/>
        </w:rPr>
        <w:t xml:space="preserve">United Arab Emirates. </w:t>
      </w:r>
      <w:r w:rsidRPr="002C1ACB">
        <w:rPr>
          <w:rFonts w:asciiTheme="majorBidi" w:hAnsiTheme="majorBidi" w:cstheme="majorBidi"/>
          <w:sz w:val="24"/>
          <w:szCs w:val="24"/>
          <w:lang w:val="en-GB"/>
        </w:rPr>
        <w:t xml:space="preserve">[Online] </w:t>
      </w:r>
      <w:r w:rsidRPr="002C1ACB">
        <w:rPr>
          <w:rFonts w:asciiTheme="majorBidi" w:hAnsiTheme="majorBidi" w:cstheme="majorBidi"/>
          <w:sz w:val="24"/>
          <w:szCs w:val="24"/>
          <w:lang w:val="en-GB"/>
        </w:rPr>
        <w:br/>
        <w:t xml:space="preserve">Available at: </w:t>
      </w:r>
      <w:r w:rsidRPr="002C1ACB">
        <w:rPr>
          <w:rFonts w:asciiTheme="majorBidi" w:hAnsiTheme="majorBidi" w:cstheme="majorBidi"/>
          <w:sz w:val="24"/>
          <w:szCs w:val="24"/>
          <w:u w:val="single"/>
          <w:lang w:val="en-GB"/>
        </w:rPr>
        <w:t>https://www.nationsonline.org/oneworld/arab_emirates.htm</w:t>
      </w:r>
      <w:r w:rsidRPr="002C1ACB">
        <w:rPr>
          <w:rFonts w:asciiTheme="majorBidi" w:hAnsiTheme="majorBidi" w:cstheme="majorBidi"/>
          <w:sz w:val="24"/>
          <w:szCs w:val="24"/>
          <w:lang w:val="en-GB"/>
        </w:rPr>
        <w:br/>
        <w:t>[Accessed 18 March 2021].</w:t>
      </w:r>
    </w:p>
    <w:p w:rsidR="00A91938" w:rsidRPr="002C1ACB" w:rsidRDefault="00A91938" w:rsidP="00A91938">
      <w:pPr>
        <w:widowControl w:val="0"/>
        <w:spacing w:after="0" w:line="480" w:lineRule="auto"/>
        <w:ind w:left="360" w:hanging="720"/>
        <w:jc w:val="left"/>
        <w:rPr>
          <w:rFonts w:ascii="Times New Roman" w:eastAsia="Times New Roman" w:hAnsi="Times New Roman" w:cs="Times New Roman"/>
          <w:sz w:val="24"/>
          <w:szCs w:val="24"/>
          <w:lang w:val="en-GB"/>
        </w:rPr>
      </w:pPr>
      <w:r w:rsidRPr="002C1ACB">
        <w:rPr>
          <w:rFonts w:ascii="Times New Roman" w:hAnsi="Times New Roman" w:cs="Times New Roman"/>
          <w:sz w:val="24"/>
          <w:szCs w:val="24"/>
          <w:lang w:val="en-GB"/>
        </w:rPr>
        <w:t>Nieuwenhuis, J, Yu, R, Branje, S, Meeus, W &amp; Hooimeijer, P 2016, ‘</w:t>
      </w:r>
      <w:r w:rsidRPr="002C1ACB">
        <w:rPr>
          <w:rFonts w:ascii="Times New Roman" w:eastAsia="Times New Roman" w:hAnsi="Times New Roman" w:cs="Times New Roman"/>
          <w:sz w:val="24"/>
          <w:szCs w:val="24"/>
          <w:lang w:val="en-GB"/>
        </w:rPr>
        <w:t xml:space="preserve">Neighbourhood poverty, </w:t>
      </w:r>
      <w:r w:rsidRPr="002C1ACB">
        <w:rPr>
          <w:rFonts w:ascii="Times New Roman" w:eastAsia="Times New Roman" w:hAnsi="Times New Roman" w:cs="Times New Roman"/>
          <w:sz w:val="24"/>
          <w:szCs w:val="24"/>
          <w:lang w:val="en-GB"/>
        </w:rPr>
        <w:lastRenderedPageBreak/>
        <w:t xml:space="preserve">organisational commitment, and unemployment in early adulthood: a longitudinal study into the moderating effect of personality’, </w:t>
      </w:r>
      <w:r w:rsidRPr="002C1ACB">
        <w:rPr>
          <w:rFonts w:ascii="Times New Roman" w:eastAsia="Times New Roman" w:hAnsi="Times New Roman" w:cs="Times New Roman"/>
          <w:i/>
          <w:sz w:val="24"/>
          <w:szCs w:val="24"/>
          <w:lang w:val="en-GB"/>
        </w:rPr>
        <w:t>PLoS ONE,</w:t>
      </w:r>
      <w:r w:rsidRPr="002C1ACB">
        <w:rPr>
          <w:rFonts w:ascii="Times New Roman" w:eastAsia="Times New Roman" w:hAnsi="Times New Roman" w:cs="Times New Roman"/>
          <w:sz w:val="24"/>
          <w:szCs w:val="24"/>
          <w:lang w:val="en-GB"/>
        </w:rPr>
        <w:t xml:space="preserve"> vol.11, no. 12, pp. 1-12.</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Nowell, L, Norris, J, White, D &amp; Moules, N 2017, ‘Thematic analysis: striving to meet the trustworthiness criteria’, </w:t>
      </w:r>
      <w:r w:rsidRPr="002C1ACB">
        <w:rPr>
          <w:rFonts w:ascii="Times New Roman" w:hAnsi="Times New Roman" w:cs="Times New Roman"/>
          <w:i/>
          <w:iCs/>
          <w:sz w:val="24"/>
          <w:szCs w:val="24"/>
          <w:lang w:val="en-GB"/>
        </w:rPr>
        <w:t xml:space="preserve">International Journal of Qualitative Methods, </w:t>
      </w:r>
      <w:r w:rsidRPr="002C1ACB">
        <w:rPr>
          <w:rFonts w:ascii="Times New Roman" w:hAnsi="Times New Roman" w:cs="Times New Roman"/>
          <w:sz w:val="24"/>
          <w:szCs w:val="24"/>
          <w:lang w:val="en-GB"/>
        </w:rPr>
        <w:t>vol. 16, pp. 1-13.</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Oludeyi, OS 2015, 'A review of literature on work environment and organisational commitment: Implications for future research in citadels of learning,' </w:t>
      </w:r>
      <w:r w:rsidRPr="002C1ACB">
        <w:rPr>
          <w:rFonts w:ascii="Times New Roman" w:hAnsi="Times New Roman" w:cs="Times New Roman"/>
          <w:i/>
          <w:iCs/>
          <w:sz w:val="24"/>
          <w:szCs w:val="24"/>
          <w:lang w:val="en-GB"/>
        </w:rPr>
        <w:t xml:space="preserve">Journal of Human Resource Management, </w:t>
      </w:r>
      <w:r w:rsidRPr="002C1ACB">
        <w:rPr>
          <w:rFonts w:ascii="Times New Roman" w:hAnsi="Times New Roman" w:cs="Times New Roman"/>
          <w:sz w:val="24"/>
          <w:szCs w:val="24"/>
          <w:lang w:val="en-GB"/>
        </w:rPr>
        <w:t>vol. 8, no. 2, pp. 32-46.</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Ozcelik, G 2015, ‘Engagement and retention of the Millennial Generation in the workplace through internal branding’, </w:t>
      </w:r>
      <w:r w:rsidRPr="002C1ACB">
        <w:rPr>
          <w:rFonts w:ascii="Times New Roman" w:hAnsi="Times New Roman" w:cs="Times New Roman"/>
          <w:i/>
          <w:sz w:val="24"/>
          <w:szCs w:val="24"/>
          <w:lang w:val="en-GB"/>
        </w:rPr>
        <w:t xml:space="preserve">International Journal of Business and Management, </w:t>
      </w:r>
      <w:r w:rsidRPr="002C1ACB">
        <w:rPr>
          <w:rFonts w:ascii="Times New Roman" w:hAnsi="Times New Roman" w:cs="Times New Roman"/>
          <w:sz w:val="24"/>
          <w:szCs w:val="24"/>
          <w:lang w:val="en-GB"/>
        </w:rPr>
        <w:t xml:space="preserve">vol. 10, no. 3, pp. 99-107. </w:t>
      </w:r>
    </w:p>
    <w:p w:rsidR="00A91938" w:rsidRPr="002C1ACB" w:rsidRDefault="00A91938" w:rsidP="00A91938">
      <w:pPr>
        <w:pStyle w:val="Bibliography"/>
        <w:spacing w:after="0" w:line="480" w:lineRule="auto"/>
        <w:ind w:left="720" w:hanging="1080"/>
        <w:rPr>
          <w:rFonts w:ascii="Times New Roman" w:hAnsi="Times New Roman"/>
          <w:sz w:val="24"/>
          <w:szCs w:val="24"/>
        </w:rPr>
      </w:pPr>
      <w:r w:rsidRPr="002C1ACB">
        <w:rPr>
          <w:rFonts w:ascii="Times New Roman" w:hAnsi="Times New Roman"/>
          <w:sz w:val="24"/>
          <w:szCs w:val="24"/>
        </w:rPr>
        <w:t xml:space="preserve">Penn, H 2005, </w:t>
      </w:r>
      <w:r w:rsidRPr="002C1ACB">
        <w:rPr>
          <w:rFonts w:ascii="Times New Roman" w:hAnsi="Times New Roman"/>
          <w:i/>
          <w:iCs/>
          <w:sz w:val="24"/>
          <w:szCs w:val="24"/>
        </w:rPr>
        <w:t>Understanding early childhood education. Issues and controversies,</w:t>
      </w:r>
      <w:r w:rsidRPr="002C1ACB">
        <w:rPr>
          <w:rFonts w:ascii="Times New Roman" w:hAnsi="Times New Roman"/>
          <w:sz w:val="24"/>
          <w:szCs w:val="24"/>
        </w:rPr>
        <w:t xml:space="preserve"> Glasgow: Bell &amp; Bain Ltd.</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Pearse, N 2019, An illustration of deductive analysis in qualitative research, </w:t>
      </w:r>
      <w:r w:rsidRPr="002C1ACB">
        <w:rPr>
          <w:rFonts w:ascii="Times New Roman" w:hAnsi="Times New Roman" w:cs="Times New Roman"/>
          <w:i/>
          <w:iCs/>
          <w:sz w:val="24"/>
          <w:szCs w:val="24"/>
          <w:lang w:val="en-GB"/>
        </w:rPr>
        <w:t xml:space="preserve">European conference on research methodology for business and management studies, </w:t>
      </w:r>
      <w:r w:rsidRPr="002C1ACB">
        <w:rPr>
          <w:rFonts w:ascii="Times New Roman" w:hAnsi="Times New Roman" w:cs="Times New Roman"/>
          <w:sz w:val="24"/>
          <w:szCs w:val="24"/>
          <w:lang w:val="en-GB"/>
        </w:rPr>
        <w:t>pp. 264-270, viewed 9 October 2019, &lt;</w:t>
      </w:r>
      <w:hyperlink r:id="rId23" w:history="1">
        <w:r w:rsidRPr="002C1ACB">
          <w:rPr>
            <w:rStyle w:val="Hyperlink"/>
            <w:rFonts w:ascii="Times New Roman" w:hAnsi="Times New Roman" w:cs="Times New Roman"/>
            <w:color w:val="auto"/>
            <w:sz w:val="24"/>
            <w:szCs w:val="24"/>
            <w:u w:val="none"/>
            <w:lang w:val="en-GB"/>
          </w:rPr>
          <w:t>https://search.proquest.com/openview/ef49ee54590c4a5b54640a1bd661a732/1?pq-origsite=gscholar&amp;cbl=1796413</w:t>
        </w:r>
      </w:hyperlink>
      <w:r w:rsidRPr="002C1ACB">
        <w:rPr>
          <w:rFonts w:ascii="Times New Roman" w:hAnsi="Times New Roman" w:cs="Times New Roman"/>
          <w:sz w:val="24"/>
          <w:szCs w:val="24"/>
          <w:lang w:val="en-GB"/>
        </w:rPr>
        <w:t>&gt;.</w:t>
      </w:r>
    </w:p>
    <w:p w:rsidR="00B72F26" w:rsidRPr="002C1ACB" w:rsidRDefault="00A91938" w:rsidP="00B72F26">
      <w:pPr>
        <w:widowControl w:val="0"/>
        <w:spacing w:after="0" w:line="480" w:lineRule="auto"/>
        <w:ind w:left="360" w:hanging="720"/>
        <w:jc w:val="left"/>
        <w:rPr>
          <w:rStyle w:val="Hyperlink"/>
          <w:rFonts w:ascii="Times New Roman" w:hAnsi="Times New Roman" w:cs="Times New Roman"/>
          <w:color w:val="auto"/>
          <w:sz w:val="24"/>
          <w:szCs w:val="24"/>
          <w:u w:val="none"/>
          <w:lang w:val="en-GB"/>
        </w:rPr>
      </w:pPr>
      <w:r w:rsidRPr="002C1ACB">
        <w:rPr>
          <w:rFonts w:ascii="Times New Roman" w:hAnsi="Times New Roman" w:cs="Times New Roman"/>
          <w:sz w:val="24"/>
          <w:szCs w:val="24"/>
          <w:lang w:val="en-GB"/>
        </w:rPr>
        <w:t xml:space="preserve">Peters, K 2012, ‘Understanding ‘Generation Y’ in the UAE’, </w:t>
      </w:r>
      <w:r w:rsidRPr="002C1ACB">
        <w:rPr>
          <w:rFonts w:ascii="Times New Roman" w:hAnsi="Times New Roman" w:cs="Times New Roman"/>
          <w:i/>
          <w:sz w:val="24"/>
          <w:szCs w:val="24"/>
          <w:lang w:val="en-GB"/>
        </w:rPr>
        <w:t>Gulf News</w:t>
      </w:r>
      <w:r w:rsidRPr="002C1ACB">
        <w:rPr>
          <w:rFonts w:ascii="Times New Roman" w:hAnsi="Times New Roman" w:cs="Times New Roman"/>
          <w:sz w:val="24"/>
          <w:szCs w:val="24"/>
          <w:lang w:val="en-GB"/>
        </w:rPr>
        <w:t xml:space="preserve">, 15 August, viewed 7 November 2017, </w:t>
      </w:r>
      <w:hyperlink r:id="rId24" w:history="1">
        <w:r w:rsidRPr="002C1ACB">
          <w:rPr>
            <w:rStyle w:val="Hyperlink"/>
            <w:rFonts w:ascii="Times New Roman" w:hAnsi="Times New Roman" w:cs="Times New Roman"/>
            <w:color w:val="auto"/>
            <w:sz w:val="24"/>
            <w:szCs w:val="24"/>
            <w:u w:val="none"/>
            <w:lang w:val="en-GB"/>
          </w:rPr>
          <w:t>http://gulfbusiness.com/generation-y-in-the-uae/</w:t>
        </w:r>
      </w:hyperlink>
    </w:p>
    <w:p w:rsidR="00B72F26" w:rsidRPr="002C1ACB" w:rsidRDefault="00B72F26" w:rsidP="00B72F26">
      <w:pPr>
        <w:widowControl w:val="0"/>
        <w:spacing w:after="0" w:line="480" w:lineRule="auto"/>
        <w:ind w:left="360" w:hanging="720"/>
        <w:jc w:val="left"/>
        <w:rPr>
          <w:rFonts w:ascii="Times New Roman" w:hAnsi="Times New Roman" w:cs="Times New Roman"/>
          <w:sz w:val="24"/>
          <w:szCs w:val="24"/>
          <w:lang w:val="en-GB"/>
        </w:rPr>
      </w:pPr>
      <w:r w:rsidRPr="002C1ACB">
        <w:rPr>
          <w:rFonts w:asciiTheme="majorBidi" w:hAnsiTheme="majorBidi" w:cstheme="majorBidi"/>
          <w:noProof/>
          <w:sz w:val="24"/>
          <w:szCs w:val="24"/>
        </w:rPr>
        <w:t xml:space="preserve">Porter, LW, Steers, RM, Mowday, RT &amp; Boulian, PV 1974, ‘Organizational commitment, job satisfaction, and turnover among psychiatric technicians’, </w:t>
      </w:r>
      <w:r w:rsidRPr="002C1ACB">
        <w:rPr>
          <w:rFonts w:asciiTheme="majorBidi" w:hAnsiTheme="majorBidi" w:cstheme="majorBidi"/>
          <w:i/>
          <w:iCs/>
          <w:noProof/>
          <w:sz w:val="24"/>
          <w:szCs w:val="24"/>
        </w:rPr>
        <w:t xml:space="preserve">Journal of Applied Psychology, </w:t>
      </w:r>
      <w:r w:rsidRPr="002C1ACB">
        <w:rPr>
          <w:rFonts w:asciiTheme="majorBidi" w:hAnsiTheme="majorBidi" w:cstheme="majorBidi"/>
          <w:noProof/>
          <w:sz w:val="24"/>
          <w:szCs w:val="24"/>
        </w:rPr>
        <w:t>vol.59, no.5, pp. 1-21.</w:t>
      </w:r>
    </w:p>
    <w:p w:rsidR="00A91938" w:rsidRPr="002C1ACB" w:rsidRDefault="00A91938" w:rsidP="00A91938">
      <w:pPr>
        <w:widowControl w:val="0"/>
        <w:spacing w:after="0" w:line="480" w:lineRule="auto"/>
        <w:ind w:left="360" w:hanging="720"/>
        <w:jc w:val="left"/>
        <w:rPr>
          <w:rFonts w:ascii="Times New Roman" w:eastAsia="Malgun Gothic" w:hAnsi="Times New Roman" w:cs="Times New Roman"/>
          <w:bCs/>
          <w:sz w:val="24"/>
          <w:szCs w:val="24"/>
          <w:lang w:val="en-GB"/>
        </w:rPr>
      </w:pPr>
      <w:r w:rsidRPr="002C1ACB">
        <w:rPr>
          <w:rFonts w:ascii="Times New Roman" w:hAnsi="Times New Roman" w:cs="Times New Roman"/>
          <w:sz w:val="24"/>
          <w:szCs w:val="24"/>
          <w:lang w:val="en-GB"/>
        </w:rPr>
        <w:t xml:space="preserve">Queiri, A &amp; Dwaikat, N 2016, ‘Factors affecting Generation Y employees’ intention to quit in Malaysian’s business process outsourcing sector’, </w:t>
      </w:r>
      <w:r w:rsidRPr="002C1ACB">
        <w:rPr>
          <w:rFonts w:ascii="Times New Roman" w:hAnsi="Times New Roman" w:cs="Times New Roman"/>
          <w:i/>
          <w:sz w:val="24"/>
          <w:szCs w:val="24"/>
          <w:lang w:val="en-GB"/>
        </w:rPr>
        <w:t xml:space="preserve">Journal of Sustainable Development, </w:t>
      </w:r>
      <w:r w:rsidRPr="002C1ACB">
        <w:rPr>
          <w:rFonts w:ascii="Times New Roman" w:hAnsi="Times New Roman" w:cs="Times New Roman"/>
          <w:sz w:val="24"/>
          <w:szCs w:val="24"/>
          <w:lang w:val="en-GB"/>
        </w:rPr>
        <w:t>vol. 9, no. 2, pp. 78-92.</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 xml:space="preserve">Rapoza, K., 2014. </w:t>
      </w:r>
      <w:r w:rsidRPr="002C1ACB">
        <w:rPr>
          <w:rFonts w:ascii="Times New Roman" w:hAnsi="Times New Roman" w:cs="Times New Roman"/>
          <w:i/>
          <w:iCs/>
          <w:sz w:val="24"/>
          <w:szCs w:val="24"/>
          <w:lang w:val="en-GB"/>
        </w:rPr>
        <w:t xml:space="preserve">Why UAE And Qatar have the 'world's best' airlines. </w:t>
      </w:r>
      <w:r w:rsidRPr="002C1ACB">
        <w:rPr>
          <w:rFonts w:ascii="Times New Roman" w:hAnsi="Times New Roman" w:cs="Times New Roman"/>
          <w:sz w:val="24"/>
          <w:szCs w:val="24"/>
          <w:lang w:val="en-GB"/>
        </w:rPr>
        <w:t xml:space="preserve">[Online] </w:t>
      </w:r>
      <w:r w:rsidRPr="002C1ACB">
        <w:rPr>
          <w:rFonts w:ascii="Times New Roman" w:hAnsi="Times New Roman" w:cs="Times New Roman"/>
          <w:sz w:val="24"/>
          <w:szCs w:val="24"/>
          <w:lang w:val="en-GB"/>
        </w:rPr>
        <w:br/>
        <w:t xml:space="preserve">Available at: </w:t>
      </w:r>
      <w:r w:rsidRPr="002C1ACB">
        <w:rPr>
          <w:rFonts w:ascii="Times New Roman" w:hAnsi="Times New Roman" w:cs="Times New Roman"/>
          <w:sz w:val="24"/>
          <w:szCs w:val="24"/>
          <w:u w:val="single"/>
          <w:lang w:val="en-GB"/>
        </w:rPr>
        <w:t>https://www.forbes.com/sites/kenrapoza/2014/04/01/why-uae-and-qatar-have-the-worlds-best-airlines/#23832423209c</w:t>
      </w:r>
      <w:r w:rsidRPr="002C1ACB">
        <w:rPr>
          <w:rFonts w:ascii="Times New Roman" w:hAnsi="Times New Roman" w:cs="Times New Roman"/>
          <w:sz w:val="24"/>
          <w:szCs w:val="24"/>
          <w:lang w:val="en-GB"/>
        </w:rPr>
        <w:br/>
        <w:t>[Accessed 19 September 2020].</w:t>
      </w:r>
    </w:p>
    <w:p w:rsidR="00A91938" w:rsidRPr="002C1ACB" w:rsidRDefault="00A91938" w:rsidP="00A91938">
      <w:pPr>
        <w:widowControl w:val="0"/>
        <w:spacing w:after="0" w:line="480" w:lineRule="auto"/>
        <w:ind w:left="360" w:hanging="720"/>
        <w:jc w:val="left"/>
        <w:rPr>
          <w:rFonts w:ascii="Times New Roman" w:eastAsia="Times New Roman" w:hAnsi="Times New Roman" w:cs="Times New Roman"/>
          <w:sz w:val="24"/>
          <w:szCs w:val="24"/>
          <w:lang w:val="en-GB"/>
        </w:rPr>
      </w:pPr>
      <w:r w:rsidRPr="002C1ACB">
        <w:rPr>
          <w:rFonts w:ascii="Times New Roman" w:hAnsi="Times New Roman" w:cs="Times New Roman"/>
          <w:sz w:val="24"/>
          <w:szCs w:val="24"/>
          <w:lang w:val="en-GB"/>
        </w:rPr>
        <w:t>Randeree, K 2012, ‘</w:t>
      </w:r>
      <w:r w:rsidRPr="002C1ACB">
        <w:rPr>
          <w:rFonts w:ascii="Times New Roman" w:eastAsia="Times New Roman" w:hAnsi="Times New Roman" w:cs="Times New Roman"/>
          <w:sz w:val="24"/>
          <w:szCs w:val="24"/>
          <w:lang w:val="en-GB"/>
        </w:rPr>
        <w:t xml:space="preserve">Workforce nationalisation in the Gulf Cooperation Council States’, </w:t>
      </w:r>
      <w:r w:rsidRPr="002C1ACB">
        <w:rPr>
          <w:rFonts w:ascii="Times New Roman" w:eastAsia="Times New Roman" w:hAnsi="Times New Roman" w:cs="Times New Roman"/>
          <w:i/>
          <w:sz w:val="24"/>
          <w:szCs w:val="24"/>
          <w:lang w:val="en-GB"/>
        </w:rPr>
        <w:t>Centre for International and Regional Studies</w:t>
      </w:r>
      <w:r w:rsidRPr="002C1ACB">
        <w:rPr>
          <w:rFonts w:ascii="Times New Roman" w:eastAsia="Times New Roman" w:hAnsi="Times New Roman" w:cs="Times New Roman"/>
          <w:sz w:val="24"/>
          <w:szCs w:val="24"/>
          <w:lang w:val="en-GB"/>
        </w:rPr>
        <w:t xml:space="preserve">, vol. 3, no. 2, pp. 1-18. </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Rasheed, A 2016, ‘Emiratisation remains a real challenge’, </w:t>
      </w:r>
      <w:r w:rsidRPr="002C1ACB">
        <w:rPr>
          <w:rFonts w:ascii="Times New Roman" w:hAnsi="Times New Roman" w:cs="Times New Roman"/>
          <w:i/>
          <w:sz w:val="24"/>
          <w:szCs w:val="24"/>
          <w:lang w:val="en-GB"/>
        </w:rPr>
        <w:t xml:space="preserve">Gulf News, </w:t>
      </w:r>
      <w:r w:rsidRPr="002C1ACB">
        <w:rPr>
          <w:rFonts w:ascii="Times New Roman" w:hAnsi="Times New Roman" w:cs="Times New Roman"/>
          <w:sz w:val="24"/>
          <w:szCs w:val="24"/>
          <w:lang w:val="en-GB"/>
        </w:rPr>
        <w:t>29 January,viewed 5 November 2017, &lt;http://gulfnews.com/opinion/thinkers/emiratisation-remains-a-real-challenge-1.575196&gt;.</w:t>
      </w:r>
    </w:p>
    <w:p w:rsidR="00A91938" w:rsidRPr="002C1ACB" w:rsidRDefault="00A91938" w:rsidP="00A91938">
      <w:pPr>
        <w:widowControl w:val="0"/>
        <w:spacing w:after="0" w:line="480" w:lineRule="auto"/>
        <w:ind w:left="360" w:hanging="720"/>
        <w:jc w:val="left"/>
        <w:rPr>
          <w:rStyle w:val="fontstyle01"/>
          <w:rFonts w:ascii="Times New Roman" w:eastAsia="Malgun Gothic" w:hAnsi="Times New Roman" w:cs="Times New Roman"/>
          <w:color w:val="auto"/>
          <w:sz w:val="24"/>
          <w:szCs w:val="24"/>
          <w:lang w:val="en-GB"/>
        </w:rPr>
      </w:pPr>
      <w:r w:rsidRPr="002C1ACB">
        <w:rPr>
          <w:rStyle w:val="fontstyle01"/>
          <w:rFonts w:ascii="Times New Roman" w:eastAsia="Malgun Gothic" w:hAnsi="Times New Roman" w:cs="Times New Roman"/>
          <w:color w:val="auto"/>
          <w:sz w:val="24"/>
          <w:szCs w:val="24"/>
          <w:lang w:val="en-GB"/>
        </w:rPr>
        <w:t xml:space="preserve">Remenyi, D, Williams, B &amp; Swartz, E 1998, </w:t>
      </w:r>
      <w:r w:rsidRPr="002C1ACB">
        <w:rPr>
          <w:rStyle w:val="fontstyle01"/>
          <w:rFonts w:ascii="Times New Roman" w:eastAsia="Malgun Gothic" w:hAnsi="Times New Roman" w:cs="Times New Roman"/>
          <w:i/>
          <w:color w:val="auto"/>
          <w:sz w:val="24"/>
          <w:szCs w:val="24"/>
          <w:lang w:val="en-GB"/>
        </w:rPr>
        <w:t xml:space="preserve">Doing research in business and management: an introduction to process and method, </w:t>
      </w:r>
      <w:r w:rsidRPr="002C1ACB">
        <w:rPr>
          <w:rStyle w:val="fontstyle01"/>
          <w:rFonts w:ascii="Times New Roman" w:eastAsia="Malgun Gothic" w:hAnsi="Times New Roman" w:cs="Times New Roman"/>
          <w:color w:val="auto"/>
          <w:sz w:val="24"/>
          <w:szCs w:val="24"/>
          <w:lang w:val="en-GB"/>
        </w:rPr>
        <w:t>Sage, London.</w:t>
      </w:r>
    </w:p>
    <w:p w:rsidR="00A91938" w:rsidRPr="002C1ACB" w:rsidRDefault="00A91938" w:rsidP="00A91938">
      <w:pPr>
        <w:widowControl w:val="0"/>
        <w:spacing w:after="0" w:line="480" w:lineRule="auto"/>
        <w:ind w:left="360" w:hanging="720"/>
        <w:jc w:val="left"/>
        <w:rPr>
          <w:rStyle w:val="fontstyle01"/>
          <w:rFonts w:ascii="Times New Roman" w:eastAsia="Times New Roman" w:hAnsi="Times New Roman" w:cs="Times New Roman"/>
          <w:color w:val="auto"/>
          <w:sz w:val="24"/>
          <w:szCs w:val="24"/>
          <w:lang w:val="en-GB"/>
        </w:rPr>
      </w:pPr>
      <w:r w:rsidRPr="002C1ACB">
        <w:rPr>
          <w:rFonts w:ascii="Times New Roman" w:eastAsia="Times New Roman" w:hAnsi="Times New Roman" w:cs="Times New Roman"/>
          <w:sz w:val="24"/>
          <w:szCs w:val="24"/>
          <w:lang w:val="en-GB"/>
        </w:rPr>
        <w:t xml:space="preserve">Ryan, G &amp; Bernard, R 2001, </w:t>
      </w:r>
      <w:r w:rsidRPr="002C1ACB">
        <w:rPr>
          <w:rFonts w:ascii="Times New Roman" w:eastAsia="Times New Roman" w:hAnsi="Times New Roman" w:cs="Times New Roman"/>
          <w:i/>
          <w:sz w:val="24"/>
          <w:szCs w:val="24"/>
          <w:lang w:val="en-GB"/>
        </w:rPr>
        <w:t>Techniques to identify themes in qualitative data</w:t>
      </w:r>
      <w:r w:rsidRPr="002C1ACB">
        <w:rPr>
          <w:rFonts w:ascii="Times New Roman" w:eastAsia="Times New Roman" w:hAnsi="Times New Roman" w:cs="Times New Roman"/>
          <w:sz w:val="24"/>
          <w:szCs w:val="24"/>
          <w:lang w:val="en-GB"/>
        </w:rPr>
        <w:t>. pp. 1-12. &lt;</w:t>
      </w:r>
      <w:hyperlink r:id="rId25" w:history="1">
        <w:r w:rsidRPr="002C1ACB">
          <w:rPr>
            <w:rStyle w:val="Hyperlink"/>
            <w:rFonts w:ascii="Times New Roman" w:hAnsi="Times New Roman" w:cs="Times New Roman"/>
            <w:color w:val="auto"/>
            <w:sz w:val="24"/>
            <w:szCs w:val="24"/>
            <w:u w:val="none"/>
            <w:lang w:val="en-GB"/>
          </w:rPr>
          <w:t>http://academia.uat.edu.mx/pariente/Lecturas/Techniques%20to%20Identify%20Themes%20in%20Qualitative%20Data.pdf</w:t>
        </w:r>
      </w:hyperlink>
      <w:r w:rsidRPr="002C1ACB">
        <w:rPr>
          <w:rFonts w:ascii="Times New Roman" w:hAnsi="Times New Roman" w:cs="Times New Roman"/>
          <w:sz w:val="24"/>
          <w:szCs w:val="24"/>
          <w:lang w:val="en-GB"/>
        </w:rPr>
        <w:t>&gt;</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Saha, R 2016, ‘Factors influencing organisational commitment: research methods and lessons’, </w:t>
      </w:r>
      <w:r w:rsidRPr="002C1ACB">
        <w:rPr>
          <w:rFonts w:ascii="Times New Roman" w:hAnsi="Times New Roman" w:cs="Times New Roman"/>
          <w:bCs/>
          <w:i/>
          <w:sz w:val="24"/>
          <w:szCs w:val="24"/>
          <w:lang w:val="en-GB"/>
        </w:rPr>
        <w:t>Management Research and Practice</w:t>
      </w:r>
      <w:r w:rsidRPr="002C1ACB">
        <w:rPr>
          <w:rFonts w:ascii="Times New Roman" w:hAnsi="Times New Roman" w:cs="Times New Roman"/>
          <w:bCs/>
          <w:sz w:val="24"/>
          <w:szCs w:val="24"/>
          <w:lang w:val="en-GB"/>
        </w:rPr>
        <w:t>, vol.</w:t>
      </w:r>
      <w:r w:rsidRPr="002C1ACB">
        <w:rPr>
          <w:rFonts w:ascii="Times New Roman" w:hAnsi="Times New Roman" w:cs="Times New Roman"/>
          <w:sz w:val="24"/>
          <w:szCs w:val="24"/>
          <w:lang w:val="en-GB"/>
        </w:rPr>
        <w:t>8, no. 3, pp. 36-48.</w:t>
      </w:r>
    </w:p>
    <w:p w:rsidR="00A91938" w:rsidRPr="002C1ACB" w:rsidRDefault="00A91938" w:rsidP="00A91938">
      <w:pPr>
        <w:widowControl w:val="0"/>
        <w:spacing w:after="0" w:line="480" w:lineRule="auto"/>
        <w:ind w:left="360" w:hanging="720"/>
        <w:jc w:val="left"/>
        <w:rPr>
          <w:rStyle w:val="Hyperlink"/>
          <w:rFonts w:ascii="Times New Roman" w:hAnsi="Times New Roman" w:cs="Times New Roman"/>
          <w:color w:val="auto"/>
          <w:sz w:val="24"/>
          <w:szCs w:val="24"/>
          <w:u w:val="none"/>
          <w:lang w:val="en-GB"/>
        </w:rPr>
      </w:pPr>
      <w:r w:rsidRPr="002C1ACB">
        <w:rPr>
          <w:rFonts w:ascii="Times New Roman" w:hAnsi="Times New Roman" w:cs="Times New Roman"/>
          <w:sz w:val="24"/>
          <w:szCs w:val="24"/>
          <w:lang w:val="en-GB"/>
        </w:rPr>
        <w:t xml:space="preserve">Sahertian, OL, Setiawan, M &amp; Sunaryo, S 2018, 'The effect of workplace spirituality on organisational commitment through personality (Study on nurses in Maluku Province),' </w:t>
      </w:r>
      <w:r w:rsidRPr="002C1ACB">
        <w:rPr>
          <w:rFonts w:ascii="Times New Roman" w:hAnsi="Times New Roman" w:cs="Times New Roman"/>
          <w:i/>
          <w:iCs/>
          <w:sz w:val="24"/>
          <w:szCs w:val="24"/>
          <w:lang w:val="en-GB"/>
        </w:rPr>
        <w:t xml:space="preserve">First International Conference on Technology and Educational Science; Bali. </w:t>
      </w:r>
      <w:hyperlink r:id="rId26" w:history="1">
        <w:r w:rsidRPr="002C1ACB">
          <w:rPr>
            <w:rStyle w:val="Hyperlink"/>
            <w:rFonts w:ascii="Times New Roman" w:hAnsi="Times New Roman" w:cs="Times New Roman"/>
            <w:color w:val="auto"/>
            <w:sz w:val="24"/>
            <w:szCs w:val="24"/>
            <w:u w:val="none"/>
            <w:lang w:val="en-GB"/>
          </w:rPr>
          <w:t>https://search.proquest.com/openview/223662f3ad7ceb8300dc7793c7007bd3/1?pq-origsite=gscholar&amp;cbl=4477150</w:t>
        </w:r>
      </w:hyperlink>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heme="majorBidi" w:hAnsiTheme="majorBidi" w:cstheme="majorBidi"/>
          <w:sz w:val="24"/>
          <w:szCs w:val="24"/>
          <w:lang w:val="en-GB"/>
        </w:rPr>
        <w:t xml:space="preserve">Sajjadi, A, Sun, BC, &amp; Castillo, LC 2012,  'Generational differences in work attitudes: A comparative analysis of Generation Y and preceding generations from companies in Sweden,' </w:t>
      </w:r>
      <w:r w:rsidRPr="002C1ACB">
        <w:rPr>
          <w:rFonts w:asciiTheme="majorBidi" w:hAnsiTheme="majorBidi" w:cstheme="majorBidi"/>
          <w:i/>
          <w:iCs/>
          <w:sz w:val="24"/>
          <w:szCs w:val="24"/>
          <w:lang w:val="en-GB"/>
        </w:rPr>
        <w:t>Bachelor Thesis in Business Administration</w:t>
      </w:r>
      <w:r w:rsidRPr="002C1ACB">
        <w:rPr>
          <w:rFonts w:asciiTheme="majorBidi" w:hAnsiTheme="majorBidi" w:cstheme="majorBidi"/>
          <w:sz w:val="24"/>
          <w:szCs w:val="24"/>
          <w:lang w:val="en-GB"/>
        </w:rPr>
        <w:t>, 1-73. Retrieved from http://www.diva-portal.org/smash/get/diva2:531927/FULLTEXT01.pdf</w:t>
      </w:r>
    </w:p>
    <w:p w:rsidR="00A91938" w:rsidRPr="002C1ACB" w:rsidRDefault="00A91938" w:rsidP="00A91938">
      <w:pPr>
        <w:widowControl w:val="0"/>
        <w:spacing w:after="0" w:line="480" w:lineRule="auto"/>
        <w:ind w:left="360" w:hanging="720"/>
        <w:jc w:val="left"/>
        <w:rPr>
          <w:rFonts w:ascii="Times New Roman" w:eastAsia="Times New Roman" w:hAnsi="Times New Roman" w:cs="Times New Roman"/>
          <w:bCs/>
          <w:kern w:val="36"/>
          <w:sz w:val="24"/>
          <w:szCs w:val="24"/>
          <w:lang w:val="en-GB"/>
        </w:rPr>
      </w:pPr>
      <w:r w:rsidRPr="002C1ACB">
        <w:rPr>
          <w:rFonts w:ascii="Times New Roman" w:eastAsia="Times New Roman" w:hAnsi="Times New Roman" w:cs="Times New Roman"/>
          <w:bCs/>
          <w:kern w:val="36"/>
          <w:sz w:val="24"/>
          <w:szCs w:val="24"/>
          <w:lang w:val="en-GB"/>
        </w:rPr>
        <w:lastRenderedPageBreak/>
        <w:t xml:space="preserve">Sakhrieh, A 2016, ‘Energy analysis for GCC countries’, </w:t>
      </w:r>
      <w:r w:rsidRPr="002C1ACB">
        <w:rPr>
          <w:rFonts w:ascii="Times New Roman" w:eastAsia="Times New Roman" w:hAnsi="Times New Roman" w:cs="Times New Roman"/>
          <w:bCs/>
          <w:i/>
          <w:kern w:val="36"/>
          <w:sz w:val="24"/>
          <w:szCs w:val="24"/>
          <w:lang w:val="en-GB"/>
        </w:rPr>
        <w:t>GCREEDER,</w:t>
      </w:r>
      <w:r w:rsidRPr="002C1ACB">
        <w:rPr>
          <w:rFonts w:ascii="Times New Roman" w:eastAsia="Times New Roman" w:hAnsi="Times New Roman" w:cs="Times New Roman"/>
          <w:bCs/>
          <w:kern w:val="36"/>
          <w:sz w:val="24"/>
          <w:szCs w:val="24"/>
          <w:lang w:val="en-GB"/>
        </w:rPr>
        <w:t xml:space="preserve"> vol. 3, no. 1, pp. 1-13.</w:t>
      </w:r>
    </w:p>
    <w:p w:rsidR="00A91938" w:rsidRPr="002C1ACB" w:rsidRDefault="00A91938" w:rsidP="00A91938">
      <w:pPr>
        <w:widowControl w:val="0"/>
        <w:spacing w:after="0" w:line="480" w:lineRule="auto"/>
        <w:ind w:left="360" w:hanging="720"/>
        <w:jc w:val="left"/>
        <w:rPr>
          <w:rFonts w:ascii="Times New Roman" w:hAnsi="Times New Roman" w:cs="Times New Roman"/>
          <w:i/>
          <w:sz w:val="24"/>
          <w:szCs w:val="24"/>
          <w:lang w:val="en-GB"/>
        </w:rPr>
      </w:pPr>
      <w:r w:rsidRPr="002C1ACB">
        <w:rPr>
          <w:rFonts w:ascii="Times New Roman" w:hAnsi="Times New Roman" w:cs="Times New Roman"/>
          <w:sz w:val="24"/>
          <w:szCs w:val="24"/>
          <w:lang w:val="en-GB"/>
        </w:rPr>
        <w:t xml:space="preserve">Salahudin, S, Baharuddin, S, Abdullah, M &amp; Osman, A 2016, ‘The effect of Islamic work ethics on organisational commitment’, </w:t>
      </w:r>
      <w:r w:rsidRPr="002C1ACB">
        <w:rPr>
          <w:rFonts w:ascii="Times New Roman" w:hAnsi="Times New Roman" w:cs="Times New Roman"/>
          <w:i/>
          <w:sz w:val="24"/>
          <w:szCs w:val="24"/>
          <w:lang w:val="en-GB"/>
        </w:rPr>
        <w:t xml:space="preserve">Procedia Economics and Finance, </w:t>
      </w:r>
      <w:r w:rsidRPr="002C1ACB">
        <w:rPr>
          <w:rFonts w:ascii="Times New Roman" w:hAnsi="Times New Roman" w:cs="Times New Roman"/>
          <w:sz w:val="24"/>
          <w:szCs w:val="24"/>
          <w:lang w:val="en-GB"/>
        </w:rPr>
        <w:t>vol. 35, no. 1, pp. 582-590</w:t>
      </w:r>
      <w:r w:rsidRPr="002C1ACB">
        <w:rPr>
          <w:rFonts w:ascii="Times New Roman" w:hAnsi="Times New Roman" w:cs="Times New Roman"/>
          <w:i/>
          <w:sz w:val="24"/>
          <w:szCs w:val="24"/>
          <w:lang w:val="en-GB"/>
        </w:rPr>
        <w:t xml:space="preserve">. </w:t>
      </w:r>
    </w:p>
    <w:p w:rsidR="00A91938" w:rsidRPr="002C1ACB" w:rsidRDefault="00A91938" w:rsidP="00A91938">
      <w:pPr>
        <w:widowControl w:val="0"/>
        <w:spacing w:after="0" w:line="480" w:lineRule="auto"/>
        <w:ind w:left="360" w:hanging="720"/>
        <w:jc w:val="left"/>
        <w:rPr>
          <w:rFonts w:ascii="Times New Roman" w:hAnsi="Times New Roman" w:cs="Times New Roman"/>
          <w:i/>
          <w:sz w:val="24"/>
          <w:szCs w:val="24"/>
          <w:lang w:val="en-GB"/>
        </w:rPr>
      </w:pPr>
      <w:r w:rsidRPr="002C1ACB">
        <w:rPr>
          <w:rFonts w:ascii="Times New Roman" w:hAnsi="Times New Roman" w:cs="Times New Roman"/>
          <w:sz w:val="24"/>
          <w:szCs w:val="24"/>
          <w:lang w:val="en-GB"/>
        </w:rPr>
        <w:t xml:space="preserve">Sarwar, S &amp; Abugre, J 2013, ‘An assessment of Islamic work ethics of employees in organisations: Insights from the United Arab Emirates’, </w:t>
      </w:r>
      <w:r w:rsidRPr="002C1ACB">
        <w:rPr>
          <w:rFonts w:ascii="Times New Roman" w:hAnsi="Times New Roman" w:cs="Times New Roman"/>
          <w:i/>
          <w:sz w:val="24"/>
          <w:szCs w:val="24"/>
          <w:lang w:val="en-GB"/>
        </w:rPr>
        <w:t>Problems of Management in the 21</w:t>
      </w:r>
      <w:r w:rsidRPr="002C1ACB">
        <w:rPr>
          <w:rFonts w:ascii="Times New Roman" w:hAnsi="Times New Roman" w:cs="Times New Roman"/>
          <w:i/>
          <w:sz w:val="24"/>
          <w:szCs w:val="24"/>
          <w:vertAlign w:val="superscript"/>
          <w:lang w:val="en-GB"/>
        </w:rPr>
        <w:t>st</w:t>
      </w:r>
      <w:r w:rsidRPr="002C1ACB">
        <w:rPr>
          <w:rFonts w:ascii="Times New Roman" w:hAnsi="Times New Roman" w:cs="Times New Roman"/>
          <w:i/>
          <w:sz w:val="24"/>
          <w:szCs w:val="24"/>
          <w:lang w:val="en-GB"/>
        </w:rPr>
        <w:t xml:space="preserve"> Century, </w:t>
      </w:r>
      <w:r w:rsidRPr="002C1ACB">
        <w:rPr>
          <w:rFonts w:ascii="Times New Roman" w:hAnsi="Times New Roman" w:cs="Times New Roman"/>
          <w:sz w:val="24"/>
          <w:szCs w:val="24"/>
          <w:lang w:val="en-GB"/>
        </w:rPr>
        <w:t>vol. 6, no. 1, pp. 60-72.</w:t>
      </w:r>
    </w:p>
    <w:p w:rsidR="00A91938" w:rsidRPr="002C1ACB" w:rsidRDefault="00A91938" w:rsidP="00A91938">
      <w:pPr>
        <w:widowControl w:val="0"/>
        <w:spacing w:after="0" w:line="480" w:lineRule="auto"/>
        <w:ind w:left="360" w:hanging="720"/>
        <w:jc w:val="left"/>
        <w:rPr>
          <w:rStyle w:val="fontstyle01"/>
          <w:rFonts w:ascii="Times New Roman" w:hAnsi="Times New Roman" w:cs="Times New Roman"/>
          <w:i/>
          <w:color w:val="auto"/>
          <w:sz w:val="24"/>
          <w:szCs w:val="24"/>
          <w:lang w:val="en-GB"/>
        </w:rPr>
      </w:pPr>
      <w:r w:rsidRPr="002C1ACB">
        <w:rPr>
          <w:rStyle w:val="fontstyle01"/>
          <w:rFonts w:ascii="Times New Roman" w:eastAsia="Malgun Gothic" w:hAnsi="Times New Roman" w:cs="Times New Roman"/>
          <w:color w:val="auto"/>
          <w:sz w:val="24"/>
          <w:szCs w:val="24"/>
          <w:lang w:val="en-GB"/>
        </w:rPr>
        <w:t xml:space="preserve">Saunders, M, Lewis, P &amp; Thornhill, A 2007, </w:t>
      </w:r>
      <w:r w:rsidRPr="002C1ACB">
        <w:rPr>
          <w:rStyle w:val="fontstyle01"/>
          <w:rFonts w:ascii="Times New Roman" w:eastAsia="Malgun Gothic" w:hAnsi="Times New Roman" w:cs="Times New Roman"/>
          <w:i/>
          <w:color w:val="auto"/>
          <w:sz w:val="24"/>
          <w:szCs w:val="24"/>
          <w:lang w:val="en-GB"/>
        </w:rPr>
        <w:t>Research methods for business students,</w:t>
      </w:r>
      <w:r w:rsidRPr="002C1ACB">
        <w:rPr>
          <w:rStyle w:val="fontstyle01"/>
          <w:rFonts w:ascii="Times New Roman" w:eastAsia="Malgun Gothic" w:hAnsi="Times New Roman" w:cs="Times New Roman"/>
          <w:color w:val="auto"/>
          <w:sz w:val="24"/>
          <w:szCs w:val="24"/>
          <w:lang w:val="en-GB"/>
        </w:rPr>
        <w:t>4th edn</w:t>
      </w:r>
      <w:r w:rsidRPr="002C1ACB">
        <w:rPr>
          <w:rStyle w:val="fontstyle01"/>
          <w:rFonts w:ascii="Times New Roman" w:eastAsia="Malgun Gothic" w:hAnsi="Times New Roman" w:cs="Times New Roman"/>
          <w:i/>
          <w:color w:val="auto"/>
          <w:sz w:val="24"/>
          <w:szCs w:val="24"/>
          <w:lang w:val="en-GB"/>
        </w:rPr>
        <w:t xml:space="preserve">., </w:t>
      </w:r>
      <w:r w:rsidRPr="002C1ACB">
        <w:rPr>
          <w:rStyle w:val="fontstyle01"/>
          <w:rFonts w:ascii="Times New Roman" w:eastAsia="Malgun Gothic" w:hAnsi="Times New Roman" w:cs="Times New Roman"/>
          <w:color w:val="auto"/>
          <w:sz w:val="24"/>
          <w:szCs w:val="24"/>
          <w:lang w:val="en-GB"/>
        </w:rPr>
        <w:t>Pearson, Harlow.</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Saunders, K, Lewis, P &amp; Thornhill, A 2009, </w:t>
      </w:r>
      <w:r w:rsidRPr="002C1ACB">
        <w:rPr>
          <w:rFonts w:ascii="Times New Roman" w:hAnsi="Times New Roman" w:cs="Times New Roman"/>
          <w:i/>
          <w:iCs/>
          <w:sz w:val="24"/>
          <w:szCs w:val="24"/>
          <w:lang w:val="en-GB"/>
        </w:rPr>
        <w:t>Research methods for business students</w:t>
      </w:r>
      <w:r w:rsidRPr="002C1ACB">
        <w:rPr>
          <w:rFonts w:ascii="Times New Roman" w:hAnsi="Times New Roman" w:cs="Times New Roman"/>
          <w:sz w:val="24"/>
          <w:szCs w:val="24"/>
          <w:lang w:val="en-GB"/>
        </w:rPr>
        <w:t>, Prentice Hall, New York.</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Saunders, M, Lewis, P &amp; Thornhill, A 2012, </w:t>
      </w:r>
      <w:r w:rsidRPr="002C1ACB">
        <w:rPr>
          <w:rFonts w:ascii="Times New Roman" w:hAnsi="Times New Roman" w:cs="Times New Roman"/>
          <w:i/>
          <w:iCs/>
          <w:sz w:val="24"/>
          <w:szCs w:val="24"/>
          <w:lang w:val="en-GB"/>
        </w:rPr>
        <w:t xml:space="preserve">Research methods for business students. </w:t>
      </w:r>
      <w:r w:rsidRPr="002C1ACB">
        <w:rPr>
          <w:rFonts w:ascii="Times New Roman" w:hAnsi="Times New Roman" w:cs="Times New Roman"/>
          <w:sz w:val="24"/>
          <w:szCs w:val="24"/>
          <w:lang w:val="en-GB"/>
        </w:rPr>
        <w:t>London: Pearson Education Ltd.</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Saunders, M, Lewis, P &amp; Thornhill, A 2012, </w:t>
      </w:r>
      <w:r w:rsidRPr="002C1ACB">
        <w:rPr>
          <w:rFonts w:ascii="Times New Roman" w:hAnsi="Times New Roman" w:cs="Times New Roman"/>
          <w:i/>
          <w:iCs/>
          <w:sz w:val="24"/>
          <w:szCs w:val="24"/>
          <w:lang w:val="en-GB"/>
        </w:rPr>
        <w:t xml:space="preserve">Research methods for business students. </w:t>
      </w:r>
      <w:r w:rsidRPr="002C1ACB">
        <w:rPr>
          <w:rFonts w:ascii="Times New Roman" w:hAnsi="Times New Roman" w:cs="Times New Roman"/>
          <w:sz w:val="24"/>
          <w:szCs w:val="24"/>
          <w:lang w:val="en-GB"/>
        </w:rPr>
        <w:t>London: Pearson Education Ltd.</w:t>
      </w:r>
    </w:p>
    <w:p w:rsidR="00A91938" w:rsidRPr="002C1ACB" w:rsidRDefault="00A91938" w:rsidP="00A91938">
      <w:pPr>
        <w:widowControl w:val="0"/>
        <w:spacing w:after="0" w:line="480" w:lineRule="auto"/>
        <w:ind w:left="360" w:hanging="720"/>
        <w:jc w:val="left"/>
        <w:rPr>
          <w:rFonts w:ascii="Times New Roman" w:hAnsi="Times New Roman" w:cs="Times New Roman"/>
          <w:bCs/>
          <w:sz w:val="24"/>
          <w:szCs w:val="24"/>
          <w:lang w:val="en-GB"/>
        </w:rPr>
      </w:pPr>
      <w:r w:rsidRPr="002C1ACB">
        <w:rPr>
          <w:rFonts w:ascii="Times New Roman" w:hAnsi="Times New Roman" w:cs="Times New Roman"/>
          <w:sz w:val="24"/>
          <w:szCs w:val="24"/>
          <w:lang w:val="en-GB"/>
        </w:rPr>
        <w:t>Sawada, T 2013, ‘</w:t>
      </w:r>
      <w:r w:rsidRPr="002C1ACB">
        <w:rPr>
          <w:rFonts w:ascii="Times New Roman" w:hAnsi="Times New Roman" w:cs="Times New Roman"/>
          <w:bCs/>
          <w:sz w:val="24"/>
          <w:szCs w:val="24"/>
          <w:lang w:val="en-GB"/>
        </w:rPr>
        <w:t xml:space="preserve">The relationships among occupational and organisational commitment, human relations in the workplace, and well-being in nurses’, </w:t>
      </w:r>
      <w:r w:rsidRPr="002C1ACB">
        <w:rPr>
          <w:rFonts w:ascii="Times New Roman" w:hAnsi="Times New Roman" w:cs="Times New Roman"/>
          <w:bCs/>
          <w:i/>
          <w:sz w:val="24"/>
          <w:szCs w:val="24"/>
          <w:lang w:val="en-GB"/>
        </w:rPr>
        <w:t>The Japanese Journal of Psychology,</w:t>
      </w:r>
      <w:r w:rsidRPr="002C1ACB">
        <w:rPr>
          <w:rFonts w:ascii="Times New Roman" w:hAnsi="Times New Roman" w:cs="Times New Roman"/>
          <w:bCs/>
          <w:sz w:val="24"/>
          <w:szCs w:val="24"/>
          <w:lang w:val="en-GB"/>
        </w:rPr>
        <w:t xml:space="preserve"> vol. 84, no. 5, pp. 468-476. </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Style w:val="a-size-large"/>
          <w:rFonts w:ascii="Times New Roman" w:hAnsi="Times New Roman" w:cs="Times New Roman"/>
          <w:sz w:val="24"/>
          <w:szCs w:val="24"/>
          <w:lang w:val="en-GB"/>
        </w:rPr>
        <w:t xml:space="preserve">Schofield, C &amp; Honore, S 2015, </w:t>
      </w:r>
      <w:r w:rsidRPr="002C1ACB">
        <w:rPr>
          <w:rStyle w:val="a-size-large"/>
          <w:rFonts w:ascii="Times New Roman" w:hAnsi="Times New Roman" w:cs="Times New Roman"/>
          <w:i/>
          <w:sz w:val="24"/>
          <w:szCs w:val="24"/>
          <w:lang w:val="en-GB"/>
        </w:rPr>
        <w:t>A new generation: the success of Generation Y in GCC countries</w:t>
      </w:r>
      <w:r w:rsidRPr="002C1ACB">
        <w:rPr>
          <w:rFonts w:ascii="Times New Roman" w:hAnsi="Times New Roman" w:cs="Times New Roman"/>
          <w:i/>
          <w:sz w:val="24"/>
          <w:szCs w:val="24"/>
          <w:lang w:val="en-GB"/>
        </w:rPr>
        <w:t xml:space="preserve">, </w:t>
      </w:r>
      <w:r w:rsidRPr="002C1ACB">
        <w:rPr>
          <w:rFonts w:ascii="Times New Roman" w:hAnsi="Times New Roman" w:cs="Times New Roman"/>
          <w:sz w:val="24"/>
          <w:szCs w:val="24"/>
          <w:lang w:val="en-GB"/>
        </w:rPr>
        <w:t xml:space="preserve">Ashridge Business School, Hertfordshire, England. </w:t>
      </w:r>
    </w:p>
    <w:p w:rsidR="00D82921" w:rsidRPr="002C1ACB" w:rsidRDefault="00A91938" w:rsidP="00D82921">
      <w:pPr>
        <w:widowControl w:val="0"/>
        <w:spacing w:after="0" w:line="480" w:lineRule="auto"/>
        <w:ind w:left="360" w:hanging="720"/>
        <w:jc w:val="left"/>
        <w:rPr>
          <w:rStyle w:val="a-size-large"/>
          <w:rFonts w:ascii="Times New Roman" w:hAnsi="Times New Roman" w:cs="Times New Roman"/>
          <w:sz w:val="24"/>
          <w:szCs w:val="24"/>
          <w:lang w:val="en-GB"/>
        </w:rPr>
      </w:pPr>
      <w:r w:rsidRPr="002C1ACB">
        <w:rPr>
          <w:rStyle w:val="a-size-large"/>
          <w:rFonts w:ascii="Times New Roman" w:hAnsi="Times New Roman" w:cs="Times New Roman"/>
          <w:sz w:val="24"/>
          <w:szCs w:val="24"/>
          <w:lang w:val="en-GB"/>
        </w:rPr>
        <w:t>Shediac, R, Shehadi, R, Bhargava, J &amp; Samman, H 2013, ‘</w:t>
      </w:r>
      <w:r w:rsidRPr="002C1ACB">
        <w:rPr>
          <w:rFonts w:ascii="Times New Roman" w:hAnsi="Times New Roman" w:cs="Times New Roman"/>
          <w:sz w:val="24"/>
          <w:szCs w:val="24"/>
          <w:lang w:val="en-GB"/>
        </w:rPr>
        <w:t xml:space="preserve">Generations A: differences and similarities across the Arab generations’, </w:t>
      </w:r>
      <w:r w:rsidRPr="002C1ACB">
        <w:rPr>
          <w:rFonts w:ascii="Times New Roman" w:hAnsi="Times New Roman" w:cs="Times New Roman"/>
          <w:i/>
          <w:sz w:val="24"/>
          <w:szCs w:val="24"/>
          <w:lang w:val="en-GB"/>
        </w:rPr>
        <w:t xml:space="preserve">Strategy &amp; PWC, </w:t>
      </w:r>
      <w:r w:rsidRPr="002C1ACB">
        <w:rPr>
          <w:rFonts w:ascii="Times New Roman" w:hAnsi="Times New Roman" w:cs="Times New Roman"/>
          <w:sz w:val="24"/>
          <w:szCs w:val="24"/>
          <w:lang w:val="en-GB"/>
        </w:rPr>
        <w:t>21 October, viewed 8 November 2017, &lt;</w:t>
      </w:r>
      <w:r w:rsidRPr="002C1ACB">
        <w:rPr>
          <w:rStyle w:val="a-size-large"/>
          <w:rFonts w:ascii="Times New Roman" w:hAnsi="Times New Roman" w:cs="Times New Roman"/>
          <w:sz w:val="24"/>
          <w:szCs w:val="24"/>
          <w:lang w:val="en-GB"/>
        </w:rPr>
        <w:t>https://www.strategyand.pwc.com/reports/arab-generations&gt;.</w:t>
      </w:r>
    </w:p>
    <w:p w:rsidR="00D82921" w:rsidRPr="002C1ACB" w:rsidRDefault="00D82921" w:rsidP="00D82921">
      <w:pPr>
        <w:widowControl w:val="0"/>
        <w:spacing w:after="0" w:line="480" w:lineRule="auto"/>
        <w:ind w:left="360" w:hanging="720"/>
        <w:jc w:val="left"/>
        <w:rPr>
          <w:rStyle w:val="a-size-large"/>
          <w:rFonts w:ascii="Times New Roman" w:hAnsi="Times New Roman" w:cs="Times New Roman"/>
          <w:sz w:val="24"/>
          <w:szCs w:val="24"/>
          <w:lang w:val="en-GB"/>
        </w:rPr>
      </w:pPr>
      <w:r w:rsidRPr="002C1ACB">
        <w:rPr>
          <w:rFonts w:asciiTheme="majorBidi" w:hAnsiTheme="majorBidi" w:cstheme="majorBidi"/>
          <w:sz w:val="24"/>
          <w:szCs w:val="24"/>
          <w:lang w:val="en-GB"/>
        </w:rPr>
        <w:t xml:space="preserve">Shyfer, A 2017, ‘The rise of the millennial workforce and the challenges ahead,’ viewed 18 </w:t>
      </w:r>
      <w:r w:rsidRPr="002C1ACB">
        <w:rPr>
          <w:rFonts w:asciiTheme="majorBidi" w:hAnsiTheme="majorBidi" w:cstheme="majorBidi"/>
          <w:sz w:val="24"/>
          <w:szCs w:val="24"/>
          <w:lang w:val="en-GB"/>
        </w:rPr>
        <w:lastRenderedPageBreak/>
        <w:t xml:space="preserve">March 2021&lt; </w:t>
      </w:r>
      <w:r w:rsidRPr="002C1ACB">
        <w:rPr>
          <w:rFonts w:asciiTheme="majorBidi" w:hAnsiTheme="majorBidi" w:cstheme="majorBidi"/>
          <w:sz w:val="24"/>
          <w:szCs w:val="24"/>
          <w:u w:val="single"/>
          <w:lang w:val="en-GB"/>
        </w:rPr>
        <w:t>https://arabiangazette.com/rise-of-millennial-workforce-and-the-challenges-ahead/&gt;</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Sjoberg, L 2015, ‘The Arab Spring for women? Representations of women in Middle East politics in 2011’, </w:t>
      </w:r>
      <w:r w:rsidRPr="002C1ACB">
        <w:rPr>
          <w:rFonts w:ascii="Times New Roman" w:hAnsi="Times New Roman" w:cs="Times New Roman"/>
          <w:i/>
          <w:sz w:val="24"/>
          <w:szCs w:val="24"/>
          <w:lang w:val="en-GB"/>
        </w:rPr>
        <w:t xml:space="preserve">Journal of Women, Politics, &amp; Policy, </w:t>
      </w:r>
      <w:r w:rsidRPr="002C1ACB">
        <w:rPr>
          <w:rFonts w:ascii="Times New Roman" w:hAnsi="Times New Roman" w:cs="Times New Roman"/>
          <w:sz w:val="24"/>
          <w:szCs w:val="24"/>
          <w:lang w:val="en-GB"/>
        </w:rPr>
        <w:t>vol. 36, no. 3, pp. 261-284.</w:t>
      </w:r>
    </w:p>
    <w:p w:rsidR="00D82921" w:rsidRPr="002C1ACB" w:rsidRDefault="00A91938" w:rsidP="00D82921">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Sjöberg, A 1997, ;Studies of work commitment : Theoretical and methodological considerations,' </w:t>
      </w:r>
      <w:r w:rsidRPr="002C1ACB">
        <w:rPr>
          <w:rFonts w:ascii="Times New Roman" w:hAnsi="Times New Roman" w:cs="Times New Roman"/>
          <w:i/>
          <w:iCs/>
          <w:sz w:val="24"/>
          <w:szCs w:val="24"/>
          <w:lang w:val="en-GB"/>
        </w:rPr>
        <w:t xml:space="preserve">Thesis, </w:t>
      </w:r>
      <w:r w:rsidRPr="002C1ACB">
        <w:rPr>
          <w:rFonts w:ascii="Times New Roman" w:hAnsi="Times New Roman" w:cs="Times New Roman"/>
          <w:sz w:val="24"/>
          <w:szCs w:val="24"/>
          <w:lang w:val="en-GB"/>
        </w:rPr>
        <w:t>pp. 1-45.</w:t>
      </w:r>
    </w:p>
    <w:p w:rsidR="00D82921" w:rsidRPr="002C1ACB" w:rsidRDefault="00D82921" w:rsidP="00D82921">
      <w:pPr>
        <w:widowControl w:val="0"/>
        <w:spacing w:after="0" w:line="480" w:lineRule="auto"/>
        <w:ind w:left="360" w:hanging="720"/>
        <w:jc w:val="left"/>
        <w:rPr>
          <w:rFonts w:ascii="Times New Roman" w:hAnsi="Times New Roman" w:cs="Times New Roman"/>
          <w:sz w:val="24"/>
          <w:szCs w:val="24"/>
          <w:lang w:val="en-GB"/>
        </w:rPr>
      </w:pPr>
      <w:r w:rsidRPr="002C1ACB">
        <w:rPr>
          <w:rFonts w:asciiTheme="majorBidi" w:hAnsiTheme="majorBidi" w:cstheme="majorBidi"/>
          <w:sz w:val="24"/>
          <w:szCs w:val="24"/>
          <w:lang w:val="en-GB"/>
        </w:rPr>
        <w:t>Smith, N 2020, ‘Public vs. private: An analysis of women's workforce participation in the United Arab Emirates</w:t>
      </w:r>
      <w:r w:rsidRPr="002C1ACB">
        <w:rPr>
          <w:rFonts w:asciiTheme="majorBidi" w:hAnsiTheme="majorBidi" w:cstheme="majorBidi"/>
          <w:i/>
          <w:iCs/>
          <w:sz w:val="24"/>
          <w:szCs w:val="24"/>
          <w:lang w:val="en-GB"/>
        </w:rPr>
        <w:t>’</w:t>
      </w:r>
      <w:r w:rsidRPr="002C1ACB">
        <w:rPr>
          <w:rFonts w:asciiTheme="majorBidi" w:hAnsiTheme="majorBidi" w:cstheme="majorBidi"/>
          <w:sz w:val="24"/>
          <w:szCs w:val="24"/>
          <w:lang w:val="en-GB"/>
        </w:rPr>
        <w:t>, viewed 18 March 2021 &lt;</w:t>
      </w:r>
      <w:r w:rsidRPr="002C1ACB">
        <w:rPr>
          <w:rFonts w:asciiTheme="majorBidi" w:hAnsiTheme="majorBidi" w:cstheme="majorBidi"/>
          <w:sz w:val="24"/>
          <w:szCs w:val="24"/>
          <w:u w:val="single"/>
          <w:lang w:val="en-GB"/>
        </w:rPr>
        <w:t>https://gareviewnyu.com/2020/04/12/public-vs-private-an-analysis-of-womens-workforce-participation-in-the-united-arab-emirates/&gt;</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Staniok, CD 2016, 'Organisational commitment in public organisations,' </w:t>
      </w:r>
      <w:r w:rsidRPr="002C1ACB">
        <w:rPr>
          <w:rFonts w:ascii="Times New Roman" w:hAnsi="Times New Roman" w:cs="Times New Roman"/>
          <w:i/>
          <w:iCs/>
          <w:sz w:val="24"/>
          <w:szCs w:val="24"/>
          <w:lang w:val="en-GB"/>
        </w:rPr>
        <w:t xml:space="preserve">PhD Dissertation, </w:t>
      </w:r>
      <w:r w:rsidRPr="002C1ACB">
        <w:rPr>
          <w:rFonts w:ascii="Times New Roman" w:hAnsi="Times New Roman" w:cs="Times New Roman"/>
          <w:sz w:val="24"/>
          <w:szCs w:val="24"/>
          <w:lang w:val="en-GB"/>
        </w:rPr>
        <w:t xml:space="preserve">pp. 1-73. </w:t>
      </w:r>
      <w:hyperlink r:id="rId27" w:history="1">
        <w:r w:rsidRPr="002C1ACB">
          <w:rPr>
            <w:rStyle w:val="Hyperlink"/>
            <w:rFonts w:ascii="Times New Roman" w:hAnsi="Times New Roman" w:cs="Times New Roman"/>
            <w:color w:val="auto"/>
            <w:sz w:val="24"/>
            <w:szCs w:val="24"/>
            <w:u w:val="none"/>
            <w:lang w:val="en-GB"/>
          </w:rPr>
          <w:t>https://politica.dk/fileadmin/politica/Dokumenter/Afhandlinger/camilla_staniok.pdf</w:t>
        </w:r>
      </w:hyperlink>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Sulima, A &amp; Al-Kathairi, M 2013, ‘Organisational justice, commitment and performance</w:t>
      </w:r>
      <w:r w:rsidRPr="002C1ACB">
        <w:rPr>
          <w:rFonts w:ascii="Times New Roman" w:hAnsi="Times New Roman" w:cs="Times New Roman"/>
          <w:sz w:val="24"/>
          <w:szCs w:val="24"/>
          <w:lang w:val="en-GB"/>
        </w:rPr>
        <w:br/>
        <w:t xml:space="preserve">in developing countries: the case of the UAE’, </w:t>
      </w:r>
      <w:r w:rsidRPr="002C1ACB">
        <w:rPr>
          <w:rFonts w:ascii="Times New Roman" w:hAnsi="Times New Roman" w:cs="Times New Roman"/>
          <w:i/>
          <w:sz w:val="24"/>
          <w:szCs w:val="24"/>
          <w:lang w:val="en-GB"/>
        </w:rPr>
        <w:t xml:space="preserve">Employee Relations, </w:t>
      </w:r>
      <w:r w:rsidRPr="002C1ACB">
        <w:rPr>
          <w:rFonts w:ascii="Times New Roman" w:hAnsi="Times New Roman" w:cs="Times New Roman"/>
          <w:sz w:val="24"/>
          <w:szCs w:val="24"/>
          <w:lang w:val="en-GB"/>
        </w:rPr>
        <w:t>vol. 35, no. 1, pp. 98-115.</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Suliman, A 2006, Human resource management in the United Arab Emirates. In: </w:t>
      </w:r>
      <w:r w:rsidRPr="002C1ACB">
        <w:rPr>
          <w:rFonts w:ascii="Times New Roman" w:hAnsi="Times New Roman" w:cs="Times New Roman"/>
          <w:i/>
          <w:iCs/>
          <w:sz w:val="24"/>
          <w:szCs w:val="24"/>
          <w:lang w:val="en-GB"/>
        </w:rPr>
        <w:t xml:space="preserve">Managing human resources in the Middle East. </w:t>
      </w:r>
      <w:r w:rsidRPr="002C1ACB">
        <w:rPr>
          <w:rFonts w:ascii="Times New Roman" w:hAnsi="Times New Roman" w:cs="Times New Roman"/>
          <w:sz w:val="24"/>
          <w:szCs w:val="24"/>
          <w:lang w:val="en-GB"/>
        </w:rPr>
        <w:t>New Jersey: Routledge, pp. 59-78.</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eastAsia="Times New Roman" w:hAnsi="Times New Roman" w:cs="Times New Roman"/>
          <w:bCs/>
          <w:kern w:val="36"/>
          <w:sz w:val="24"/>
          <w:szCs w:val="24"/>
          <w:lang w:val="en-GB"/>
        </w:rPr>
        <w:t xml:space="preserve">Sutton, J 2014, ‘From desert to destination: conceptual insights into the growth of events tourism in the United Arab Emirates’, </w:t>
      </w:r>
      <w:r w:rsidRPr="002C1ACB">
        <w:rPr>
          <w:rFonts w:ascii="Times New Roman" w:hAnsi="Times New Roman" w:cs="Times New Roman"/>
          <w:i/>
          <w:sz w:val="24"/>
          <w:szCs w:val="24"/>
          <w:lang w:val="en-GB"/>
        </w:rPr>
        <w:t xml:space="preserve">An International Journal of Tourism and Hospitality Research, </w:t>
      </w:r>
      <w:r w:rsidRPr="002C1ACB">
        <w:rPr>
          <w:rFonts w:ascii="Times New Roman" w:hAnsi="Times New Roman" w:cs="Times New Roman"/>
          <w:sz w:val="24"/>
          <w:szCs w:val="24"/>
          <w:lang w:val="en-GB"/>
        </w:rPr>
        <w:t xml:space="preserve">vol. 27, no. 3, pp. 352-366. </w:t>
      </w:r>
    </w:p>
    <w:p w:rsidR="00A91938" w:rsidRPr="002C1ACB" w:rsidRDefault="00A91938" w:rsidP="00A91938">
      <w:pPr>
        <w:widowControl w:val="0"/>
        <w:spacing w:after="0" w:line="480" w:lineRule="auto"/>
        <w:ind w:left="360" w:hanging="720"/>
        <w:jc w:val="left"/>
        <w:rPr>
          <w:rFonts w:ascii="Times New Roman" w:eastAsia="Times New Roman" w:hAnsi="Times New Roman" w:cs="Times New Roman"/>
          <w:i/>
          <w:sz w:val="24"/>
          <w:szCs w:val="24"/>
          <w:lang w:val="en-GB"/>
        </w:rPr>
      </w:pPr>
      <w:r w:rsidRPr="002C1ACB">
        <w:rPr>
          <w:rFonts w:ascii="Times New Roman" w:eastAsia="Times New Roman" w:hAnsi="Times New Roman" w:cs="Times New Roman"/>
          <w:sz w:val="24"/>
          <w:szCs w:val="24"/>
          <w:lang w:val="en-GB"/>
        </w:rPr>
        <w:t xml:space="preserve">Thompson, P &amp; Wissink, H 2016, ‘Political economy and citizen empowerment: strategies and challenges of Emiratisation in the United Arab Emirates’, </w:t>
      </w:r>
      <w:r w:rsidRPr="002C1ACB">
        <w:rPr>
          <w:rFonts w:ascii="Times New Roman" w:eastAsia="Times New Roman" w:hAnsi="Times New Roman" w:cs="Times New Roman"/>
          <w:i/>
          <w:sz w:val="24"/>
          <w:szCs w:val="24"/>
          <w:lang w:val="en-GB"/>
        </w:rPr>
        <w:t>Acta Commercii,</w:t>
      </w:r>
      <w:r w:rsidRPr="002C1ACB">
        <w:rPr>
          <w:rFonts w:ascii="Times New Roman" w:eastAsia="Times New Roman" w:hAnsi="Times New Roman" w:cs="Times New Roman"/>
          <w:sz w:val="24"/>
          <w:szCs w:val="24"/>
          <w:lang w:val="en-GB"/>
        </w:rPr>
        <w:t xml:space="preserve"> vol. 16, no. 1, pp. 1-9.</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Tikare, M 2015, ‘A study of organisational commitment with reference to marital status of Indian nursing staff’, </w:t>
      </w:r>
      <w:r w:rsidRPr="002C1ACB">
        <w:rPr>
          <w:rFonts w:ascii="Times New Roman" w:hAnsi="Times New Roman" w:cs="Times New Roman"/>
          <w:i/>
          <w:sz w:val="24"/>
          <w:szCs w:val="24"/>
          <w:lang w:val="en-GB"/>
        </w:rPr>
        <w:t xml:space="preserve">American Journal of Trade and Policy, </w:t>
      </w:r>
      <w:r w:rsidRPr="002C1ACB">
        <w:rPr>
          <w:rFonts w:ascii="Times New Roman" w:hAnsi="Times New Roman" w:cs="Times New Roman"/>
          <w:sz w:val="24"/>
          <w:szCs w:val="24"/>
          <w:lang w:val="en-GB"/>
        </w:rPr>
        <w:t>vol. 2, no. 1, pp. 19-28.</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lastRenderedPageBreak/>
        <w:t xml:space="preserve">Tong, Q &amp; Al-Awad, M 2014, ‘Diversity and wage inequality in the UAE labour market’, </w:t>
      </w:r>
      <w:r w:rsidRPr="002C1ACB">
        <w:rPr>
          <w:rFonts w:ascii="Times New Roman" w:hAnsi="Times New Roman" w:cs="Times New Roman"/>
          <w:bCs/>
          <w:i/>
          <w:sz w:val="24"/>
          <w:szCs w:val="24"/>
          <w:lang w:val="en-GB"/>
        </w:rPr>
        <w:t xml:space="preserve">Journal of Economics and International Business Management, </w:t>
      </w:r>
      <w:r w:rsidRPr="002C1ACB">
        <w:rPr>
          <w:rFonts w:ascii="Times New Roman" w:hAnsi="Times New Roman" w:cs="Times New Roman"/>
          <w:bCs/>
          <w:sz w:val="24"/>
          <w:szCs w:val="24"/>
          <w:lang w:val="en-GB"/>
        </w:rPr>
        <w:t>vol. 2, no. 3, pp. 59-72.</w:t>
      </w:r>
    </w:p>
    <w:p w:rsidR="00A91938" w:rsidRPr="002C1ACB" w:rsidRDefault="00A91938" w:rsidP="00A91938">
      <w:pPr>
        <w:widowControl w:val="0"/>
        <w:spacing w:after="0" w:line="480" w:lineRule="auto"/>
        <w:ind w:left="360" w:hanging="720"/>
        <w:jc w:val="left"/>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Trading Economics 2018, </w:t>
      </w:r>
      <w:r w:rsidRPr="002C1ACB">
        <w:rPr>
          <w:rFonts w:ascii="Times New Roman" w:eastAsia="Times New Roman" w:hAnsi="Times New Roman" w:cs="Times New Roman"/>
          <w:i/>
          <w:sz w:val="24"/>
          <w:szCs w:val="24"/>
          <w:lang w:val="en-GB"/>
        </w:rPr>
        <w:t xml:space="preserve">United Arab Emirates – self-employed; total (% of total employed), </w:t>
      </w:r>
      <w:r w:rsidRPr="002C1ACB">
        <w:rPr>
          <w:rFonts w:ascii="Times New Roman" w:eastAsia="Times New Roman" w:hAnsi="Times New Roman" w:cs="Times New Roman"/>
          <w:sz w:val="24"/>
          <w:szCs w:val="24"/>
          <w:lang w:val="en-GB"/>
        </w:rPr>
        <w:t>viewed 11 March 2018, &lt;https://tradingeconomics.com/united-arab-emirates/self-employed-total-percent-of-total-employed-wb-data.html&gt;.</w:t>
      </w:r>
    </w:p>
    <w:p w:rsidR="00A91938" w:rsidRPr="002C1ACB" w:rsidRDefault="00A91938" w:rsidP="00A91938">
      <w:pPr>
        <w:widowControl w:val="0"/>
        <w:spacing w:after="0" w:line="480" w:lineRule="auto"/>
        <w:ind w:left="360" w:hanging="720"/>
        <w:jc w:val="left"/>
        <w:rPr>
          <w:rFonts w:ascii="Times New Roman" w:eastAsia="Times New Roman" w:hAnsi="Times New Roman" w:cs="Times New Roman"/>
          <w:sz w:val="24"/>
          <w:szCs w:val="24"/>
          <w:lang w:val="en-GB"/>
        </w:rPr>
      </w:pPr>
      <w:r w:rsidRPr="002C1ACB">
        <w:rPr>
          <w:rFonts w:ascii="Times New Roman" w:hAnsi="Times New Roman" w:cs="Times New Roman"/>
          <w:sz w:val="24"/>
          <w:szCs w:val="24"/>
          <w:lang w:val="en-GB"/>
        </w:rPr>
        <w:t>United Arab Emirates National Bureau of Statistics 2016, ‘Analytical report on economic and social dimensions in the United Arab Emirates’</w:t>
      </w:r>
      <w:r w:rsidRPr="002C1ACB">
        <w:rPr>
          <w:rFonts w:ascii="Times New Roman" w:hAnsi="Times New Roman" w:cs="Times New Roman"/>
          <w:i/>
          <w:sz w:val="24"/>
          <w:szCs w:val="24"/>
          <w:lang w:val="en-GB"/>
        </w:rPr>
        <w:t xml:space="preserve">, </w:t>
      </w:r>
      <w:r w:rsidRPr="002C1ACB">
        <w:rPr>
          <w:rFonts w:ascii="Times New Roman" w:hAnsi="Times New Roman" w:cs="Times New Roman"/>
          <w:sz w:val="24"/>
          <w:szCs w:val="24"/>
          <w:lang w:val="en-GB"/>
        </w:rPr>
        <w:t>viewed 4 November 2017, &lt;http://www.uaestatistics.gov.ae/ReportPDF/Analytical%20report%20emirates.pdf&gt;.</w:t>
      </w:r>
    </w:p>
    <w:p w:rsidR="00A91938" w:rsidRPr="002C1ACB" w:rsidRDefault="00A91938" w:rsidP="00A91938">
      <w:pPr>
        <w:widowControl w:val="0"/>
        <w:spacing w:after="0" w:line="480" w:lineRule="auto"/>
        <w:ind w:left="360" w:hanging="720"/>
        <w:jc w:val="left"/>
        <w:rPr>
          <w:rStyle w:val="fontstyle01"/>
          <w:rFonts w:ascii="Times New Roman" w:hAnsi="Times New Roman" w:cs="Times New Roman"/>
          <w:color w:val="auto"/>
          <w:sz w:val="24"/>
          <w:szCs w:val="24"/>
          <w:lang w:val="en-GB"/>
        </w:rPr>
      </w:pPr>
      <w:r w:rsidRPr="002C1ACB">
        <w:rPr>
          <w:rFonts w:ascii="Times New Roman" w:hAnsi="Times New Roman" w:cs="Times New Roman"/>
          <w:sz w:val="24"/>
          <w:szCs w:val="24"/>
          <w:lang w:val="en-GB"/>
        </w:rPr>
        <w:t>Valentine, D &amp; Powers, T 2013, ‘</w:t>
      </w:r>
      <w:r w:rsidRPr="002C1ACB">
        <w:rPr>
          <w:rStyle w:val="fontstyle01"/>
          <w:rFonts w:ascii="Times New Roman" w:hAnsi="Times New Roman" w:cs="Times New Roman"/>
          <w:color w:val="auto"/>
          <w:sz w:val="24"/>
          <w:szCs w:val="24"/>
          <w:lang w:val="en-GB"/>
        </w:rPr>
        <w:t xml:space="preserve">Generation Y values and lifestyle segments’, </w:t>
      </w:r>
      <w:r w:rsidRPr="002C1ACB">
        <w:rPr>
          <w:rStyle w:val="fontstyle01"/>
          <w:rFonts w:ascii="Times New Roman" w:hAnsi="Times New Roman" w:cs="Times New Roman"/>
          <w:i/>
          <w:color w:val="auto"/>
          <w:sz w:val="24"/>
          <w:szCs w:val="24"/>
          <w:lang w:val="en-GB"/>
        </w:rPr>
        <w:t>Journal of Consumer Marketing,</w:t>
      </w:r>
      <w:r w:rsidRPr="002C1ACB">
        <w:rPr>
          <w:rStyle w:val="fontstyle01"/>
          <w:rFonts w:ascii="Times New Roman" w:hAnsi="Times New Roman" w:cs="Times New Roman"/>
          <w:color w:val="auto"/>
          <w:sz w:val="24"/>
          <w:szCs w:val="24"/>
          <w:lang w:val="en-GB"/>
        </w:rPr>
        <w:t xml:space="preserve"> vol. 30, no. 7, pp. 597-606.</w:t>
      </w:r>
    </w:p>
    <w:p w:rsidR="00A91938" w:rsidRPr="002C1ACB" w:rsidRDefault="00A91938" w:rsidP="00A91938">
      <w:pPr>
        <w:widowControl w:val="0"/>
        <w:spacing w:after="0" w:line="480" w:lineRule="auto"/>
        <w:ind w:left="360" w:hanging="720"/>
        <w:jc w:val="left"/>
        <w:rPr>
          <w:rStyle w:val="fontstyle01"/>
          <w:rFonts w:ascii="Times New Roman" w:eastAsia="Malgun Gothic" w:hAnsi="Times New Roman" w:cs="Times New Roman"/>
          <w:color w:val="auto"/>
          <w:sz w:val="24"/>
          <w:szCs w:val="24"/>
          <w:lang w:val="en-GB"/>
        </w:rPr>
      </w:pPr>
      <w:r w:rsidRPr="002C1ACB">
        <w:rPr>
          <w:rStyle w:val="fontstyle01"/>
          <w:rFonts w:ascii="Times New Roman" w:eastAsia="Malgun Gothic" w:hAnsi="Times New Roman" w:cs="Times New Roman"/>
          <w:color w:val="auto"/>
          <w:sz w:val="24"/>
          <w:szCs w:val="24"/>
          <w:lang w:val="en-GB"/>
        </w:rPr>
        <w:t xml:space="preserve">Vandenberghe, C, Bentein, K &amp; Stinghamber, F 2004, ‘Affective commitment to the organisation, supervisor, and work group: Antecedents and outcomes’, </w:t>
      </w:r>
      <w:r w:rsidRPr="002C1ACB">
        <w:rPr>
          <w:rStyle w:val="fontstyle01"/>
          <w:rFonts w:ascii="Times New Roman" w:eastAsia="Malgun Gothic" w:hAnsi="Times New Roman" w:cs="Times New Roman"/>
          <w:i/>
          <w:color w:val="auto"/>
          <w:sz w:val="24"/>
          <w:szCs w:val="24"/>
          <w:lang w:val="en-GB"/>
        </w:rPr>
        <w:t xml:space="preserve">Journal of Vocational Behaviour, </w:t>
      </w:r>
      <w:r w:rsidRPr="002C1ACB">
        <w:rPr>
          <w:rStyle w:val="fontstyle01"/>
          <w:rFonts w:ascii="Times New Roman" w:eastAsia="Malgun Gothic" w:hAnsi="Times New Roman" w:cs="Times New Roman"/>
          <w:color w:val="auto"/>
          <w:sz w:val="24"/>
          <w:szCs w:val="24"/>
          <w:lang w:val="en-GB"/>
        </w:rPr>
        <w:t xml:space="preserve">vol. 64, no. 1, pp. 47-71. </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Van Rossenberg, Y. G. T. et al. 2018, 'The future of workplace commitment: Key questions and directions,' </w:t>
      </w:r>
      <w:r w:rsidRPr="002C1ACB">
        <w:rPr>
          <w:rFonts w:ascii="Times New Roman" w:hAnsi="Times New Roman" w:cs="Times New Roman"/>
          <w:i/>
          <w:iCs/>
          <w:sz w:val="24"/>
          <w:szCs w:val="24"/>
          <w:lang w:val="en-GB"/>
        </w:rPr>
        <w:t xml:space="preserve">European Journal of Work and Organizational Psychology, </w:t>
      </w:r>
      <w:r w:rsidRPr="002C1ACB">
        <w:rPr>
          <w:rFonts w:ascii="Times New Roman" w:hAnsi="Times New Roman" w:cs="Times New Roman"/>
          <w:sz w:val="24"/>
          <w:szCs w:val="24"/>
          <w:lang w:val="en-GB"/>
        </w:rPr>
        <w:t>vol. 27, no. 2, pp. 153-167.</w:t>
      </w:r>
    </w:p>
    <w:p w:rsidR="00A91938" w:rsidRPr="002C1ACB" w:rsidRDefault="00A91938" w:rsidP="00A91938">
      <w:pPr>
        <w:widowControl w:val="0"/>
        <w:spacing w:after="0" w:line="480" w:lineRule="auto"/>
        <w:ind w:left="360" w:hanging="720"/>
        <w:jc w:val="left"/>
        <w:rPr>
          <w:rStyle w:val="fontstyle01"/>
          <w:rFonts w:ascii="Times New Roman" w:hAnsi="Times New Roman" w:cs="Times New Roman"/>
          <w:color w:val="auto"/>
          <w:sz w:val="24"/>
          <w:szCs w:val="24"/>
          <w:lang w:val="en-GB"/>
        </w:rPr>
      </w:pPr>
      <w:r w:rsidRPr="002C1ACB">
        <w:rPr>
          <w:rFonts w:ascii="Times New Roman" w:hAnsi="Times New Roman" w:cs="Times New Roman"/>
          <w:sz w:val="24"/>
          <w:szCs w:val="24"/>
          <w:lang w:val="en-GB"/>
        </w:rPr>
        <w:t xml:space="preserve">Vasileiou K, Barnett J, Thorpe, S &amp; Young, T 2018, 'Characterising and justifying sample size sufficiency in interview-based studies: systematic analysis of qualitative health research over a 15-year period,' </w:t>
      </w:r>
      <w:r w:rsidRPr="002C1ACB">
        <w:rPr>
          <w:rFonts w:ascii="Times New Roman" w:hAnsi="Times New Roman" w:cs="Times New Roman"/>
          <w:i/>
          <w:iCs/>
          <w:sz w:val="24"/>
          <w:szCs w:val="24"/>
          <w:lang w:val="en-GB"/>
        </w:rPr>
        <w:t xml:space="preserve">BMC Medical Research Methodology, </w:t>
      </w:r>
      <w:r w:rsidRPr="002C1ACB">
        <w:rPr>
          <w:rFonts w:ascii="Times New Roman" w:hAnsi="Times New Roman" w:cs="Times New Roman"/>
          <w:sz w:val="24"/>
          <w:szCs w:val="24"/>
          <w:lang w:val="en-GB"/>
        </w:rPr>
        <w:t>vol. 18, no. 148.</w:t>
      </w:r>
    </w:p>
    <w:p w:rsidR="00A91938" w:rsidRPr="002C1ACB" w:rsidRDefault="00A91938" w:rsidP="00A91938">
      <w:pPr>
        <w:pStyle w:val="NoSpacing"/>
        <w:widowControl w:val="0"/>
        <w:spacing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Viswanathan, V &amp; Jain, V 2013, ‘A dual-system approach to understanding “Generation Y” decision making’, </w:t>
      </w:r>
      <w:r w:rsidRPr="002C1ACB">
        <w:rPr>
          <w:rFonts w:ascii="Times New Roman" w:hAnsi="Times New Roman" w:cs="Times New Roman"/>
          <w:i/>
          <w:sz w:val="24"/>
          <w:szCs w:val="24"/>
          <w:lang w:val="en-GB"/>
        </w:rPr>
        <w:t>Journal of Consumer Marketing</w:t>
      </w:r>
      <w:r w:rsidRPr="002C1ACB">
        <w:rPr>
          <w:rFonts w:ascii="Times New Roman" w:hAnsi="Times New Roman" w:cs="Times New Roman"/>
          <w:sz w:val="24"/>
          <w:szCs w:val="24"/>
          <w:lang w:val="en-GB"/>
        </w:rPr>
        <w:t>, vol. 30, no. 6, pp. 484-492.</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Wong, A &amp; Tong, C 2014, ‘Evaluation of organisational commitment models and their components in Asian cities’, </w:t>
      </w:r>
      <w:r w:rsidRPr="002C1ACB">
        <w:rPr>
          <w:rFonts w:ascii="Times New Roman" w:hAnsi="Times New Roman" w:cs="Times New Roman"/>
          <w:i/>
          <w:sz w:val="24"/>
          <w:szCs w:val="24"/>
          <w:lang w:val="en-GB"/>
        </w:rPr>
        <w:t xml:space="preserve">International Journal of Human Resources Studies, </w:t>
      </w:r>
      <w:r w:rsidRPr="002C1ACB">
        <w:rPr>
          <w:rFonts w:ascii="Times New Roman" w:hAnsi="Times New Roman" w:cs="Times New Roman"/>
          <w:sz w:val="24"/>
          <w:szCs w:val="24"/>
          <w:lang w:val="en-GB"/>
        </w:rPr>
        <w:t>vol. 4, no. 2, pp. 66-96.</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World Economic Forum 2017, </w:t>
      </w:r>
      <w:r w:rsidRPr="002C1ACB">
        <w:rPr>
          <w:rFonts w:ascii="Times New Roman" w:hAnsi="Times New Roman" w:cs="Times New Roman"/>
          <w:i/>
          <w:sz w:val="24"/>
          <w:szCs w:val="24"/>
          <w:lang w:val="en-GB"/>
        </w:rPr>
        <w:t xml:space="preserve">Executive briefing: the future of jobs and skills in the Middle East </w:t>
      </w:r>
      <w:r w:rsidRPr="002C1ACB">
        <w:rPr>
          <w:rFonts w:ascii="Times New Roman" w:hAnsi="Times New Roman" w:cs="Times New Roman"/>
          <w:i/>
          <w:sz w:val="24"/>
          <w:szCs w:val="24"/>
          <w:lang w:val="en-GB"/>
        </w:rPr>
        <w:lastRenderedPageBreak/>
        <w:t xml:space="preserve">and North Africa, </w:t>
      </w:r>
      <w:r w:rsidRPr="002C1ACB">
        <w:rPr>
          <w:rFonts w:ascii="Times New Roman" w:hAnsi="Times New Roman" w:cs="Times New Roman"/>
          <w:sz w:val="24"/>
          <w:szCs w:val="24"/>
          <w:lang w:val="en-GB"/>
        </w:rPr>
        <w:t>World Economic Forum, Geneva, Switzerland.</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Yigit, S &amp; Aksay, K 2015, ‘A comparison between Generation X and Generation Y in terms of individual innovativeness behaviour: the case of Turkish health professionals’, </w:t>
      </w:r>
      <w:r w:rsidRPr="002C1ACB">
        <w:rPr>
          <w:rFonts w:ascii="Times New Roman" w:hAnsi="Times New Roman" w:cs="Times New Roman"/>
          <w:i/>
          <w:sz w:val="24"/>
          <w:szCs w:val="24"/>
          <w:lang w:val="en-GB"/>
        </w:rPr>
        <w:t xml:space="preserve">International Journal of Business Administration, </w:t>
      </w:r>
      <w:r w:rsidRPr="002C1ACB">
        <w:rPr>
          <w:rFonts w:ascii="Times New Roman" w:hAnsi="Times New Roman" w:cs="Times New Roman"/>
          <w:sz w:val="24"/>
          <w:szCs w:val="24"/>
          <w:lang w:val="en-GB"/>
        </w:rPr>
        <w:t xml:space="preserve">vol. 6, no. 2, pp. 106-117. </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Yundong, H 2015, ‘Impact of intrinsic motivation on organisational commitment: empirical evidences from China’, </w:t>
      </w:r>
      <w:r w:rsidRPr="002C1ACB">
        <w:rPr>
          <w:rFonts w:ascii="Times New Roman" w:hAnsi="Times New Roman" w:cs="Times New Roman"/>
          <w:i/>
          <w:sz w:val="24"/>
          <w:szCs w:val="24"/>
          <w:lang w:val="en-GB"/>
        </w:rPr>
        <w:t xml:space="preserve">International Business and Management, </w:t>
      </w:r>
      <w:r w:rsidRPr="002C1ACB">
        <w:rPr>
          <w:rFonts w:ascii="Times New Roman" w:hAnsi="Times New Roman" w:cs="Times New Roman"/>
          <w:sz w:val="24"/>
          <w:szCs w:val="24"/>
          <w:lang w:val="en-GB"/>
        </w:rPr>
        <w:t>vol. 11, no. 3, pp. 31-44.</w:t>
      </w:r>
    </w:p>
    <w:p w:rsidR="00A91938" w:rsidRPr="002C1ACB" w:rsidRDefault="00A91938" w:rsidP="00A91938">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Yusoff, W &amp; Kian, S 2013, ‘Generation differences in work motivation: from developing country perspective.’ </w:t>
      </w:r>
      <w:r w:rsidRPr="002C1ACB">
        <w:rPr>
          <w:rFonts w:ascii="Times New Roman" w:hAnsi="Times New Roman" w:cs="Times New Roman"/>
          <w:i/>
          <w:sz w:val="24"/>
          <w:szCs w:val="24"/>
          <w:lang w:val="en-GB"/>
        </w:rPr>
        <w:t>International Journal of Economy, Management and Social Sciences</w:t>
      </w:r>
      <w:r w:rsidRPr="002C1ACB">
        <w:rPr>
          <w:rFonts w:ascii="Times New Roman" w:hAnsi="Times New Roman" w:cs="Times New Roman"/>
          <w:sz w:val="24"/>
          <w:szCs w:val="24"/>
          <w:lang w:val="en-GB"/>
        </w:rPr>
        <w:t>, vol. 2, no. 4, pp. 97-103.</w:t>
      </w:r>
    </w:p>
    <w:p w:rsidR="00FD15CC" w:rsidRPr="002C1ACB" w:rsidRDefault="00A91938" w:rsidP="00BD4BDC">
      <w:pPr>
        <w:widowControl w:val="0"/>
        <w:spacing w:after="0" w:line="480" w:lineRule="auto"/>
        <w:ind w:left="360" w:hanging="720"/>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 xml:space="preserve">Zhang, JW, Howell, RT&amp; Howell, CJ 2014, ‘Living in wealthy neighbourhoods increases desires and maladaptive consumption’, </w:t>
      </w:r>
      <w:r w:rsidRPr="002C1ACB">
        <w:rPr>
          <w:rFonts w:ascii="Times New Roman" w:hAnsi="Times New Roman" w:cs="Times New Roman"/>
          <w:i/>
          <w:sz w:val="24"/>
          <w:szCs w:val="24"/>
          <w:lang w:val="en-GB"/>
        </w:rPr>
        <w:t xml:space="preserve">Journal of Consumer Culture, </w:t>
      </w:r>
      <w:r w:rsidRPr="002C1ACB">
        <w:rPr>
          <w:rFonts w:ascii="Times New Roman" w:hAnsi="Times New Roman" w:cs="Times New Roman"/>
          <w:sz w:val="24"/>
          <w:szCs w:val="24"/>
          <w:lang w:val="en-GB"/>
        </w:rPr>
        <w:t>vol. 16, no. 1, pp. 297-316</w:t>
      </w:r>
    </w:p>
    <w:p w:rsidR="00D54524" w:rsidRPr="002C1ACB" w:rsidRDefault="005D2EFF" w:rsidP="00062086">
      <w:pPr>
        <w:pStyle w:val="Heading1"/>
        <w:spacing w:line="480" w:lineRule="auto"/>
        <w:jc w:val="center"/>
        <w:rPr>
          <w:rFonts w:ascii="Times New Roman" w:hAnsi="Times New Roman"/>
          <w:color w:val="auto"/>
          <w:sz w:val="24"/>
          <w:szCs w:val="24"/>
          <w:lang w:val="en-GB"/>
        </w:rPr>
      </w:pPr>
      <w:bookmarkStart w:id="222" w:name="_Toc40471149"/>
      <w:bookmarkStart w:id="223" w:name="_Toc72780368"/>
      <w:bookmarkEnd w:id="218"/>
      <w:r w:rsidRPr="002C1ACB">
        <w:rPr>
          <w:rFonts w:ascii="Times New Roman" w:hAnsi="Times New Roman"/>
          <w:color w:val="auto"/>
          <w:sz w:val="24"/>
          <w:szCs w:val="24"/>
          <w:lang w:val="en-GB"/>
        </w:rPr>
        <w:t>APPENDICES</w:t>
      </w:r>
      <w:bookmarkEnd w:id="222"/>
      <w:bookmarkEnd w:id="223"/>
    </w:p>
    <w:p w:rsidR="00D54524" w:rsidRPr="002C1ACB" w:rsidRDefault="00D54524" w:rsidP="00062086">
      <w:pPr>
        <w:pStyle w:val="Heading2"/>
        <w:spacing w:line="480" w:lineRule="auto"/>
        <w:rPr>
          <w:rFonts w:ascii="Times New Roman" w:hAnsi="Times New Roman"/>
          <w:color w:val="auto"/>
          <w:sz w:val="24"/>
          <w:szCs w:val="24"/>
          <w:lang w:val="en-GB"/>
        </w:rPr>
      </w:pPr>
      <w:bookmarkStart w:id="224" w:name="_Toc40471150"/>
      <w:bookmarkStart w:id="225" w:name="_Toc72780369"/>
      <w:r w:rsidRPr="002C1ACB">
        <w:rPr>
          <w:rFonts w:ascii="Times New Roman" w:hAnsi="Times New Roman"/>
          <w:color w:val="auto"/>
          <w:sz w:val="24"/>
          <w:szCs w:val="24"/>
          <w:lang w:val="en-GB"/>
        </w:rPr>
        <w:t>Appendix</w:t>
      </w:r>
      <w:r w:rsidR="005D2EFF" w:rsidRPr="002C1ACB">
        <w:rPr>
          <w:rFonts w:ascii="Times New Roman" w:hAnsi="Times New Roman"/>
          <w:color w:val="auto"/>
          <w:sz w:val="24"/>
          <w:szCs w:val="24"/>
          <w:lang w:val="en-GB"/>
        </w:rPr>
        <w:t xml:space="preserve"> 1: </w:t>
      </w:r>
      <w:r w:rsidRPr="002C1ACB">
        <w:rPr>
          <w:rFonts w:ascii="Times New Roman" w:hAnsi="Times New Roman"/>
          <w:color w:val="auto"/>
          <w:sz w:val="24"/>
          <w:szCs w:val="24"/>
          <w:lang w:val="en-GB"/>
        </w:rPr>
        <w:t>Sample Manual Transcripts Analysis</w:t>
      </w:r>
      <w:bookmarkEnd w:id="224"/>
      <w:bookmarkEnd w:id="225"/>
    </w:p>
    <w:p w:rsidR="00D54524" w:rsidRPr="002C1ACB" w:rsidRDefault="00D54524" w:rsidP="00AE3AEF">
      <w:pPr>
        <w:spacing w:after="0" w:line="480" w:lineRule="auto"/>
        <w:jc w:val="left"/>
        <w:rPr>
          <w:rFonts w:ascii="Times New Roman" w:eastAsia="Times New Roman" w:hAnsi="Times New Roman" w:cs="Times New Roman"/>
          <w:b/>
          <w:bCs/>
          <w:sz w:val="24"/>
          <w:szCs w:val="24"/>
          <w:shd w:val="clear" w:color="auto" w:fill="FFFFFF"/>
          <w:lang w:val="en-GB"/>
        </w:rPr>
      </w:pPr>
      <w:r w:rsidRPr="002C1ACB">
        <w:rPr>
          <w:rFonts w:ascii="Times New Roman" w:eastAsia="Times New Roman" w:hAnsi="Times New Roman" w:cs="Times New Roman"/>
          <w:b/>
          <w:bCs/>
          <w:sz w:val="24"/>
          <w:szCs w:val="24"/>
          <w:shd w:val="clear" w:color="auto" w:fill="FFFFFF"/>
          <w:lang w:val="en-GB"/>
        </w:rPr>
        <w:t>TA</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K: first of all thank you so much for taking the time to do this interview. This interview is audio recorded. My name is Kholoud Al Hefeiti, I'm a PhD student studying in </w:t>
      </w:r>
      <w:r w:rsidR="00D1065D" w:rsidRPr="002C1ACB">
        <w:rPr>
          <w:rFonts w:ascii="Times New Roman" w:eastAsia="Times New Roman" w:hAnsi="Times New Roman" w:cs="Times New Roman"/>
          <w:sz w:val="24"/>
          <w:szCs w:val="24"/>
          <w:shd w:val="clear" w:color="auto" w:fill="FFFFFF"/>
          <w:lang w:val="en-GB"/>
        </w:rPr>
        <w:t xml:space="preserve">the </w:t>
      </w:r>
      <w:r w:rsidRPr="002C1ACB">
        <w:rPr>
          <w:rFonts w:ascii="Times New Roman" w:eastAsia="Times New Roman" w:hAnsi="Times New Roman" w:cs="Times New Roman"/>
          <w:sz w:val="24"/>
          <w:szCs w:val="24"/>
          <w:shd w:val="clear" w:color="auto" w:fill="FFFFFF"/>
          <w:lang w:val="en-GB"/>
        </w:rPr>
        <w:t>British University in Dubai. The thesis title is trying to explore the factors that influence work for UAE Nationals. Are you ready for the interview?</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TA: yes I'm ready</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K: may I know if you are married or single?</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TA: I am married.</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K: okay so you are married, I'm assuming you have your own house.</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TA: yes</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lastRenderedPageBreak/>
        <w:t>K: and I assume that you go for visits to your in</w:t>
      </w:r>
      <w:r w:rsidR="00951D6E"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laws house and your family house</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TA: yes</w:t>
      </w:r>
    </w:p>
    <w:p w:rsidR="00D54524" w:rsidRPr="002C1ACB" w:rsidRDefault="00D54524" w:rsidP="00062086">
      <w:pPr>
        <w:spacing w:after="0" w:line="480" w:lineRule="auto"/>
        <w:jc w:val="left"/>
        <w:rPr>
          <w:rFonts w:ascii="Times New Roman" w:eastAsia="Times New Roman" w:hAnsi="Times New Roman" w:cs="Times New Roman"/>
          <w:b/>
          <w:sz w:val="24"/>
          <w:szCs w:val="24"/>
          <w:shd w:val="clear" w:color="auto" w:fill="FFFFFF"/>
          <w:lang w:val="en-GB"/>
        </w:rPr>
      </w:pPr>
      <w:r w:rsidRPr="002C1ACB">
        <w:rPr>
          <w:rFonts w:ascii="Times New Roman" w:eastAsia="Times New Roman" w:hAnsi="Times New Roman" w:cs="Times New Roman"/>
          <w:b/>
          <w:sz w:val="24"/>
          <w:szCs w:val="24"/>
          <w:shd w:val="clear" w:color="auto" w:fill="FFFFFF"/>
          <w:lang w:val="en-GB"/>
        </w:rPr>
        <w:t>Family Influence: Partially Supported</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K: okay let's talk about both houses</w:t>
      </w:r>
      <w:r w:rsidR="00951D6E"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951D6E" w:rsidRPr="002C1ACB">
        <w:rPr>
          <w:rFonts w:ascii="Times New Roman" w:eastAsia="Times New Roman" w:hAnsi="Times New Roman" w:cs="Times New Roman"/>
          <w:sz w:val="24"/>
          <w:szCs w:val="24"/>
          <w:shd w:val="clear" w:color="auto" w:fill="FFFFFF"/>
          <w:lang w:val="en-GB"/>
        </w:rPr>
        <w:t>D</w:t>
      </w:r>
      <w:r w:rsidRPr="002C1ACB">
        <w:rPr>
          <w:rFonts w:ascii="Times New Roman" w:eastAsia="Times New Roman" w:hAnsi="Times New Roman" w:cs="Times New Roman"/>
          <w:sz w:val="24"/>
          <w:szCs w:val="24"/>
          <w:shd w:val="clear" w:color="auto" w:fill="FFFFFF"/>
          <w:lang w:val="en-GB"/>
        </w:rPr>
        <w:t>oes your family support your education towards a particular career of your interest?</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TA: yes</w:t>
      </w:r>
      <w:r w:rsidRPr="002C1ACB">
        <w:rPr>
          <w:rFonts w:ascii="Times New Roman" w:eastAsia="Times New Roman" w:hAnsi="Times New Roman" w:cs="Times New Roman"/>
          <w:sz w:val="24"/>
          <w:szCs w:val="24"/>
          <w:shd w:val="clear" w:color="auto" w:fill="FFFFFF"/>
          <w:lang w:val="en-GB"/>
        </w:rPr>
        <w:br/>
        <w:t xml:space="preserve">K: okay and what </w:t>
      </w:r>
      <w:r w:rsidR="00D1065D" w:rsidRPr="002C1ACB">
        <w:rPr>
          <w:rFonts w:ascii="Times New Roman" w:eastAsia="Times New Roman" w:hAnsi="Times New Roman" w:cs="Times New Roman"/>
          <w:sz w:val="24"/>
          <w:szCs w:val="24"/>
          <w:shd w:val="clear" w:color="auto" w:fill="FFFFFF"/>
          <w:lang w:val="en-GB"/>
        </w:rPr>
        <w:t xml:space="preserve">exactly what </w:t>
      </w:r>
      <w:r w:rsidRPr="002C1ACB">
        <w:rPr>
          <w:rFonts w:ascii="Times New Roman" w:eastAsia="Times New Roman" w:hAnsi="Times New Roman" w:cs="Times New Roman"/>
          <w:sz w:val="24"/>
          <w:szCs w:val="24"/>
          <w:shd w:val="clear" w:color="auto" w:fill="FFFFFF"/>
          <w:lang w:val="en-GB"/>
        </w:rPr>
        <w:t>kind</w:t>
      </w:r>
      <w:r w:rsidR="00CB0702" w:rsidRPr="002C1ACB">
        <w:rPr>
          <w:rFonts w:ascii="Times New Roman" w:eastAsia="Times New Roman" w:hAnsi="Times New Roman" w:cs="Times New Roman"/>
          <w:sz w:val="24"/>
          <w:szCs w:val="24"/>
          <w:shd w:val="clear" w:color="auto" w:fill="FFFFFF"/>
          <w:lang w:val="en-GB"/>
        </w:rPr>
        <w:t>s</w:t>
      </w:r>
      <w:r w:rsidRPr="002C1ACB">
        <w:rPr>
          <w:rFonts w:ascii="Times New Roman" w:eastAsia="Times New Roman" w:hAnsi="Times New Roman" w:cs="Times New Roman"/>
          <w:sz w:val="24"/>
          <w:szCs w:val="24"/>
          <w:shd w:val="clear" w:color="auto" w:fill="FFFFFF"/>
          <w:lang w:val="en-GB"/>
        </w:rPr>
        <w:t xml:space="preserve"> of support are they ready to give?</w:t>
      </w:r>
      <w:r w:rsidRPr="002C1ACB">
        <w:rPr>
          <w:rFonts w:ascii="Times New Roman" w:eastAsia="Times New Roman" w:hAnsi="Times New Roman" w:cs="Times New Roman"/>
          <w:sz w:val="24"/>
          <w:szCs w:val="24"/>
          <w:shd w:val="clear" w:color="auto" w:fill="FFFFFF"/>
          <w:lang w:val="en-GB"/>
        </w:rPr>
        <w:br/>
        <w:t xml:space="preserve">TA: for example my </w:t>
      </w:r>
      <w:r w:rsidR="00D1065D" w:rsidRPr="002C1ACB">
        <w:rPr>
          <w:rFonts w:ascii="Times New Roman" w:eastAsia="Times New Roman" w:hAnsi="Times New Roman" w:cs="Times New Roman"/>
          <w:sz w:val="24"/>
          <w:szCs w:val="24"/>
          <w:shd w:val="clear" w:color="auto" w:fill="FFFFFF"/>
          <w:lang w:val="en-GB"/>
        </w:rPr>
        <w:t>B</w:t>
      </w:r>
      <w:r w:rsidRPr="002C1ACB">
        <w:rPr>
          <w:rFonts w:ascii="Times New Roman" w:eastAsia="Times New Roman" w:hAnsi="Times New Roman" w:cs="Times New Roman"/>
          <w:sz w:val="24"/>
          <w:szCs w:val="24"/>
          <w:shd w:val="clear" w:color="auto" w:fill="FFFFFF"/>
          <w:lang w:val="en-GB"/>
        </w:rPr>
        <w:t xml:space="preserve">achelor degree, my </w:t>
      </w:r>
      <w:r w:rsidR="00D1065D" w:rsidRPr="002C1ACB">
        <w:rPr>
          <w:rFonts w:ascii="Times New Roman" w:eastAsia="Times New Roman" w:hAnsi="Times New Roman" w:cs="Times New Roman"/>
          <w:sz w:val="24"/>
          <w:szCs w:val="24"/>
          <w:shd w:val="clear" w:color="auto" w:fill="FFFFFF"/>
          <w:lang w:val="en-GB"/>
        </w:rPr>
        <w:t>M</w:t>
      </w:r>
      <w:r w:rsidRPr="002C1ACB">
        <w:rPr>
          <w:rFonts w:ascii="Times New Roman" w:eastAsia="Times New Roman" w:hAnsi="Times New Roman" w:cs="Times New Roman"/>
          <w:sz w:val="24"/>
          <w:szCs w:val="24"/>
          <w:shd w:val="clear" w:color="auto" w:fill="FFFFFF"/>
          <w:lang w:val="en-GB"/>
        </w:rPr>
        <w:t>aster’s degree, they supported me by giving me money to pay my expenses for university</w:t>
      </w:r>
      <w:r w:rsidRPr="002C1ACB">
        <w:rPr>
          <w:rFonts w:ascii="Times New Roman" w:eastAsia="Times New Roman" w:hAnsi="Times New Roman" w:cs="Times New Roman"/>
          <w:sz w:val="24"/>
          <w:szCs w:val="24"/>
          <w:shd w:val="clear" w:color="auto" w:fill="FFFFFF"/>
          <w:lang w:val="en-GB"/>
        </w:rPr>
        <w:br/>
        <w:t>K: okay, so does your family talk positively about your career at family gatherings?</w:t>
      </w:r>
      <w:r w:rsidRPr="002C1ACB">
        <w:rPr>
          <w:rFonts w:ascii="Times New Roman" w:eastAsia="Times New Roman" w:hAnsi="Times New Roman" w:cs="Times New Roman"/>
          <w:sz w:val="24"/>
          <w:szCs w:val="24"/>
          <w:shd w:val="clear" w:color="auto" w:fill="FFFFFF"/>
          <w:lang w:val="en-GB"/>
        </w:rPr>
        <w:br/>
        <w:t>TA: yes</w:t>
      </w:r>
      <w:r w:rsidRPr="002C1ACB">
        <w:rPr>
          <w:rFonts w:ascii="Times New Roman" w:eastAsia="Times New Roman" w:hAnsi="Times New Roman" w:cs="Times New Roman"/>
          <w:sz w:val="24"/>
          <w:szCs w:val="24"/>
          <w:shd w:val="clear" w:color="auto" w:fill="FFFFFF"/>
          <w:lang w:val="en-GB"/>
        </w:rPr>
        <w:br/>
        <w:t>K: what kinds of things do they say about your career at family gatherings?</w:t>
      </w:r>
      <w:r w:rsidRPr="002C1ACB">
        <w:rPr>
          <w:rFonts w:ascii="Times New Roman" w:eastAsia="Times New Roman" w:hAnsi="Times New Roman" w:cs="Times New Roman"/>
          <w:sz w:val="24"/>
          <w:szCs w:val="24"/>
          <w:shd w:val="clear" w:color="auto" w:fill="FFFFFF"/>
          <w:lang w:val="en-GB"/>
        </w:rPr>
        <w:br/>
        <w:t>TA: they say things about my work and about the business itself</w:t>
      </w:r>
      <w:r w:rsidR="00D1065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D1065D" w:rsidRPr="002C1ACB">
        <w:rPr>
          <w:rFonts w:ascii="Times New Roman" w:eastAsia="Times New Roman" w:hAnsi="Times New Roman" w:cs="Times New Roman"/>
          <w:sz w:val="24"/>
          <w:szCs w:val="24"/>
          <w:shd w:val="clear" w:color="auto" w:fill="FFFFFF"/>
          <w:lang w:val="en-GB"/>
        </w:rPr>
        <w:t>W</w:t>
      </w:r>
      <w:r w:rsidRPr="002C1ACB">
        <w:rPr>
          <w:rFonts w:ascii="Times New Roman" w:eastAsia="Times New Roman" w:hAnsi="Times New Roman" w:cs="Times New Roman"/>
          <w:sz w:val="24"/>
          <w:szCs w:val="24"/>
          <w:shd w:val="clear" w:color="auto" w:fill="FFFFFF"/>
          <w:lang w:val="en-GB"/>
        </w:rPr>
        <w:t>e are working for the federal authority. So we have a lot of relations with well-known people. And my family they already know the people I am in contact with. They are proud of me for working with these kind</w:t>
      </w:r>
      <w:r w:rsidR="00D1065D" w:rsidRPr="002C1ACB">
        <w:rPr>
          <w:rFonts w:ascii="Times New Roman" w:eastAsia="Times New Roman" w:hAnsi="Times New Roman" w:cs="Times New Roman"/>
          <w:sz w:val="24"/>
          <w:szCs w:val="24"/>
          <w:shd w:val="clear" w:color="auto" w:fill="FFFFFF"/>
          <w:lang w:val="en-GB"/>
        </w:rPr>
        <w:t>s</w:t>
      </w:r>
      <w:r w:rsidRPr="002C1ACB">
        <w:rPr>
          <w:rFonts w:ascii="Times New Roman" w:eastAsia="Times New Roman" w:hAnsi="Times New Roman" w:cs="Times New Roman"/>
          <w:sz w:val="24"/>
          <w:szCs w:val="24"/>
          <w:shd w:val="clear" w:color="auto" w:fill="FFFFFF"/>
          <w:lang w:val="en-GB"/>
        </w:rPr>
        <w:t xml:space="preserve"> of people.</w:t>
      </w:r>
      <w:r w:rsidRPr="002C1ACB">
        <w:rPr>
          <w:rFonts w:ascii="Times New Roman" w:eastAsia="Times New Roman" w:hAnsi="Times New Roman" w:cs="Times New Roman"/>
          <w:sz w:val="24"/>
          <w:szCs w:val="24"/>
          <w:shd w:val="clear" w:color="auto" w:fill="FFFFFF"/>
          <w:lang w:val="en-GB"/>
        </w:rPr>
        <w:br/>
        <w:t>K: okay, so let's talk about the family members, not necessarily your parents but could be the siblings and in laws</w:t>
      </w:r>
      <w:r w:rsidR="00D1065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D1065D" w:rsidRPr="002C1ACB">
        <w:rPr>
          <w:rFonts w:ascii="Times New Roman" w:eastAsia="Times New Roman" w:hAnsi="Times New Roman" w:cs="Times New Roman"/>
          <w:sz w:val="24"/>
          <w:szCs w:val="24"/>
          <w:shd w:val="clear" w:color="auto" w:fill="FFFFFF"/>
          <w:lang w:val="en-GB"/>
        </w:rPr>
        <w:t>H</w:t>
      </w:r>
      <w:r w:rsidRPr="002C1ACB">
        <w:rPr>
          <w:rFonts w:ascii="Times New Roman" w:eastAsia="Times New Roman" w:hAnsi="Times New Roman" w:cs="Times New Roman"/>
          <w:sz w:val="24"/>
          <w:szCs w:val="24"/>
          <w:shd w:val="clear" w:color="auto" w:fill="FFFFFF"/>
          <w:lang w:val="en-GB"/>
        </w:rPr>
        <w:t>ave your family members shown you the way or advised you in the way to be successful in your career or given you advice in general about your career?</w:t>
      </w:r>
      <w:r w:rsidRPr="002C1ACB">
        <w:rPr>
          <w:rFonts w:ascii="Times New Roman" w:eastAsia="Times New Roman" w:hAnsi="Times New Roman" w:cs="Times New Roman"/>
          <w:sz w:val="24"/>
          <w:szCs w:val="24"/>
          <w:shd w:val="clear" w:color="auto" w:fill="FFFFFF"/>
          <w:lang w:val="en-GB"/>
        </w:rPr>
        <w:br/>
        <w:t>TA: in our UAE, we don’t have this kind of motivation for career because we have this motivation by ourselves. So we have self-motivation and the motivation that comes from the work itself and your leaders in the organisation. From the parents, from my side, I don’t have.</w:t>
      </w:r>
      <w:r w:rsidRPr="002C1ACB">
        <w:rPr>
          <w:rFonts w:ascii="Times New Roman" w:eastAsia="Times New Roman" w:hAnsi="Times New Roman" w:cs="Times New Roman"/>
          <w:sz w:val="24"/>
          <w:szCs w:val="24"/>
          <w:shd w:val="clear" w:color="auto" w:fill="FFFFFF"/>
          <w:lang w:val="en-GB"/>
        </w:rPr>
        <w:br/>
        <w:t xml:space="preserve">K: so let's sum up what we have said about </w:t>
      </w:r>
      <w:r w:rsidR="00D1065D" w:rsidRPr="002C1ACB">
        <w:rPr>
          <w:rFonts w:ascii="Times New Roman" w:eastAsia="Times New Roman" w:hAnsi="Times New Roman" w:cs="Times New Roman"/>
          <w:sz w:val="24"/>
          <w:szCs w:val="24"/>
          <w:shd w:val="clear" w:color="auto" w:fill="FFFFFF"/>
          <w:lang w:val="en-GB"/>
        </w:rPr>
        <w:t xml:space="preserve">the </w:t>
      </w:r>
      <w:r w:rsidRPr="002C1ACB">
        <w:rPr>
          <w:rFonts w:ascii="Times New Roman" w:eastAsia="Times New Roman" w:hAnsi="Times New Roman" w:cs="Times New Roman"/>
          <w:sz w:val="24"/>
          <w:szCs w:val="24"/>
          <w:shd w:val="clear" w:color="auto" w:fill="FFFFFF"/>
          <w:lang w:val="en-GB"/>
        </w:rPr>
        <w:t>family factor</w:t>
      </w:r>
      <w:r w:rsidR="00D1065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D1065D" w:rsidRPr="002C1ACB">
        <w:rPr>
          <w:rFonts w:ascii="Times New Roman" w:eastAsia="Times New Roman" w:hAnsi="Times New Roman" w:cs="Times New Roman"/>
          <w:sz w:val="24"/>
          <w:szCs w:val="24"/>
          <w:shd w:val="clear" w:color="auto" w:fill="FFFFFF"/>
          <w:lang w:val="en-GB"/>
        </w:rPr>
        <w:t>T</w:t>
      </w:r>
      <w:r w:rsidRPr="002C1ACB">
        <w:rPr>
          <w:rFonts w:ascii="Times New Roman" w:eastAsia="Times New Roman" w:hAnsi="Times New Roman" w:cs="Times New Roman"/>
          <w:sz w:val="24"/>
          <w:szCs w:val="24"/>
          <w:shd w:val="clear" w:color="auto" w:fill="FFFFFF"/>
          <w:lang w:val="en-GB"/>
        </w:rPr>
        <w:t>he family supports you, whether it is financially or indirect support towards your education. Also you said that you</w:t>
      </w:r>
      <w:r w:rsidR="00D1065D" w:rsidRPr="002C1ACB">
        <w:rPr>
          <w:rFonts w:ascii="Times New Roman" w:eastAsia="Times New Roman" w:hAnsi="Times New Roman" w:cs="Times New Roman"/>
          <w:sz w:val="24"/>
          <w:szCs w:val="24"/>
          <w:shd w:val="clear" w:color="auto" w:fill="FFFFFF"/>
          <w:lang w:val="en-GB"/>
        </w:rPr>
        <w:t>r</w:t>
      </w:r>
      <w:r w:rsidRPr="002C1ACB">
        <w:rPr>
          <w:rFonts w:ascii="Times New Roman" w:eastAsia="Times New Roman" w:hAnsi="Times New Roman" w:cs="Times New Roman"/>
          <w:sz w:val="24"/>
          <w:szCs w:val="24"/>
          <w:shd w:val="clear" w:color="auto" w:fill="FFFFFF"/>
          <w:lang w:val="en-GB"/>
        </w:rPr>
        <w:t xml:space="preserve"> family talks positively about your career in family gatherings and in terms of advice you </w:t>
      </w:r>
      <w:r w:rsidRPr="002C1ACB">
        <w:rPr>
          <w:rFonts w:ascii="Times New Roman" w:eastAsia="Times New Roman" w:hAnsi="Times New Roman" w:cs="Times New Roman"/>
          <w:sz w:val="24"/>
          <w:szCs w:val="24"/>
          <w:shd w:val="clear" w:color="auto" w:fill="FFFFFF"/>
          <w:lang w:val="en-GB"/>
        </w:rPr>
        <w:lastRenderedPageBreak/>
        <w:t>don’t get it from your parents because they are not familiar with the nature of your job, can I say that?</w:t>
      </w:r>
      <w:r w:rsidRPr="002C1ACB">
        <w:rPr>
          <w:rFonts w:ascii="Times New Roman" w:eastAsia="Times New Roman" w:hAnsi="Times New Roman" w:cs="Times New Roman"/>
          <w:sz w:val="24"/>
          <w:szCs w:val="24"/>
          <w:shd w:val="clear" w:color="auto" w:fill="FFFFFF"/>
          <w:lang w:val="en-GB"/>
        </w:rPr>
        <w:br/>
        <w:t>TA: yes you can, because they are very old so they don’t involve themselves deeply in my job</w:t>
      </w:r>
      <w:r w:rsidRPr="002C1ACB">
        <w:rPr>
          <w:rFonts w:ascii="Times New Roman" w:eastAsia="Times New Roman" w:hAnsi="Times New Roman" w:cs="Times New Roman"/>
          <w:sz w:val="24"/>
          <w:szCs w:val="24"/>
          <w:shd w:val="clear" w:color="auto" w:fill="FFFFFF"/>
          <w:lang w:val="en-GB"/>
        </w:rPr>
        <w:br/>
        <w:t>K: but how about your siblings, do they advise you?</w:t>
      </w:r>
      <w:r w:rsidRPr="002C1ACB">
        <w:rPr>
          <w:rFonts w:ascii="Times New Roman" w:eastAsia="Times New Roman" w:hAnsi="Times New Roman" w:cs="Times New Roman"/>
          <w:sz w:val="24"/>
          <w:szCs w:val="24"/>
          <w:shd w:val="clear" w:color="auto" w:fill="FFFFFF"/>
          <w:lang w:val="en-GB"/>
        </w:rPr>
        <w:br/>
        <w:t>TA: see, from siblings I receive some advice</w:t>
      </w:r>
      <w:r w:rsidR="00D1065D" w:rsidRPr="002C1ACB">
        <w:rPr>
          <w:rFonts w:ascii="Times New Roman" w:eastAsia="Times New Roman" w:hAnsi="Times New Roman" w:cs="Times New Roman"/>
          <w:sz w:val="24"/>
          <w:szCs w:val="24"/>
          <w:shd w:val="clear" w:color="auto" w:fill="FFFFFF"/>
          <w:lang w:val="en-GB"/>
        </w:rPr>
        <w: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b/>
          <w:sz w:val="24"/>
          <w:szCs w:val="24"/>
          <w:shd w:val="clear" w:color="auto" w:fill="FFFFFF"/>
          <w:lang w:val="en-GB"/>
        </w:rPr>
        <w:t>Neighbourhood Influence: Partially Supported</w:t>
      </w:r>
      <w:r w:rsidRPr="002C1ACB">
        <w:rPr>
          <w:rFonts w:ascii="Times New Roman" w:eastAsia="Times New Roman" w:hAnsi="Times New Roman" w:cs="Times New Roman"/>
          <w:sz w:val="24"/>
          <w:szCs w:val="24"/>
          <w:shd w:val="clear" w:color="auto" w:fill="FFFFFF"/>
          <w:lang w:val="en-GB"/>
        </w:rPr>
        <w:br/>
        <w:t>K: okay, so let's talk about another factor</w:t>
      </w:r>
      <w:r w:rsidR="00D1065D" w:rsidRPr="002C1ACB">
        <w:rPr>
          <w:rFonts w:ascii="Times New Roman" w:eastAsia="Times New Roman" w:hAnsi="Times New Roman" w:cs="Times New Roman"/>
          <w:sz w:val="24"/>
          <w:szCs w:val="24"/>
          <w:shd w:val="clear" w:color="auto" w:fill="FFFFFF"/>
          <w:lang w:val="en-GB"/>
        </w:rPr>
        <w:t>. W</w:t>
      </w:r>
      <w:r w:rsidRPr="002C1ACB">
        <w:rPr>
          <w:rFonts w:ascii="Times New Roman" w:eastAsia="Times New Roman" w:hAnsi="Times New Roman" w:cs="Times New Roman"/>
          <w:sz w:val="24"/>
          <w:szCs w:val="24"/>
          <w:shd w:val="clear" w:color="auto" w:fill="FFFFFF"/>
          <w:lang w:val="en-GB"/>
        </w:rPr>
        <w:t>e will talk about neighbourhood or society around you.</w:t>
      </w:r>
      <w:r w:rsidRPr="002C1ACB">
        <w:rPr>
          <w:rFonts w:ascii="Times New Roman" w:eastAsia="Times New Roman" w:hAnsi="Times New Roman" w:cs="Times New Roman"/>
          <w:sz w:val="24"/>
          <w:szCs w:val="24"/>
          <w:shd w:val="clear" w:color="auto" w:fill="FFFFFF"/>
          <w:lang w:val="en-GB"/>
        </w:rPr>
        <w:br/>
        <w:t>TA: yes</w:t>
      </w:r>
      <w:r w:rsidRPr="002C1ACB">
        <w:rPr>
          <w:rFonts w:ascii="Times New Roman" w:eastAsia="Times New Roman" w:hAnsi="Times New Roman" w:cs="Times New Roman"/>
          <w:sz w:val="24"/>
          <w:szCs w:val="24"/>
          <w:shd w:val="clear" w:color="auto" w:fill="FFFFFF"/>
          <w:lang w:val="en-GB"/>
        </w:rPr>
        <w:br/>
        <w:t>K: can you describe for me the building structure of the houses around yours in the community, is it two floors or one floor or a mix.</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TA: actually I live in a community with two floors</w:t>
      </w:r>
      <w:r w:rsidR="00D1065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it's a freehold community</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 xml:space="preserve">K: okay, maybe you might find </w:t>
      </w:r>
      <w:r w:rsidR="00D1065D" w:rsidRPr="002C1ACB">
        <w:rPr>
          <w:rFonts w:ascii="Times New Roman" w:eastAsia="Times New Roman" w:hAnsi="Times New Roman" w:cs="Times New Roman"/>
          <w:sz w:val="24"/>
          <w:szCs w:val="24"/>
          <w:shd w:val="clear" w:color="auto" w:fill="FFFFFF"/>
          <w:lang w:val="en-GB"/>
        </w:rPr>
        <w:t>this question</w:t>
      </w:r>
      <w:r w:rsidRPr="002C1ACB">
        <w:rPr>
          <w:rFonts w:ascii="Times New Roman" w:eastAsia="Times New Roman" w:hAnsi="Times New Roman" w:cs="Times New Roman"/>
          <w:sz w:val="24"/>
          <w:szCs w:val="24"/>
          <w:shd w:val="clear" w:color="auto" w:fill="FFFFFF"/>
          <w:lang w:val="en-GB"/>
        </w:rPr>
        <w:t xml:space="preserve"> strange but from your perspective can you tell me what the income levels of other people in your communities might have? Is it high, medium or low?</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 xml:space="preserve">TA: </w:t>
      </w:r>
      <w:r w:rsidR="00D1065D" w:rsidRPr="002C1ACB">
        <w:rPr>
          <w:rFonts w:ascii="Times New Roman" w:eastAsia="Times New Roman" w:hAnsi="Times New Roman" w:cs="Times New Roman"/>
          <w:sz w:val="24"/>
          <w:szCs w:val="24"/>
          <w:shd w:val="clear" w:color="auto" w:fill="FFFFFF"/>
          <w:lang w:val="en-GB"/>
        </w:rPr>
        <w:t xml:space="preserve">both </w:t>
      </w:r>
      <w:r w:rsidRPr="002C1ACB">
        <w:rPr>
          <w:rFonts w:ascii="Times New Roman" w:eastAsia="Times New Roman" w:hAnsi="Times New Roman" w:cs="Times New Roman"/>
          <w:sz w:val="24"/>
          <w:szCs w:val="24"/>
          <w:shd w:val="clear" w:color="auto" w:fill="FFFFFF"/>
          <w:lang w:val="en-GB"/>
        </w:rPr>
        <w:t>medium and high.</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K: okay, so we will say it is medium to high?</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TA: yes</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K: let's talk about your neighbours specifically</w:t>
      </w:r>
      <w:r w:rsidR="00D1065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D1065D" w:rsidRPr="002C1ACB">
        <w:rPr>
          <w:rFonts w:ascii="Times New Roman" w:eastAsia="Times New Roman" w:hAnsi="Times New Roman" w:cs="Times New Roman"/>
          <w:sz w:val="24"/>
          <w:szCs w:val="24"/>
          <w:shd w:val="clear" w:color="auto" w:fill="FFFFFF"/>
          <w:lang w:val="en-GB"/>
        </w:rPr>
        <w:t>D</w:t>
      </w:r>
      <w:r w:rsidRPr="002C1ACB">
        <w:rPr>
          <w:rFonts w:ascii="Times New Roman" w:eastAsia="Times New Roman" w:hAnsi="Times New Roman" w:cs="Times New Roman"/>
          <w:sz w:val="24"/>
          <w:szCs w:val="24"/>
          <w:shd w:val="clear" w:color="auto" w:fill="FFFFFF"/>
          <w:lang w:val="en-GB"/>
        </w:rPr>
        <w:t>o your neighbours appreciate the significance of your job in the community?</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 xml:space="preserve">TA: yes, I want to be honest with you, because we are in the new freehold, not very new, it's been two years now, there is a mix of nationalities, I am a UAE National, there are Chinese, Indian, Pakistani and so on. They are people who are moving and coming and going so we do not have a very strong relationship with the them unless there are some Arabic people, who </w:t>
      </w:r>
      <w:r w:rsidRPr="002C1ACB">
        <w:rPr>
          <w:rFonts w:ascii="Times New Roman" w:eastAsia="Times New Roman" w:hAnsi="Times New Roman" w:cs="Times New Roman"/>
          <w:sz w:val="24"/>
          <w:szCs w:val="24"/>
          <w:shd w:val="clear" w:color="auto" w:fill="FFFFFF"/>
          <w:lang w:val="en-GB"/>
        </w:rPr>
        <w:lastRenderedPageBreak/>
        <w:t>are very far from my house but we have good relations because we are going to the mosque and we are having good gatherings there sometimes.</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K: so your current neighbours are not aware of your job?</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TA: no</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K: how about when you are staying with family, or your in laws</w:t>
      </w:r>
      <w:r w:rsidR="00D1065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are the people around you aware of your job?</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 xml:space="preserve">TA: yes that one is different because my town is in another place, not in Dubai and when we are going </w:t>
      </w:r>
      <w:r w:rsidR="00D1065D" w:rsidRPr="002C1ACB">
        <w:rPr>
          <w:rFonts w:ascii="Times New Roman" w:eastAsia="Times New Roman" w:hAnsi="Times New Roman" w:cs="Times New Roman"/>
          <w:sz w:val="24"/>
          <w:szCs w:val="24"/>
          <w:shd w:val="clear" w:color="auto" w:fill="FFFFFF"/>
          <w:lang w:val="en-GB"/>
        </w:rPr>
        <w:t xml:space="preserve">there at </w:t>
      </w:r>
      <w:r w:rsidRPr="002C1ACB">
        <w:rPr>
          <w:rFonts w:ascii="Times New Roman" w:eastAsia="Times New Roman" w:hAnsi="Times New Roman" w:cs="Times New Roman"/>
          <w:sz w:val="24"/>
          <w:szCs w:val="24"/>
          <w:shd w:val="clear" w:color="auto" w:fill="FFFFFF"/>
          <w:lang w:val="en-GB"/>
        </w:rPr>
        <w:t xml:space="preserve">the weekends, we know each one of our </w:t>
      </w:r>
      <w:r w:rsidR="00FC0BF3" w:rsidRPr="002C1ACB">
        <w:rPr>
          <w:rFonts w:ascii="Times New Roman" w:eastAsia="Times New Roman" w:hAnsi="Times New Roman" w:cs="Times New Roman"/>
          <w:sz w:val="24"/>
          <w:szCs w:val="24"/>
          <w:shd w:val="clear" w:color="auto" w:fill="FFFFFF"/>
          <w:lang w:val="en-GB"/>
        </w:rPr>
        <w:t>neighbour</w:t>
      </w:r>
      <w:r w:rsidRPr="002C1ACB">
        <w:rPr>
          <w:rFonts w:ascii="Times New Roman" w:eastAsia="Times New Roman" w:hAnsi="Times New Roman" w:cs="Times New Roman"/>
          <w:sz w:val="24"/>
          <w:szCs w:val="24"/>
          <w:shd w:val="clear" w:color="auto" w:fill="FFFFFF"/>
          <w:lang w:val="en-GB"/>
        </w:rPr>
        <w:t>s.</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K: okay so can we speak about the neighbours there because it is the perfect example of an Emirati neighbourhood. Can we do that?</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TA: yes, tell me</w:t>
      </w:r>
      <w:r w:rsidR="00D1065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lang w:val="en-GB"/>
        </w:rPr>
        <w:br/>
      </w:r>
      <w:r w:rsidRPr="002C1ACB">
        <w:rPr>
          <w:rFonts w:ascii="Times New Roman" w:eastAsia="Times New Roman" w:hAnsi="Times New Roman" w:cs="Times New Roman"/>
          <w:sz w:val="24"/>
          <w:szCs w:val="24"/>
          <w:shd w:val="clear" w:color="auto" w:fill="FFFFFF"/>
          <w:lang w:val="en-GB"/>
        </w:rPr>
        <w:t xml:space="preserve">K: okay, so are they appreciating the significance of your job in the community?, </w:t>
      </w:r>
      <w:r w:rsidRPr="002C1ACB">
        <w:rPr>
          <w:rFonts w:ascii="Times New Roman" w:eastAsia="Times New Roman" w:hAnsi="Times New Roman" w:cs="Times New Roman"/>
          <w:sz w:val="24"/>
          <w:szCs w:val="24"/>
          <w:shd w:val="clear" w:color="auto" w:fill="FFFFFF"/>
          <w:lang w:val="en-GB"/>
        </w:rPr>
        <w:br/>
        <w:t>TA: yes</w:t>
      </w:r>
      <w:r w:rsidRPr="002C1ACB">
        <w:rPr>
          <w:rFonts w:ascii="Times New Roman" w:eastAsia="Times New Roman" w:hAnsi="Times New Roman" w:cs="Times New Roman"/>
          <w:sz w:val="24"/>
          <w:szCs w:val="24"/>
          <w:shd w:val="clear" w:color="auto" w:fill="FFFFFF"/>
          <w:lang w:val="en-GB"/>
        </w:rPr>
        <w:br/>
        <w:t xml:space="preserve">K: </w:t>
      </w:r>
      <w:r w:rsidR="00D1065D" w:rsidRPr="002C1ACB">
        <w:rPr>
          <w:rFonts w:ascii="Times New Roman" w:eastAsia="Times New Roman" w:hAnsi="Times New Roman" w:cs="Times New Roman"/>
          <w:sz w:val="24"/>
          <w:szCs w:val="24"/>
          <w:shd w:val="clear" w:color="auto" w:fill="FFFFFF"/>
          <w:lang w:val="en-GB"/>
        </w:rPr>
        <w:t xml:space="preserve">from </w:t>
      </w:r>
      <w:r w:rsidRPr="002C1ACB">
        <w:rPr>
          <w:rFonts w:ascii="Times New Roman" w:eastAsia="Times New Roman" w:hAnsi="Times New Roman" w:cs="Times New Roman"/>
          <w:sz w:val="24"/>
          <w:szCs w:val="24"/>
          <w:shd w:val="clear" w:color="auto" w:fill="FFFFFF"/>
          <w:lang w:val="en-GB"/>
        </w:rPr>
        <w:t>your perspective, are there any neighbourhood cultures and beliefs that affect your performance at your job</w:t>
      </w:r>
      <w:r w:rsidR="00D1065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for example, some of the neighbourhood communities don’t allow the ladies to work the night shift, or they don't let ladies work at certain types of jobs. Do you have the same where you come from?</w:t>
      </w:r>
      <w:r w:rsidRPr="002C1ACB">
        <w:rPr>
          <w:rFonts w:ascii="Times New Roman" w:eastAsia="Times New Roman" w:hAnsi="Times New Roman" w:cs="Times New Roman"/>
          <w:sz w:val="24"/>
          <w:szCs w:val="24"/>
          <w:shd w:val="clear" w:color="auto" w:fill="FFFFFF"/>
          <w:lang w:val="en-GB"/>
        </w:rPr>
        <w:br/>
        <w:t>TA: yes</w:t>
      </w:r>
      <w:r w:rsidRPr="002C1ACB">
        <w:rPr>
          <w:rFonts w:ascii="Times New Roman" w:eastAsia="Times New Roman" w:hAnsi="Times New Roman" w:cs="Times New Roman"/>
          <w:sz w:val="24"/>
          <w:szCs w:val="24"/>
          <w:shd w:val="clear" w:color="auto" w:fill="FFFFFF"/>
          <w:lang w:val="en-GB"/>
        </w:rPr>
        <w:br/>
        <w:t xml:space="preserve">K: what kind of cultures and beliefs </w:t>
      </w:r>
      <w:r w:rsidR="00D1065D" w:rsidRPr="002C1ACB">
        <w:rPr>
          <w:rFonts w:ascii="Times New Roman" w:eastAsia="Times New Roman" w:hAnsi="Times New Roman" w:cs="Times New Roman"/>
          <w:sz w:val="24"/>
          <w:szCs w:val="24"/>
          <w:shd w:val="clear" w:color="auto" w:fill="FFFFFF"/>
          <w:lang w:val="en-GB"/>
        </w:rPr>
        <w:t xml:space="preserve">do </w:t>
      </w:r>
      <w:r w:rsidRPr="002C1ACB">
        <w:rPr>
          <w:rFonts w:ascii="Times New Roman" w:eastAsia="Times New Roman" w:hAnsi="Times New Roman" w:cs="Times New Roman"/>
          <w:sz w:val="24"/>
          <w:szCs w:val="24"/>
          <w:shd w:val="clear" w:color="auto" w:fill="FFFFFF"/>
          <w:lang w:val="en-GB"/>
        </w:rPr>
        <w:t>they have?</w:t>
      </w:r>
      <w:r w:rsidRPr="002C1ACB">
        <w:rPr>
          <w:rFonts w:ascii="Times New Roman" w:eastAsia="Times New Roman" w:hAnsi="Times New Roman" w:cs="Times New Roman"/>
          <w:sz w:val="24"/>
          <w:szCs w:val="24"/>
          <w:shd w:val="clear" w:color="auto" w:fill="FFFFFF"/>
          <w:lang w:val="en-GB"/>
        </w:rPr>
        <w:br/>
        <w:t>TA: nowadays a lot of changes are happening here in the UAE in our culture, that the ladies she can work sometimes at night but in the night shift we don’t have this kind of culture. Maybe I see it here in Dubai because some women do the night shift, but in my town it is</w:t>
      </w:r>
      <w:r w:rsidR="00453C4F" w:rsidRPr="002C1ACB">
        <w:rPr>
          <w:rFonts w:ascii="Times New Roman" w:eastAsia="Times New Roman" w:hAnsi="Times New Roman" w:cs="Times New Roman"/>
          <w:sz w:val="24"/>
          <w:szCs w:val="24"/>
          <w:shd w:val="clear" w:color="auto" w:fill="FFFFFF"/>
          <w:lang w:val="en-GB"/>
        </w:rPr>
        <w:t xml:space="preserve"> not</w:t>
      </w:r>
      <w:r w:rsidRPr="002C1ACB">
        <w:rPr>
          <w:rFonts w:ascii="Times New Roman" w:eastAsia="Times New Roman" w:hAnsi="Times New Roman" w:cs="Times New Roman"/>
          <w:sz w:val="24"/>
          <w:szCs w:val="24"/>
          <w:shd w:val="clear" w:color="auto" w:fill="FFFFFF"/>
          <w:lang w:val="en-GB"/>
        </w:rPr>
        <w:t xml:space="preserve"> easy for the ladies to work the night shift.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K: so what are </w:t>
      </w:r>
      <w:r w:rsidR="00951D6E" w:rsidRPr="002C1ACB">
        <w:rPr>
          <w:rFonts w:ascii="Times New Roman" w:eastAsia="Times New Roman" w:hAnsi="Times New Roman" w:cs="Times New Roman"/>
          <w:sz w:val="24"/>
          <w:szCs w:val="24"/>
          <w:shd w:val="clear" w:color="auto" w:fill="FFFFFF"/>
          <w:lang w:val="en-GB"/>
        </w:rPr>
        <w:t xml:space="preserve">the </w:t>
      </w:r>
      <w:r w:rsidRPr="002C1ACB">
        <w:rPr>
          <w:rFonts w:ascii="Times New Roman" w:eastAsia="Times New Roman" w:hAnsi="Times New Roman" w:cs="Times New Roman"/>
          <w:sz w:val="24"/>
          <w:szCs w:val="24"/>
          <w:shd w:val="clear" w:color="auto" w:fill="FFFFFF"/>
          <w:lang w:val="en-GB"/>
        </w:rPr>
        <w:t xml:space="preserve">other cultures that exist in your neighbourhood?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lastRenderedPageBreak/>
        <w:t>TA: there is nothing else because ladies are working everywhere</w:t>
      </w:r>
      <w:r w:rsidR="00CB070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CB0702" w:rsidRPr="002C1ACB">
        <w:rPr>
          <w:rFonts w:ascii="Times New Roman" w:eastAsia="Times New Roman" w:hAnsi="Times New Roman" w:cs="Times New Roman"/>
          <w:sz w:val="24"/>
          <w:szCs w:val="24"/>
          <w:shd w:val="clear" w:color="auto" w:fill="FFFFFF"/>
          <w:lang w:val="en-GB"/>
        </w:rPr>
        <w:t>S</w:t>
      </w:r>
      <w:r w:rsidRPr="002C1ACB">
        <w:rPr>
          <w:rFonts w:ascii="Times New Roman" w:eastAsia="Times New Roman" w:hAnsi="Times New Roman" w:cs="Times New Roman"/>
          <w:sz w:val="24"/>
          <w:szCs w:val="24"/>
          <w:shd w:val="clear" w:color="auto" w:fill="FFFFFF"/>
          <w:lang w:val="en-GB"/>
        </w:rPr>
        <w:t>ome ladies they are working in Abu Dhabi, in Dubai, Sharjah, everywhere, they are moving around, they have meetings, everything. There are no issues like that except maybe working at night.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how about specific types of jobs</w:t>
      </w:r>
      <w:r w:rsidR="00CB070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CB0702" w:rsidRPr="002C1ACB">
        <w:rPr>
          <w:rFonts w:ascii="Times New Roman" w:eastAsia="Times New Roman" w:hAnsi="Times New Roman" w:cs="Times New Roman"/>
          <w:sz w:val="24"/>
          <w:szCs w:val="24"/>
          <w:shd w:val="clear" w:color="auto" w:fill="FFFFFF"/>
          <w:lang w:val="en-GB"/>
        </w:rPr>
        <w:t>I</w:t>
      </w:r>
      <w:r w:rsidRPr="002C1ACB">
        <w:rPr>
          <w:rFonts w:ascii="Times New Roman" w:eastAsia="Times New Roman" w:hAnsi="Times New Roman" w:cs="Times New Roman"/>
          <w:sz w:val="24"/>
          <w:szCs w:val="24"/>
          <w:shd w:val="clear" w:color="auto" w:fill="FFFFFF"/>
          <w:lang w:val="en-GB"/>
        </w:rPr>
        <w:t xml:space="preserve">s there anything like that where the neighbours say that this kind of job is not acceptable in the community, do you have anything like this?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TA: nowadays, there is no job that is not acceptable.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K: okay, so has your neighbourhood supported your career growth or have they given you any indirect support that has helped you with your career?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TA: maybe indirect support and advice but not direct support.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K: </w:t>
      </w:r>
      <w:r w:rsidR="00CB0702" w:rsidRPr="002C1ACB">
        <w:rPr>
          <w:rFonts w:ascii="Times New Roman" w:eastAsia="Times New Roman" w:hAnsi="Times New Roman" w:cs="Times New Roman"/>
          <w:sz w:val="24"/>
          <w:szCs w:val="24"/>
          <w:shd w:val="clear" w:color="auto" w:fill="FFFFFF"/>
          <w:lang w:val="en-GB"/>
        </w:rPr>
        <w:t>s</w:t>
      </w:r>
      <w:r w:rsidRPr="002C1ACB">
        <w:rPr>
          <w:rFonts w:ascii="Times New Roman" w:eastAsia="Times New Roman" w:hAnsi="Times New Roman" w:cs="Times New Roman"/>
          <w:sz w:val="24"/>
          <w:szCs w:val="24"/>
          <w:shd w:val="clear" w:color="auto" w:fill="FFFFFF"/>
          <w:lang w:val="en-GB"/>
        </w:rPr>
        <w:t xml:space="preserve">o how about the neighbourhood back home, are they aware of where you are working?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TA: yes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K: have they been responsive to the challenges you face at work, like do they ask you if you’re okay and if everything is okay, and do they interact with you when you have challenges? </w:t>
      </w:r>
      <w:r w:rsidRPr="002C1ACB">
        <w:rPr>
          <w:rFonts w:ascii="Times New Roman" w:eastAsia="Times New Roman" w:hAnsi="Times New Roman" w:cs="Times New Roman"/>
          <w:sz w:val="24"/>
          <w:szCs w:val="24"/>
          <w:shd w:val="clear" w:color="auto" w:fill="FFFFFF"/>
          <w:lang w:val="en-GB"/>
        </w:rPr>
        <w:br/>
        <w:t xml:space="preserve">TA: some of them do, but in general when they are talking. Some of them ask although they are not my </w:t>
      </w:r>
      <w:r w:rsidR="00FC0BF3" w:rsidRPr="002C1ACB">
        <w:rPr>
          <w:rFonts w:ascii="Times New Roman" w:eastAsia="Times New Roman" w:hAnsi="Times New Roman" w:cs="Times New Roman"/>
          <w:sz w:val="24"/>
          <w:szCs w:val="24"/>
          <w:shd w:val="clear" w:color="auto" w:fill="FFFFFF"/>
          <w:lang w:val="en-GB"/>
        </w:rPr>
        <w:t>neighbour</w:t>
      </w:r>
      <w:r w:rsidRPr="002C1ACB">
        <w:rPr>
          <w:rFonts w:ascii="Times New Roman" w:eastAsia="Times New Roman" w:hAnsi="Times New Roman" w:cs="Times New Roman"/>
          <w:sz w:val="24"/>
          <w:szCs w:val="24"/>
          <w:shd w:val="clear" w:color="auto" w:fill="FFFFFF"/>
          <w:lang w:val="en-GB"/>
        </w:rPr>
        <w:t>s, they are my friends. We are sometimes talking in dep</w:t>
      </w:r>
      <w:r w:rsidR="00CB0702" w:rsidRPr="002C1ACB">
        <w:rPr>
          <w:rFonts w:ascii="Times New Roman" w:eastAsia="Times New Roman" w:hAnsi="Times New Roman" w:cs="Times New Roman"/>
          <w:sz w:val="24"/>
          <w:szCs w:val="24"/>
          <w:shd w:val="clear" w:color="auto" w:fill="FFFFFF"/>
          <w:lang w:val="en-GB"/>
        </w:rPr>
        <w:t>th</w:t>
      </w:r>
      <w:r w:rsidRPr="002C1ACB">
        <w:rPr>
          <w:rFonts w:ascii="Times New Roman" w:eastAsia="Times New Roman" w:hAnsi="Times New Roman" w:cs="Times New Roman"/>
          <w:sz w:val="24"/>
          <w:szCs w:val="24"/>
          <w:shd w:val="clear" w:color="auto" w:fill="FFFFFF"/>
          <w:lang w:val="en-GB"/>
        </w:rPr>
        <w:t xml:space="preserve">, and when we speak this way, yes, some of them ask. </w:t>
      </w:r>
    </w:p>
    <w:p w:rsidR="00D54524" w:rsidRPr="002C1ACB" w:rsidRDefault="00D54524" w:rsidP="000B3611">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K: so let me sum up what we spoke about the neighbourhood, that they do appreciate the significance of your job in the community. And there are cultures and beliefs in your neighbourhood about specific jobs and performances. And you said the neighbourhood supports you indirectly in your growth in your job. Also, you said your neighbourhood is responsive to the challenges in your work but </w:t>
      </w:r>
      <w:r w:rsidR="000B3611" w:rsidRPr="002C1ACB">
        <w:rPr>
          <w:rFonts w:ascii="Times New Roman" w:eastAsia="Times New Roman" w:hAnsi="Times New Roman" w:cs="Times New Roman"/>
          <w:sz w:val="24"/>
          <w:szCs w:val="24"/>
          <w:shd w:val="clear" w:color="auto" w:fill="FFFFFF"/>
          <w:lang w:val="en-GB"/>
        </w:rPr>
        <w:t>so are</w:t>
      </w:r>
      <w:r w:rsidRPr="002C1ACB">
        <w:rPr>
          <w:rFonts w:ascii="Times New Roman" w:eastAsia="Times New Roman" w:hAnsi="Times New Roman" w:cs="Times New Roman"/>
          <w:sz w:val="24"/>
          <w:szCs w:val="24"/>
          <w:shd w:val="clear" w:color="auto" w:fill="FFFFFF"/>
          <w:lang w:val="en-GB"/>
        </w:rPr>
        <w:t xml:space="preserve"> your friends.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TA: yes that is correct. </w:t>
      </w:r>
    </w:p>
    <w:p w:rsidR="00D54524" w:rsidRPr="002C1ACB" w:rsidRDefault="00D54524" w:rsidP="00062086">
      <w:pPr>
        <w:spacing w:after="0" w:line="480" w:lineRule="auto"/>
        <w:jc w:val="left"/>
        <w:rPr>
          <w:rFonts w:ascii="Times New Roman" w:eastAsia="Times New Roman" w:hAnsi="Times New Roman" w:cs="Times New Roman"/>
          <w:b/>
          <w:sz w:val="24"/>
          <w:szCs w:val="24"/>
          <w:shd w:val="clear" w:color="auto" w:fill="FFFFFF"/>
          <w:lang w:val="en-GB"/>
        </w:rPr>
      </w:pPr>
      <w:r w:rsidRPr="002C1ACB">
        <w:rPr>
          <w:rFonts w:ascii="Times New Roman" w:eastAsia="Times New Roman" w:hAnsi="Times New Roman" w:cs="Times New Roman"/>
          <w:b/>
          <w:sz w:val="24"/>
          <w:szCs w:val="24"/>
          <w:shd w:val="clear" w:color="auto" w:fill="FFFFFF"/>
          <w:lang w:val="en-GB"/>
        </w:rPr>
        <w:t>Religiosity: Partially Supported</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lastRenderedPageBreak/>
        <w:t>K: so let us move on to another factor called religiosity. Religiosity is defined here not as Islam, because you and I are Muslim and we live in a Muslim country. The word religiosity means the faith or your beliefs that comes from a person’s religion. Maybe a person is Christian but their religiosity is very high in certain things, like ethics. So, has your religiosity influenced your career selection?</w:t>
      </w:r>
      <w:r w:rsidRPr="002C1ACB">
        <w:rPr>
          <w:rFonts w:ascii="Times New Roman" w:eastAsia="Times New Roman" w:hAnsi="Times New Roman" w:cs="Times New Roman"/>
          <w:sz w:val="24"/>
          <w:szCs w:val="24"/>
          <w:shd w:val="clear" w:color="auto" w:fill="FFFFFF"/>
          <w:lang w:val="en-GB"/>
        </w:rPr>
        <w:br/>
        <w:t>TA: not really</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K: okay so has your religion influenced the roles and responsibilities in your job?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TA: yes</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K: how?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TA: for example, I’ll tell you something, some of my clients, maybe they are bringing us gifts and maybe anyone would accept the gifts unless they have ethics and we can’t. It’s okay if it </w:t>
      </w:r>
      <w:r w:rsidR="00CB0702" w:rsidRPr="002C1ACB">
        <w:rPr>
          <w:rFonts w:ascii="Times New Roman" w:eastAsia="Times New Roman" w:hAnsi="Times New Roman" w:cs="Times New Roman"/>
          <w:sz w:val="24"/>
          <w:szCs w:val="24"/>
          <w:shd w:val="clear" w:color="auto" w:fill="FFFFFF"/>
          <w:lang w:val="en-GB"/>
        </w:rPr>
        <w:t xml:space="preserve">is </w:t>
      </w:r>
      <w:r w:rsidRPr="002C1ACB">
        <w:rPr>
          <w:rFonts w:ascii="Times New Roman" w:eastAsia="Times New Roman" w:hAnsi="Times New Roman" w:cs="Times New Roman"/>
          <w:sz w:val="24"/>
          <w:szCs w:val="24"/>
          <w:shd w:val="clear" w:color="auto" w:fill="FFFFFF"/>
          <w:lang w:val="en-GB"/>
        </w:rPr>
        <w:t xml:space="preserve">a normal gift but a valuable gift is not allowed in our work. So I refuse to take it, because it is not allowed. Not because the organisation is advising us not to take it or </w:t>
      </w:r>
      <w:r w:rsidR="00CB0702" w:rsidRPr="002C1ACB">
        <w:rPr>
          <w:rFonts w:ascii="Times New Roman" w:eastAsia="Times New Roman" w:hAnsi="Times New Roman" w:cs="Times New Roman"/>
          <w:sz w:val="24"/>
          <w:szCs w:val="24"/>
          <w:shd w:val="clear" w:color="auto" w:fill="FFFFFF"/>
          <w:lang w:val="en-GB"/>
        </w:rPr>
        <w:t xml:space="preserve">because </w:t>
      </w:r>
      <w:r w:rsidRPr="002C1ACB">
        <w:rPr>
          <w:rFonts w:ascii="Times New Roman" w:eastAsia="Times New Roman" w:hAnsi="Times New Roman" w:cs="Times New Roman"/>
          <w:sz w:val="24"/>
          <w:szCs w:val="24"/>
          <w:shd w:val="clear" w:color="auto" w:fill="FFFFFF"/>
          <w:lang w:val="en-GB"/>
        </w:rPr>
        <w:t>it’s forbidden. But because of my faith, I can’t, it is not acceptable to do this.</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okay, so let me sum up what we have said about religiosity</w:t>
      </w:r>
      <w:r w:rsidR="00CB070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CB0702" w:rsidRPr="002C1ACB">
        <w:rPr>
          <w:rFonts w:ascii="Times New Roman" w:eastAsia="Times New Roman" w:hAnsi="Times New Roman" w:cs="Times New Roman"/>
          <w:sz w:val="24"/>
          <w:szCs w:val="24"/>
          <w:shd w:val="clear" w:color="auto" w:fill="FFFFFF"/>
          <w:lang w:val="en-GB"/>
        </w:rPr>
        <w:t>Y</w:t>
      </w:r>
      <w:r w:rsidRPr="002C1ACB">
        <w:rPr>
          <w:rFonts w:ascii="Times New Roman" w:eastAsia="Times New Roman" w:hAnsi="Times New Roman" w:cs="Times New Roman"/>
          <w:sz w:val="24"/>
          <w:szCs w:val="24"/>
          <w:shd w:val="clear" w:color="auto" w:fill="FFFFFF"/>
          <w:lang w:val="en-GB"/>
        </w:rPr>
        <w:t xml:space="preserve">ou strongly agree that your religiosity helped in selecting your career. And religion agrees with the nature of the job you are currently doing. Also, you said that religion influences the roles and responsibilities in your job.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TA: yes</w:t>
      </w:r>
    </w:p>
    <w:p w:rsidR="00D54524" w:rsidRPr="002C1ACB" w:rsidRDefault="00D54524" w:rsidP="00062086">
      <w:pPr>
        <w:spacing w:after="0" w:line="480" w:lineRule="auto"/>
        <w:jc w:val="left"/>
        <w:rPr>
          <w:rFonts w:ascii="Times New Roman" w:eastAsia="Times New Roman" w:hAnsi="Times New Roman" w:cs="Times New Roman"/>
          <w:b/>
          <w:sz w:val="24"/>
          <w:szCs w:val="24"/>
          <w:shd w:val="clear" w:color="auto" w:fill="FFFFFF"/>
          <w:lang w:val="en-GB"/>
        </w:rPr>
      </w:pPr>
      <w:r w:rsidRPr="002C1ACB">
        <w:rPr>
          <w:rFonts w:ascii="Times New Roman" w:eastAsia="Times New Roman" w:hAnsi="Times New Roman" w:cs="Times New Roman"/>
          <w:b/>
          <w:sz w:val="24"/>
          <w:szCs w:val="24"/>
          <w:shd w:val="clear" w:color="auto" w:fill="FFFFFF"/>
          <w:lang w:val="en-GB"/>
        </w:rPr>
        <w:t>General Summary</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His family does support him financially when required but there is not a lot of extrinsic motivation to be seen in him, in terms of family, neighbourhood and close circle as he clearly states how he does not receive direct support. The advice he gets is not job</w:t>
      </w:r>
      <w:r w:rsidR="00951D6E"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specific. His faith does affect his job a lot, in terms of the way he performs daily tasks. His use of the example </w:t>
      </w:r>
      <w:r w:rsidRPr="002C1ACB">
        <w:rPr>
          <w:rFonts w:ascii="Times New Roman" w:eastAsia="Times New Roman" w:hAnsi="Times New Roman" w:cs="Times New Roman"/>
          <w:sz w:val="24"/>
          <w:szCs w:val="24"/>
          <w:shd w:val="clear" w:color="auto" w:fill="FFFFFF"/>
          <w:lang w:val="en-GB"/>
        </w:rPr>
        <w:lastRenderedPageBreak/>
        <w:t xml:space="preserve">about gifts shows the ethical values he carries from his religiosity. In terms of office environment he does seem to be willing to do additional work if required. Leaving his current job would require a lot of external motivation such as money and higher prestige. </w:t>
      </w:r>
    </w:p>
    <w:p w:rsidR="00D54524" w:rsidRPr="002C1ACB" w:rsidRDefault="00D54524" w:rsidP="00062086">
      <w:pPr>
        <w:spacing w:after="0" w:line="480" w:lineRule="auto"/>
        <w:jc w:val="left"/>
        <w:rPr>
          <w:rFonts w:ascii="Times New Roman" w:eastAsia="Times New Roman" w:hAnsi="Times New Roman" w:cs="Times New Roman"/>
          <w:b/>
          <w:bCs/>
          <w:sz w:val="24"/>
          <w:szCs w:val="24"/>
          <w:shd w:val="clear" w:color="auto" w:fill="FFFFFF"/>
          <w:lang w:val="en-GB"/>
        </w:rPr>
      </w:pPr>
      <w:r w:rsidRPr="002C1ACB">
        <w:rPr>
          <w:rFonts w:ascii="Times New Roman" w:eastAsia="Times New Roman" w:hAnsi="Times New Roman" w:cs="Times New Roman"/>
          <w:b/>
          <w:bCs/>
          <w:sz w:val="24"/>
          <w:szCs w:val="24"/>
          <w:shd w:val="clear" w:color="auto" w:fill="FFFFFF"/>
          <w:lang w:val="en-GB"/>
        </w:rPr>
        <w:t>SL</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K: First of all, thank you very much for considering </w:t>
      </w:r>
      <w:r w:rsidR="00951D6E" w:rsidRPr="002C1ACB">
        <w:rPr>
          <w:rFonts w:ascii="Times New Roman" w:eastAsia="Times New Roman" w:hAnsi="Times New Roman" w:cs="Times New Roman"/>
          <w:sz w:val="24"/>
          <w:szCs w:val="24"/>
          <w:shd w:val="clear" w:color="auto" w:fill="FFFFFF"/>
          <w:lang w:val="en-GB"/>
        </w:rPr>
        <w:t>under</w:t>
      </w:r>
      <w:r w:rsidRPr="002C1ACB">
        <w:rPr>
          <w:rFonts w:ascii="Times New Roman" w:eastAsia="Times New Roman" w:hAnsi="Times New Roman" w:cs="Times New Roman"/>
          <w:sz w:val="24"/>
          <w:szCs w:val="24"/>
          <w:shd w:val="clear" w:color="auto" w:fill="FFFFFF"/>
          <w:lang w:val="en-GB"/>
        </w:rPr>
        <w:t xml:space="preserve">taking this interview and taking the time. My name is Kholoud Al Hefeiti. I am a PhD student at </w:t>
      </w:r>
      <w:r w:rsidR="00951D6E" w:rsidRPr="002C1ACB">
        <w:rPr>
          <w:rFonts w:ascii="Times New Roman" w:eastAsia="Times New Roman" w:hAnsi="Times New Roman" w:cs="Times New Roman"/>
          <w:sz w:val="24"/>
          <w:szCs w:val="24"/>
          <w:shd w:val="clear" w:color="auto" w:fill="FFFFFF"/>
          <w:lang w:val="en-GB"/>
        </w:rPr>
        <w:t xml:space="preserve">the </w:t>
      </w:r>
      <w:r w:rsidRPr="002C1ACB">
        <w:rPr>
          <w:rFonts w:ascii="Times New Roman" w:eastAsia="Times New Roman" w:hAnsi="Times New Roman" w:cs="Times New Roman"/>
          <w:sz w:val="24"/>
          <w:szCs w:val="24"/>
          <w:shd w:val="clear" w:color="auto" w:fill="FFFFFF"/>
          <w:lang w:val="en-GB"/>
        </w:rPr>
        <w:t>British University in Dubai. I’m doing my thesis around exploring the factors influencing the work for UAE nationals. Before I start asking you the questions, let me tell you that this interview will be audio recorded for the purpose of research and all the information shared during the interview will be kept confidential. Are you okay with that?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SL: yes I’m absolutely okay with that thank you for having me as a part of your research</w:t>
      </w:r>
      <w:r w:rsidR="00951D6E"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okay</w:t>
      </w:r>
      <w:r w:rsidR="00951D6E"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 I was asking for some marital information and you are single correct</w:t>
      </w:r>
      <w:r w:rsidR="00951D6E"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SL: yes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so I’m assuming you are staying with your parents?</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SL: yes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okay</w:t>
      </w:r>
      <w:r w:rsidR="00951D6E"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 let’s talk about family from that perspective</w:t>
      </w:r>
      <w:r w:rsidR="00951D6E" w:rsidRPr="002C1ACB">
        <w:rPr>
          <w:rFonts w:ascii="Times New Roman" w:eastAsia="Times New Roman" w:hAnsi="Times New Roman" w:cs="Times New Roman"/>
          <w:sz w:val="24"/>
          <w:szCs w:val="24"/>
          <w:shd w:val="clear" w:color="auto" w:fill="FFFFFF"/>
          <w:lang w:val="en-GB"/>
        </w:rPr>
        <w:t xml:space="preserve"> -</w:t>
      </w:r>
      <w:r w:rsidRPr="002C1ACB">
        <w:rPr>
          <w:rFonts w:ascii="Times New Roman" w:eastAsia="Times New Roman" w:hAnsi="Times New Roman" w:cs="Times New Roman"/>
          <w:sz w:val="24"/>
          <w:szCs w:val="24"/>
          <w:shd w:val="clear" w:color="auto" w:fill="FFFFFF"/>
          <w:lang w:val="en-GB"/>
        </w:rPr>
        <w:t xml:space="preserve"> your family, your siblings and maybe your uncles or aunties</w:t>
      </w:r>
      <w:r w:rsidR="00951D6E"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SL: okay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okay so let’s talk about the first factor which is family</w:t>
      </w:r>
      <w:r w:rsidR="00951D6E"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SL: okay </w:t>
      </w:r>
    </w:p>
    <w:p w:rsidR="00D54524" w:rsidRPr="002C1ACB" w:rsidRDefault="00D54524" w:rsidP="00062086">
      <w:pPr>
        <w:spacing w:after="0" w:line="480" w:lineRule="auto"/>
        <w:jc w:val="left"/>
        <w:rPr>
          <w:rFonts w:ascii="Times New Roman" w:eastAsia="Times New Roman" w:hAnsi="Times New Roman" w:cs="Times New Roman"/>
          <w:b/>
          <w:sz w:val="24"/>
          <w:szCs w:val="24"/>
          <w:shd w:val="clear" w:color="auto" w:fill="FFFFFF"/>
          <w:lang w:val="en-GB"/>
        </w:rPr>
      </w:pPr>
      <w:r w:rsidRPr="002C1ACB">
        <w:rPr>
          <w:rFonts w:ascii="Times New Roman" w:eastAsia="Times New Roman" w:hAnsi="Times New Roman" w:cs="Times New Roman"/>
          <w:b/>
          <w:sz w:val="24"/>
          <w:szCs w:val="24"/>
          <w:shd w:val="clear" w:color="auto" w:fill="FFFFFF"/>
          <w:lang w:val="en-GB"/>
        </w:rPr>
        <w:t>Family Influence: Strongly Supported</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K: so does your family support your education towards a particular career of your interest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SL: yes a 100%</w:t>
      </w:r>
      <w:r w:rsidR="00951D6E"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951D6E" w:rsidRPr="002C1ACB">
        <w:rPr>
          <w:rFonts w:ascii="Times New Roman" w:eastAsia="Times New Roman" w:hAnsi="Times New Roman" w:cs="Times New Roman"/>
          <w:sz w:val="24"/>
          <w:szCs w:val="24"/>
          <w:shd w:val="clear" w:color="auto" w:fill="FFFFFF"/>
          <w:lang w:val="en-GB"/>
        </w:rPr>
        <w:t>I</w:t>
      </w:r>
      <w:r w:rsidRPr="002C1ACB">
        <w:rPr>
          <w:rFonts w:ascii="Times New Roman" w:eastAsia="Times New Roman" w:hAnsi="Times New Roman" w:cs="Times New Roman"/>
          <w:sz w:val="24"/>
          <w:szCs w:val="24"/>
          <w:shd w:val="clear" w:color="auto" w:fill="FFFFFF"/>
          <w:lang w:val="en-GB"/>
        </w:rPr>
        <w:t>f you are talking about support in terms of encouragement towards a particular career then yes they are very supportive of that</w:t>
      </w:r>
      <w:r w:rsidR="00951D6E"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lastRenderedPageBreak/>
        <w:t xml:space="preserve">K: okay so does the family talk positively about your career at family gatherings or any social events?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SL: yes</w:t>
      </w:r>
      <w:r w:rsidR="00951D6E"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when the opportunity comes</w:t>
      </w:r>
      <w:r w:rsidR="00951D6E"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they definitely do talk positively but they do not initiate it, they do not take the directive of talking about it but whenever it comes up in conversation they frequently do talk positively</w:t>
      </w:r>
      <w:r w:rsidR="00951D6E" w:rsidRPr="002C1ACB">
        <w:rPr>
          <w:rFonts w:ascii="Times New Roman" w:eastAsia="Times New Roman" w:hAnsi="Times New Roman" w:cs="Times New Roman"/>
          <w:sz w:val="24"/>
          <w:szCs w:val="24"/>
          <w:shd w:val="clear" w:color="auto" w:fill="FFFFFF"/>
          <w:lang w:val="en-GB"/>
        </w:rPr>
        <w: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K: what kind of things do they say about the career for example?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SL: it adds value to my personal growth and they mention how it has made me a better person</w:t>
      </w:r>
      <w:r w:rsidR="00951D6E"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a stronger character</w:t>
      </w:r>
      <w:r w:rsidR="00951D6E"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951D6E" w:rsidRPr="002C1ACB">
        <w:rPr>
          <w:rFonts w:ascii="Times New Roman" w:eastAsia="Times New Roman" w:hAnsi="Times New Roman" w:cs="Times New Roman"/>
          <w:sz w:val="24"/>
          <w:szCs w:val="24"/>
          <w:shd w:val="clear" w:color="auto" w:fill="FFFFFF"/>
          <w:lang w:val="en-GB"/>
        </w:rPr>
        <w:t>T</w:t>
      </w:r>
      <w:r w:rsidRPr="002C1ACB">
        <w:rPr>
          <w:rFonts w:ascii="Times New Roman" w:eastAsia="Times New Roman" w:hAnsi="Times New Roman" w:cs="Times New Roman"/>
          <w:sz w:val="24"/>
          <w:szCs w:val="24"/>
          <w:shd w:val="clear" w:color="auto" w:fill="FFFFFF"/>
          <w:lang w:val="en-GB"/>
        </w:rPr>
        <w:t>hey mention the effects on society they also mention other than that effect overall in the community they do mention these things</w:t>
      </w:r>
      <w:r w:rsidR="00BD79BD" w:rsidRPr="002C1ACB">
        <w:rPr>
          <w:rFonts w:ascii="Times New Roman" w:eastAsia="Times New Roman" w:hAnsi="Times New Roman" w:cs="Times New Roman"/>
          <w:sz w:val="24"/>
          <w:szCs w:val="24"/>
          <w:shd w:val="clear" w:color="auto" w:fill="FFFFFF"/>
          <w:lang w:val="en-GB"/>
        </w:rPr>
        <w: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okay</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 have your family members shown you the way to be successful or given you any advice in general about the career</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SL: to be honest they don’t do it actively, so I’m usually the person who finds out ways of how to be suc</w:t>
      </w:r>
      <w:r w:rsidR="00BD79BD" w:rsidRPr="002C1ACB">
        <w:rPr>
          <w:rFonts w:ascii="Times New Roman" w:eastAsia="Times New Roman" w:hAnsi="Times New Roman" w:cs="Times New Roman"/>
          <w:sz w:val="24"/>
          <w:szCs w:val="24"/>
          <w:shd w:val="clear" w:color="auto" w:fill="FFFFFF"/>
          <w:lang w:val="en-GB"/>
        </w:rPr>
        <w:t>c</w:t>
      </w:r>
      <w:r w:rsidRPr="002C1ACB">
        <w:rPr>
          <w:rFonts w:ascii="Times New Roman" w:eastAsia="Times New Roman" w:hAnsi="Times New Roman" w:cs="Times New Roman"/>
          <w:sz w:val="24"/>
          <w:szCs w:val="24"/>
          <w:shd w:val="clear" w:color="auto" w:fill="FFFFFF"/>
          <w:lang w:val="en-GB"/>
        </w:rPr>
        <w:t>es</w:t>
      </w:r>
      <w:r w:rsidR="00BD79BD" w:rsidRPr="002C1ACB">
        <w:rPr>
          <w:rFonts w:ascii="Times New Roman" w:eastAsia="Times New Roman" w:hAnsi="Times New Roman" w:cs="Times New Roman"/>
          <w:sz w:val="24"/>
          <w:szCs w:val="24"/>
          <w:shd w:val="clear" w:color="auto" w:fill="FFFFFF"/>
          <w:lang w:val="en-GB"/>
        </w:rPr>
        <w:t>s</w:t>
      </w:r>
      <w:r w:rsidRPr="002C1ACB">
        <w:rPr>
          <w:rFonts w:ascii="Times New Roman" w:eastAsia="Times New Roman" w:hAnsi="Times New Roman" w:cs="Times New Roman"/>
          <w:sz w:val="24"/>
          <w:szCs w:val="24"/>
          <w:shd w:val="clear" w:color="auto" w:fill="FFFFFF"/>
          <w:lang w:val="en-GB"/>
        </w:rPr>
        <w:t>ful in my career and finding the way</w:t>
      </w:r>
      <w:r w:rsidR="00BD79BD" w:rsidRPr="002C1ACB">
        <w:rPr>
          <w:rFonts w:ascii="Times New Roman" w:eastAsia="Times New Roman" w:hAnsi="Times New Roman" w:cs="Times New Roman"/>
          <w:sz w:val="24"/>
          <w:szCs w:val="24"/>
          <w:shd w:val="clear" w:color="auto" w:fill="FFFFFF"/>
          <w:lang w:val="en-GB"/>
        </w:rPr>
        <w:t>s</w:t>
      </w:r>
      <w:r w:rsidRPr="002C1ACB">
        <w:rPr>
          <w:rFonts w:ascii="Times New Roman" w:eastAsia="Times New Roman" w:hAnsi="Times New Roman" w:cs="Times New Roman"/>
          <w:sz w:val="24"/>
          <w:szCs w:val="24"/>
          <w:shd w:val="clear" w:color="auto" w:fill="FFFFFF"/>
          <w:lang w:val="en-GB"/>
        </w:rPr>
        <w:t xml:space="preserve"> </w:t>
      </w:r>
      <w:r w:rsidR="00BD79BD" w:rsidRPr="002C1ACB">
        <w:rPr>
          <w:rFonts w:ascii="Times New Roman" w:eastAsia="Times New Roman" w:hAnsi="Times New Roman" w:cs="Times New Roman"/>
          <w:sz w:val="24"/>
          <w:szCs w:val="24"/>
          <w:shd w:val="clear" w:color="auto" w:fill="FFFFFF"/>
          <w:lang w:val="en-GB"/>
        </w:rPr>
        <w:t xml:space="preserve">to </w:t>
      </w:r>
      <w:r w:rsidRPr="002C1ACB">
        <w:rPr>
          <w:rFonts w:ascii="Times New Roman" w:eastAsia="Times New Roman" w:hAnsi="Times New Roman" w:cs="Times New Roman"/>
          <w:sz w:val="24"/>
          <w:szCs w:val="24"/>
          <w:shd w:val="clear" w:color="auto" w:fill="FFFFFF"/>
          <w:lang w:val="en-GB"/>
        </w:rPr>
        <w:t>improv</w:t>
      </w:r>
      <w:r w:rsidR="00BD79BD" w:rsidRPr="002C1ACB">
        <w:rPr>
          <w:rFonts w:ascii="Times New Roman" w:eastAsia="Times New Roman" w:hAnsi="Times New Roman" w:cs="Times New Roman"/>
          <w:sz w:val="24"/>
          <w:szCs w:val="24"/>
          <w:shd w:val="clear" w:color="auto" w:fill="FFFFFF"/>
          <w:lang w:val="en-GB"/>
        </w:rPr>
        <w:t>e</w:t>
      </w:r>
      <w:r w:rsidRPr="002C1ACB">
        <w:rPr>
          <w:rFonts w:ascii="Times New Roman" w:eastAsia="Times New Roman" w:hAnsi="Times New Roman" w:cs="Times New Roman"/>
          <w:sz w:val="24"/>
          <w:szCs w:val="24"/>
          <w:shd w:val="clear" w:color="auto" w:fill="FFFFFF"/>
          <w:lang w:val="en-GB"/>
        </w:rPr>
        <w:t xml:space="preserve"> and all that but I always revert back to them saying I came across that it would support me in my career and they always give me advice along that</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 they don’t actively give me advice on how or what way to support it but when I bring it up they give </w:t>
      </w:r>
      <w:r w:rsidR="00BD79BD" w:rsidRPr="002C1ACB">
        <w:rPr>
          <w:rFonts w:ascii="Times New Roman" w:eastAsia="Times New Roman" w:hAnsi="Times New Roman" w:cs="Times New Roman"/>
          <w:sz w:val="24"/>
          <w:szCs w:val="24"/>
          <w:shd w:val="clear" w:color="auto" w:fill="FFFFFF"/>
          <w:lang w:val="en-GB"/>
        </w:rPr>
        <w:t xml:space="preserve">the </w:t>
      </w:r>
      <w:r w:rsidRPr="002C1ACB">
        <w:rPr>
          <w:rFonts w:ascii="Times New Roman" w:eastAsia="Times New Roman" w:hAnsi="Times New Roman" w:cs="Times New Roman"/>
          <w:sz w:val="24"/>
          <w:szCs w:val="24"/>
          <w:shd w:val="clear" w:color="auto" w:fill="FFFFFF"/>
          <w:lang w:val="en-GB"/>
        </w:rPr>
        <w:t>right advice. I’m not sure if I passed the message across correctly</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it</w:t>
      </w:r>
      <w:r w:rsidR="00BD79BD" w:rsidRPr="002C1ACB">
        <w:rPr>
          <w:rFonts w:ascii="Times New Roman" w:eastAsia="Times New Roman" w:hAnsi="Times New Roman" w:cs="Times New Roman"/>
          <w:sz w:val="24"/>
          <w:szCs w:val="24"/>
          <w:shd w:val="clear" w:color="auto" w:fill="FFFFFF"/>
          <w:lang w:val="en-GB"/>
        </w:rPr>
        <w:t xml:space="preserve"> i</w:t>
      </w:r>
      <w:r w:rsidRPr="002C1ACB">
        <w:rPr>
          <w:rFonts w:ascii="Times New Roman" w:eastAsia="Times New Roman" w:hAnsi="Times New Roman" w:cs="Times New Roman"/>
          <w:sz w:val="24"/>
          <w:szCs w:val="24"/>
          <w:shd w:val="clear" w:color="auto" w:fill="FFFFFF"/>
          <w:lang w:val="en-GB"/>
        </w:rPr>
        <w:t xml:space="preserve">s clear. So is the family ready to support you financially for your education to advance your current career, in terms of education or certification, are they ready to support you like that?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SL: yes they are 100% ready although during my past certifications and </w:t>
      </w:r>
      <w:r w:rsidR="00BD79BD" w:rsidRPr="002C1ACB">
        <w:rPr>
          <w:rFonts w:ascii="Times New Roman" w:eastAsia="Times New Roman" w:hAnsi="Times New Roman" w:cs="Times New Roman"/>
          <w:sz w:val="24"/>
          <w:szCs w:val="24"/>
          <w:shd w:val="clear" w:color="auto" w:fill="FFFFFF"/>
          <w:lang w:val="en-GB"/>
        </w:rPr>
        <w:t>M</w:t>
      </w:r>
      <w:r w:rsidRPr="002C1ACB">
        <w:rPr>
          <w:rFonts w:ascii="Times New Roman" w:eastAsia="Times New Roman" w:hAnsi="Times New Roman" w:cs="Times New Roman"/>
          <w:sz w:val="24"/>
          <w:szCs w:val="24"/>
          <w:shd w:val="clear" w:color="auto" w:fill="FFFFFF"/>
          <w:lang w:val="en-GB"/>
        </w:rPr>
        <w:t>aster’s I have paid for it although they are always ready, they were always offering but personally I felt there were opportunities where my organisation could cover it</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BD79BD" w:rsidRPr="002C1ACB">
        <w:rPr>
          <w:rFonts w:ascii="Times New Roman" w:eastAsia="Times New Roman" w:hAnsi="Times New Roman" w:cs="Times New Roman"/>
          <w:sz w:val="24"/>
          <w:szCs w:val="24"/>
          <w:shd w:val="clear" w:color="auto" w:fill="FFFFFF"/>
          <w:lang w:val="en-GB"/>
        </w:rPr>
        <w:t>T</w:t>
      </w:r>
      <w:r w:rsidRPr="002C1ACB">
        <w:rPr>
          <w:rFonts w:ascii="Times New Roman" w:eastAsia="Times New Roman" w:hAnsi="Times New Roman" w:cs="Times New Roman"/>
          <w:sz w:val="24"/>
          <w:szCs w:val="24"/>
          <w:shd w:val="clear" w:color="auto" w:fill="FFFFFF"/>
          <w:lang w:val="en-GB"/>
        </w:rPr>
        <w:t>here were opportunities where I could cover it so there was no necessity for that but they were 100% ready to do that</w:t>
      </w:r>
      <w:r w:rsidR="00BD79BD" w:rsidRPr="002C1ACB">
        <w:rPr>
          <w:rFonts w:ascii="Times New Roman" w:eastAsia="Times New Roman" w:hAnsi="Times New Roman" w:cs="Times New Roman"/>
          <w:sz w:val="24"/>
          <w:szCs w:val="24"/>
          <w:shd w:val="clear" w:color="auto" w:fill="FFFFFF"/>
          <w:lang w:val="en-GB"/>
        </w:rPr>
        <w: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lastRenderedPageBreak/>
        <w:t>K: okay</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 let me recap what has been said about the family factor, you said family supported your education towards a particular career of your interest. They talk positively about you at family gatherings and any other social events. In terms of advice they don’t do it directly but when you bring it up they give you the right advice. And you said the family is ready to support you financially to advance your current career whenever you require that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SL: yes, yes </w:t>
      </w:r>
    </w:p>
    <w:p w:rsidR="00D54524" w:rsidRPr="002C1ACB" w:rsidRDefault="00D54524" w:rsidP="00062086">
      <w:pPr>
        <w:spacing w:after="0" w:line="480" w:lineRule="auto"/>
        <w:jc w:val="left"/>
        <w:rPr>
          <w:rFonts w:ascii="Times New Roman" w:eastAsia="Times New Roman" w:hAnsi="Times New Roman" w:cs="Times New Roman"/>
          <w:b/>
          <w:sz w:val="24"/>
          <w:szCs w:val="24"/>
          <w:shd w:val="clear" w:color="auto" w:fill="FFFFFF"/>
          <w:lang w:val="en-GB"/>
        </w:rPr>
      </w:pPr>
      <w:r w:rsidRPr="002C1ACB">
        <w:rPr>
          <w:rFonts w:ascii="Times New Roman" w:eastAsia="Times New Roman" w:hAnsi="Times New Roman" w:cs="Times New Roman"/>
          <w:b/>
          <w:sz w:val="24"/>
          <w:szCs w:val="24"/>
          <w:shd w:val="clear" w:color="auto" w:fill="FFFFFF"/>
          <w:lang w:val="en-GB"/>
        </w:rPr>
        <w:t>Neighbourhood Influence: Partially Supported</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okay</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 let’s move to another factor which is your neighbourhood, your society, your community in general</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SL: okay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before we start getting deeper in the neighbourhood can you describe the building structure of your neighbourhood, is it two floors or one floor or a mix</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SL: I live in the suburbs of Dubai</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there are villas of two floors and that’s the structure of our neighbourhood</w:t>
      </w:r>
      <w:r w:rsidR="00BD79BD" w:rsidRPr="002C1ACB">
        <w:rPr>
          <w:rFonts w:ascii="Times New Roman" w:eastAsia="Times New Roman" w:hAnsi="Times New Roman" w:cs="Times New Roman"/>
          <w:sz w:val="24"/>
          <w:szCs w:val="24"/>
          <w:shd w:val="clear" w:color="auto" w:fill="FFFFFF"/>
          <w:lang w:val="en-GB"/>
        </w:rPr>
        <w: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from your perspective, I know this requires a lot of aspects to answer, but can you let me know what the income level of your neighbourhood is</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BD79BD" w:rsidRPr="002C1ACB">
        <w:rPr>
          <w:rFonts w:ascii="Times New Roman" w:eastAsia="Times New Roman" w:hAnsi="Times New Roman" w:cs="Times New Roman"/>
          <w:sz w:val="24"/>
          <w:szCs w:val="24"/>
          <w:shd w:val="clear" w:color="auto" w:fill="FFFFFF"/>
          <w:lang w:val="en-GB"/>
        </w:rPr>
        <w:t>I</w:t>
      </w:r>
      <w:r w:rsidRPr="002C1ACB">
        <w:rPr>
          <w:rFonts w:ascii="Times New Roman" w:eastAsia="Times New Roman" w:hAnsi="Times New Roman" w:cs="Times New Roman"/>
          <w:sz w:val="24"/>
          <w:szCs w:val="24"/>
          <w:shd w:val="clear" w:color="auto" w:fill="FFFFFF"/>
          <w:lang w:val="en-GB"/>
        </w:rPr>
        <w:t>s it high</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medium or low?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SL: I would say medium to high, I think it is more to the high</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okay</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 let’s talk about the neighbourhood, do your neighbours appreciate the significance of your job in the community</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BD79BD" w:rsidRPr="002C1ACB">
        <w:rPr>
          <w:rFonts w:ascii="Times New Roman" w:eastAsia="Times New Roman" w:hAnsi="Times New Roman" w:cs="Times New Roman"/>
          <w:sz w:val="24"/>
          <w:szCs w:val="24"/>
          <w:shd w:val="clear" w:color="auto" w:fill="FFFFFF"/>
          <w:lang w:val="en-GB"/>
        </w:rPr>
        <w:t>A</w:t>
      </w:r>
      <w:r w:rsidRPr="002C1ACB">
        <w:rPr>
          <w:rFonts w:ascii="Times New Roman" w:eastAsia="Times New Roman" w:hAnsi="Times New Roman" w:cs="Times New Roman"/>
          <w:sz w:val="24"/>
          <w:szCs w:val="24"/>
          <w:shd w:val="clear" w:color="auto" w:fill="FFFFFF"/>
          <w:lang w:val="en-GB"/>
        </w:rPr>
        <w:t xml:space="preserve">re they aware of where you are working and the things that you are doing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SL: I do not think they are aware of where I work and its significance</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BD79BD" w:rsidRPr="002C1ACB">
        <w:rPr>
          <w:rFonts w:ascii="Times New Roman" w:eastAsia="Times New Roman" w:hAnsi="Times New Roman" w:cs="Times New Roman"/>
          <w:sz w:val="24"/>
          <w:szCs w:val="24"/>
          <w:shd w:val="clear" w:color="auto" w:fill="FFFFFF"/>
          <w:lang w:val="en-GB"/>
        </w:rPr>
        <w:t>S</w:t>
      </w:r>
      <w:r w:rsidRPr="002C1ACB">
        <w:rPr>
          <w:rFonts w:ascii="Times New Roman" w:eastAsia="Times New Roman" w:hAnsi="Times New Roman" w:cs="Times New Roman"/>
          <w:sz w:val="24"/>
          <w:szCs w:val="24"/>
          <w:shd w:val="clear" w:color="auto" w:fill="FFFFFF"/>
          <w:lang w:val="en-GB"/>
        </w:rPr>
        <w:t>ome of them might know vaguely that I work in x organisation but the details of that job and the significance I don’t think they are aware of it</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okay, do you think there are some neighbourhood cultures and beliefs that affect the performance of the job</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for example</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some of the communities maybe they are seeing ladies </w:t>
      </w:r>
      <w:r w:rsidRPr="002C1ACB">
        <w:rPr>
          <w:rFonts w:ascii="Times New Roman" w:eastAsia="Times New Roman" w:hAnsi="Times New Roman" w:cs="Times New Roman"/>
          <w:sz w:val="24"/>
          <w:szCs w:val="24"/>
          <w:shd w:val="clear" w:color="auto" w:fill="FFFFFF"/>
          <w:lang w:val="en-GB"/>
        </w:rPr>
        <w:lastRenderedPageBreak/>
        <w:t>working in a shift as something not acceptable or ladies working in a mixed environment</w:t>
      </w:r>
      <w:r w:rsidR="00BD79BD" w:rsidRPr="002C1ACB">
        <w:rPr>
          <w:rFonts w:ascii="Times New Roman" w:eastAsia="Times New Roman" w:hAnsi="Times New Roman" w:cs="Times New Roman"/>
          <w:sz w:val="24"/>
          <w:szCs w:val="24"/>
          <w:shd w:val="clear" w:color="auto" w:fill="FFFFFF"/>
          <w:lang w:val="en-GB"/>
        </w:rPr>
        <w:t xml:space="preserve"> as</w:t>
      </w:r>
      <w:r w:rsidRPr="002C1ACB">
        <w:rPr>
          <w:rFonts w:ascii="Times New Roman" w:eastAsia="Times New Roman" w:hAnsi="Times New Roman" w:cs="Times New Roman"/>
          <w:sz w:val="24"/>
          <w:szCs w:val="24"/>
          <w:shd w:val="clear" w:color="auto" w:fill="FFFFFF"/>
          <w:lang w:val="en-GB"/>
        </w:rPr>
        <w:t xml:space="preserve"> not acceptable, or any cultures and beliefs</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BD79BD" w:rsidRPr="002C1ACB">
        <w:rPr>
          <w:rFonts w:ascii="Times New Roman" w:eastAsia="Times New Roman" w:hAnsi="Times New Roman" w:cs="Times New Roman"/>
          <w:sz w:val="24"/>
          <w:szCs w:val="24"/>
          <w:shd w:val="clear" w:color="auto" w:fill="FFFFFF"/>
          <w:lang w:val="en-GB"/>
        </w:rPr>
        <w:t>D</w:t>
      </w:r>
      <w:r w:rsidRPr="002C1ACB">
        <w:rPr>
          <w:rFonts w:ascii="Times New Roman" w:eastAsia="Times New Roman" w:hAnsi="Times New Roman" w:cs="Times New Roman"/>
          <w:sz w:val="24"/>
          <w:szCs w:val="24"/>
          <w:shd w:val="clear" w:color="auto" w:fill="FFFFFF"/>
          <w:lang w:val="en-GB"/>
        </w:rPr>
        <w:t xml:space="preserve">o you have something like this in your neighbourhood?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SL: no</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see here’s the thing, I think I need to clarify, the neighbourhood that I live in, is mostly 95% my family or my extended family</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BD79BD" w:rsidRPr="002C1ACB">
        <w:rPr>
          <w:rFonts w:ascii="Times New Roman" w:eastAsia="Times New Roman" w:hAnsi="Times New Roman" w:cs="Times New Roman"/>
          <w:sz w:val="24"/>
          <w:szCs w:val="24"/>
          <w:shd w:val="clear" w:color="auto" w:fill="FFFFFF"/>
          <w:lang w:val="en-GB"/>
        </w:rPr>
        <w:t>O</w:t>
      </w:r>
      <w:r w:rsidRPr="002C1ACB">
        <w:rPr>
          <w:rFonts w:ascii="Times New Roman" w:eastAsia="Times New Roman" w:hAnsi="Times New Roman" w:cs="Times New Roman"/>
          <w:sz w:val="24"/>
          <w:szCs w:val="24"/>
          <w:shd w:val="clear" w:color="auto" w:fill="FFFFFF"/>
          <w:lang w:val="en-GB"/>
        </w:rPr>
        <w:t>kay I know that they should be aware of my job and my role and the industry that I work in, I know they will support in a way. I know they will do that. That comes not only because they are our neighbours</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it’s because they are our extended family. If our neighbours were not extended family I’m not sure if that would be the case.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K: okay and since your neighbours are mostly your extended family, somehow maybe they know </w:t>
      </w:r>
      <w:r w:rsidR="00BD79BD" w:rsidRPr="002C1ACB">
        <w:rPr>
          <w:rFonts w:ascii="Times New Roman" w:eastAsia="Times New Roman" w:hAnsi="Times New Roman" w:cs="Times New Roman"/>
          <w:sz w:val="24"/>
          <w:szCs w:val="24"/>
          <w:shd w:val="clear" w:color="auto" w:fill="FFFFFF"/>
          <w:lang w:val="en-GB"/>
        </w:rPr>
        <w:t xml:space="preserve">exactly </w:t>
      </w:r>
      <w:r w:rsidRPr="002C1ACB">
        <w:rPr>
          <w:rFonts w:ascii="Times New Roman" w:eastAsia="Times New Roman" w:hAnsi="Times New Roman" w:cs="Times New Roman"/>
          <w:sz w:val="24"/>
          <w:szCs w:val="24"/>
          <w:shd w:val="clear" w:color="auto" w:fill="FFFFFF"/>
          <w:lang w:val="en-GB"/>
        </w:rPr>
        <w:t>where you are</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working I believe</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SL: yes I wouldn’t say, like </w:t>
      </w:r>
      <w:r w:rsidR="00BD79BD" w:rsidRPr="002C1ACB">
        <w:rPr>
          <w:rFonts w:ascii="Times New Roman" w:eastAsia="Times New Roman" w:hAnsi="Times New Roman" w:cs="Times New Roman"/>
          <w:sz w:val="24"/>
          <w:szCs w:val="24"/>
          <w:shd w:val="clear" w:color="auto" w:fill="FFFFFF"/>
          <w:lang w:val="en-GB"/>
        </w:rPr>
        <w:t>I’</w:t>
      </w:r>
      <w:r w:rsidRPr="002C1ACB">
        <w:rPr>
          <w:rFonts w:ascii="Times New Roman" w:eastAsia="Times New Roman" w:hAnsi="Times New Roman" w:cs="Times New Roman"/>
          <w:sz w:val="24"/>
          <w:szCs w:val="24"/>
          <w:shd w:val="clear" w:color="auto" w:fill="FFFFFF"/>
          <w:lang w:val="en-GB"/>
        </w:rPr>
        <w:t xml:space="preserve">m saying 90-95% are my extended family, </w:t>
      </w:r>
      <w:r w:rsidR="00BD79BD" w:rsidRPr="002C1ACB">
        <w:rPr>
          <w:rFonts w:ascii="Times New Roman" w:eastAsia="Times New Roman" w:hAnsi="Times New Roman" w:cs="Times New Roman"/>
          <w:sz w:val="24"/>
          <w:szCs w:val="24"/>
          <w:shd w:val="clear" w:color="auto" w:fill="FFFFFF"/>
          <w:lang w:val="en-GB"/>
        </w:rPr>
        <w:t>I’</w:t>
      </w:r>
      <w:r w:rsidRPr="002C1ACB">
        <w:rPr>
          <w:rFonts w:ascii="Times New Roman" w:eastAsia="Times New Roman" w:hAnsi="Times New Roman" w:cs="Times New Roman"/>
          <w:sz w:val="24"/>
          <w:szCs w:val="24"/>
          <w:shd w:val="clear" w:color="auto" w:fill="FFFFFF"/>
          <w:lang w:val="en-GB"/>
        </w:rPr>
        <w:t>m saying currently at this level now</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this stage, only 20-30% of them know where I work exactly and what I do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so those who know where you are working, are they responsive to the challenges that you face, even if it is working hours or distance or the workload</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BD79BD" w:rsidRPr="002C1ACB">
        <w:rPr>
          <w:rFonts w:ascii="Times New Roman" w:eastAsia="Times New Roman" w:hAnsi="Times New Roman" w:cs="Times New Roman"/>
          <w:sz w:val="24"/>
          <w:szCs w:val="24"/>
          <w:shd w:val="clear" w:color="auto" w:fill="FFFFFF"/>
          <w:lang w:val="en-GB"/>
        </w:rPr>
        <w:t>A</w:t>
      </w:r>
      <w:r w:rsidRPr="002C1ACB">
        <w:rPr>
          <w:rFonts w:ascii="Times New Roman" w:eastAsia="Times New Roman" w:hAnsi="Times New Roman" w:cs="Times New Roman"/>
          <w:sz w:val="24"/>
          <w:szCs w:val="24"/>
          <w:shd w:val="clear" w:color="auto" w:fill="FFFFFF"/>
          <w:lang w:val="en-GB"/>
        </w:rPr>
        <w:t xml:space="preserve">re they responsive to the challenges? Do they talk to you about this?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SL: when we are gathering yes sometimes these conversations will come up, working hours, different environments</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things like this</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K: so they are responsive when they hear these things, they do react?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SL: some reactions are positive and some reactions are negative</w:t>
      </w:r>
      <w:r w:rsidR="00BD79BD" w:rsidRPr="002C1ACB">
        <w:rPr>
          <w:rFonts w:ascii="Times New Roman" w:eastAsia="Times New Roman" w:hAnsi="Times New Roman" w:cs="Times New Roman"/>
          <w:sz w:val="24"/>
          <w:szCs w:val="24"/>
          <w:shd w:val="clear" w:color="auto" w:fill="FFFFFF"/>
          <w:lang w:val="en-GB"/>
        </w:rPr>
        <w: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K: so let’s talk about if they are encouraging you to keep working through challenges?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SL: I’d say most of the people I know, my family and my neighbours they know about this, they are not mostly encouraging</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BD79BD" w:rsidRPr="002C1ACB">
        <w:rPr>
          <w:rFonts w:ascii="Times New Roman" w:eastAsia="Times New Roman" w:hAnsi="Times New Roman" w:cs="Times New Roman"/>
          <w:sz w:val="24"/>
          <w:szCs w:val="24"/>
          <w:shd w:val="clear" w:color="auto" w:fill="FFFFFF"/>
          <w:lang w:val="en-GB"/>
        </w:rPr>
        <w:t>T</w:t>
      </w:r>
      <w:r w:rsidRPr="002C1ACB">
        <w:rPr>
          <w:rFonts w:ascii="Times New Roman" w:eastAsia="Times New Roman" w:hAnsi="Times New Roman" w:cs="Times New Roman"/>
          <w:sz w:val="24"/>
          <w:szCs w:val="24"/>
          <w:shd w:val="clear" w:color="auto" w:fill="FFFFFF"/>
          <w:lang w:val="en-GB"/>
        </w:rPr>
        <w:t xml:space="preserve">heir first response would be why not move to more of a desk job or better working hours, </w:t>
      </w:r>
      <w:r w:rsidR="00BD79BD" w:rsidRPr="002C1ACB">
        <w:rPr>
          <w:rFonts w:ascii="Times New Roman" w:eastAsia="Times New Roman" w:hAnsi="Times New Roman" w:cs="Times New Roman"/>
          <w:sz w:val="24"/>
          <w:szCs w:val="24"/>
          <w:shd w:val="clear" w:color="auto" w:fill="FFFFFF"/>
          <w:lang w:val="en-GB"/>
        </w:rPr>
        <w:t xml:space="preserve">a </w:t>
      </w:r>
      <w:r w:rsidRPr="002C1ACB">
        <w:rPr>
          <w:rFonts w:ascii="Times New Roman" w:eastAsia="Times New Roman" w:hAnsi="Times New Roman" w:cs="Times New Roman"/>
          <w:sz w:val="24"/>
          <w:szCs w:val="24"/>
          <w:shd w:val="clear" w:color="auto" w:fill="FFFFFF"/>
          <w:lang w:val="en-GB"/>
        </w:rPr>
        <w:t xml:space="preserve">better </w:t>
      </w:r>
      <w:r w:rsidR="00BD79BD" w:rsidRPr="002C1ACB">
        <w:rPr>
          <w:rFonts w:ascii="Times New Roman" w:eastAsia="Times New Roman" w:hAnsi="Times New Roman" w:cs="Times New Roman"/>
          <w:sz w:val="24"/>
          <w:szCs w:val="24"/>
          <w:shd w:val="clear" w:color="auto" w:fill="FFFFFF"/>
          <w:lang w:val="en-GB"/>
        </w:rPr>
        <w:t xml:space="preserve">job </w:t>
      </w:r>
      <w:r w:rsidRPr="002C1ACB">
        <w:rPr>
          <w:rFonts w:ascii="Times New Roman" w:eastAsia="Times New Roman" w:hAnsi="Times New Roman" w:cs="Times New Roman"/>
          <w:sz w:val="24"/>
          <w:szCs w:val="24"/>
          <w:shd w:val="clear" w:color="auto" w:fill="FFFFFF"/>
          <w:lang w:val="en-GB"/>
        </w:rPr>
        <w:t xml:space="preserve">environment. That’s their first response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lastRenderedPageBreak/>
        <w:t>K: okay, so let me sum up what we said about the neighbourhood</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BD79BD" w:rsidRPr="002C1ACB">
        <w:rPr>
          <w:rFonts w:ascii="Times New Roman" w:eastAsia="Times New Roman" w:hAnsi="Times New Roman" w:cs="Times New Roman"/>
          <w:sz w:val="24"/>
          <w:szCs w:val="24"/>
          <w:shd w:val="clear" w:color="auto" w:fill="FFFFFF"/>
          <w:lang w:val="en-GB"/>
        </w:rPr>
        <w:t>T</w:t>
      </w:r>
      <w:r w:rsidRPr="002C1ACB">
        <w:rPr>
          <w:rFonts w:ascii="Times New Roman" w:eastAsia="Times New Roman" w:hAnsi="Times New Roman" w:cs="Times New Roman"/>
          <w:sz w:val="24"/>
          <w:szCs w:val="24"/>
          <w:shd w:val="clear" w:color="auto" w:fill="FFFFFF"/>
          <w:lang w:val="en-GB"/>
        </w:rPr>
        <w:t>he neighbourhood they are not aware but if they are aware they would appreciate the significance of your job in the community and when we spoke about cultures and beliefs and if they exist in the neighbourhood you said yes it could affect a person’s job or performance</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BD79BD" w:rsidRPr="002C1ACB">
        <w:rPr>
          <w:rFonts w:ascii="Times New Roman" w:eastAsia="Times New Roman" w:hAnsi="Times New Roman" w:cs="Times New Roman"/>
          <w:sz w:val="24"/>
          <w:szCs w:val="24"/>
          <w:shd w:val="clear" w:color="auto" w:fill="FFFFFF"/>
          <w:lang w:val="en-GB"/>
        </w:rPr>
        <w:t>A</w:t>
      </w:r>
      <w:r w:rsidRPr="002C1ACB">
        <w:rPr>
          <w:rFonts w:ascii="Times New Roman" w:eastAsia="Times New Roman" w:hAnsi="Times New Roman" w:cs="Times New Roman"/>
          <w:sz w:val="24"/>
          <w:szCs w:val="24"/>
          <w:shd w:val="clear" w:color="auto" w:fill="FFFFFF"/>
          <w:lang w:val="en-GB"/>
        </w:rPr>
        <w:t>lso you said those who are aware of your job, they do support your career. And responses can be positive or negative and some of them might not encourage you to keep working but they will tell you to change your job itself</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SL: yes </w:t>
      </w:r>
    </w:p>
    <w:p w:rsidR="00D54524" w:rsidRPr="002C1ACB" w:rsidRDefault="00D54524" w:rsidP="00062086">
      <w:pPr>
        <w:spacing w:after="0" w:line="480" w:lineRule="auto"/>
        <w:jc w:val="left"/>
        <w:rPr>
          <w:rFonts w:ascii="Times New Roman" w:eastAsia="Times New Roman" w:hAnsi="Times New Roman" w:cs="Times New Roman"/>
          <w:b/>
          <w:sz w:val="24"/>
          <w:szCs w:val="24"/>
          <w:shd w:val="clear" w:color="auto" w:fill="FFFFFF"/>
          <w:lang w:val="en-GB"/>
        </w:rPr>
      </w:pPr>
      <w:r w:rsidRPr="002C1ACB">
        <w:rPr>
          <w:rFonts w:ascii="Times New Roman" w:eastAsia="Times New Roman" w:hAnsi="Times New Roman" w:cs="Times New Roman"/>
          <w:b/>
          <w:sz w:val="24"/>
          <w:szCs w:val="24"/>
          <w:shd w:val="clear" w:color="auto" w:fill="FFFFFF"/>
          <w:lang w:val="en-GB"/>
        </w:rPr>
        <w:t xml:space="preserve">Religiosity: Partially Supported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okay</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 let’s talk about another factor here which is religiosity. Now the term religiosity here is not referring to Islam, because you and I both are Muslims and the UAE is a Muslim country. The religiosity here means ethics, faith or beliefs that come from the religion</w:t>
      </w:r>
      <w:r w:rsidR="00BD79BD" w:rsidRPr="002C1ACB">
        <w:rPr>
          <w:rFonts w:ascii="Times New Roman" w:eastAsia="Times New Roman" w:hAnsi="Times New Roman" w:cs="Times New Roman"/>
          <w:sz w:val="24"/>
          <w:szCs w:val="24"/>
          <w:shd w:val="clear" w:color="auto" w:fill="FFFFFF"/>
          <w:lang w:val="en-GB"/>
        </w:rPr>
        <w:t xml:space="preserve"> – it</w:t>
      </w:r>
      <w:r w:rsidRPr="002C1ACB">
        <w:rPr>
          <w:rFonts w:ascii="Times New Roman" w:eastAsia="Times New Roman" w:hAnsi="Times New Roman" w:cs="Times New Roman"/>
          <w:sz w:val="24"/>
          <w:szCs w:val="24"/>
          <w:shd w:val="clear" w:color="auto" w:fill="FFFFFF"/>
          <w:lang w:val="en-GB"/>
        </w:rPr>
        <w:t xml:space="preserve"> doesn’t matter which religion. So someone could be Christian but they have strong beliefs about how to work for example. So has your religiosity influenced your career selection? For example some people would say I don’t want to work in a non-Islamic bank because my religion or my faith does not allow me but another Muslim may not have trouble with working at a non-Islamic bank. How about you</w:t>
      </w:r>
      <w:r w:rsidR="00BD79BD" w:rsidRPr="002C1ACB">
        <w:rPr>
          <w:rFonts w:ascii="Times New Roman" w:eastAsia="Times New Roman" w:hAnsi="Times New Roman" w:cs="Times New Roman"/>
          <w:sz w:val="24"/>
          <w:szCs w:val="24"/>
          <w:shd w:val="clear" w:color="auto" w:fill="FFFFFF"/>
          <w:lang w:val="en-GB"/>
        </w:rPr>
        <w: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SL: I don’t think so</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I don’t think my religiosity influenced my career selection, no</w:t>
      </w:r>
      <w:r w:rsidR="00BD79BD" w:rsidRPr="002C1ACB">
        <w:rPr>
          <w:rFonts w:ascii="Times New Roman" w:eastAsia="Times New Roman" w:hAnsi="Times New Roman" w:cs="Times New Roman"/>
          <w:sz w:val="24"/>
          <w:szCs w:val="24"/>
          <w:shd w:val="clear" w:color="auto" w:fill="FFFFFF"/>
          <w:lang w:val="en-GB"/>
        </w:rPr>
        <w: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does your religion agree with the nature of the job you are currently doing</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SL: yes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K: has your religion influenced </w:t>
      </w:r>
      <w:r w:rsidR="00BD79BD" w:rsidRPr="002C1ACB">
        <w:rPr>
          <w:rFonts w:ascii="Times New Roman" w:eastAsia="Times New Roman" w:hAnsi="Times New Roman" w:cs="Times New Roman"/>
          <w:sz w:val="24"/>
          <w:szCs w:val="24"/>
          <w:shd w:val="clear" w:color="auto" w:fill="FFFFFF"/>
          <w:lang w:val="en-GB"/>
        </w:rPr>
        <w:t xml:space="preserve">your </w:t>
      </w:r>
      <w:r w:rsidRPr="002C1ACB">
        <w:rPr>
          <w:rFonts w:ascii="Times New Roman" w:eastAsia="Times New Roman" w:hAnsi="Times New Roman" w:cs="Times New Roman"/>
          <w:sz w:val="24"/>
          <w:szCs w:val="24"/>
          <w:shd w:val="clear" w:color="auto" w:fill="FFFFFF"/>
          <w:lang w:val="en-GB"/>
        </w:rPr>
        <w:t>roles and responsibilities</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SL: yes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how</w:t>
      </w:r>
      <w:r w:rsidR="00BD79BD"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SL: so I believe a lot of, let me try to find a way to compress that</w:t>
      </w:r>
      <w:r w:rsidR="007B689C" w:rsidRPr="002C1ACB">
        <w:rPr>
          <w:rFonts w:ascii="Times New Roman" w:eastAsia="Times New Roman" w:hAnsi="Times New Roman" w:cs="Times New Roman"/>
          <w:sz w:val="24"/>
          <w:szCs w:val="24"/>
          <w:shd w:val="clear" w:color="auto" w:fill="FFFFFF"/>
          <w:lang w:val="en-GB"/>
        </w:rPr>
        <w:t xml:space="preserve"> …</w:t>
      </w:r>
      <w:r w:rsidRPr="002C1ACB">
        <w:rPr>
          <w:rFonts w:ascii="Times New Roman" w:eastAsia="Times New Roman" w:hAnsi="Times New Roman" w:cs="Times New Roman"/>
          <w:sz w:val="24"/>
          <w:szCs w:val="24"/>
          <w:shd w:val="clear" w:color="auto" w:fill="FFFFFF"/>
          <w:lang w:val="en-GB"/>
        </w:rPr>
        <w:t xml:space="preserve"> so a lot of religions believe, I find myself practicing my religious beliefs in my roles and responsibilities I practice </w:t>
      </w:r>
      <w:r w:rsidRPr="002C1ACB">
        <w:rPr>
          <w:rFonts w:ascii="Times New Roman" w:eastAsia="Times New Roman" w:hAnsi="Times New Roman" w:cs="Times New Roman"/>
          <w:sz w:val="24"/>
          <w:szCs w:val="24"/>
          <w:shd w:val="clear" w:color="auto" w:fill="FFFFFF"/>
          <w:lang w:val="en-GB"/>
        </w:rPr>
        <w:lastRenderedPageBreak/>
        <w:t>being fair, if there is any hardships I tend to have more faith, and having a positive outlook, in terms of</w:t>
      </w:r>
      <w:r w:rsidR="007B689C"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for example, my nature of work required me </w:t>
      </w:r>
      <w:r w:rsidR="007B689C" w:rsidRPr="002C1ACB">
        <w:rPr>
          <w:rFonts w:ascii="Times New Roman" w:eastAsia="Times New Roman" w:hAnsi="Times New Roman" w:cs="Times New Roman"/>
          <w:sz w:val="24"/>
          <w:szCs w:val="24"/>
          <w:shd w:val="clear" w:color="auto" w:fill="FFFFFF"/>
          <w:lang w:val="en-GB"/>
        </w:rPr>
        <w:t xml:space="preserve">to </w:t>
      </w:r>
      <w:r w:rsidRPr="002C1ACB">
        <w:rPr>
          <w:rFonts w:ascii="Times New Roman" w:eastAsia="Times New Roman" w:hAnsi="Times New Roman" w:cs="Times New Roman"/>
          <w:sz w:val="24"/>
          <w:szCs w:val="24"/>
          <w:shd w:val="clear" w:color="auto" w:fill="FFFFFF"/>
          <w:lang w:val="en-GB"/>
        </w:rPr>
        <w:t>sav</w:t>
      </w:r>
      <w:r w:rsidR="007B689C" w:rsidRPr="002C1ACB">
        <w:rPr>
          <w:rFonts w:ascii="Times New Roman" w:eastAsia="Times New Roman" w:hAnsi="Times New Roman" w:cs="Times New Roman"/>
          <w:sz w:val="24"/>
          <w:szCs w:val="24"/>
          <w:shd w:val="clear" w:color="auto" w:fill="FFFFFF"/>
          <w:lang w:val="en-GB"/>
        </w:rPr>
        <w:t>e</w:t>
      </w:r>
      <w:r w:rsidRPr="002C1ACB">
        <w:rPr>
          <w:rFonts w:ascii="Times New Roman" w:eastAsia="Times New Roman" w:hAnsi="Times New Roman" w:cs="Times New Roman"/>
          <w:sz w:val="24"/>
          <w:szCs w:val="24"/>
          <w:shd w:val="clear" w:color="auto" w:fill="FFFFFF"/>
          <w:lang w:val="en-GB"/>
        </w:rPr>
        <w:t xml:space="preserve"> lives and I can’t neglect this role. </w:t>
      </w:r>
    </w:p>
    <w:p w:rsidR="00D54524" w:rsidRPr="002C1ACB" w:rsidRDefault="00D54524" w:rsidP="00FD15CC">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okay</w:t>
      </w:r>
      <w:r w:rsidR="00773B74"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 let me recap what you said about the religiosity</w:t>
      </w:r>
      <w:r w:rsidR="00773B74"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773B74" w:rsidRPr="002C1ACB">
        <w:rPr>
          <w:rFonts w:ascii="Times New Roman" w:eastAsia="Times New Roman" w:hAnsi="Times New Roman" w:cs="Times New Roman"/>
          <w:sz w:val="24"/>
          <w:szCs w:val="24"/>
          <w:shd w:val="clear" w:color="auto" w:fill="FFFFFF"/>
          <w:lang w:val="en-GB"/>
        </w:rPr>
        <w:t>Y</w:t>
      </w:r>
      <w:r w:rsidRPr="002C1ACB">
        <w:rPr>
          <w:rFonts w:ascii="Times New Roman" w:eastAsia="Times New Roman" w:hAnsi="Times New Roman" w:cs="Times New Roman"/>
          <w:sz w:val="24"/>
          <w:szCs w:val="24"/>
          <w:shd w:val="clear" w:color="auto" w:fill="FFFFFF"/>
          <w:lang w:val="en-GB"/>
        </w:rPr>
        <w:t>ou said that religion did not affect your career selection. You said that the religion agrees with the nature of the job you are currently doing. When we spoke about the influence of the religion on the roles and responsibilities you said yes</w:t>
      </w:r>
      <w:r w:rsidR="00773B74"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there is an impact.</w:t>
      </w:r>
    </w:p>
    <w:p w:rsidR="00D54524" w:rsidRPr="002C1ACB" w:rsidRDefault="00D54524" w:rsidP="00062086">
      <w:pPr>
        <w:spacing w:after="0" w:line="480" w:lineRule="auto"/>
        <w:jc w:val="left"/>
        <w:rPr>
          <w:rFonts w:ascii="Times New Roman" w:eastAsia="Times New Roman" w:hAnsi="Times New Roman" w:cs="Times New Roman"/>
          <w:b/>
          <w:sz w:val="24"/>
          <w:szCs w:val="24"/>
          <w:shd w:val="clear" w:color="auto" w:fill="FFFFFF"/>
          <w:lang w:val="en-GB"/>
        </w:rPr>
      </w:pPr>
      <w:r w:rsidRPr="002C1ACB">
        <w:rPr>
          <w:rFonts w:ascii="Times New Roman" w:eastAsia="Times New Roman" w:hAnsi="Times New Roman" w:cs="Times New Roman"/>
          <w:b/>
          <w:sz w:val="24"/>
          <w:szCs w:val="24"/>
          <w:shd w:val="clear" w:color="auto" w:fill="FFFFFF"/>
          <w:lang w:val="en-GB"/>
        </w:rPr>
        <w:t>General Summary</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She is mostly motivated by herself </w:t>
      </w:r>
      <w:r w:rsidR="00E76F43" w:rsidRPr="002C1ACB">
        <w:rPr>
          <w:rFonts w:ascii="Times New Roman" w:eastAsia="Times New Roman" w:hAnsi="Times New Roman" w:cs="Times New Roman"/>
          <w:sz w:val="24"/>
          <w:szCs w:val="24"/>
          <w:shd w:val="clear" w:color="auto" w:fill="FFFFFF"/>
          <w:lang w:val="en-GB"/>
        </w:rPr>
        <w:t>b</w:t>
      </w:r>
      <w:r w:rsidRPr="002C1ACB">
        <w:rPr>
          <w:rFonts w:ascii="Times New Roman" w:eastAsia="Times New Roman" w:hAnsi="Times New Roman" w:cs="Times New Roman"/>
          <w:sz w:val="24"/>
          <w:szCs w:val="24"/>
          <w:shd w:val="clear" w:color="auto" w:fill="FFFFFF"/>
          <w:lang w:val="en-GB"/>
        </w:rPr>
        <w:t>ecause it does not seem like her family or neighbours fully support her in terms of advice and encouragement. Any advice she receives is initiated by her. The religiosity also does not play a very big role in her work,</w:t>
      </w:r>
      <w:r w:rsidR="00E76F43"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she adheres to the rules but there is no specific position that religion plays in her work. </w:t>
      </w:r>
      <w:r w:rsidR="00E76F43" w:rsidRPr="002C1ACB">
        <w:rPr>
          <w:rFonts w:ascii="Times New Roman" w:eastAsia="Times New Roman" w:hAnsi="Times New Roman" w:cs="Times New Roman"/>
          <w:sz w:val="24"/>
          <w:szCs w:val="24"/>
          <w:shd w:val="clear" w:color="auto" w:fill="FFFFFF"/>
          <w:lang w:val="en-GB"/>
        </w:rPr>
        <w:t xml:space="preserve">She </w:t>
      </w:r>
      <w:r w:rsidRPr="002C1ACB">
        <w:rPr>
          <w:rFonts w:ascii="Times New Roman" w:eastAsia="Times New Roman" w:hAnsi="Times New Roman" w:cs="Times New Roman"/>
          <w:sz w:val="24"/>
          <w:szCs w:val="24"/>
          <w:shd w:val="clear" w:color="auto" w:fill="FFFFFF"/>
          <w:lang w:val="en-GB"/>
        </w:rPr>
        <w:t xml:space="preserve">enjoys her work environment and this helps her and motivates her to do a good job as seen in the fact that she commits to long working hours and puts in 100% of her effort. </w:t>
      </w:r>
    </w:p>
    <w:p w:rsidR="00D54524" w:rsidRPr="002C1ACB" w:rsidRDefault="00D54524" w:rsidP="00062086">
      <w:pPr>
        <w:spacing w:after="0" w:line="480" w:lineRule="auto"/>
        <w:jc w:val="left"/>
        <w:rPr>
          <w:rFonts w:ascii="Times New Roman" w:eastAsia="Times New Roman" w:hAnsi="Times New Roman" w:cs="Times New Roman"/>
          <w:b/>
          <w:bCs/>
          <w:sz w:val="24"/>
          <w:szCs w:val="24"/>
          <w:shd w:val="clear" w:color="auto" w:fill="FFFFFF"/>
          <w:lang w:val="en-GB"/>
        </w:rPr>
      </w:pPr>
      <w:r w:rsidRPr="002C1ACB">
        <w:rPr>
          <w:rFonts w:ascii="Times New Roman" w:eastAsia="Times New Roman" w:hAnsi="Times New Roman" w:cs="Times New Roman"/>
          <w:b/>
          <w:bCs/>
          <w:sz w:val="24"/>
          <w:szCs w:val="24"/>
          <w:shd w:val="clear" w:color="auto" w:fill="FFFFFF"/>
          <w:lang w:val="en-GB"/>
        </w:rPr>
        <w:t>NB</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K: First of all, thank you very much for considering </w:t>
      </w:r>
      <w:r w:rsidR="00E76F43" w:rsidRPr="002C1ACB">
        <w:rPr>
          <w:rFonts w:ascii="Times New Roman" w:eastAsia="Times New Roman" w:hAnsi="Times New Roman" w:cs="Times New Roman"/>
          <w:sz w:val="24"/>
          <w:szCs w:val="24"/>
          <w:shd w:val="clear" w:color="auto" w:fill="FFFFFF"/>
          <w:lang w:val="en-GB"/>
        </w:rPr>
        <w:t>under</w:t>
      </w:r>
      <w:r w:rsidRPr="002C1ACB">
        <w:rPr>
          <w:rFonts w:ascii="Times New Roman" w:eastAsia="Times New Roman" w:hAnsi="Times New Roman" w:cs="Times New Roman"/>
          <w:sz w:val="24"/>
          <w:szCs w:val="24"/>
          <w:shd w:val="clear" w:color="auto" w:fill="FFFFFF"/>
          <w:lang w:val="en-GB"/>
        </w:rPr>
        <w:t>taking this interview and taking the time. Let me introduce myself</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my name is Kholoud Al Hefeiti. I am a PhD student at </w:t>
      </w:r>
      <w:r w:rsidR="00477342" w:rsidRPr="002C1ACB">
        <w:rPr>
          <w:rFonts w:ascii="Times New Roman" w:eastAsia="Times New Roman" w:hAnsi="Times New Roman" w:cs="Times New Roman"/>
          <w:sz w:val="24"/>
          <w:szCs w:val="24"/>
          <w:shd w:val="clear" w:color="auto" w:fill="FFFFFF"/>
          <w:lang w:val="en-GB"/>
        </w:rPr>
        <w:t xml:space="preserve">the </w:t>
      </w:r>
      <w:r w:rsidRPr="002C1ACB">
        <w:rPr>
          <w:rFonts w:ascii="Times New Roman" w:eastAsia="Times New Roman" w:hAnsi="Times New Roman" w:cs="Times New Roman"/>
          <w:sz w:val="24"/>
          <w:szCs w:val="24"/>
          <w:shd w:val="clear" w:color="auto" w:fill="FFFFFF"/>
          <w:lang w:val="en-GB"/>
        </w:rPr>
        <w:t>British University in Dubai. I’m doing my thesis around exploring the factors influencing the work for UAE nationals. Before I start asking you the questions, let me tell you that this interview will be audio recorded for the purpose of research and all the information shared during the interview will be kept confidential. I assume you are single</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correct?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NB: yes</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and I’m assuming that you are living with your family</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NB: no I am staying alone in Abu Dhabi</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okay</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 are you originally from Abu Dhabi</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lastRenderedPageBreak/>
        <w:t>NB: no my family is from Dubai</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okay</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 let’s talk about the family where you are staying in Dubai. My questions will be around the family in Dubai.</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NB: okay, great</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b/>
          <w:sz w:val="24"/>
          <w:szCs w:val="24"/>
          <w:shd w:val="clear" w:color="auto" w:fill="FFFFFF"/>
          <w:lang w:val="en-GB"/>
        </w:rPr>
      </w:pPr>
      <w:r w:rsidRPr="002C1ACB">
        <w:rPr>
          <w:rFonts w:ascii="Times New Roman" w:eastAsia="Times New Roman" w:hAnsi="Times New Roman" w:cs="Times New Roman"/>
          <w:b/>
          <w:sz w:val="24"/>
          <w:szCs w:val="24"/>
          <w:shd w:val="clear" w:color="auto" w:fill="FFFFFF"/>
          <w:lang w:val="en-GB"/>
        </w:rPr>
        <w:t>Family Influence: Strongly Supported</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does the family support your education towards a particular career of your interest</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NB: yes for sure they always support. Whatever decision I take, in education or work they support me</w:t>
      </w:r>
      <w:r w:rsidR="00477342" w:rsidRPr="002C1ACB">
        <w:rPr>
          <w:rFonts w:ascii="Times New Roman" w:eastAsia="Times New Roman" w:hAnsi="Times New Roman" w:cs="Times New Roman"/>
          <w:sz w:val="24"/>
          <w:szCs w:val="24"/>
          <w:shd w:val="clear" w:color="auto" w:fill="FFFFFF"/>
          <w:lang w:val="en-GB"/>
        </w:rPr>
        <w: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okay</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does your family talk positively about your career at family gatherings or any other social events</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NB: you know what shocked me during family gatherings and friends gatherings, for example my uncle will come to me and say that I heard a lot of good things about you from my colleague at work so I am amazed at how he knows me when I didn’t deal with these people so these kinds of positive comments</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you know</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encourage me to be </w:t>
      </w:r>
      <w:r w:rsidR="00477342" w:rsidRPr="002C1ACB">
        <w:rPr>
          <w:rFonts w:ascii="Times New Roman" w:eastAsia="Times New Roman" w:hAnsi="Times New Roman" w:cs="Times New Roman"/>
          <w:sz w:val="24"/>
          <w:szCs w:val="24"/>
          <w:shd w:val="clear" w:color="auto" w:fill="FFFFFF"/>
          <w:lang w:val="en-GB"/>
        </w:rPr>
        <w:t xml:space="preserve">more </w:t>
      </w:r>
      <w:r w:rsidRPr="002C1ACB">
        <w:rPr>
          <w:rFonts w:ascii="Times New Roman" w:eastAsia="Times New Roman" w:hAnsi="Times New Roman" w:cs="Times New Roman"/>
          <w:sz w:val="24"/>
          <w:szCs w:val="24"/>
          <w:shd w:val="clear" w:color="auto" w:fill="FFFFFF"/>
          <w:lang w:val="en-GB"/>
        </w:rPr>
        <w:t>positive at work and help people as much as I can</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great</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477342" w:rsidRPr="002C1ACB">
        <w:rPr>
          <w:rFonts w:ascii="Times New Roman" w:eastAsia="Times New Roman" w:hAnsi="Times New Roman" w:cs="Times New Roman"/>
          <w:sz w:val="24"/>
          <w:szCs w:val="24"/>
          <w:shd w:val="clear" w:color="auto" w:fill="FFFFFF"/>
          <w:lang w:val="en-GB"/>
        </w:rPr>
        <w:t>H</w:t>
      </w:r>
      <w:r w:rsidRPr="002C1ACB">
        <w:rPr>
          <w:rFonts w:ascii="Times New Roman" w:eastAsia="Times New Roman" w:hAnsi="Times New Roman" w:cs="Times New Roman"/>
          <w:sz w:val="24"/>
          <w:szCs w:val="24"/>
          <w:shd w:val="clear" w:color="auto" w:fill="FFFFFF"/>
          <w:lang w:val="en-GB"/>
        </w:rPr>
        <w:t xml:space="preserve">ave your family members shown you the way to be successful in your career or given you advice in general for your career?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NB: always my mother, before she passed away she encouraged me to complete my education and first of all I was a pharmacist and then I took </w:t>
      </w:r>
      <w:r w:rsidR="00477342" w:rsidRPr="002C1ACB">
        <w:rPr>
          <w:rFonts w:ascii="Times New Roman" w:eastAsia="Times New Roman" w:hAnsi="Times New Roman" w:cs="Times New Roman"/>
          <w:sz w:val="24"/>
          <w:szCs w:val="24"/>
          <w:shd w:val="clear" w:color="auto" w:fill="FFFFFF"/>
          <w:lang w:val="en-GB"/>
        </w:rPr>
        <w:t>a M</w:t>
      </w:r>
      <w:r w:rsidRPr="002C1ACB">
        <w:rPr>
          <w:rFonts w:ascii="Times New Roman" w:eastAsia="Times New Roman" w:hAnsi="Times New Roman" w:cs="Times New Roman"/>
          <w:sz w:val="24"/>
          <w:szCs w:val="24"/>
          <w:shd w:val="clear" w:color="auto" w:fill="FFFFFF"/>
          <w:lang w:val="en-GB"/>
        </w:rPr>
        <w:t xml:space="preserve">aster’s in business administration and she always pushed me to do my PhD education. So that was </w:t>
      </w:r>
      <w:r w:rsidR="00477342" w:rsidRPr="002C1ACB">
        <w:rPr>
          <w:rFonts w:ascii="Times New Roman" w:eastAsia="Times New Roman" w:hAnsi="Times New Roman" w:cs="Times New Roman"/>
          <w:sz w:val="24"/>
          <w:szCs w:val="24"/>
          <w:shd w:val="clear" w:color="auto" w:fill="FFFFFF"/>
          <w:lang w:val="en-GB"/>
        </w:rPr>
        <w:t xml:space="preserve">always </w:t>
      </w:r>
      <w:r w:rsidRPr="002C1ACB">
        <w:rPr>
          <w:rFonts w:ascii="Times New Roman" w:eastAsia="Times New Roman" w:hAnsi="Times New Roman" w:cs="Times New Roman"/>
          <w:sz w:val="24"/>
          <w:szCs w:val="24"/>
          <w:shd w:val="clear" w:color="auto" w:fill="FFFFFF"/>
          <w:lang w:val="en-GB"/>
        </w:rPr>
        <w:t>my ambition and I got through this journey and I got this certificate also</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is the family ready to support you financially to advance your current career? In case you need any financial support</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will they be ready to support you?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lastRenderedPageBreak/>
        <w:t>NB: for the financial, nowadays everyone has their own responsibilities</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you know</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and life is very expensive. And now my mother has passed away, before she was supporting me financially and whatever I want. You know we are ladies</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we want emotional support sometimes so she was supporting me. In my family now, my brother supports me emotionally more than </w:t>
      </w:r>
      <w:r w:rsidR="00477342" w:rsidRPr="002C1ACB">
        <w:rPr>
          <w:rFonts w:ascii="Times New Roman" w:eastAsia="Times New Roman" w:hAnsi="Times New Roman" w:cs="Times New Roman"/>
          <w:sz w:val="24"/>
          <w:szCs w:val="24"/>
          <w:shd w:val="clear" w:color="auto" w:fill="FFFFFF"/>
          <w:lang w:val="en-GB"/>
        </w:rPr>
        <w:t xml:space="preserve">financially </w:t>
      </w:r>
      <w:r w:rsidRPr="002C1ACB">
        <w:rPr>
          <w:rFonts w:ascii="Times New Roman" w:eastAsia="Times New Roman" w:hAnsi="Times New Roman" w:cs="Times New Roman"/>
          <w:sz w:val="24"/>
          <w:szCs w:val="24"/>
          <w:shd w:val="clear" w:color="auto" w:fill="FFFFFF"/>
          <w:lang w:val="en-GB"/>
        </w:rPr>
        <w:t xml:space="preserve">and sometimes I feel shy to ask him about money because you know I am </w:t>
      </w:r>
      <w:r w:rsidR="00477342" w:rsidRPr="002C1ACB">
        <w:rPr>
          <w:rFonts w:ascii="Times New Roman" w:eastAsia="Times New Roman" w:hAnsi="Times New Roman" w:cs="Times New Roman"/>
          <w:sz w:val="24"/>
          <w:szCs w:val="24"/>
          <w:shd w:val="clear" w:color="auto" w:fill="FFFFFF"/>
          <w:lang w:val="en-GB"/>
        </w:rPr>
        <w:t xml:space="preserve">older </w:t>
      </w:r>
      <w:r w:rsidRPr="002C1ACB">
        <w:rPr>
          <w:rFonts w:ascii="Times New Roman" w:eastAsia="Times New Roman" w:hAnsi="Times New Roman" w:cs="Times New Roman"/>
          <w:sz w:val="24"/>
          <w:szCs w:val="24"/>
          <w:shd w:val="clear" w:color="auto" w:fill="FFFFFF"/>
          <w:lang w:val="en-GB"/>
        </w:rPr>
        <w:t>than him and I have to depend on myself and he has his own family and his own responsibilities so I don’t want to bother him with more responsibilities</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477342" w:rsidRPr="002C1ACB">
        <w:rPr>
          <w:rFonts w:ascii="Times New Roman" w:eastAsia="Times New Roman" w:hAnsi="Times New Roman" w:cs="Times New Roman"/>
          <w:sz w:val="24"/>
          <w:szCs w:val="24"/>
          <w:shd w:val="clear" w:color="auto" w:fill="FFFFFF"/>
          <w:lang w:val="en-GB"/>
        </w:rPr>
        <w:t>A</w:t>
      </w:r>
      <w:r w:rsidRPr="002C1ACB">
        <w:rPr>
          <w:rFonts w:ascii="Times New Roman" w:eastAsia="Times New Roman" w:hAnsi="Times New Roman" w:cs="Times New Roman"/>
          <w:sz w:val="24"/>
          <w:szCs w:val="24"/>
          <w:shd w:val="clear" w:color="auto" w:fill="FFFFFF"/>
          <w:lang w:val="en-GB"/>
        </w:rPr>
        <w:t xml:space="preserve">nd by the way my work is very supportive and I have to admit that and they pay all the financial part for my studies so I really appreciate their help.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you think if you asked your brother to support you financially, would he appreciate that and be ready to support</w:t>
      </w:r>
      <w:r w:rsidR="00477342" w:rsidRPr="002C1ACB">
        <w:rPr>
          <w:rFonts w:ascii="Times New Roman" w:eastAsia="Times New Roman" w:hAnsi="Times New Roman" w:cs="Times New Roman"/>
          <w:sz w:val="24"/>
          <w:szCs w:val="24"/>
          <w:shd w:val="clear" w:color="auto" w:fill="FFFFFF"/>
          <w:lang w:val="en-GB"/>
        </w:rPr>
        <w:t xml:space="preserve"> you?</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NB: you know based on my last weekend talk he said, I told him if I retired you will support me financially. He said yes I will support you and he said by the way you have </w:t>
      </w:r>
      <w:r w:rsidR="00477342" w:rsidRPr="002C1ACB">
        <w:rPr>
          <w:rFonts w:ascii="Times New Roman" w:eastAsia="Times New Roman" w:hAnsi="Times New Roman" w:cs="Times New Roman"/>
          <w:sz w:val="24"/>
          <w:szCs w:val="24"/>
          <w:shd w:val="clear" w:color="auto" w:fill="FFFFFF"/>
          <w:lang w:val="en-GB"/>
        </w:rPr>
        <w:t xml:space="preserve">a </w:t>
      </w:r>
      <w:r w:rsidRPr="002C1ACB">
        <w:rPr>
          <w:rFonts w:ascii="Times New Roman" w:eastAsia="Times New Roman" w:hAnsi="Times New Roman" w:cs="Times New Roman"/>
          <w:sz w:val="24"/>
          <w:szCs w:val="24"/>
          <w:shd w:val="clear" w:color="auto" w:fill="FFFFFF"/>
          <w:lang w:val="en-GB"/>
        </w:rPr>
        <w:t>PhD so don’t worry also</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so</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let us recap what we have said about family and then move to another factor</w:t>
      </w:r>
      <w:r w:rsidR="00477342" w:rsidRPr="002C1ACB">
        <w:rPr>
          <w:rFonts w:ascii="Times New Roman" w:eastAsia="Times New Roman" w:hAnsi="Times New Roman" w:cs="Times New Roman"/>
          <w:sz w:val="24"/>
          <w:szCs w:val="24"/>
          <w:shd w:val="clear" w:color="auto" w:fill="FFFFFF"/>
          <w:lang w:val="en-GB"/>
        </w:rPr>
        <w:t xml:space="preserve">. </w:t>
      </w:r>
      <w:r w:rsidRPr="002C1ACB">
        <w:rPr>
          <w:rFonts w:ascii="Times New Roman" w:eastAsia="Times New Roman" w:hAnsi="Times New Roman" w:cs="Times New Roman"/>
          <w:sz w:val="24"/>
          <w:szCs w:val="24"/>
          <w:shd w:val="clear" w:color="auto" w:fill="FFFFFF"/>
          <w:lang w:val="en-GB"/>
        </w:rPr>
        <w:t xml:space="preserve"> </w:t>
      </w:r>
      <w:r w:rsidR="00477342" w:rsidRPr="002C1ACB">
        <w:rPr>
          <w:rFonts w:ascii="Times New Roman" w:eastAsia="Times New Roman" w:hAnsi="Times New Roman" w:cs="Times New Roman"/>
          <w:sz w:val="24"/>
          <w:szCs w:val="24"/>
          <w:shd w:val="clear" w:color="auto" w:fill="FFFFFF"/>
          <w:lang w:val="en-GB"/>
        </w:rPr>
        <w:t>T</w:t>
      </w:r>
      <w:r w:rsidRPr="002C1ACB">
        <w:rPr>
          <w:rFonts w:ascii="Times New Roman" w:eastAsia="Times New Roman" w:hAnsi="Times New Roman" w:cs="Times New Roman"/>
          <w:sz w:val="24"/>
          <w:szCs w:val="24"/>
          <w:shd w:val="clear" w:color="auto" w:fill="FFFFFF"/>
          <w:lang w:val="en-GB"/>
        </w:rPr>
        <w:t>he family supports your education towards a particular career of your interest. Family talks positively about your career at family gatherings and other social events</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477342" w:rsidRPr="002C1ACB">
        <w:rPr>
          <w:rFonts w:ascii="Times New Roman" w:eastAsia="Times New Roman" w:hAnsi="Times New Roman" w:cs="Times New Roman"/>
          <w:sz w:val="24"/>
          <w:szCs w:val="24"/>
          <w:shd w:val="clear" w:color="auto" w:fill="FFFFFF"/>
          <w:lang w:val="en-GB"/>
        </w:rPr>
        <w:t>A</w:t>
      </w:r>
      <w:r w:rsidRPr="002C1ACB">
        <w:rPr>
          <w:rFonts w:ascii="Times New Roman" w:eastAsia="Times New Roman" w:hAnsi="Times New Roman" w:cs="Times New Roman"/>
          <w:sz w:val="24"/>
          <w:szCs w:val="24"/>
          <w:shd w:val="clear" w:color="auto" w:fill="FFFFFF"/>
          <w:lang w:val="en-GB"/>
        </w:rPr>
        <w:t>lso family members shown you the way to be successful in general and if you require any financial support to advance your career, the family would support you if ever you ask</w:t>
      </w:r>
      <w:r w:rsidR="00477342" w:rsidRPr="002C1ACB">
        <w:rPr>
          <w:rFonts w:ascii="Times New Roman" w:eastAsia="Times New Roman" w:hAnsi="Times New Roman" w:cs="Times New Roman"/>
          <w:sz w:val="24"/>
          <w:szCs w:val="24"/>
          <w:shd w:val="clear" w:color="auto" w:fill="FFFFFF"/>
          <w:lang w:val="en-GB"/>
        </w:rPr>
        <w:t>ed</w:t>
      </w:r>
      <w:r w:rsidRPr="002C1ACB">
        <w:rPr>
          <w:rFonts w:ascii="Times New Roman" w:eastAsia="Times New Roman" w:hAnsi="Times New Roman" w:cs="Times New Roman"/>
          <w:sz w:val="24"/>
          <w:szCs w:val="24"/>
          <w:shd w:val="clear" w:color="auto" w:fill="FFFFFF"/>
          <w:lang w:val="en-GB"/>
        </w:rPr>
        <w:t xml:space="preserve"> them, correct?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NB: yes, yes </w:t>
      </w:r>
    </w:p>
    <w:p w:rsidR="00D54524" w:rsidRPr="002C1ACB" w:rsidRDefault="00D54524" w:rsidP="00062086">
      <w:pPr>
        <w:spacing w:after="0" w:line="480" w:lineRule="auto"/>
        <w:jc w:val="left"/>
        <w:rPr>
          <w:rFonts w:ascii="Times New Roman" w:eastAsia="Times New Roman" w:hAnsi="Times New Roman" w:cs="Times New Roman"/>
          <w:b/>
          <w:sz w:val="24"/>
          <w:szCs w:val="24"/>
          <w:shd w:val="clear" w:color="auto" w:fill="FFFFFF"/>
          <w:lang w:val="en-GB"/>
        </w:rPr>
      </w:pPr>
      <w:r w:rsidRPr="002C1ACB">
        <w:rPr>
          <w:rFonts w:ascii="Times New Roman" w:eastAsia="Times New Roman" w:hAnsi="Times New Roman" w:cs="Times New Roman"/>
          <w:b/>
          <w:sz w:val="24"/>
          <w:szCs w:val="24"/>
          <w:shd w:val="clear" w:color="auto" w:fill="FFFFFF"/>
          <w:lang w:val="en-GB"/>
        </w:rPr>
        <w:t>Neighbourhood Influence: Partially Supported</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okay</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 let’s move to another factor which is neighbourhood, community or society. So back home in Dubai can you describe the building structure of the neighbourhood</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477342" w:rsidRPr="002C1ACB">
        <w:rPr>
          <w:rFonts w:ascii="Times New Roman" w:eastAsia="Times New Roman" w:hAnsi="Times New Roman" w:cs="Times New Roman"/>
          <w:sz w:val="24"/>
          <w:szCs w:val="24"/>
          <w:shd w:val="clear" w:color="auto" w:fill="FFFFFF"/>
          <w:lang w:val="en-GB"/>
        </w:rPr>
        <w:t>A</w:t>
      </w:r>
      <w:r w:rsidRPr="002C1ACB">
        <w:rPr>
          <w:rFonts w:ascii="Times New Roman" w:eastAsia="Times New Roman" w:hAnsi="Times New Roman" w:cs="Times New Roman"/>
          <w:sz w:val="24"/>
          <w:szCs w:val="24"/>
          <w:shd w:val="clear" w:color="auto" w:fill="FFFFFF"/>
          <w:lang w:val="en-GB"/>
        </w:rPr>
        <w:t>re they all two floors or one floor or it’s a mix</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lastRenderedPageBreak/>
        <w:t xml:space="preserve">NB: it’s really a mix but more </w:t>
      </w:r>
      <w:r w:rsidR="00477342" w:rsidRPr="002C1ACB">
        <w:rPr>
          <w:rFonts w:ascii="Times New Roman" w:eastAsia="Times New Roman" w:hAnsi="Times New Roman" w:cs="Times New Roman"/>
          <w:sz w:val="24"/>
          <w:szCs w:val="24"/>
          <w:shd w:val="clear" w:color="auto" w:fill="FFFFFF"/>
          <w:lang w:val="en-GB"/>
        </w:rPr>
        <w:t>two-</w:t>
      </w:r>
      <w:r w:rsidRPr="002C1ACB">
        <w:rPr>
          <w:rFonts w:ascii="Times New Roman" w:eastAsia="Times New Roman" w:hAnsi="Times New Roman" w:cs="Times New Roman"/>
          <w:sz w:val="24"/>
          <w:szCs w:val="24"/>
          <w:shd w:val="clear" w:color="auto" w:fill="FFFFFF"/>
          <w:lang w:val="en-GB"/>
        </w:rPr>
        <w:t>floor villas</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477342" w:rsidRPr="002C1ACB">
        <w:rPr>
          <w:rFonts w:ascii="Times New Roman" w:eastAsia="Times New Roman" w:hAnsi="Times New Roman" w:cs="Times New Roman"/>
          <w:sz w:val="24"/>
          <w:szCs w:val="24"/>
          <w:shd w:val="clear" w:color="auto" w:fill="FFFFFF"/>
          <w:lang w:val="en-GB"/>
        </w:rPr>
        <w:t>B</w:t>
      </w:r>
      <w:r w:rsidRPr="002C1ACB">
        <w:rPr>
          <w:rFonts w:ascii="Times New Roman" w:eastAsia="Times New Roman" w:hAnsi="Times New Roman" w:cs="Times New Roman"/>
          <w:sz w:val="24"/>
          <w:szCs w:val="24"/>
          <w:shd w:val="clear" w:color="auto" w:fill="FFFFFF"/>
          <w:lang w:val="en-GB"/>
        </w:rPr>
        <w:t xml:space="preserve">ecause it is a new area they build it </w:t>
      </w:r>
      <w:r w:rsidR="00477342" w:rsidRPr="002C1ACB">
        <w:rPr>
          <w:rFonts w:ascii="Times New Roman" w:eastAsia="Times New Roman" w:hAnsi="Times New Roman" w:cs="Times New Roman"/>
          <w:sz w:val="24"/>
          <w:szCs w:val="24"/>
          <w:shd w:val="clear" w:color="auto" w:fill="FFFFFF"/>
          <w:lang w:val="en-GB"/>
        </w:rPr>
        <w:t xml:space="preserve">on </w:t>
      </w:r>
      <w:r w:rsidRPr="002C1ACB">
        <w:rPr>
          <w:rFonts w:ascii="Times New Roman" w:eastAsia="Times New Roman" w:hAnsi="Times New Roman" w:cs="Times New Roman"/>
          <w:sz w:val="24"/>
          <w:szCs w:val="24"/>
          <w:shd w:val="clear" w:color="auto" w:fill="FFFFFF"/>
          <w:lang w:val="en-GB"/>
        </w:rPr>
        <w:t>two floors</w:t>
      </w:r>
      <w:r w:rsidR="00477342" w:rsidRPr="002C1ACB">
        <w:rPr>
          <w:rFonts w:ascii="Times New Roman" w:eastAsia="Times New Roman" w:hAnsi="Times New Roman" w:cs="Times New Roman"/>
          <w:sz w:val="24"/>
          <w:szCs w:val="24"/>
          <w:shd w:val="clear" w:color="auto" w:fill="FFFFFF"/>
          <w:lang w:val="en-GB"/>
        </w:rPr>
        <w: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my next question might need lots of factors to take into consideration but</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from your perspective, what do you think the income level of the neighbourhood would be</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477342" w:rsidRPr="002C1ACB">
        <w:rPr>
          <w:rFonts w:ascii="Times New Roman" w:eastAsia="Times New Roman" w:hAnsi="Times New Roman" w:cs="Times New Roman"/>
          <w:sz w:val="24"/>
          <w:szCs w:val="24"/>
          <w:shd w:val="clear" w:color="auto" w:fill="FFFFFF"/>
          <w:lang w:val="en-GB"/>
        </w:rPr>
        <w:t>I</w:t>
      </w:r>
      <w:r w:rsidRPr="002C1ACB">
        <w:rPr>
          <w:rFonts w:ascii="Times New Roman" w:eastAsia="Times New Roman" w:hAnsi="Times New Roman" w:cs="Times New Roman"/>
          <w:sz w:val="24"/>
          <w:szCs w:val="24"/>
          <w:shd w:val="clear" w:color="auto" w:fill="FFFFFF"/>
          <w:lang w:val="en-GB"/>
        </w:rPr>
        <w:t>s it low</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medium or high</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NB: I think it is medium, I will say it is medium because some of them they are expats they are renting the houses around us and the others they are working in the government sector, mostly police</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 let’s say medium</w:t>
      </w:r>
      <w:r w:rsidR="00E76F43"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okay</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 the neighbourhood around you, the two or three houses, do the neighbours appreciate the significance of your job in the community, are they aware where you work</w:t>
      </w:r>
      <w:r w:rsidR="00477342"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NB: not actually all of them, some of them who I know mostly, like they are very close to me so maybe two or three houses like you said they know where I work</w:t>
      </w:r>
      <w:r w:rsidR="00477342" w:rsidRPr="002C1ACB">
        <w:rPr>
          <w:rFonts w:ascii="Times New Roman" w:eastAsia="Times New Roman" w:hAnsi="Times New Roman" w:cs="Times New Roman"/>
          <w:sz w:val="24"/>
          <w:szCs w:val="24"/>
          <w:shd w:val="clear" w:color="auto" w:fill="FFFFFF"/>
          <w:lang w:val="en-GB"/>
        </w:rPr>
        <w: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and do they appreciate the significance of the job in the community</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NB: yes</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and they appreciate how I stay alone in Abu Dhabi and you know I am very</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if they know anyone in the community who needs help I can help them, I don’t hesitate to help</w:t>
      </w:r>
      <w:r w:rsidR="00B00DA5" w:rsidRPr="002C1ACB">
        <w:rPr>
          <w:rFonts w:ascii="Times New Roman" w:eastAsia="Times New Roman" w:hAnsi="Times New Roman" w:cs="Times New Roman"/>
          <w:sz w:val="24"/>
          <w:szCs w:val="24"/>
          <w:shd w:val="clear" w:color="auto" w:fill="FFFFFF"/>
          <w:lang w:val="en-GB"/>
        </w:rPr>
        <w: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do you think there are some neighbourhood cultures and beliefs that exist that affect the performances of the job</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for example some of the neighbourhood in some of the areas they would say we don’t allow ladies to work the night shift or we don’t want them in a mixed environment</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or sometimes it</w:t>
      </w:r>
      <w:r w:rsidR="00B00DA5" w:rsidRPr="002C1ACB">
        <w:rPr>
          <w:rFonts w:ascii="Times New Roman" w:eastAsia="Times New Roman" w:hAnsi="Times New Roman" w:cs="Times New Roman"/>
          <w:sz w:val="24"/>
          <w:szCs w:val="24"/>
          <w:shd w:val="clear" w:color="auto" w:fill="FFFFFF"/>
          <w:lang w:val="en-GB"/>
        </w:rPr>
        <w:t xml:space="preserve"> i</w:t>
      </w:r>
      <w:r w:rsidRPr="002C1ACB">
        <w:rPr>
          <w:rFonts w:ascii="Times New Roman" w:eastAsia="Times New Roman" w:hAnsi="Times New Roman" w:cs="Times New Roman"/>
          <w:sz w:val="24"/>
          <w:szCs w:val="24"/>
          <w:shd w:val="clear" w:color="auto" w:fill="FFFFFF"/>
          <w:lang w:val="en-GB"/>
        </w:rPr>
        <w:t>s we don’t allow sons to work for example in hotels or something</w:t>
      </w:r>
      <w:r w:rsidR="00B00DA5" w:rsidRPr="002C1ACB">
        <w:rPr>
          <w:rFonts w:ascii="Times New Roman" w:eastAsia="Times New Roman" w:hAnsi="Times New Roman" w:cs="Times New Roman"/>
          <w:sz w:val="24"/>
          <w:szCs w:val="24"/>
          <w:shd w:val="clear" w:color="auto" w:fill="FFFFFF"/>
          <w:lang w:val="en-GB"/>
        </w:rPr>
        <w:t xml:space="preserve">. </w:t>
      </w:r>
      <w:r w:rsidRPr="002C1ACB">
        <w:rPr>
          <w:rFonts w:ascii="Times New Roman" w:eastAsia="Times New Roman" w:hAnsi="Times New Roman" w:cs="Times New Roman"/>
          <w:sz w:val="24"/>
          <w:szCs w:val="24"/>
          <w:shd w:val="clear" w:color="auto" w:fill="FFFFFF"/>
          <w:lang w:val="en-GB"/>
        </w:rPr>
        <w:t xml:space="preserve"> </w:t>
      </w:r>
      <w:r w:rsidR="00B00DA5" w:rsidRPr="002C1ACB">
        <w:rPr>
          <w:rFonts w:ascii="Times New Roman" w:eastAsia="Times New Roman" w:hAnsi="Times New Roman" w:cs="Times New Roman"/>
          <w:sz w:val="24"/>
          <w:szCs w:val="24"/>
          <w:shd w:val="clear" w:color="auto" w:fill="FFFFFF"/>
          <w:lang w:val="en-GB"/>
        </w:rPr>
        <w:t xml:space="preserve">Is </w:t>
      </w:r>
      <w:r w:rsidRPr="002C1ACB">
        <w:rPr>
          <w:rFonts w:ascii="Times New Roman" w:eastAsia="Times New Roman" w:hAnsi="Times New Roman" w:cs="Times New Roman"/>
          <w:sz w:val="24"/>
          <w:szCs w:val="24"/>
          <w:shd w:val="clear" w:color="auto" w:fill="FFFFFF"/>
          <w:lang w:val="en-GB"/>
        </w:rPr>
        <w:t xml:space="preserve">there any neighbourhood culture or belief that exists in your community?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NB: in my community no, you know in Dubai they are very free</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B00DA5" w:rsidRPr="002C1ACB">
        <w:rPr>
          <w:rFonts w:ascii="Times New Roman" w:eastAsia="Times New Roman" w:hAnsi="Times New Roman" w:cs="Times New Roman"/>
          <w:sz w:val="24"/>
          <w:szCs w:val="24"/>
          <w:shd w:val="clear" w:color="auto" w:fill="FFFFFF"/>
          <w:lang w:val="en-GB"/>
        </w:rPr>
        <w:t>W</w:t>
      </w:r>
      <w:r w:rsidRPr="002C1ACB">
        <w:rPr>
          <w:rFonts w:ascii="Times New Roman" w:eastAsia="Times New Roman" w:hAnsi="Times New Roman" w:cs="Times New Roman"/>
          <w:sz w:val="24"/>
          <w:szCs w:val="24"/>
          <w:shd w:val="clear" w:color="auto" w:fill="FFFFFF"/>
          <w:lang w:val="en-GB"/>
        </w:rPr>
        <w:t xml:space="preserve">e get to use to </w:t>
      </w:r>
      <w:r w:rsidR="00B00DA5" w:rsidRPr="002C1ACB">
        <w:rPr>
          <w:rFonts w:ascii="Times New Roman" w:eastAsia="Times New Roman" w:hAnsi="Times New Roman" w:cs="Times New Roman"/>
          <w:sz w:val="24"/>
          <w:szCs w:val="24"/>
          <w:shd w:val="clear" w:color="auto" w:fill="FFFFFF"/>
          <w:lang w:val="en-GB"/>
        </w:rPr>
        <w:t xml:space="preserve">a </w:t>
      </w:r>
      <w:r w:rsidRPr="002C1ACB">
        <w:rPr>
          <w:rFonts w:ascii="Times New Roman" w:eastAsia="Times New Roman" w:hAnsi="Times New Roman" w:cs="Times New Roman"/>
          <w:sz w:val="24"/>
          <w:szCs w:val="24"/>
          <w:shd w:val="clear" w:color="auto" w:fill="FFFFFF"/>
          <w:lang w:val="en-GB"/>
        </w:rPr>
        <w:t xml:space="preserve">multicultural environment but I have </w:t>
      </w:r>
      <w:r w:rsidR="00B00DA5" w:rsidRPr="002C1ACB">
        <w:rPr>
          <w:rFonts w:ascii="Times New Roman" w:eastAsia="Times New Roman" w:hAnsi="Times New Roman" w:cs="Times New Roman"/>
          <w:sz w:val="24"/>
          <w:szCs w:val="24"/>
          <w:shd w:val="clear" w:color="auto" w:fill="FFFFFF"/>
          <w:lang w:val="en-GB"/>
        </w:rPr>
        <w:t>an</w:t>
      </w:r>
      <w:r w:rsidRPr="002C1ACB">
        <w:rPr>
          <w:rFonts w:ascii="Times New Roman" w:eastAsia="Times New Roman" w:hAnsi="Times New Roman" w:cs="Times New Roman"/>
          <w:sz w:val="24"/>
          <w:szCs w:val="24"/>
          <w:shd w:val="clear" w:color="auto" w:fill="FFFFFF"/>
          <w:lang w:val="en-GB"/>
        </w:rPr>
        <w:t>other friend</w:t>
      </w:r>
      <w:r w:rsidR="00B00DA5" w:rsidRPr="002C1ACB">
        <w:rPr>
          <w:rFonts w:ascii="Times New Roman" w:eastAsia="Times New Roman" w:hAnsi="Times New Roman" w:cs="Times New Roman"/>
          <w:sz w:val="24"/>
          <w:szCs w:val="24"/>
          <w:shd w:val="clear" w:color="auto" w:fill="FFFFFF"/>
          <w:lang w:val="en-GB"/>
        </w:rPr>
        <w:t xml:space="preserve"> who</w:t>
      </w:r>
      <w:r w:rsidRPr="002C1ACB">
        <w:rPr>
          <w:rFonts w:ascii="Times New Roman" w:eastAsia="Times New Roman" w:hAnsi="Times New Roman" w:cs="Times New Roman"/>
          <w:sz w:val="24"/>
          <w:szCs w:val="24"/>
          <w:shd w:val="clear" w:color="auto" w:fill="FFFFFF"/>
          <w:lang w:val="en-GB"/>
        </w:rPr>
        <w:t xml:space="preserve"> ha</w:t>
      </w:r>
      <w:r w:rsidR="00B00DA5" w:rsidRPr="002C1ACB">
        <w:rPr>
          <w:rFonts w:ascii="Times New Roman" w:eastAsia="Times New Roman" w:hAnsi="Times New Roman" w:cs="Times New Roman"/>
          <w:sz w:val="24"/>
          <w:szCs w:val="24"/>
          <w:shd w:val="clear" w:color="auto" w:fill="FFFFFF"/>
          <w:lang w:val="en-GB"/>
        </w:rPr>
        <w:t>s</w:t>
      </w:r>
      <w:r w:rsidRPr="002C1ACB">
        <w:rPr>
          <w:rFonts w:ascii="Times New Roman" w:eastAsia="Times New Roman" w:hAnsi="Times New Roman" w:cs="Times New Roman"/>
          <w:sz w:val="24"/>
          <w:szCs w:val="24"/>
          <w:shd w:val="clear" w:color="auto" w:fill="FFFFFF"/>
          <w:lang w:val="en-GB"/>
        </w:rPr>
        <w:t xml:space="preserve"> problem</w:t>
      </w:r>
      <w:r w:rsidR="00B00DA5" w:rsidRPr="002C1ACB">
        <w:rPr>
          <w:rFonts w:ascii="Times New Roman" w:eastAsia="Times New Roman" w:hAnsi="Times New Roman" w:cs="Times New Roman"/>
          <w:sz w:val="24"/>
          <w:szCs w:val="24"/>
          <w:shd w:val="clear" w:color="auto" w:fill="FFFFFF"/>
          <w:lang w:val="en-GB"/>
        </w:rPr>
        <w:t>s</w:t>
      </w:r>
      <w:r w:rsidRPr="002C1ACB">
        <w:rPr>
          <w:rFonts w:ascii="Times New Roman" w:eastAsia="Times New Roman" w:hAnsi="Times New Roman" w:cs="Times New Roman"/>
          <w:sz w:val="24"/>
          <w:szCs w:val="24"/>
          <w:shd w:val="clear" w:color="auto" w:fill="FFFFFF"/>
          <w:lang w:val="en-GB"/>
        </w:rPr>
        <w:t xml:space="preserve"> working with men</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for example</w:t>
      </w:r>
      <w:r w:rsidR="00B00DA5" w:rsidRPr="002C1ACB">
        <w:rPr>
          <w:rFonts w:ascii="Times New Roman" w:eastAsia="Times New Roman" w:hAnsi="Times New Roman" w:cs="Times New Roman"/>
          <w:sz w:val="24"/>
          <w:szCs w:val="24"/>
          <w:shd w:val="clear" w:color="auto" w:fill="FFFFFF"/>
          <w:lang w:val="en-GB"/>
        </w:rPr>
        <w: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K: so you think there </w:t>
      </w:r>
      <w:r w:rsidR="00B00DA5" w:rsidRPr="002C1ACB">
        <w:rPr>
          <w:rFonts w:ascii="Times New Roman" w:eastAsia="Times New Roman" w:hAnsi="Times New Roman" w:cs="Times New Roman"/>
          <w:sz w:val="24"/>
          <w:szCs w:val="24"/>
          <w:shd w:val="clear" w:color="auto" w:fill="FFFFFF"/>
          <w:lang w:val="en-GB"/>
        </w:rPr>
        <w:t xml:space="preserve">are </w:t>
      </w:r>
      <w:r w:rsidRPr="002C1ACB">
        <w:rPr>
          <w:rFonts w:ascii="Times New Roman" w:eastAsia="Times New Roman" w:hAnsi="Times New Roman" w:cs="Times New Roman"/>
          <w:sz w:val="24"/>
          <w:szCs w:val="24"/>
          <w:shd w:val="clear" w:color="auto" w:fill="FFFFFF"/>
          <w:lang w:val="en-GB"/>
        </w:rPr>
        <w:t>still these kinds of cultures in the community</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lastRenderedPageBreak/>
        <w:t>NB: okay</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 how about the neighbourhood that know</w:t>
      </w:r>
      <w:r w:rsidR="00B00DA5" w:rsidRPr="002C1ACB">
        <w:rPr>
          <w:rFonts w:ascii="Times New Roman" w:eastAsia="Times New Roman" w:hAnsi="Times New Roman" w:cs="Times New Roman"/>
          <w:sz w:val="24"/>
          <w:szCs w:val="24"/>
          <w:shd w:val="clear" w:color="auto" w:fill="FFFFFF"/>
          <w:lang w:val="en-GB"/>
        </w:rPr>
        <w:t>s</w:t>
      </w:r>
      <w:r w:rsidRPr="002C1ACB">
        <w:rPr>
          <w:rFonts w:ascii="Times New Roman" w:eastAsia="Times New Roman" w:hAnsi="Times New Roman" w:cs="Times New Roman"/>
          <w:sz w:val="24"/>
          <w:szCs w:val="24"/>
          <w:shd w:val="clear" w:color="auto" w:fill="FFFFFF"/>
          <w:lang w:val="en-GB"/>
        </w:rPr>
        <w:t xml:space="preserve"> you</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B00DA5" w:rsidRPr="002C1ACB">
        <w:rPr>
          <w:rFonts w:ascii="Times New Roman" w:eastAsia="Times New Roman" w:hAnsi="Times New Roman" w:cs="Times New Roman"/>
          <w:sz w:val="24"/>
          <w:szCs w:val="24"/>
          <w:shd w:val="clear" w:color="auto" w:fill="FFFFFF"/>
          <w:lang w:val="en-GB"/>
        </w:rPr>
        <w:t>a</w:t>
      </w:r>
      <w:r w:rsidRPr="002C1ACB">
        <w:rPr>
          <w:rFonts w:ascii="Times New Roman" w:eastAsia="Times New Roman" w:hAnsi="Times New Roman" w:cs="Times New Roman"/>
          <w:sz w:val="24"/>
          <w:szCs w:val="24"/>
          <w:shd w:val="clear" w:color="auto" w:fill="FFFFFF"/>
          <w:lang w:val="en-GB"/>
        </w:rPr>
        <w:t>re they supportive towards your career growth but sometimes ladies they feel jealous like why I reached for example a director level. This is very few ladies I am talking about who I can help and they can give you phone calls to make sure you are fine or if you need anything</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great</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 those who know where you work and they are knowing the challenges you face at work</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for example</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some work challenges could be workload and distance</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B00DA5" w:rsidRPr="002C1ACB">
        <w:rPr>
          <w:rFonts w:ascii="Times New Roman" w:eastAsia="Times New Roman" w:hAnsi="Times New Roman" w:cs="Times New Roman"/>
          <w:sz w:val="24"/>
          <w:szCs w:val="24"/>
          <w:shd w:val="clear" w:color="auto" w:fill="FFFFFF"/>
          <w:lang w:val="en-GB"/>
        </w:rPr>
        <w:t>A</w:t>
      </w:r>
      <w:r w:rsidRPr="002C1ACB">
        <w:rPr>
          <w:rFonts w:ascii="Times New Roman" w:eastAsia="Times New Roman" w:hAnsi="Times New Roman" w:cs="Times New Roman"/>
          <w:sz w:val="24"/>
          <w:szCs w:val="24"/>
          <w:shd w:val="clear" w:color="auto" w:fill="FFFFFF"/>
          <w:lang w:val="en-GB"/>
        </w:rPr>
        <w:t>re they responsive</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B00DA5" w:rsidRPr="002C1ACB">
        <w:rPr>
          <w:rFonts w:ascii="Times New Roman" w:eastAsia="Times New Roman" w:hAnsi="Times New Roman" w:cs="Times New Roman"/>
          <w:sz w:val="24"/>
          <w:szCs w:val="24"/>
          <w:shd w:val="clear" w:color="auto" w:fill="FFFFFF"/>
          <w:lang w:val="en-GB"/>
        </w:rPr>
        <w:t>A</w:t>
      </w:r>
      <w:r w:rsidRPr="002C1ACB">
        <w:rPr>
          <w:rFonts w:ascii="Times New Roman" w:eastAsia="Times New Roman" w:hAnsi="Times New Roman" w:cs="Times New Roman"/>
          <w:sz w:val="24"/>
          <w:szCs w:val="24"/>
          <w:shd w:val="clear" w:color="auto" w:fill="FFFFFF"/>
          <w:lang w:val="en-GB"/>
        </w:rPr>
        <w:t>re they aware that you have these challenges</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NB: yes they are aware </w:t>
      </w:r>
      <w:r w:rsidR="00B00DA5" w:rsidRPr="002C1ACB">
        <w:rPr>
          <w:rFonts w:ascii="Times New Roman" w:eastAsia="Times New Roman" w:hAnsi="Times New Roman" w:cs="Times New Roman"/>
          <w:sz w:val="24"/>
          <w:szCs w:val="24"/>
          <w:shd w:val="clear" w:color="auto" w:fill="FFFFFF"/>
          <w:lang w:val="en-GB"/>
        </w:rPr>
        <w: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and are they responsive to the challenges</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NB: yes and sometimes they feel sorry because all these factors</w:t>
      </w:r>
      <w:r w:rsidR="00B00DA5" w:rsidRPr="002C1ACB">
        <w:rPr>
          <w:rFonts w:ascii="Times New Roman" w:eastAsia="Times New Roman" w:hAnsi="Times New Roman" w:cs="Times New Roman"/>
          <w:sz w:val="24"/>
          <w:szCs w:val="24"/>
          <w:shd w:val="clear" w:color="auto" w:fill="FFFFFF"/>
          <w:lang w:val="en-GB"/>
        </w:rPr>
        <w:t xml:space="preserve"> –</w:t>
      </w:r>
      <w:r w:rsidRPr="002C1ACB">
        <w:rPr>
          <w:rFonts w:ascii="Times New Roman" w:eastAsia="Times New Roman" w:hAnsi="Times New Roman" w:cs="Times New Roman"/>
          <w:sz w:val="24"/>
          <w:szCs w:val="24"/>
          <w:shd w:val="clear" w:color="auto" w:fill="FFFFFF"/>
          <w:lang w:val="en-GB"/>
        </w:rPr>
        <w:t xml:space="preserve"> workload, working after hours working in the evening </w:t>
      </w:r>
      <w:r w:rsidR="00B00DA5" w:rsidRPr="002C1ACB">
        <w:rPr>
          <w:rFonts w:ascii="Times New Roman" w:eastAsia="Times New Roman" w:hAnsi="Times New Roman" w:cs="Times New Roman"/>
          <w:sz w:val="24"/>
          <w:szCs w:val="24"/>
          <w:shd w:val="clear" w:color="auto" w:fill="FFFFFF"/>
          <w:lang w:val="en-GB"/>
        </w:rPr>
        <w:t xml:space="preserve">– </w:t>
      </w:r>
      <w:r w:rsidRPr="002C1ACB">
        <w:rPr>
          <w:rFonts w:ascii="Times New Roman" w:eastAsia="Times New Roman" w:hAnsi="Times New Roman" w:cs="Times New Roman"/>
          <w:sz w:val="24"/>
          <w:szCs w:val="24"/>
          <w:shd w:val="clear" w:color="auto" w:fill="FFFFFF"/>
          <w:lang w:val="en-GB"/>
        </w:rPr>
        <w:t>it’s part of my job and responsibilities and they respect that I am working in this kind of high pressure job</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so they do encourage you to keep working hard despite the challenges</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NB: yes they do</w:t>
      </w:r>
      <w:r w:rsidR="00B00DA5" w:rsidRPr="002C1ACB">
        <w:rPr>
          <w:rFonts w:ascii="Times New Roman" w:eastAsia="Times New Roman" w:hAnsi="Times New Roman" w:cs="Times New Roman"/>
          <w:sz w:val="24"/>
          <w:szCs w:val="24"/>
          <w:shd w:val="clear" w:color="auto" w:fill="FFFFFF"/>
          <w:lang w:val="en-GB"/>
        </w:rPr>
        <w: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okay</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 let me recap what you have said about the neighbours</w:t>
      </w:r>
      <w:r w:rsidR="00B00DA5"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B00DA5" w:rsidRPr="002C1ACB">
        <w:rPr>
          <w:rFonts w:ascii="Times New Roman" w:eastAsia="Times New Roman" w:hAnsi="Times New Roman" w:cs="Times New Roman"/>
          <w:sz w:val="24"/>
          <w:szCs w:val="24"/>
          <w:shd w:val="clear" w:color="auto" w:fill="FFFFFF"/>
          <w:lang w:val="en-GB"/>
        </w:rPr>
        <w:t>Y</w:t>
      </w:r>
      <w:r w:rsidRPr="002C1ACB">
        <w:rPr>
          <w:rFonts w:ascii="Times New Roman" w:eastAsia="Times New Roman" w:hAnsi="Times New Roman" w:cs="Times New Roman"/>
          <w:sz w:val="24"/>
          <w:szCs w:val="24"/>
          <w:shd w:val="clear" w:color="auto" w:fill="FFFFFF"/>
          <w:lang w:val="en-GB"/>
        </w:rPr>
        <w:t xml:space="preserve">ou said the ones who know your job appreciate the significance of your job and also you said there are neighbourhood cultures and beliefs that exist that affect the performance of the job. You said that the neighbourhood </w:t>
      </w:r>
      <w:r w:rsidR="007A6941" w:rsidRPr="002C1ACB">
        <w:rPr>
          <w:rFonts w:ascii="Times New Roman" w:eastAsia="Times New Roman" w:hAnsi="Times New Roman" w:cs="Times New Roman"/>
          <w:sz w:val="24"/>
          <w:szCs w:val="24"/>
          <w:shd w:val="clear" w:color="auto" w:fill="FFFFFF"/>
          <w:lang w:val="en-GB"/>
        </w:rPr>
        <w:t xml:space="preserve">are </w:t>
      </w:r>
      <w:r w:rsidRPr="002C1ACB">
        <w:rPr>
          <w:rFonts w:ascii="Times New Roman" w:eastAsia="Times New Roman" w:hAnsi="Times New Roman" w:cs="Times New Roman"/>
          <w:sz w:val="24"/>
          <w:szCs w:val="24"/>
          <w:shd w:val="clear" w:color="auto" w:fill="FFFFFF"/>
          <w:lang w:val="en-GB"/>
        </w:rPr>
        <w:t xml:space="preserve">supportive </w:t>
      </w:r>
      <w:r w:rsidR="007A6941" w:rsidRPr="002C1ACB">
        <w:rPr>
          <w:rFonts w:ascii="Times New Roman" w:eastAsia="Times New Roman" w:hAnsi="Times New Roman" w:cs="Times New Roman"/>
          <w:sz w:val="24"/>
          <w:szCs w:val="24"/>
          <w:shd w:val="clear" w:color="auto" w:fill="FFFFFF"/>
          <w:lang w:val="en-GB"/>
        </w:rPr>
        <w:t xml:space="preserve">of </w:t>
      </w:r>
      <w:r w:rsidRPr="002C1ACB">
        <w:rPr>
          <w:rFonts w:ascii="Times New Roman" w:eastAsia="Times New Roman" w:hAnsi="Times New Roman" w:cs="Times New Roman"/>
          <w:sz w:val="24"/>
          <w:szCs w:val="24"/>
          <w:shd w:val="clear" w:color="auto" w:fill="FFFFFF"/>
          <w:lang w:val="en-GB"/>
        </w:rPr>
        <w:t>your career growth and they are supportive of the challenges and they do encourage you to keep working despite challenges</w:t>
      </w:r>
      <w:r w:rsidR="007A6941" w:rsidRPr="002C1ACB">
        <w:rPr>
          <w:rFonts w:ascii="Times New Roman" w:eastAsia="Times New Roman" w:hAnsi="Times New Roman" w:cs="Times New Roman"/>
          <w:sz w:val="24"/>
          <w:szCs w:val="24"/>
          <w:shd w:val="clear" w:color="auto" w:fill="FFFFFF"/>
          <w:lang w:val="en-GB"/>
        </w:rPr>
        <w:t xml:space="preserve"> –</w:t>
      </w:r>
      <w:r w:rsidRPr="002C1ACB">
        <w:rPr>
          <w:rFonts w:ascii="Times New Roman" w:eastAsia="Times New Roman" w:hAnsi="Times New Roman" w:cs="Times New Roman"/>
          <w:sz w:val="24"/>
          <w:szCs w:val="24"/>
          <w:shd w:val="clear" w:color="auto" w:fill="FFFFFF"/>
          <w:lang w:val="en-GB"/>
        </w:rPr>
        <w:t xml:space="preserve"> yes</w:t>
      </w:r>
      <w:r w:rsidR="007A6941"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NB: yes </w:t>
      </w:r>
    </w:p>
    <w:p w:rsidR="00D54524" w:rsidRPr="002C1ACB" w:rsidRDefault="00D54524" w:rsidP="00062086">
      <w:pPr>
        <w:spacing w:after="0" w:line="480" w:lineRule="auto"/>
        <w:jc w:val="left"/>
        <w:rPr>
          <w:rFonts w:ascii="Times New Roman" w:eastAsia="Times New Roman" w:hAnsi="Times New Roman" w:cs="Times New Roman"/>
          <w:b/>
          <w:sz w:val="24"/>
          <w:szCs w:val="24"/>
          <w:shd w:val="clear" w:color="auto" w:fill="FFFFFF"/>
          <w:lang w:val="en-GB"/>
        </w:rPr>
      </w:pPr>
      <w:r w:rsidRPr="002C1ACB">
        <w:rPr>
          <w:rFonts w:ascii="Times New Roman" w:eastAsia="Times New Roman" w:hAnsi="Times New Roman" w:cs="Times New Roman"/>
          <w:b/>
          <w:sz w:val="24"/>
          <w:szCs w:val="24"/>
          <w:shd w:val="clear" w:color="auto" w:fill="FFFFFF"/>
          <w:lang w:val="en-GB"/>
        </w:rPr>
        <w:t>Religiosity: Partially</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K: so let’s move to another factor which is religiosity. And the term religiosity here is not referring to Islam, because you and I both are Muslims and the UAE is a Muslim country. The religiosity here means ethics, faith or beliefs that comes from the religion, doesn’t matter which religion. Some people might be Christian but they have </w:t>
      </w:r>
      <w:r w:rsidR="007A6941" w:rsidRPr="002C1ACB">
        <w:rPr>
          <w:rFonts w:ascii="Times New Roman" w:eastAsia="Times New Roman" w:hAnsi="Times New Roman" w:cs="Times New Roman"/>
          <w:sz w:val="24"/>
          <w:szCs w:val="24"/>
          <w:shd w:val="clear" w:color="auto" w:fill="FFFFFF"/>
          <w:lang w:val="en-GB"/>
        </w:rPr>
        <w:t xml:space="preserve">a </w:t>
      </w:r>
      <w:r w:rsidRPr="002C1ACB">
        <w:rPr>
          <w:rFonts w:ascii="Times New Roman" w:eastAsia="Times New Roman" w:hAnsi="Times New Roman" w:cs="Times New Roman"/>
          <w:sz w:val="24"/>
          <w:szCs w:val="24"/>
          <w:shd w:val="clear" w:color="auto" w:fill="FFFFFF"/>
          <w:lang w:val="en-GB"/>
        </w:rPr>
        <w:t>good work ethic</w:t>
      </w:r>
      <w:r w:rsidR="007A6941"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 has your </w:t>
      </w:r>
      <w:r w:rsidRPr="002C1ACB">
        <w:rPr>
          <w:rFonts w:ascii="Times New Roman" w:eastAsia="Times New Roman" w:hAnsi="Times New Roman" w:cs="Times New Roman"/>
          <w:sz w:val="24"/>
          <w:szCs w:val="24"/>
          <w:shd w:val="clear" w:color="auto" w:fill="FFFFFF"/>
          <w:lang w:val="en-GB"/>
        </w:rPr>
        <w:lastRenderedPageBreak/>
        <w:t>religiosity influenced your career selection? For example some people might say I don’t want to work in a non-</w:t>
      </w:r>
      <w:r w:rsidR="007A6941" w:rsidRPr="002C1ACB">
        <w:rPr>
          <w:rFonts w:ascii="Times New Roman" w:eastAsia="Times New Roman" w:hAnsi="Times New Roman" w:cs="Times New Roman"/>
          <w:sz w:val="24"/>
          <w:szCs w:val="24"/>
          <w:shd w:val="clear" w:color="auto" w:fill="FFFFFF"/>
          <w:lang w:val="en-GB"/>
        </w:rPr>
        <w:t>I</w:t>
      </w:r>
      <w:r w:rsidRPr="002C1ACB">
        <w:rPr>
          <w:rFonts w:ascii="Times New Roman" w:eastAsia="Times New Roman" w:hAnsi="Times New Roman" w:cs="Times New Roman"/>
          <w:sz w:val="24"/>
          <w:szCs w:val="24"/>
          <w:shd w:val="clear" w:color="auto" w:fill="FFFFFF"/>
          <w:lang w:val="en-GB"/>
        </w:rPr>
        <w:t>slamic bank because it is against my religion but another Muslim might say I have no problem working in a regular bank</w:t>
      </w:r>
      <w:r w:rsidR="007A6941"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7A6941" w:rsidRPr="002C1ACB">
        <w:rPr>
          <w:rFonts w:ascii="Times New Roman" w:eastAsia="Times New Roman" w:hAnsi="Times New Roman" w:cs="Times New Roman"/>
          <w:sz w:val="24"/>
          <w:szCs w:val="24"/>
          <w:shd w:val="clear" w:color="auto" w:fill="FFFFFF"/>
          <w:lang w:val="en-GB"/>
        </w:rPr>
        <w:t>H</w:t>
      </w:r>
      <w:r w:rsidRPr="002C1ACB">
        <w:rPr>
          <w:rFonts w:ascii="Times New Roman" w:eastAsia="Times New Roman" w:hAnsi="Times New Roman" w:cs="Times New Roman"/>
          <w:sz w:val="24"/>
          <w:szCs w:val="24"/>
          <w:shd w:val="clear" w:color="auto" w:fill="FFFFFF"/>
          <w:lang w:val="en-GB"/>
        </w:rPr>
        <w:t>ow about you</w:t>
      </w:r>
      <w:r w:rsidR="007A6941" w:rsidRPr="002C1ACB">
        <w:rPr>
          <w:rFonts w:ascii="Times New Roman" w:eastAsia="Times New Roman" w:hAnsi="Times New Roman" w:cs="Times New Roman"/>
          <w:sz w:val="24"/>
          <w:szCs w:val="24"/>
          <w:shd w:val="clear" w:color="auto" w:fill="FFFFFF"/>
          <w:lang w:val="en-GB"/>
        </w:rPr>
        <w: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NB: you know I never linked these thoughts to my work</w:t>
      </w:r>
      <w:r w:rsidR="007A6941"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I have never thought about it.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K: so does your religion agree with the nature of the job you are currently doing?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NB: for sure I think so you know I am working to be honest with local people and expats but the expats they are aware of Emirati culture and religion so</w:t>
      </w:r>
      <w:r w:rsidR="007A6941"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for example</w:t>
      </w:r>
      <w:r w:rsidR="007A6941"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in the meeting they will not shake my hand they know what to do and what not to do with ladies so they are respecting us</w:t>
      </w:r>
      <w:r w:rsidR="007A6941"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okay</w:t>
      </w:r>
      <w:r w:rsidR="007A6941"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 has your religion influenced the roles and responsibilities of your job? </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NB: for sure you know we learn that we have to be honest and work with our heart at our work so all of that is a part of our religion and a part of our culture that we are raised on the beliefs that we learned when we are small</w:t>
      </w:r>
      <w:r w:rsidR="007A6941"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7A6941" w:rsidRPr="002C1ACB">
        <w:rPr>
          <w:rFonts w:ascii="Times New Roman" w:eastAsia="Times New Roman" w:hAnsi="Times New Roman" w:cs="Times New Roman"/>
          <w:sz w:val="24"/>
          <w:szCs w:val="24"/>
          <w:shd w:val="clear" w:color="auto" w:fill="FFFFFF"/>
          <w:lang w:val="en-GB"/>
        </w:rPr>
        <w:t>W</w:t>
      </w:r>
      <w:r w:rsidRPr="002C1ACB">
        <w:rPr>
          <w:rFonts w:ascii="Times New Roman" w:eastAsia="Times New Roman" w:hAnsi="Times New Roman" w:cs="Times New Roman"/>
          <w:sz w:val="24"/>
          <w:szCs w:val="24"/>
          <w:shd w:val="clear" w:color="auto" w:fill="FFFFFF"/>
          <w:lang w:val="en-GB"/>
        </w:rPr>
        <w:t>e learned that we have to be committed to the work until the last minute when we finish</w:t>
      </w:r>
      <w:r w:rsidR="007B689C"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for example</w:t>
      </w:r>
      <w:r w:rsidR="007B689C"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we have to be honest and give our opinion without discrimination </w:t>
      </w:r>
      <w:r w:rsidR="007B689C" w:rsidRPr="002C1ACB">
        <w:rPr>
          <w:rFonts w:ascii="Times New Roman" w:eastAsia="Times New Roman" w:hAnsi="Times New Roman" w:cs="Times New Roman"/>
          <w:sz w:val="24"/>
          <w:szCs w:val="24"/>
          <w:shd w:val="clear" w:color="auto" w:fill="FFFFFF"/>
          <w:lang w:val="en-GB"/>
        </w:rPr>
        <w:t xml:space="preserve">against </w:t>
      </w:r>
      <w:r w:rsidRPr="002C1ACB">
        <w:rPr>
          <w:rFonts w:ascii="Times New Roman" w:eastAsia="Times New Roman" w:hAnsi="Times New Roman" w:cs="Times New Roman"/>
          <w:sz w:val="24"/>
          <w:szCs w:val="24"/>
          <w:shd w:val="clear" w:color="auto" w:fill="FFFFFF"/>
          <w:lang w:val="en-GB"/>
        </w:rPr>
        <w:t>colo</w:t>
      </w:r>
      <w:r w:rsidR="007A6941" w:rsidRPr="002C1ACB">
        <w:rPr>
          <w:rFonts w:ascii="Times New Roman" w:eastAsia="Times New Roman" w:hAnsi="Times New Roman" w:cs="Times New Roman"/>
          <w:sz w:val="24"/>
          <w:szCs w:val="24"/>
          <w:shd w:val="clear" w:color="auto" w:fill="FFFFFF"/>
          <w:lang w:val="en-GB"/>
        </w:rPr>
        <w:t>u</w:t>
      </w:r>
      <w:r w:rsidRPr="002C1ACB">
        <w:rPr>
          <w:rFonts w:ascii="Times New Roman" w:eastAsia="Times New Roman" w:hAnsi="Times New Roman" w:cs="Times New Roman"/>
          <w:sz w:val="24"/>
          <w:szCs w:val="24"/>
          <w:shd w:val="clear" w:color="auto" w:fill="FFFFFF"/>
          <w:lang w:val="en-GB"/>
        </w:rPr>
        <w:t xml:space="preserve">r </w:t>
      </w:r>
      <w:r w:rsidR="007A6941" w:rsidRPr="002C1ACB">
        <w:rPr>
          <w:rFonts w:ascii="Times New Roman" w:eastAsia="Times New Roman" w:hAnsi="Times New Roman" w:cs="Times New Roman"/>
          <w:sz w:val="24"/>
          <w:szCs w:val="24"/>
          <w:shd w:val="clear" w:color="auto" w:fill="FFFFFF"/>
          <w:lang w:val="en-GB"/>
        </w:rPr>
        <w:t xml:space="preserve">or </w:t>
      </w:r>
      <w:r w:rsidRPr="002C1ACB">
        <w:rPr>
          <w:rFonts w:ascii="Times New Roman" w:eastAsia="Times New Roman" w:hAnsi="Times New Roman" w:cs="Times New Roman"/>
          <w:sz w:val="24"/>
          <w:szCs w:val="24"/>
          <w:shd w:val="clear" w:color="auto" w:fill="FFFFFF"/>
          <w:lang w:val="en-GB"/>
        </w:rPr>
        <w:t>the country that the guy comes from</w:t>
      </w:r>
      <w:r w:rsidR="007A6941" w:rsidRPr="002C1ACB">
        <w:rPr>
          <w:rFonts w:ascii="Times New Roman" w:eastAsia="Times New Roman" w:hAnsi="Times New Roman" w:cs="Times New Roman"/>
          <w:sz w:val="24"/>
          <w:szCs w:val="24"/>
          <w:shd w:val="clear" w:color="auto" w:fill="FFFFFF"/>
          <w:lang w:val="en-GB"/>
        </w:rPr>
        <w: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K: okay</w:t>
      </w:r>
      <w:r w:rsidR="007A6941"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so let me recap what has been said about religiosity so we can move to another factor. You said that religiosity has no influence on your career selection but the religion agrees with the nature of the job and agrees with the roles and responsibilities you are doing at your job</w:t>
      </w:r>
      <w:r w:rsidR="007A6941" w:rsidRPr="002C1ACB">
        <w:rPr>
          <w:rFonts w:ascii="Times New Roman" w:eastAsia="Times New Roman" w:hAnsi="Times New Roman" w:cs="Times New Roman"/>
          <w:sz w:val="24"/>
          <w:szCs w:val="24"/>
          <w:shd w:val="clear" w:color="auto" w:fill="FFFFFF"/>
          <w:lang w:val="en-GB"/>
        </w:rPr>
        <w:t>.</w:t>
      </w:r>
      <w:r w:rsidRPr="002C1ACB">
        <w:rPr>
          <w:rFonts w:ascii="Times New Roman" w:eastAsia="Times New Roman" w:hAnsi="Times New Roman" w:cs="Times New Roman"/>
          <w:sz w:val="24"/>
          <w:szCs w:val="24"/>
          <w:shd w:val="clear" w:color="auto" w:fill="FFFFFF"/>
          <w:lang w:val="en-GB"/>
        </w:rPr>
        <w:t xml:space="preserve"> </w:t>
      </w:r>
      <w:r w:rsidR="007A6941" w:rsidRPr="002C1ACB">
        <w:rPr>
          <w:rFonts w:ascii="Times New Roman" w:eastAsia="Times New Roman" w:hAnsi="Times New Roman" w:cs="Times New Roman"/>
          <w:sz w:val="24"/>
          <w:szCs w:val="24"/>
          <w:shd w:val="clear" w:color="auto" w:fill="FFFFFF"/>
          <w:lang w:val="en-GB"/>
        </w:rPr>
        <w:t>C</w:t>
      </w:r>
      <w:r w:rsidRPr="002C1ACB">
        <w:rPr>
          <w:rFonts w:ascii="Times New Roman" w:eastAsia="Times New Roman" w:hAnsi="Times New Roman" w:cs="Times New Roman"/>
          <w:sz w:val="24"/>
          <w:szCs w:val="24"/>
          <w:shd w:val="clear" w:color="auto" w:fill="FFFFFF"/>
          <w:lang w:val="en-GB"/>
        </w:rPr>
        <w:t>orrect</w:t>
      </w:r>
      <w:r w:rsidR="007A6941" w:rsidRPr="002C1ACB">
        <w:rPr>
          <w:rFonts w:ascii="Times New Roman" w:eastAsia="Times New Roman" w:hAnsi="Times New Roman" w:cs="Times New Roman"/>
          <w:sz w:val="24"/>
          <w:szCs w:val="24"/>
          <w:shd w:val="clear" w:color="auto" w:fill="FFFFFF"/>
          <w:lang w:val="en-GB"/>
        </w:rPr>
        <w:t>?</w:t>
      </w:r>
    </w:p>
    <w:p w:rsidR="00D54524" w:rsidRPr="002C1ACB" w:rsidRDefault="00D54524" w:rsidP="00062086">
      <w:pPr>
        <w:spacing w:after="0" w:line="480" w:lineRule="auto"/>
        <w:jc w:val="left"/>
        <w:rPr>
          <w:rFonts w:ascii="Times New Roman" w:eastAsia="Times New Roman" w:hAnsi="Times New Roman" w:cs="Times New Roman"/>
          <w:sz w:val="24"/>
          <w:szCs w:val="24"/>
          <w:shd w:val="clear" w:color="auto" w:fill="FFFFFF"/>
          <w:lang w:val="en-GB"/>
        </w:rPr>
      </w:pPr>
      <w:r w:rsidRPr="002C1ACB">
        <w:rPr>
          <w:rFonts w:ascii="Times New Roman" w:eastAsia="Times New Roman" w:hAnsi="Times New Roman" w:cs="Times New Roman"/>
          <w:sz w:val="24"/>
          <w:szCs w:val="24"/>
          <w:shd w:val="clear" w:color="auto" w:fill="FFFFFF"/>
          <w:lang w:val="en-GB"/>
        </w:rPr>
        <w:t xml:space="preserve">NB: yes </w:t>
      </w:r>
    </w:p>
    <w:p w:rsidR="00A3592E" w:rsidRPr="002C1ACB" w:rsidRDefault="00A3592E" w:rsidP="00062086">
      <w:pPr>
        <w:spacing w:after="0" w:line="480" w:lineRule="auto"/>
        <w:jc w:val="left"/>
        <w:rPr>
          <w:rFonts w:ascii="Times New Roman" w:eastAsia="Times New Roman" w:hAnsi="Times New Roman" w:cs="Times New Roman"/>
          <w:sz w:val="24"/>
          <w:szCs w:val="24"/>
          <w:shd w:val="clear" w:color="auto" w:fill="FFFFFF"/>
          <w:lang w:val="en-GB"/>
        </w:rPr>
      </w:pPr>
      <w:bookmarkStart w:id="226" w:name="_Toc40471151"/>
      <w:r w:rsidRPr="002C1ACB">
        <w:rPr>
          <w:rFonts w:ascii="Times New Roman" w:eastAsia="Times New Roman" w:hAnsi="Times New Roman" w:cs="Times New Roman"/>
          <w:sz w:val="24"/>
          <w:szCs w:val="24"/>
          <w:shd w:val="clear" w:color="auto" w:fill="FFFFFF"/>
          <w:lang w:val="en-GB"/>
        </w:rPr>
        <w:br w:type="page"/>
      </w:r>
    </w:p>
    <w:p w:rsidR="00D54524" w:rsidRPr="002C1ACB" w:rsidRDefault="00D54524" w:rsidP="00062086">
      <w:pPr>
        <w:pStyle w:val="Heading2"/>
        <w:spacing w:line="480" w:lineRule="auto"/>
        <w:rPr>
          <w:rFonts w:ascii="Times New Roman" w:hAnsi="Times New Roman"/>
          <w:color w:val="auto"/>
          <w:sz w:val="24"/>
          <w:szCs w:val="24"/>
          <w:lang w:val="en-GB"/>
        </w:rPr>
      </w:pPr>
      <w:bookmarkStart w:id="227" w:name="_Toc72780370"/>
      <w:r w:rsidRPr="002C1ACB">
        <w:rPr>
          <w:rFonts w:ascii="Times New Roman" w:hAnsi="Times New Roman"/>
          <w:color w:val="auto"/>
          <w:sz w:val="24"/>
          <w:szCs w:val="24"/>
          <w:lang w:val="en-GB"/>
        </w:rPr>
        <w:lastRenderedPageBreak/>
        <w:t>Appendix 2: Creation of Themes and Sub</w:t>
      </w:r>
      <w:r w:rsidR="00A44E08" w:rsidRPr="002C1ACB">
        <w:rPr>
          <w:rFonts w:ascii="Times New Roman" w:hAnsi="Times New Roman"/>
          <w:color w:val="auto"/>
          <w:sz w:val="24"/>
          <w:szCs w:val="24"/>
          <w:lang w:val="en-GB"/>
        </w:rPr>
        <w:t>-</w:t>
      </w:r>
      <w:r w:rsidRPr="002C1ACB">
        <w:rPr>
          <w:rFonts w:ascii="Times New Roman" w:hAnsi="Times New Roman"/>
          <w:color w:val="auto"/>
          <w:sz w:val="24"/>
          <w:szCs w:val="24"/>
          <w:lang w:val="en-GB"/>
        </w:rPr>
        <w:t>themes</w:t>
      </w:r>
      <w:bookmarkEnd w:id="226"/>
      <w:bookmarkEnd w:id="227"/>
    </w:p>
    <w:p w:rsidR="00D54524" w:rsidRPr="002C1ACB" w:rsidRDefault="000D0047" w:rsidP="00062086">
      <w:pPr>
        <w:spacing w:line="480" w:lineRule="auto"/>
        <w:rPr>
          <w:rFonts w:ascii="Times New Roman" w:hAnsi="Times New Roman" w:cs="Times New Roman"/>
          <w:sz w:val="24"/>
          <w:szCs w:val="24"/>
          <w:lang w:val="en-GB"/>
        </w:rPr>
      </w:pPr>
      <w:r w:rsidRPr="002C1ACB">
        <w:rPr>
          <w:rFonts w:ascii="Times New Roman" w:hAnsi="Times New Roman" w:cs="Times New Roman"/>
          <w:noProof/>
          <w:sz w:val="24"/>
          <w:szCs w:val="24"/>
        </w:rPr>
        <w:drawing>
          <wp:inline distT="0" distB="0" distL="0" distR="0" wp14:anchorId="284B32A6" wp14:editId="211FA867">
            <wp:extent cx="6362700" cy="3302000"/>
            <wp:effectExtent l="0" t="0" r="0" b="0"/>
            <wp:docPr id="18"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362700" cy="3302000"/>
                    </a:xfrm>
                    <a:prstGeom prst="rect">
                      <a:avLst/>
                    </a:prstGeom>
                    <a:noFill/>
                    <a:ln>
                      <a:noFill/>
                    </a:ln>
                  </pic:spPr>
                </pic:pic>
              </a:graphicData>
            </a:graphic>
          </wp:inline>
        </w:drawing>
      </w:r>
    </w:p>
    <w:p w:rsidR="00A3592E" w:rsidRPr="002C1ACB" w:rsidRDefault="00A3592E" w:rsidP="00062086">
      <w:pPr>
        <w:rPr>
          <w:rFonts w:ascii="Times New Roman" w:eastAsia="Malgun Gothic" w:hAnsi="Times New Roman" w:cs="Times New Roman"/>
          <w:b/>
          <w:bCs/>
          <w:sz w:val="24"/>
          <w:szCs w:val="24"/>
          <w:lang w:val="en-GB"/>
        </w:rPr>
      </w:pPr>
      <w:bookmarkStart w:id="228" w:name="_Toc40471152"/>
      <w:r w:rsidRPr="002C1ACB">
        <w:rPr>
          <w:rFonts w:ascii="Times New Roman" w:hAnsi="Times New Roman" w:cs="Times New Roman"/>
          <w:sz w:val="24"/>
          <w:szCs w:val="24"/>
          <w:lang w:val="en-GB"/>
        </w:rPr>
        <w:br w:type="page"/>
      </w:r>
    </w:p>
    <w:p w:rsidR="00D54524" w:rsidRPr="002C1ACB" w:rsidRDefault="00D54524" w:rsidP="00062086">
      <w:pPr>
        <w:pStyle w:val="Heading2"/>
        <w:spacing w:line="480" w:lineRule="auto"/>
        <w:rPr>
          <w:rFonts w:ascii="Times New Roman" w:hAnsi="Times New Roman"/>
          <w:color w:val="auto"/>
          <w:sz w:val="24"/>
          <w:szCs w:val="24"/>
          <w:lang w:val="en-GB"/>
        </w:rPr>
      </w:pPr>
      <w:bookmarkStart w:id="229" w:name="_Toc72780371"/>
      <w:r w:rsidRPr="002C1ACB">
        <w:rPr>
          <w:rFonts w:ascii="Times New Roman" w:hAnsi="Times New Roman"/>
          <w:color w:val="auto"/>
          <w:sz w:val="24"/>
          <w:szCs w:val="24"/>
          <w:lang w:val="en-GB"/>
        </w:rPr>
        <w:lastRenderedPageBreak/>
        <w:t>Appendix 3: Sample word frequency query</w:t>
      </w:r>
      <w:bookmarkEnd w:id="228"/>
      <w:bookmarkEnd w:id="229"/>
    </w:p>
    <w:p w:rsidR="00D54524" w:rsidRPr="002C1ACB" w:rsidRDefault="000D0047" w:rsidP="00062086">
      <w:pPr>
        <w:spacing w:line="480" w:lineRule="auto"/>
        <w:rPr>
          <w:rFonts w:ascii="Times New Roman" w:hAnsi="Times New Roman" w:cs="Times New Roman"/>
          <w:sz w:val="24"/>
          <w:szCs w:val="24"/>
          <w:lang w:val="en-GB"/>
        </w:rPr>
      </w:pPr>
      <w:r w:rsidRPr="002C1ACB">
        <w:rPr>
          <w:rFonts w:ascii="Times New Roman" w:hAnsi="Times New Roman" w:cs="Times New Roman"/>
          <w:noProof/>
          <w:sz w:val="24"/>
          <w:szCs w:val="24"/>
        </w:rPr>
        <w:drawing>
          <wp:inline distT="0" distB="0" distL="0" distR="0" wp14:anchorId="67E2D78E" wp14:editId="17D54AED">
            <wp:extent cx="5727700" cy="3556000"/>
            <wp:effectExtent l="0" t="0" r="0" b="0"/>
            <wp:docPr id="10"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27700" cy="3556000"/>
                    </a:xfrm>
                    <a:prstGeom prst="rect">
                      <a:avLst/>
                    </a:prstGeom>
                    <a:noFill/>
                    <a:ln>
                      <a:noFill/>
                    </a:ln>
                  </pic:spPr>
                </pic:pic>
              </a:graphicData>
            </a:graphic>
          </wp:inline>
        </w:drawing>
      </w:r>
    </w:p>
    <w:p w:rsidR="00A3592E" w:rsidRPr="002C1ACB" w:rsidRDefault="00A3592E" w:rsidP="00062086">
      <w:pPr>
        <w:rPr>
          <w:rFonts w:ascii="Times New Roman" w:eastAsia="Malgun Gothic" w:hAnsi="Times New Roman" w:cs="Times New Roman"/>
          <w:b/>
          <w:bCs/>
          <w:sz w:val="24"/>
          <w:szCs w:val="24"/>
          <w:lang w:val="en-GB"/>
        </w:rPr>
      </w:pPr>
      <w:bookmarkStart w:id="230" w:name="_Toc40471153"/>
      <w:r w:rsidRPr="002C1ACB">
        <w:rPr>
          <w:rFonts w:ascii="Times New Roman" w:hAnsi="Times New Roman" w:cs="Times New Roman"/>
          <w:sz w:val="24"/>
          <w:szCs w:val="24"/>
          <w:lang w:val="en-GB"/>
        </w:rPr>
        <w:br w:type="page"/>
      </w:r>
    </w:p>
    <w:p w:rsidR="00D54524" w:rsidRPr="002C1ACB" w:rsidRDefault="00D54524" w:rsidP="00062086">
      <w:pPr>
        <w:pStyle w:val="Heading2"/>
        <w:spacing w:line="480" w:lineRule="auto"/>
        <w:jc w:val="left"/>
        <w:rPr>
          <w:rFonts w:ascii="Times New Roman" w:hAnsi="Times New Roman"/>
          <w:color w:val="auto"/>
          <w:sz w:val="24"/>
          <w:szCs w:val="24"/>
          <w:lang w:val="en-GB"/>
        </w:rPr>
      </w:pPr>
      <w:bookmarkStart w:id="231" w:name="_Toc72780372"/>
      <w:r w:rsidRPr="002C1ACB">
        <w:rPr>
          <w:rFonts w:ascii="Times New Roman" w:hAnsi="Times New Roman"/>
          <w:color w:val="auto"/>
          <w:sz w:val="24"/>
          <w:szCs w:val="24"/>
          <w:lang w:val="en-GB"/>
        </w:rPr>
        <w:lastRenderedPageBreak/>
        <w:t>Appendix 4: Generation of Thematic Framework Matrix</w:t>
      </w:r>
      <w:bookmarkEnd w:id="230"/>
      <w:bookmarkEnd w:id="231"/>
    </w:p>
    <w:p w:rsidR="00D54524" w:rsidRPr="002C1ACB" w:rsidRDefault="00D54524" w:rsidP="00062086">
      <w:pPr>
        <w:spacing w:after="0" w:line="480" w:lineRule="auto"/>
        <w:rPr>
          <w:rFonts w:ascii="Times New Roman" w:hAnsi="Times New Roman" w:cs="Times New Roman"/>
          <w:sz w:val="24"/>
          <w:szCs w:val="24"/>
          <w:lang w:val="en-GB"/>
        </w:rPr>
      </w:pPr>
      <w:r w:rsidRPr="002C1ACB">
        <w:rPr>
          <w:rFonts w:ascii="Times New Roman" w:hAnsi="Times New Roman" w:cs="Times New Roman"/>
          <w:sz w:val="24"/>
          <w:szCs w:val="24"/>
          <w:lang w:val="en-GB"/>
        </w:rPr>
        <w:t>The two stages followed in the generation of the thematic framework matrix were</w:t>
      </w:r>
    </w:p>
    <w:p w:rsidR="00D54524" w:rsidRPr="002C1ACB" w:rsidRDefault="00D54524" w:rsidP="00062086">
      <w:pPr>
        <w:pStyle w:val="ListParagraph"/>
        <w:numPr>
          <w:ilvl w:val="0"/>
          <w:numId w:val="15"/>
        </w:numPr>
        <w:spacing w:after="0" w:line="480" w:lineRule="auto"/>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From the import portal, the word icon was selected and it helped import data to NV</w:t>
      </w:r>
      <w:r w:rsidR="00477342" w:rsidRPr="002C1ACB">
        <w:rPr>
          <w:rFonts w:ascii="Times New Roman" w:hAnsi="Times New Roman" w:cs="Times New Roman"/>
          <w:sz w:val="24"/>
          <w:szCs w:val="24"/>
          <w:lang w:val="en-GB"/>
        </w:rPr>
        <w:t>i</w:t>
      </w:r>
      <w:r w:rsidRPr="002C1ACB">
        <w:rPr>
          <w:rFonts w:ascii="Times New Roman" w:hAnsi="Times New Roman" w:cs="Times New Roman"/>
          <w:sz w:val="24"/>
          <w:szCs w:val="24"/>
          <w:lang w:val="en-GB"/>
        </w:rPr>
        <w:t xml:space="preserve">vo </w:t>
      </w:r>
    </w:p>
    <w:p w:rsidR="00D54524" w:rsidRPr="002C1ACB" w:rsidRDefault="00D54524" w:rsidP="00062086">
      <w:pPr>
        <w:pStyle w:val="ListParagraph"/>
        <w:numPr>
          <w:ilvl w:val="0"/>
          <w:numId w:val="15"/>
        </w:numPr>
        <w:spacing w:after="0" w:line="480" w:lineRule="auto"/>
        <w:jc w:val="left"/>
        <w:rPr>
          <w:rFonts w:ascii="Times New Roman" w:hAnsi="Times New Roman" w:cs="Times New Roman"/>
          <w:sz w:val="24"/>
          <w:szCs w:val="24"/>
          <w:lang w:val="en-GB"/>
        </w:rPr>
      </w:pPr>
      <w:r w:rsidRPr="002C1ACB">
        <w:rPr>
          <w:rFonts w:ascii="Times New Roman" w:hAnsi="Times New Roman" w:cs="Times New Roman"/>
          <w:sz w:val="24"/>
          <w:szCs w:val="24"/>
          <w:lang w:val="en-GB"/>
        </w:rPr>
        <w:t>With the importation cases (answers of participants), nodes, and attributes were automatically defined</w:t>
      </w:r>
    </w:p>
    <w:p w:rsidR="00D54524" w:rsidRPr="002C1ACB" w:rsidRDefault="000D0047" w:rsidP="00062086">
      <w:pPr>
        <w:spacing w:line="480" w:lineRule="auto"/>
        <w:rPr>
          <w:rFonts w:ascii="Times New Roman" w:hAnsi="Times New Roman" w:cs="Times New Roman"/>
          <w:sz w:val="24"/>
          <w:szCs w:val="24"/>
          <w:lang w:val="en-GB"/>
        </w:rPr>
      </w:pPr>
      <w:r w:rsidRPr="002C1ACB">
        <w:rPr>
          <w:rFonts w:ascii="Times New Roman" w:hAnsi="Times New Roman" w:cs="Times New Roman"/>
          <w:noProof/>
          <w:sz w:val="24"/>
          <w:szCs w:val="24"/>
        </w:rPr>
        <w:drawing>
          <wp:inline distT="0" distB="0" distL="0" distR="0" wp14:anchorId="047446D8" wp14:editId="6F5DD331">
            <wp:extent cx="5943600" cy="3048000"/>
            <wp:effectExtent l="0" t="0" r="0" b="0"/>
            <wp:docPr id="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3600" cy="3048000"/>
                    </a:xfrm>
                    <a:prstGeom prst="rect">
                      <a:avLst/>
                    </a:prstGeom>
                    <a:noFill/>
                    <a:ln>
                      <a:noFill/>
                    </a:ln>
                  </pic:spPr>
                </pic:pic>
              </a:graphicData>
            </a:graphic>
          </wp:inline>
        </w:drawing>
      </w:r>
    </w:p>
    <w:p w:rsidR="00D54524" w:rsidRPr="002C1ACB" w:rsidRDefault="00D54524" w:rsidP="00062086">
      <w:pPr>
        <w:spacing w:line="480" w:lineRule="auto"/>
        <w:rPr>
          <w:rFonts w:ascii="Times New Roman" w:hAnsi="Times New Roman" w:cs="Times New Roman"/>
          <w:sz w:val="24"/>
          <w:szCs w:val="24"/>
          <w:lang w:val="en-GB"/>
        </w:rPr>
      </w:pPr>
    </w:p>
    <w:p w:rsidR="00D332AA" w:rsidRPr="002C1ACB" w:rsidRDefault="00D332AA" w:rsidP="00062086">
      <w:pPr>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br w:type="page"/>
      </w:r>
    </w:p>
    <w:p w:rsidR="00D54524" w:rsidRPr="002C1ACB" w:rsidRDefault="00D54524" w:rsidP="00062086">
      <w:pPr>
        <w:spacing w:line="480" w:lineRule="auto"/>
        <w:rPr>
          <w:rFonts w:ascii="Times New Roman" w:hAnsi="Times New Roman" w:cs="Times New Roman"/>
          <w:b/>
          <w:bCs/>
          <w:sz w:val="24"/>
          <w:szCs w:val="24"/>
          <w:lang w:val="en-GB"/>
        </w:rPr>
      </w:pPr>
      <w:r w:rsidRPr="002C1ACB">
        <w:rPr>
          <w:rFonts w:ascii="Times New Roman" w:hAnsi="Times New Roman" w:cs="Times New Roman"/>
          <w:b/>
          <w:bCs/>
          <w:sz w:val="24"/>
          <w:szCs w:val="24"/>
          <w:lang w:val="en-GB"/>
        </w:rPr>
        <w:lastRenderedPageBreak/>
        <w:t>Thematic Framework Matrix for Transcripts</w:t>
      </w:r>
    </w:p>
    <w:p w:rsidR="00D54524" w:rsidRPr="002C1ACB" w:rsidRDefault="000D0047" w:rsidP="00062086">
      <w:pPr>
        <w:spacing w:line="480" w:lineRule="auto"/>
        <w:rPr>
          <w:rFonts w:ascii="Times New Roman" w:hAnsi="Times New Roman" w:cs="Times New Roman"/>
          <w:b/>
          <w:bCs/>
          <w:sz w:val="24"/>
          <w:szCs w:val="24"/>
          <w:lang w:val="en-GB"/>
        </w:rPr>
      </w:pPr>
      <w:r w:rsidRPr="002C1ACB">
        <w:rPr>
          <w:rFonts w:ascii="Times New Roman" w:hAnsi="Times New Roman" w:cs="Times New Roman"/>
          <w:noProof/>
          <w:sz w:val="24"/>
          <w:szCs w:val="24"/>
        </w:rPr>
        <w:drawing>
          <wp:inline distT="0" distB="0" distL="0" distR="0" wp14:anchorId="7BCE814A" wp14:editId="04F4E153">
            <wp:extent cx="5949950" cy="3213100"/>
            <wp:effectExtent l="0" t="0" r="0" b="0"/>
            <wp:docPr id="16"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9950" cy="3213100"/>
                    </a:xfrm>
                    <a:prstGeom prst="rect">
                      <a:avLst/>
                    </a:prstGeom>
                    <a:noFill/>
                    <a:ln>
                      <a:noFill/>
                    </a:ln>
                  </pic:spPr>
                </pic:pic>
              </a:graphicData>
            </a:graphic>
          </wp:inline>
        </w:drawing>
      </w:r>
    </w:p>
    <w:p w:rsidR="00D332AA" w:rsidRPr="002C1ACB" w:rsidRDefault="00D332AA" w:rsidP="00062086">
      <w:pPr>
        <w:rPr>
          <w:rFonts w:ascii="Times New Roman" w:eastAsia="Malgun Gothic" w:hAnsi="Times New Roman" w:cs="Times New Roman"/>
          <w:b/>
          <w:bCs/>
          <w:sz w:val="24"/>
          <w:szCs w:val="24"/>
          <w:lang w:val="en-GB"/>
        </w:rPr>
      </w:pPr>
      <w:bookmarkStart w:id="232" w:name="_Toc40471154"/>
      <w:r w:rsidRPr="002C1ACB">
        <w:rPr>
          <w:rFonts w:ascii="Times New Roman" w:hAnsi="Times New Roman" w:cs="Times New Roman"/>
          <w:sz w:val="24"/>
          <w:szCs w:val="24"/>
          <w:lang w:val="en-GB"/>
        </w:rPr>
        <w:br w:type="page"/>
      </w:r>
    </w:p>
    <w:p w:rsidR="00427FB9" w:rsidRPr="002C1ACB" w:rsidRDefault="00427FB9" w:rsidP="00062086">
      <w:pPr>
        <w:pStyle w:val="Heading2"/>
        <w:spacing w:line="480" w:lineRule="auto"/>
        <w:rPr>
          <w:rFonts w:ascii="Times New Roman" w:hAnsi="Times New Roman"/>
          <w:color w:val="auto"/>
          <w:sz w:val="24"/>
          <w:szCs w:val="24"/>
          <w:lang w:val="en-GB"/>
        </w:rPr>
      </w:pPr>
      <w:bookmarkStart w:id="233" w:name="_Toc72780373"/>
      <w:r w:rsidRPr="002C1ACB">
        <w:rPr>
          <w:rFonts w:ascii="Times New Roman" w:hAnsi="Times New Roman"/>
          <w:color w:val="auto"/>
          <w:sz w:val="24"/>
          <w:szCs w:val="24"/>
          <w:lang w:val="en-GB"/>
        </w:rPr>
        <w:lastRenderedPageBreak/>
        <w:t>Appendix 5: Final Interview Questions</w:t>
      </w:r>
      <w:bookmarkEnd w:id="232"/>
      <w:bookmarkEnd w:id="233"/>
    </w:p>
    <w:p w:rsidR="00427FB9" w:rsidRPr="002C1ACB" w:rsidRDefault="00427FB9" w:rsidP="00062086">
      <w:pPr>
        <w:widowControl w:val="0"/>
        <w:spacing w:after="0" w:line="480" w:lineRule="auto"/>
        <w:jc w:val="center"/>
        <w:rPr>
          <w:rFonts w:ascii="Times New Roman" w:hAnsi="Times New Roman" w:cs="Times New Roman"/>
          <w:b/>
          <w:sz w:val="24"/>
          <w:szCs w:val="24"/>
          <w:lang w:val="en-GB"/>
        </w:rPr>
      </w:pPr>
      <w:r w:rsidRPr="002C1ACB">
        <w:rPr>
          <w:rFonts w:ascii="Times New Roman" w:hAnsi="Times New Roman" w:cs="Times New Roman"/>
          <w:b/>
          <w:sz w:val="24"/>
          <w:szCs w:val="24"/>
          <w:lang w:val="en-GB"/>
        </w:rPr>
        <w:t>Interview Questions</w:t>
      </w:r>
    </w:p>
    <w:p w:rsidR="00427FB9" w:rsidRPr="002C1ACB" w:rsidRDefault="00427FB9" w:rsidP="00062086">
      <w:pPr>
        <w:pStyle w:val="ListParagraph"/>
        <w:widowControl w:val="0"/>
        <w:numPr>
          <w:ilvl w:val="0"/>
          <w:numId w:val="10"/>
        </w:numPr>
        <w:spacing w:after="0" w:line="480" w:lineRule="auto"/>
        <w:jc w:val="left"/>
        <w:rPr>
          <w:rFonts w:ascii="Times New Roman" w:hAnsi="Times New Roman" w:cs="Times New Roman"/>
          <w:sz w:val="24"/>
          <w:szCs w:val="24"/>
          <w:lang w:val="en-GB" w:bidi="en-US"/>
        </w:rPr>
      </w:pPr>
      <w:r w:rsidRPr="002C1ACB">
        <w:rPr>
          <w:rFonts w:ascii="Times New Roman" w:hAnsi="Times New Roman" w:cs="Times New Roman"/>
          <w:sz w:val="24"/>
          <w:szCs w:val="24"/>
          <w:lang w:val="en-GB" w:bidi="en-US"/>
        </w:rPr>
        <w:t xml:space="preserve"> Does the family support your education toward a particular career of your interest?</w:t>
      </w:r>
    </w:p>
    <w:p w:rsidR="00427FB9" w:rsidRPr="002C1ACB" w:rsidRDefault="00427FB9" w:rsidP="00062086">
      <w:pPr>
        <w:pStyle w:val="ListParagraph"/>
        <w:widowControl w:val="0"/>
        <w:numPr>
          <w:ilvl w:val="0"/>
          <w:numId w:val="10"/>
        </w:numPr>
        <w:spacing w:after="0" w:line="480" w:lineRule="auto"/>
        <w:jc w:val="left"/>
        <w:rPr>
          <w:rFonts w:ascii="Times New Roman" w:hAnsi="Times New Roman" w:cs="Times New Roman"/>
          <w:sz w:val="24"/>
          <w:szCs w:val="24"/>
          <w:lang w:val="en-GB" w:bidi="en-US"/>
        </w:rPr>
      </w:pPr>
      <w:r w:rsidRPr="002C1ACB">
        <w:rPr>
          <w:rFonts w:ascii="Times New Roman" w:hAnsi="Times New Roman" w:cs="Times New Roman"/>
          <w:sz w:val="24"/>
          <w:szCs w:val="24"/>
          <w:lang w:val="en-GB" w:bidi="en-US"/>
        </w:rPr>
        <w:t>Does your family talk positively about your career at family gatherings or any other social events?</w:t>
      </w:r>
    </w:p>
    <w:p w:rsidR="00427FB9" w:rsidRPr="002C1ACB" w:rsidRDefault="00427FB9" w:rsidP="00062086">
      <w:pPr>
        <w:pStyle w:val="ListParagraph"/>
        <w:widowControl w:val="0"/>
        <w:numPr>
          <w:ilvl w:val="0"/>
          <w:numId w:val="10"/>
        </w:numPr>
        <w:spacing w:after="0" w:line="480" w:lineRule="auto"/>
        <w:jc w:val="left"/>
        <w:rPr>
          <w:rFonts w:ascii="Times New Roman" w:hAnsi="Times New Roman" w:cs="Times New Roman"/>
          <w:sz w:val="24"/>
          <w:szCs w:val="24"/>
          <w:lang w:val="en-GB" w:bidi="en-US"/>
        </w:rPr>
      </w:pPr>
      <w:r w:rsidRPr="002C1ACB">
        <w:rPr>
          <w:rFonts w:ascii="Times New Roman" w:hAnsi="Times New Roman" w:cs="Times New Roman"/>
          <w:sz w:val="24"/>
          <w:szCs w:val="24"/>
          <w:lang w:val="en-GB" w:bidi="en-US"/>
        </w:rPr>
        <w:t>Have your family members shown you the ways to be successful in your career? If yes, how?</w:t>
      </w:r>
    </w:p>
    <w:p w:rsidR="00427FB9" w:rsidRPr="002C1ACB" w:rsidRDefault="00427FB9" w:rsidP="00062086">
      <w:pPr>
        <w:pStyle w:val="ListParagraph"/>
        <w:widowControl w:val="0"/>
        <w:numPr>
          <w:ilvl w:val="0"/>
          <w:numId w:val="10"/>
        </w:numPr>
        <w:spacing w:after="0" w:line="480" w:lineRule="auto"/>
        <w:jc w:val="left"/>
        <w:rPr>
          <w:rFonts w:ascii="Times New Roman" w:hAnsi="Times New Roman" w:cs="Times New Roman"/>
          <w:sz w:val="24"/>
          <w:szCs w:val="24"/>
          <w:lang w:val="en-GB" w:bidi="en-US"/>
        </w:rPr>
      </w:pPr>
      <w:r w:rsidRPr="002C1ACB">
        <w:rPr>
          <w:rFonts w:ascii="Times New Roman" w:hAnsi="Times New Roman" w:cs="Times New Roman"/>
          <w:sz w:val="24"/>
          <w:szCs w:val="24"/>
          <w:lang w:val="en-GB" w:bidi="en-US"/>
        </w:rPr>
        <w:t>Is the family ready to support you financially to advance your current career?</w:t>
      </w:r>
    </w:p>
    <w:p w:rsidR="00427FB9" w:rsidRPr="002C1ACB" w:rsidRDefault="00427FB9" w:rsidP="00062086">
      <w:pPr>
        <w:pStyle w:val="ListParagraph"/>
        <w:widowControl w:val="0"/>
        <w:numPr>
          <w:ilvl w:val="0"/>
          <w:numId w:val="10"/>
        </w:numPr>
        <w:spacing w:after="0" w:line="480" w:lineRule="auto"/>
        <w:jc w:val="left"/>
        <w:rPr>
          <w:rFonts w:ascii="Times New Roman" w:hAnsi="Times New Roman" w:cs="Times New Roman"/>
          <w:sz w:val="24"/>
          <w:szCs w:val="24"/>
          <w:lang w:val="en-GB" w:bidi="en-US"/>
        </w:rPr>
      </w:pPr>
      <w:r w:rsidRPr="002C1ACB">
        <w:rPr>
          <w:rFonts w:ascii="Times New Roman" w:hAnsi="Times New Roman" w:cs="Times New Roman"/>
          <w:sz w:val="24"/>
          <w:szCs w:val="24"/>
          <w:lang w:val="en-GB" w:bidi="en-US"/>
        </w:rPr>
        <w:t>Do your neighbours appreciate the significance of your job in the community? Do they believe that you are doing the right thing by doing your job?</w:t>
      </w:r>
    </w:p>
    <w:p w:rsidR="00427FB9" w:rsidRPr="002C1ACB" w:rsidRDefault="00427FB9" w:rsidP="00062086">
      <w:pPr>
        <w:pStyle w:val="ListParagraph"/>
        <w:widowControl w:val="0"/>
        <w:numPr>
          <w:ilvl w:val="0"/>
          <w:numId w:val="10"/>
        </w:numPr>
        <w:spacing w:after="0" w:line="480" w:lineRule="auto"/>
        <w:jc w:val="left"/>
        <w:rPr>
          <w:rFonts w:ascii="Times New Roman" w:hAnsi="Times New Roman" w:cs="Times New Roman"/>
          <w:sz w:val="24"/>
          <w:szCs w:val="24"/>
          <w:lang w:val="en-GB" w:bidi="en-US"/>
        </w:rPr>
      </w:pPr>
      <w:r w:rsidRPr="002C1ACB">
        <w:rPr>
          <w:rFonts w:ascii="Times New Roman" w:hAnsi="Times New Roman" w:cs="Times New Roman"/>
          <w:sz w:val="24"/>
          <w:szCs w:val="24"/>
          <w:lang w:val="en-GB" w:bidi="en-US"/>
        </w:rPr>
        <w:t>Are there any neighbourhood cultures and beliefs that affect the performance of your job?</w:t>
      </w:r>
    </w:p>
    <w:p w:rsidR="00427FB9" w:rsidRPr="002C1ACB" w:rsidRDefault="00427FB9" w:rsidP="00062086">
      <w:pPr>
        <w:pStyle w:val="ListParagraph"/>
        <w:widowControl w:val="0"/>
        <w:numPr>
          <w:ilvl w:val="0"/>
          <w:numId w:val="10"/>
        </w:numPr>
        <w:spacing w:after="0" w:line="480" w:lineRule="auto"/>
        <w:jc w:val="left"/>
        <w:rPr>
          <w:rFonts w:ascii="Times New Roman" w:hAnsi="Times New Roman" w:cs="Times New Roman"/>
          <w:sz w:val="24"/>
          <w:szCs w:val="24"/>
          <w:lang w:val="en-GB" w:bidi="en-US"/>
        </w:rPr>
      </w:pPr>
      <w:r w:rsidRPr="002C1ACB">
        <w:rPr>
          <w:rFonts w:ascii="Times New Roman" w:hAnsi="Times New Roman" w:cs="Times New Roman"/>
          <w:sz w:val="24"/>
          <w:szCs w:val="24"/>
          <w:lang w:val="en-GB" w:bidi="en-US"/>
        </w:rPr>
        <w:t>How have neighbours supported your career choice and growth in the job up to the level that you are in now?</w:t>
      </w:r>
    </w:p>
    <w:p w:rsidR="00427FB9" w:rsidRPr="002C1ACB" w:rsidRDefault="00427FB9" w:rsidP="00062086">
      <w:pPr>
        <w:pStyle w:val="ListParagraph"/>
        <w:widowControl w:val="0"/>
        <w:numPr>
          <w:ilvl w:val="0"/>
          <w:numId w:val="10"/>
        </w:numPr>
        <w:spacing w:after="0" w:line="480" w:lineRule="auto"/>
        <w:jc w:val="left"/>
        <w:rPr>
          <w:rFonts w:ascii="Times New Roman" w:hAnsi="Times New Roman" w:cs="Times New Roman"/>
          <w:sz w:val="24"/>
          <w:szCs w:val="24"/>
          <w:lang w:val="en-GB" w:bidi="en-US"/>
        </w:rPr>
      </w:pPr>
      <w:r w:rsidRPr="002C1ACB">
        <w:rPr>
          <w:rFonts w:ascii="Times New Roman" w:hAnsi="Times New Roman" w:cs="Times New Roman"/>
          <w:sz w:val="24"/>
          <w:szCs w:val="24"/>
          <w:lang w:val="en-GB" w:bidi="en-US"/>
        </w:rPr>
        <w:t>How are neighbours responsive to the challenges that you face in your job? Do they encourage you to keep working hard despite the challenges that you face on your job?</w:t>
      </w:r>
    </w:p>
    <w:p w:rsidR="00427FB9" w:rsidRPr="002C1ACB" w:rsidRDefault="00427FB9" w:rsidP="00062086">
      <w:pPr>
        <w:pStyle w:val="ListParagraph"/>
        <w:widowControl w:val="0"/>
        <w:numPr>
          <w:ilvl w:val="0"/>
          <w:numId w:val="10"/>
        </w:numPr>
        <w:spacing w:after="0" w:line="480" w:lineRule="auto"/>
        <w:jc w:val="left"/>
        <w:rPr>
          <w:rFonts w:ascii="Times New Roman" w:hAnsi="Times New Roman" w:cs="Times New Roman"/>
          <w:sz w:val="24"/>
          <w:szCs w:val="24"/>
          <w:lang w:val="en-GB" w:bidi="en-US"/>
        </w:rPr>
      </w:pPr>
      <w:r w:rsidRPr="002C1ACB">
        <w:rPr>
          <w:rFonts w:ascii="Times New Roman" w:hAnsi="Times New Roman" w:cs="Times New Roman"/>
          <w:sz w:val="24"/>
          <w:szCs w:val="24"/>
          <w:lang w:val="en-GB" w:bidi="en-US"/>
        </w:rPr>
        <w:t>Has your religiosity influenced your career selection?</w:t>
      </w:r>
    </w:p>
    <w:p w:rsidR="00427FB9" w:rsidRPr="002C1ACB" w:rsidRDefault="00427FB9" w:rsidP="00062086">
      <w:pPr>
        <w:pStyle w:val="ListParagraph"/>
        <w:widowControl w:val="0"/>
        <w:numPr>
          <w:ilvl w:val="0"/>
          <w:numId w:val="10"/>
        </w:numPr>
        <w:spacing w:after="0" w:line="480" w:lineRule="auto"/>
        <w:jc w:val="left"/>
        <w:rPr>
          <w:rFonts w:ascii="Times New Roman" w:hAnsi="Times New Roman" w:cs="Times New Roman"/>
          <w:sz w:val="24"/>
          <w:szCs w:val="24"/>
          <w:lang w:val="en-GB" w:bidi="en-US"/>
        </w:rPr>
      </w:pPr>
      <w:r w:rsidRPr="002C1ACB">
        <w:rPr>
          <w:rFonts w:ascii="Times New Roman" w:hAnsi="Times New Roman" w:cs="Times New Roman"/>
          <w:sz w:val="24"/>
          <w:szCs w:val="24"/>
          <w:lang w:val="en-GB" w:bidi="en-US"/>
        </w:rPr>
        <w:t>Does your religion agree with the nature of the job that you are currently doing?</w:t>
      </w:r>
    </w:p>
    <w:p w:rsidR="00427FB9" w:rsidRPr="002C1ACB" w:rsidRDefault="00427FB9" w:rsidP="00062086">
      <w:pPr>
        <w:pStyle w:val="ListParagraph"/>
        <w:widowControl w:val="0"/>
        <w:numPr>
          <w:ilvl w:val="0"/>
          <w:numId w:val="10"/>
        </w:numPr>
        <w:spacing w:after="0" w:line="480" w:lineRule="auto"/>
        <w:jc w:val="left"/>
        <w:rPr>
          <w:rFonts w:ascii="Times New Roman" w:hAnsi="Times New Roman" w:cs="Times New Roman"/>
          <w:sz w:val="24"/>
          <w:szCs w:val="24"/>
          <w:lang w:val="en-GB" w:bidi="en-US"/>
        </w:rPr>
      </w:pPr>
      <w:r w:rsidRPr="002C1ACB">
        <w:rPr>
          <w:rFonts w:ascii="Times New Roman" w:hAnsi="Times New Roman" w:cs="Times New Roman"/>
          <w:sz w:val="24"/>
          <w:szCs w:val="24"/>
          <w:lang w:val="en-GB" w:bidi="en-US"/>
        </w:rPr>
        <w:t xml:space="preserve">Has your religion influenced the roles and responsibilities that you perform in your job in the </w:t>
      </w:r>
      <w:r w:rsidR="00636D33" w:rsidRPr="002C1ACB">
        <w:rPr>
          <w:rFonts w:ascii="Times New Roman" w:hAnsi="Times New Roman" w:cs="Times New Roman"/>
          <w:sz w:val="24"/>
          <w:szCs w:val="24"/>
          <w:lang w:val="en-GB" w:bidi="en-US"/>
        </w:rPr>
        <w:t>organisation</w:t>
      </w:r>
      <w:r w:rsidRPr="002C1ACB">
        <w:rPr>
          <w:rFonts w:ascii="Times New Roman" w:hAnsi="Times New Roman" w:cs="Times New Roman"/>
          <w:sz w:val="24"/>
          <w:szCs w:val="24"/>
          <w:lang w:val="en-GB" w:bidi="en-US"/>
        </w:rPr>
        <w:t xml:space="preserve">? If so, how has religion influenced the performance of your duties and responsibilities in the </w:t>
      </w:r>
      <w:r w:rsidR="00636D33" w:rsidRPr="002C1ACB">
        <w:rPr>
          <w:rFonts w:ascii="Times New Roman" w:hAnsi="Times New Roman" w:cs="Times New Roman"/>
          <w:sz w:val="24"/>
          <w:szCs w:val="24"/>
          <w:lang w:val="en-GB" w:bidi="en-US"/>
        </w:rPr>
        <w:t>organisation</w:t>
      </w:r>
      <w:r w:rsidRPr="002C1ACB">
        <w:rPr>
          <w:rFonts w:ascii="Times New Roman" w:hAnsi="Times New Roman" w:cs="Times New Roman"/>
          <w:sz w:val="24"/>
          <w:szCs w:val="24"/>
          <w:lang w:val="en-GB" w:bidi="en-US"/>
        </w:rPr>
        <w:t>?</w:t>
      </w:r>
    </w:p>
    <w:p w:rsidR="00427FB9" w:rsidRPr="002C1ACB" w:rsidRDefault="00427FB9" w:rsidP="00062086">
      <w:pPr>
        <w:pStyle w:val="ListParagraph"/>
        <w:widowControl w:val="0"/>
        <w:numPr>
          <w:ilvl w:val="0"/>
          <w:numId w:val="10"/>
        </w:numPr>
        <w:spacing w:after="0" w:line="480" w:lineRule="auto"/>
        <w:jc w:val="left"/>
        <w:rPr>
          <w:rFonts w:ascii="Times New Roman" w:hAnsi="Times New Roman" w:cs="Times New Roman"/>
          <w:sz w:val="24"/>
          <w:szCs w:val="24"/>
          <w:lang w:val="en-GB" w:bidi="en-US"/>
        </w:rPr>
      </w:pPr>
      <w:r w:rsidRPr="002C1ACB">
        <w:rPr>
          <w:rFonts w:ascii="Times New Roman" w:hAnsi="Times New Roman" w:cs="Times New Roman"/>
          <w:sz w:val="24"/>
          <w:szCs w:val="24"/>
          <w:lang w:val="en-GB" w:bidi="en-US"/>
        </w:rPr>
        <w:t xml:space="preserve">Do you enjoy discussing your job and the </w:t>
      </w:r>
      <w:r w:rsidR="00636D33" w:rsidRPr="002C1ACB">
        <w:rPr>
          <w:rFonts w:ascii="Times New Roman" w:hAnsi="Times New Roman" w:cs="Times New Roman"/>
          <w:sz w:val="24"/>
          <w:szCs w:val="24"/>
          <w:lang w:val="en-GB" w:bidi="en-US"/>
        </w:rPr>
        <w:t>organisation</w:t>
      </w:r>
      <w:r w:rsidRPr="002C1ACB">
        <w:rPr>
          <w:rFonts w:ascii="Times New Roman" w:hAnsi="Times New Roman" w:cs="Times New Roman"/>
          <w:sz w:val="24"/>
          <w:szCs w:val="24"/>
          <w:lang w:val="en-GB" w:bidi="en-US"/>
        </w:rPr>
        <w:t xml:space="preserve"> with other people within your circle? How do people take this discussion and does it increase your commitment to your job?</w:t>
      </w:r>
    </w:p>
    <w:p w:rsidR="00427FB9" w:rsidRPr="002C1ACB" w:rsidRDefault="00427FB9" w:rsidP="00062086">
      <w:pPr>
        <w:pStyle w:val="ListParagraph"/>
        <w:widowControl w:val="0"/>
        <w:numPr>
          <w:ilvl w:val="0"/>
          <w:numId w:val="10"/>
        </w:numPr>
        <w:spacing w:after="0" w:line="480" w:lineRule="auto"/>
        <w:jc w:val="left"/>
        <w:rPr>
          <w:rFonts w:ascii="Times New Roman" w:hAnsi="Times New Roman" w:cs="Times New Roman"/>
          <w:sz w:val="24"/>
          <w:szCs w:val="24"/>
          <w:lang w:val="en-GB" w:bidi="en-US"/>
        </w:rPr>
      </w:pPr>
      <w:r w:rsidRPr="002C1ACB">
        <w:rPr>
          <w:rFonts w:ascii="Times New Roman" w:hAnsi="Times New Roman" w:cs="Times New Roman"/>
          <w:sz w:val="24"/>
          <w:szCs w:val="24"/>
          <w:lang w:val="en-GB" w:bidi="en-US"/>
        </w:rPr>
        <w:t xml:space="preserve">Would you consider leaving your </w:t>
      </w:r>
      <w:r w:rsidR="00636D33" w:rsidRPr="002C1ACB">
        <w:rPr>
          <w:rFonts w:ascii="Times New Roman" w:hAnsi="Times New Roman" w:cs="Times New Roman"/>
          <w:sz w:val="24"/>
          <w:szCs w:val="24"/>
          <w:lang w:val="en-GB" w:bidi="en-US"/>
        </w:rPr>
        <w:t>organisation</w:t>
      </w:r>
      <w:r w:rsidRPr="002C1ACB">
        <w:rPr>
          <w:rFonts w:ascii="Times New Roman" w:hAnsi="Times New Roman" w:cs="Times New Roman"/>
          <w:sz w:val="24"/>
          <w:szCs w:val="24"/>
          <w:lang w:val="en-GB" w:bidi="en-US"/>
        </w:rPr>
        <w:t xml:space="preserve"> for another?</w:t>
      </w:r>
    </w:p>
    <w:p w:rsidR="00427FB9" w:rsidRPr="002C1ACB" w:rsidRDefault="00427FB9" w:rsidP="00062086">
      <w:pPr>
        <w:pStyle w:val="ListParagraph"/>
        <w:widowControl w:val="0"/>
        <w:numPr>
          <w:ilvl w:val="0"/>
          <w:numId w:val="10"/>
        </w:numPr>
        <w:spacing w:after="0" w:line="480" w:lineRule="auto"/>
        <w:jc w:val="left"/>
        <w:rPr>
          <w:rFonts w:ascii="Times New Roman" w:hAnsi="Times New Roman" w:cs="Times New Roman"/>
          <w:sz w:val="24"/>
          <w:szCs w:val="24"/>
          <w:lang w:val="en-GB" w:bidi="en-US"/>
        </w:rPr>
      </w:pPr>
      <w:r w:rsidRPr="002C1ACB">
        <w:rPr>
          <w:rFonts w:ascii="Times New Roman" w:hAnsi="Times New Roman" w:cs="Times New Roman"/>
          <w:sz w:val="24"/>
          <w:szCs w:val="24"/>
          <w:lang w:val="en-GB" w:bidi="en-US"/>
        </w:rPr>
        <w:lastRenderedPageBreak/>
        <w:t xml:space="preserve"> Do you take the job problems of the </w:t>
      </w:r>
      <w:r w:rsidR="00636D33" w:rsidRPr="002C1ACB">
        <w:rPr>
          <w:rFonts w:ascii="Times New Roman" w:hAnsi="Times New Roman" w:cs="Times New Roman"/>
          <w:sz w:val="24"/>
          <w:szCs w:val="24"/>
          <w:lang w:val="en-GB" w:bidi="en-US"/>
        </w:rPr>
        <w:t>organisation</w:t>
      </w:r>
      <w:r w:rsidRPr="002C1ACB">
        <w:rPr>
          <w:rFonts w:ascii="Times New Roman" w:hAnsi="Times New Roman" w:cs="Times New Roman"/>
          <w:sz w:val="24"/>
          <w:szCs w:val="24"/>
          <w:lang w:val="en-GB" w:bidi="en-US"/>
        </w:rPr>
        <w:t xml:space="preserve"> as your personal ones? If so, how do you help the </w:t>
      </w:r>
      <w:r w:rsidR="00636D33" w:rsidRPr="002C1ACB">
        <w:rPr>
          <w:rFonts w:ascii="Times New Roman" w:hAnsi="Times New Roman" w:cs="Times New Roman"/>
          <w:sz w:val="24"/>
          <w:szCs w:val="24"/>
          <w:lang w:val="en-GB" w:bidi="en-US"/>
        </w:rPr>
        <w:t>organisation</w:t>
      </w:r>
      <w:r w:rsidRPr="002C1ACB">
        <w:rPr>
          <w:rFonts w:ascii="Times New Roman" w:hAnsi="Times New Roman" w:cs="Times New Roman"/>
          <w:sz w:val="24"/>
          <w:szCs w:val="24"/>
          <w:lang w:val="en-GB" w:bidi="en-US"/>
        </w:rPr>
        <w:t xml:space="preserve"> alleviate the impact of these problems to make sure that it is on the right track?</w:t>
      </w:r>
    </w:p>
    <w:p w:rsidR="00427FB9" w:rsidRPr="002C1ACB" w:rsidRDefault="00427FB9" w:rsidP="00062086">
      <w:pPr>
        <w:pStyle w:val="ListParagraph"/>
        <w:widowControl w:val="0"/>
        <w:numPr>
          <w:ilvl w:val="0"/>
          <w:numId w:val="10"/>
        </w:numPr>
        <w:spacing w:after="0" w:line="480" w:lineRule="auto"/>
        <w:jc w:val="left"/>
        <w:rPr>
          <w:rFonts w:ascii="Times New Roman" w:hAnsi="Times New Roman" w:cs="Times New Roman"/>
          <w:sz w:val="24"/>
          <w:szCs w:val="24"/>
          <w:lang w:val="en-GB" w:bidi="en-US"/>
        </w:rPr>
      </w:pPr>
      <w:r w:rsidRPr="002C1ACB">
        <w:rPr>
          <w:rFonts w:ascii="Times New Roman" w:hAnsi="Times New Roman" w:cs="Times New Roman"/>
          <w:sz w:val="24"/>
          <w:szCs w:val="24"/>
          <w:lang w:val="en-GB" w:bidi="en-US"/>
        </w:rPr>
        <w:t xml:space="preserve">Is the work environment enough to keep you in the </w:t>
      </w:r>
      <w:r w:rsidR="00636D33" w:rsidRPr="002C1ACB">
        <w:rPr>
          <w:rFonts w:ascii="Times New Roman" w:hAnsi="Times New Roman" w:cs="Times New Roman"/>
          <w:sz w:val="24"/>
          <w:szCs w:val="24"/>
          <w:lang w:val="en-GB" w:bidi="en-US"/>
        </w:rPr>
        <w:t>organisation</w:t>
      </w:r>
      <w:r w:rsidRPr="002C1ACB">
        <w:rPr>
          <w:rFonts w:ascii="Times New Roman" w:hAnsi="Times New Roman" w:cs="Times New Roman"/>
          <w:sz w:val="24"/>
          <w:szCs w:val="24"/>
          <w:lang w:val="en-GB" w:bidi="en-US"/>
        </w:rPr>
        <w:t xml:space="preserve"> for the longest time possible?</w:t>
      </w:r>
    </w:p>
    <w:p w:rsidR="00427FB9" w:rsidRPr="002C1ACB" w:rsidRDefault="00427FB9" w:rsidP="00062086">
      <w:pPr>
        <w:pStyle w:val="ListParagraph"/>
        <w:numPr>
          <w:ilvl w:val="0"/>
          <w:numId w:val="10"/>
        </w:numPr>
        <w:spacing w:after="0" w:line="480" w:lineRule="auto"/>
        <w:jc w:val="left"/>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Do you ever stay at work after your official work hours to do work that you feel is your responsibility?</w:t>
      </w:r>
    </w:p>
    <w:p w:rsidR="00427FB9" w:rsidRPr="002C1ACB" w:rsidRDefault="00427FB9" w:rsidP="00062086">
      <w:pPr>
        <w:pStyle w:val="ListParagraph"/>
        <w:numPr>
          <w:ilvl w:val="0"/>
          <w:numId w:val="10"/>
        </w:numPr>
        <w:spacing w:after="0" w:line="480" w:lineRule="auto"/>
        <w:jc w:val="left"/>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Do you always put 100</w:t>
      </w:r>
      <w:r w:rsidR="00477342" w:rsidRPr="002C1ACB">
        <w:rPr>
          <w:rFonts w:ascii="Times New Roman" w:eastAsia="Times New Roman" w:hAnsi="Times New Roman" w:cs="Times New Roman"/>
          <w:sz w:val="24"/>
          <w:szCs w:val="24"/>
          <w:lang w:val="en-GB"/>
        </w:rPr>
        <w:t>%</w:t>
      </w:r>
      <w:r w:rsidRPr="002C1ACB">
        <w:rPr>
          <w:rFonts w:ascii="Times New Roman" w:eastAsia="Times New Roman" w:hAnsi="Times New Roman" w:cs="Times New Roman"/>
          <w:sz w:val="24"/>
          <w:szCs w:val="24"/>
          <w:lang w:val="en-GB"/>
        </w:rPr>
        <w:t xml:space="preserve"> effort into your work?</w:t>
      </w:r>
    </w:p>
    <w:p w:rsidR="008B0F4B" w:rsidRPr="002C1ACB" w:rsidRDefault="00427FB9" w:rsidP="00062086">
      <w:pPr>
        <w:pStyle w:val="ListParagraph"/>
        <w:numPr>
          <w:ilvl w:val="0"/>
          <w:numId w:val="10"/>
        </w:numPr>
        <w:spacing w:after="0" w:line="480" w:lineRule="auto"/>
        <w:jc w:val="left"/>
        <w:rPr>
          <w:rFonts w:ascii="Times New Roman" w:eastAsia="Times New Roman" w:hAnsi="Times New Roman" w:cs="Times New Roman"/>
          <w:sz w:val="24"/>
          <w:szCs w:val="24"/>
          <w:lang w:val="en-GB"/>
        </w:rPr>
      </w:pPr>
      <w:r w:rsidRPr="002C1ACB">
        <w:rPr>
          <w:rFonts w:ascii="Times New Roman" w:eastAsia="Times New Roman" w:hAnsi="Times New Roman" w:cs="Times New Roman"/>
          <w:sz w:val="24"/>
          <w:szCs w:val="24"/>
          <w:lang w:val="en-GB"/>
        </w:rPr>
        <w:t xml:space="preserve"> How long </w:t>
      </w:r>
      <w:r w:rsidR="001C57AC" w:rsidRPr="002C1ACB">
        <w:rPr>
          <w:rFonts w:ascii="Times New Roman" w:eastAsia="Times New Roman" w:hAnsi="Times New Roman" w:cs="Times New Roman"/>
          <w:sz w:val="24"/>
          <w:szCs w:val="24"/>
          <w:lang w:val="en-GB"/>
        </w:rPr>
        <w:t xml:space="preserve">do you </w:t>
      </w:r>
      <w:r w:rsidRPr="002C1ACB">
        <w:rPr>
          <w:rFonts w:ascii="Times New Roman" w:eastAsia="Times New Roman" w:hAnsi="Times New Roman" w:cs="Times New Roman"/>
          <w:sz w:val="24"/>
          <w:szCs w:val="24"/>
          <w:lang w:val="en-GB"/>
        </w:rPr>
        <w:t>take for lunch/tea breaks etc</w:t>
      </w:r>
      <w:r w:rsidR="001C57AC" w:rsidRPr="002C1ACB">
        <w:rPr>
          <w:rFonts w:ascii="Times New Roman" w:eastAsia="Times New Roman" w:hAnsi="Times New Roman" w:cs="Times New Roman"/>
          <w:sz w:val="24"/>
          <w:szCs w:val="24"/>
          <w:lang w:val="en-GB"/>
        </w:rPr>
        <w:t>.?</w:t>
      </w:r>
    </w:p>
    <w:sectPr w:rsidR="008B0F4B" w:rsidRPr="002C1ACB" w:rsidSect="009C65C0">
      <w:footerReference w:type="default" r:id="rId32"/>
      <w:pgSz w:w="11907" w:h="16839"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B686B" w:rsidRDefault="00CB686B" w:rsidP="000A643D">
      <w:pPr>
        <w:spacing w:after="0"/>
      </w:pPr>
      <w:r>
        <w:separator/>
      </w:r>
    </w:p>
  </w:endnote>
  <w:endnote w:type="continuationSeparator" w:id="0">
    <w:p w:rsidR="00CB686B" w:rsidRDefault="00CB686B" w:rsidP="000A643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 w:name="ArialMT">
    <w:altName w:val="Arial"/>
    <w:panose1 w:val="00000000000000000000"/>
    <w:charset w:val="00"/>
    <w:family w:val="roman"/>
    <w:notTrueType/>
    <w:pitch w:val="default"/>
    <w:sig w:usb0="00000003" w:usb1="00000000" w:usb2="00000000" w:usb3="00000000" w:csb0="00000001" w:csb1="00000000"/>
  </w:font>
  <w:font w:name="TrebuchetMS">
    <w:altName w:val="Times New Roman"/>
    <w:panose1 w:val="00000000000000000000"/>
    <w:charset w:val="00"/>
    <w:family w:val="swiss"/>
    <w:notTrueType/>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00316298"/>
      <w:docPartObj>
        <w:docPartGallery w:val="Page Numbers (Bottom of Page)"/>
        <w:docPartUnique/>
      </w:docPartObj>
    </w:sdtPr>
    <w:sdtEndPr>
      <w:rPr>
        <w:noProof/>
      </w:rPr>
    </w:sdtEndPr>
    <w:sdtContent>
      <w:p w:rsidR="0078064D" w:rsidRDefault="0078064D">
        <w:pPr>
          <w:pStyle w:val="Footer"/>
          <w:jc w:val="center"/>
        </w:pPr>
        <w:r>
          <w:fldChar w:fldCharType="begin"/>
        </w:r>
        <w:r>
          <w:instrText xml:space="preserve"> PAGE   \* MERGEFORMAT </w:instrText>
        </w:r>
        <w:r>
          <w:fldChar w:fldCharType="separate"/>
        </w:r>
        <w:r w:rsidR="00646DE7">
          <w:rPr>
            <w:noProof/>
          </w:rPr>
          <w:t>ii</w:t>
        </w:r>
        <w:r>
          <w:rPr>
            <w:noProof/>
          </w:rPr>
          <w:fldChar w:fldCharType="end"/>
        </w:r>
      </w:p>
    </w:sdtContent>
  </w:sdt>
  <w:p w:rsidR="0078064D" w:rsidRDefault="007806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01CAB" w:rsidRPr="006415E5" w:rsidRDefault="00D01CAB">
    <w:pPr>
      <w:pStyle w:val="Footer"/>
      <w:jc w:val="center"/>
      <w:rPr>
        <w:rFonts w:ascii="Times New Roman" w:hAnsi="Times New Roman" w:cs="Times New Roman"/>
        <w:sz w:val="24"/>
        <w:szCs w:val="24"/>
      </w:rPr>
    </w:pPr>
    <w:r w:rsidRPr="006415E5">
      <w:rPr>
        <w:rFonts w:ascii="Times New Roman" w:hAnsi="Times New Roman" w:cs="Times New Roman"/>
        <w:sz w:val="24"/>
        <w:szCs w:val="24"/>
      </w:rPr>
      <w:fldChar w:fldCharType="begin"/>
    </w:r>
    <w:r w:rsidRPr="006415E5">
      <w:rPr>
        <w:rFonts w:ascii="Times New Roman" w:hAnsi="Times New Roman" w:cs="Times New Roman"/>
        <w:sz w:val="24"/>
        <w:szCs w:val="24"/>
      </w:rPr>
      <w:instrText xml:space="preserve"> PAGE   \* MERGEFORMAT </w:instrText>
    </w:r>
    <w:r w:rsidRPr="006415E5">
      <w:rPr>
        <w:rFonts w:ascii="Times New Roman" w:hAnsi="Times New Roman" w:cs="Times New Roman"/>
        <w:sz w:val="24"/>
        <w:szCs w:val="24"/>
      </w:rPr>
      <w:fldChar w:fldCharType="separate"/>
    </w:r>
    <w:r w:rsidR="00646DE7">
      <w:rPr>
        <w:rFonts w:ascii="Times New Roman" w:hAnsi="Times New Roman" w:cs="Times New Roman"/>
        <w:noProof/>
        <w:sz w:val="24"/>
        <w:szCs w:val="24"/>
      </w:rPr>
      <w:t>7</w:t>
    </w:r>
    <w:r w:rsidRPr="006415E5">
      <w:rPr>
        <w:rFonts w:ascii="Times New Roman" w:hAnsi="Times New Roman" w:cs="Times New Roman"/>
        <w:noProof/>
        <w:sz w:val="24"/>
        <w:szCs w:val="24"/>
      </w:rPr>
      <w:fldChar w:fldCharType="end"/>
    </w:r>
  </w:p>
  <w:p w:rsidR="00D01CAB" w:rsidRDefault="00D01CA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B686B" w:rsidRDefault="00CB686B" w:rsidP="000A643D">
      <w:pPr>
        <w:spacing w:after="0"/>
      </w:pPr>
      <w:r>
        <w:separator/>
      </w:r>
    </w:p>
  </w:footnote>
  <w:footnote w:type="continuationSeparator" w:id="0">
    <w:p w:rsidR="00CB686B" w:rsidRDefault="00CB686B" w:rsidP="000A643D">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8064D" w:rsidRDefault="007806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21475"/>
    <w:multiLevelType w:val="multilevel"/>
    <w:tmpl w:val="0A26ADA6"/>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BCA67DB"/>
    <w:multiLevelType w:val="multilevel"/>
    <w:tmpl w:val="B9242424"/>
    <w:lvl w:ilvl="0">
      <w:start w:val="1"/>
      <w:numFmt w:val="upperRoman"/>
      <w:lvlText w:val="%1."/>
      <w:lvlJc w:val="right"/>
      <w:pPr>
        <w:ind w:left="720" w:hanging="360"/>
      </w:pPr>
      <w:rPr>
        <w:color w:val="auto"/>
      </w:rPr>
    </w:lvl>
    <w:lvl w:ilvl="1">
      <w:start w:val="1"/>
      <w:numFmt w:val="decimal"/>
      <w:isLgl/>
      <w:lvlText w:val="%1.%2"/>
      <w:lvlJc w:val="left"/>
      <w:pPr>
        <w:ind w:left="63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D73344C"/>
    <w:multiLevelType w:val="multilevel"/>
    <w:tmpl w:val="2488C4B8"/>
    <w:lvl w:ilvl="0">
      <w:start w:val="6"/>
      <w:numFmt w:val="decimal"/>
      <w:lvlText w:val="%1"/>
      <w:lvlJc w:val="left"/>
      <w:pPr>
        <w:ind w:left="360" w:hanging="360"/>
      </w:pPr>
      <w:rPr>
        <w:rFonts w:hint="default"/>
      </w:rPr>
    </w:lvl>
    <w:lvl w:ilvl="1">
      <w:start w:val="7"/>
      <w:numFmt w:val="decimal"/>
      <w:lvlText w:val="%1.%2"/>
      <w:lvlJc w:val="left"/>
      <w:pPr>
        <w:ind w:left="630" w:hanging="36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3" w15:restartNumberingAfterBreak="0">
    <w:nsid w:val="0E9B015B"/>
    <w:multiLevelType w:val="multilevel"/>
    <w:tmpl w:val="05806FDA"/>
    <w:lvl w:ilvl="0">
      <w:start w:val="1"/>
      <w:numFmt w:val="decimal"/>
      <w:lvlText w:val="%1.0"/>
      <w:lvlJc w:val="left"/>
      <w:pPr>
        <w:ind w:left="405" w:hanging="405"/>
      </w:pPr>
      <w:rPr>
        <w:rFonts w:hint="default"/>
      </w:rPr>
    </w:lvl>
    <w:lvl w:ilvl="1">
      <w:start w:val="1"/>
      <w:numFmt w:val="decimal"/>
      <w:lvlText w:val="%1.%2"/>
      <w:lvlJc w:val="left"/>
      <w:pPr>
        <w:ind w:left="405" w:hanging="405"/>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1004"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 w15:restartNumberingAfterBreak="0">
    <w:nsid w:val="101A705B"/>
    <w:multiLevelType w:val="multilevel"/>
    <w:tmpl w:val="25C43586"/>
    <w:lvl w:ilvl="0">
      <w:start w:val="7"/>
      <w:numFmt w:val="decimal"/>
      <w:lvlText w:val="%1"/>
      <w:lvlJc w:val="left"/>
      <w:pPr>
        <w:ind w:left="360" w:hanging="360"/>
      </w:pPr>
      <w:rPr>
        <w:rFonts w:hint="default"/>
      </w:rPr>
    </w:lvl>
    <w:lvl w:ilvl="1">
      <w:start w:val="9"/>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5" w15:restartNumberingAfterBreak="0">
    <w:nsid w:val="104C6324"/>
    <w:multiLevelType w:val="multilevel"/>
    <w:tmpl w:val="33E42D3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BCF12BF"/>
    <w:multiLevelType w:val="multilevel"/>
    <w:tmpl w:val="D584D39A"/>
    <w:lvl w:ilvl="0">
      <w:start w:val="1"/>
      <w:numFmt w:val="lowerLetter"/>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DE10118"/>
    <w:multiLevelType w:val="multilevel"/>
    <w:tmpl w:val="2C74DFF4"/>
    <w:lvl w:ilvl="0">
      <w:start w:val="6"/>
      <w:numFmt w:val="decimal"/>
      <w:lvlText w:val="%1"/>
      <w:lvlJc w:val="left"/>
      <w:pPr>
        <w:ind w:left="420" w:hanging="420"/>
      </w:pPr>
      <w:rPr>
        <w:rFonts w:hint="default"/>
      </w:rPr>
    </w:lvl>
    <w:lvl w:ilvl="1">
      <w:start w:val="14"/>
      <w:numFmt w:val="decimal"/>
      <w:lvlText w:val="%1.%2"/>
      <w:lvlJc w:val="left"/>
      <w:pPr>
        <w:ind w:left="562" w:hanging="4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8" w15:restartNumberingAfterBreak="0">
    <w:nsid w:val="1EE617B9"/>
    <w:multiLevelType w:val="hybridMultilevel"/>
    <w:tmpl w:val="C770A974"/>
    <w:lvl w:ilvl="0" w:tplc="486848FC">
      <w:start w:val="1"/>
      <w:numFmt w:val="decimal"/>
      <w:lvlText w:val="%1."/>
      <w:lvlJc w:val="left"/>
      <w:pPr>
        <w:ind w:left="1440" w:hanging="360"/>
      </w:pPr>
      <w:rPr>
        <w:rFonts w:ascii="Times New Roman" w:eastAsia="Calibri" w:hAnsi="Times New Roman" w:cs="Times New Roman"/>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cs="Wingdings" w:hint="default"/>
      </w:rPr>
    </w:lvl>
    <w:lvl w:ilvl="3" w:tplc="04090001" w:tentative="1">
      <w:start w:val="1"/>
      <w:numFmt w:val="bullet"/>
      <w:lvlText w:val=""/>
      <w:lvlJc w:val="left"/>
      <w:pPr>
        <w:ind w:left="3600" w:hanging="360"/>
      </w:pPr>
      <w:rPr>
        <w:rFonts w:ascii="Symbol" w:hAnsi="Symbol" w:cs="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cs="Wingdings" w:hint="default"/>
      </w:rPr>
    </w:lvl>
    <w:lvl w:ilvl="6" w:tplc="04090001" w:tentative="1">
      <w:start w:val="1"/>
      <w:numFmt w:val="bullet"/>
      <w:lvlText w:val=""/>
      <w:lvlJc w:val="left"/>
      <w:pPr>
        <w:ind w:left="5760" w:hanging="360"/>
      </w:pPr>
      <w:rPr>
        <w:rFonts w:ascii="Symbol" w:hAnsi="Symbol" w:cs="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cs="Wingdings" w:hint="default"/>
      </w:rPr>
    </w:lvl>
  </w:abstractNum>
  <w:abstractNum w:abstractNumId="9" w15:restartNumberingAfterBreak="0">
    <w:nsid w:val="1FEC69D2"/>
    <w:multiLevelType w:val="hybridMultilevel"/>
    <w:tmpl w:val="E370D9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1EF740E"/>
    <w:multiLevelType w:val="multilevel"/>
    <w:tmpl w:val="32C6590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3CF6ED1"/>
    <w:multiLevelType w:val="multilevel"/>
    <w:tmpl w:val="4B0C6324"/>
    <w:lvl w:ilvl="0">
      <w:start w:val="6"/>
      <w:numFmt w:val="decimal"/>
      <w:lvlText w:val="%1"/>
      <w:lvlJc w:val="left"/>
      <w:pPr>
        <w:ind w:left="420" w:hanging="420"/>
      </w:pPr>
      <w:rPr>
        <w:rFonts w:hint="default"/>
      </w:rPr>
    </w:lvl>
    <w:lvl w:ilvl="1">
      <w:start w:val="13"/>
      <w:numFmt w:val="decimal"/>
      <w:lvlText w:val="%1.%2"/>
      <w:lvlJc w:val="left"/>
      <w:pPr>
        <w:ind w:left="562" w:hanging="4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12" w15:restartNumberingAfterBreak="0">
    <w:nsid w:val="2496539E"/>
    <w:multiLevelType w:val="hybridMultilevel"/>
    <w:tmpl w:val="446E8D0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5D46E4E"/>
    <w:multiLevelType w:val="hybridMultilevel"/>
    <w:tmpl w:val="3F7E57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7826F51"/>
    <w:multiLevelType w:val="multilevel"/>
    <w:tmpl w:val="A372BD50"/>
    <w:lvl w:ilvl="0">
      <w:start w:val="4"/>
      <w:numFmt w:val="decimal"/>
      <w:lvlText w:val="%1"/>
      <w:lvlJc w:val="left"/>
      <w:pPr>
        <w:ind w:left="360" w:hanging="360"/>
      </w:pPr>
      <w:rPr>
        <w:rFonts w:hint="default"/>
      </w:rPr>
    </w:lvl>
    <w:lvl w:ilvl="1">
      <w:start w:val="1"/>
      <w:numFmt w:val="decimal"/>
      <w:lvlText w:val="%1.%2"/>
      <w:lvlJc w:val="left"/>
      <w:pPr>
        <w:ind w:left="630" w:hanging="36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15" w15:restartNumberingAfterBreak="0">
    <w:nsid w:val="2A3A1F5B"/>
    <w:multiLevelType w:val="hybridMultilevel"/>
    <w:tmpl w:val="1ECCFB32"/>
    <w:lvl w:ilvl="0" w:tplc="486848FC">
      <w:start w:val="1"/>
      <w:numFmt w:val="decimal"/>
      <w:lvlText w:val="%1."/>
      <w:lvlJc w:val="left"/>
      <w:pPr>
        <w:ind w:left="1440" w:hanging="360"/>
      </w:pPr>
      <w:rPr>
        <w:rFonts w:ascii="Times New Roman" w:eastAsia="Calibr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13C182C"/>
    <w:multiLevelType w:val="hybridMultilevel"/>
    <w:tmpl w:val="1B32C1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BCF4031"/>
    <w:multiLevelType w:val="hybridMultilevel"/>
    <w:tmpl w:val="EA5ED0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1B636A3"/>
    <w:multiLevelType w:val="multilevel"/>
    <w:tmpl w:val="85AED114"/>
    <w:lvl w:ilvl="0">
      <w:start w:val="3"/>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4547031E"/>
    <w:multiLevelType w:val="multilevel"/>
    <w:tmpl w:val="92868CB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46E90F30"/>
    <w:multiLevelType w:val="multilevel"/>
    <w:tmpl w:val="D27ECF80"/>
    <w:lvl w:ilvl="0">
      <w:start w:val="7"/>
      <w:numFmt w:val="decimal"/>
      <w:lvlText w:val="%1.0"/>
      <w:lvlJc w:val="left"/>
      <w:pPr>
        <w:ind w:left="502" w:hanging="360"/>
      </w:pPr>
      <w:rPr>
        <w:rFonts w:hint="default"/>
      </w:rPr>
    </w:lvl>
    <w:lvl w:ilvl="1">
      <w:start w:val="1"/>
      <w:numFmt w:val="decimal"/>
      <w:lvlText w:val="%1.%2"/>
      <w:lvlJc w:val="left"/>
      <w:pPr>
        <w:ind w:left="1222" w:hanging="360"/>
      </w:pPr>
      <w:rPr>
        <w:rFonts w:hint="default"/>
      </w:rPr>
    </w:lvl>
    <w:lvl w:ilvl="2">
      <w:start w:val="1"/>
      <w:numFmt w:val="decimal"/>
      <w:lvlText w:val="%1.%2.%3"/>
      <w:lvlJc w:val="left"/>
      <w:pPr>
        <w:ind w:left="2302" w:hanging="720"/>
      </w:pPr>
      <w:rPr>
        <w:rFonts w:hint="default"/>
      </w:rPr>
    </w:lvl>
    <w:lvl w:ilvl="3">
      <w:start w:val="1"/>
      <w:numFmt w:val="decimal"/>
      <w:lvlText w:val="%1.%2.%3.%4"/>
      <w:lvlJc w:val="left"/>
      <w:pPr>
        <w:ind w:left="3022" w:hanging="720"/>
      </w:pPr>
      <w:rPr>
        <w:rFonts w:hint="default"/>
      </w:rPr>
    </w:lvl>
    <w:lvl w:ilvl="4">
      <w:start w:val="1"/>
      <w:numFmt w:val="decimal"/>
      <w:lvlText w:val="%1.%2.%3.%4.%5"/>
      <w:lvlJc w:val="left"/>
      <w:pPr>
        <w:ind w:left="4102" w:hanging="1080"/>
      </w:pPr>
      <w:rPr>
        <w:rFonts w:hint="default"/>
      </w:rPr>
    </w:lvl>
    <w:lvl w:ilvl="5">
      <w:start w:val="1"/>
      <w:numFmt w:val="decimal"/>
      <w:lvlText w:val="%1.%2.%3.%4.%5.%6"/>
      <w:lvlJc w:val="left"/>
      <w:pPr>
        <w:ind w:left="4822" w:hanging="1080"/>
      </w:pPr>
      <w:rPr>
        <w:rFonts w:hint="default"/>
      </w:rPr>
    </w:lvl>
    <w:lvl w:ilvl="6">
      <w:start w:val="1"/>
      <w:numFmt w:val="decimal"/>
      <w:lvlText w:val="%1.%2.%3.%4.%5.%6.%7"/>
      <w:lvlJc w:val="left"/>
      <w:pPr>
        <w:ind w:left="5902" w:hanging="1440"/>
      </w:pPr>
      <w:rPr>
        <w:rFonts w:hint="default"/>
      </w:rPr>
    </w:lvl>
    <w:lvl w:ilvl="7">
      <w:start w:val="1"/>
      <w:numFmt w:val="decimal"/>
      <w:lvlText w:val="%1.%2.%3.%4.%5.%6.%7.%8"/>
      <w:lvlJc w:val="left"/>
      <w:pPr>
        <w:ind w:left="6622" w:hanging="1440"/>
      </w:pPr>
      <w:rPr>
        <w:rFonts w:hint="default"/>
      </w:rPr>
    </w:lvl>
    <w:lvl w:ilvl="8">
      <w:start w:val="1"/>
      <w:numFmt w:val="decimal"/>
      <w:lvlText w:val="%1.%2.%3.%4.%5.%6.%7.%8.%9"/>
      <w:lvlJc w:val="left"/>
      <w:pPr>
        <w:ind w:left="7702" w:hanging="1800"/>
      </w:pPr>
      <w:rPr>
        <w:rFonts w:hint="default"/>
      </w:rPr>
    </w:lvl>
  </w:abstractNum>
  <w:abstractNum w:abstractNumId="21" w15:restartNumberingAfterBreak="0">
    <w:nsid w:val="4E054DB9"/>
    <w:multiLevelType w:val="multilevel"/>
    <w:tmpl w:val="CEE6C752"/>
    <w:lvl w:ilvl="0">
      <w:start w:val="1"/>
      <w:numFmt w:val="decimal"/>
      <w:lvlText w:val="%1."/>
      <w:lvlJc w:val="left"/>
      <w:pPr>
        <w:ind w:left="144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51EC1C86"/>
    <w:multiLevelType w:val="hybridMultilevel"/>
    <w:tmpl w:val="1FC4E7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6554B52"/>
    <w:multiLevelType w:val="hybridMultilevel"/>
    <w:tmpl w:val="1194BEE4"/>
    <w:lvl w:ilvl="0" w:tplc="BF607B4E">
      <w:start w:val="1"/>
      <w:numFmt w:val="lowerRoman"/>
      <w:lvlText w:val="%1)"/>
      <w:lvlJc w:val="right"/>
      <w:pPr>
        <w:ind w:left="720" w:hanging="360"/>
      </w:pPr>
      <w:rPr>
        <w:rFonts w:ascii="Arial" w:eastAsia="Malgun Gothic" w:hAnsi="Arial" w:cs="Arial"/>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C7653BA"/>
    <w:multiLevelType w:val="multilevel"/>
    <w:tmpl w:val="91EEF8C2"/>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D7F132A"/>
    <w:multiLevelType w:val="hybridMultilevel"/>
    <w:tmpl w:val="DBE2F9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1F54C74"/>
    <w:multiLevelType w:val="multilevel"/>
    <w:tmpl w:val="6928AB0C"/>
    <w:lvl w:ilvl="0">
      <w:start w:val="1"/>
      <w:numFmt w:val="decimal"/>
      <w:lvlText w:val="%1."/>
      <w:lvlJc w:val="left"/>
      <w:pPr>
        <w:ind w:left="144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64822908"/>
    <w:multiLevelType w:val="hybridMultilevel"/>
    <w:tmpl w:val="ABFED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BDA5DC4"/>
    <w:multiLevelType w:val="hybridMultilevel"/>
    <w:tmpl w:val="B270F8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CD33157"/>
    <w:multiLevelType w:val="hybridMultilevel"/>
    <w:tmpl w:val="772E92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D4C55DC"/>
    <w:multiLevelType w:val="multilevel"/>
    <w:tmpl w:val="293645A6"/>
    <w:lvl w:ilvl="0">
      <w:start w:val="6"/>
      <w:numFmt w:val="decimal"/>
      <w:lvlText w:val="%1"/>
      <w:lvlJc w:val="left"/>
      <w:pPr>
        <w:ind w:left="360" w:hanging="360"/>
      </w:pPr>
      <w:rPr>
        <w:rFonts w:hint="default"/>
      </w:rPr>
    </w:lvl>
    <w:lvl w:ilvl="1">
      <w:start w:val="2"/>
      <w:numFmt w:val="decimal"/>
      <w:lvlText w:val="%1.%2"/>
      <w:lvlJc w:val="left"/>
      <w:pPr>
        <w:ind w:left="630" w:hanging="36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3060" w:hanging="144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960" w:hanging="1800"/>
      </w:pPr>
      <w:rPr>
        <w:rFonts w:hint="default"/>
      </w:rPr>
    </w:lvl>
  </w:abstractNum>
  <w:abstractNum w:abstractNumId="31" w15:restartNumberingAfterBreak="0">
    <w:nsid w:val="70D453CA"/>
    <w:multiLevelType w:val="hybridMultilevel"/>
    <w:tmpl w:val="49F49E6C"/>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32" w15:restartNumberingAfterBreak="0">
    <w:nsid w:val="74D844FF"/>
    <w:multiLevelType w:val="hybridMultilevel"/>
    <w:tmpl w:val="431ABC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4F34FF6"/>
    <w:multiLevelType w:val="hybridMultilevel"/>
    <w:tmpl w:val="AA04CCE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78D83AAE"/>
    <w:multiLevelType w:val="multilevel"/>
    <w:tmpl w:val="CF0481E6"/>
    <w:lvl w:ilvl="0">
      <w:start w:val="7"/>
      <w:numFmt w:val="decimal"/>
      <w:lvlText w:val="%1"/>
      <w:lvlJc w:val="left"/>
      <w:pPr>
        <w:ind w:left="360" w:hanging="360"/>
      </w:pPr>
      <w:rPr>
        <w:rFonts w:hint="default"/>
      </w:rPr>
    </w:lvl>
    <w:lvl w:ilvl="1">
      <w:start w:val="8"/>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35" w15:restartNumberingAfterBreak="0">
    <w:nsid w:val="7CCB42A4"/>
    <w:multiLevelType w:val="multilevel"/>
    <w:tmpl w:val="799E35AC"/>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7CD132B0"/>
    <w:multiLevelType w:val="multilevel"/>
    <w:tmpl w:val="6B8C49BC"/>
    <w:lvl w:ilvl="0">
      <w:start w:val="5"/>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2"/>
  </w:num>
  <w:num w:numId="2">
    <w:abstractNumId w:val="6"/>
  </w:num>
  <w:num w:numId="3">
    <w:abstractNumId w:val="13"/>
  </w:num>
  <w:num w:numId="4">
    <w:abstractNumId w:val="23"/>
  </w:num>
  <w:num w:numId="5">
    <w:abstractNumId w:val="3"/>
  </w:num>
  <w:num w:numId="6">
    <w:abstractNumId w:val="29"/>
  </w:num>
  <w:num w:numId="7">
    <w:abstractNumId w:val="22"/>
  </w:num>
  <w:num w:numId="8">
    <w:abstractNumId w:val="28"/>
  </w:num>
  <w:num w:numId="9">
    <w:abstractNumId w:val="32"/>
  </w:num>
  <w:num w:numId="10">
    <w:abstractNumId w:val="17"/>
  </w:num>
  <w:num w:numId="11">
    <w:abstractNumId w:val="4"/>
  </w:num>
  <w:num w:numId="12">
    <w:abstractNumId w:val="34"/>
  </w:num>
  <w:num w:numId="13">
    <w:abstractNumId w:val="8"/>
  </w:num>
  <w:num w:numId="14">
    <w:abstractNumId w:val="15"/>
  </w:num>
  <w:num w:numId="15">
    <w:abstractNumId w:val="31"/>
  </w:num>
  <w:num w:numId="16">
    <w:abstractNumId w:val="25"/>
  </w:num>
  <w:num w:numId="17">
    <w:abstractNumId w:val="21"/>
  </w:num>
  <w:num w:numId="18">
    <w:abstractNumId w:val="26"/>
  </w:num>
  <w:num w:numId="19">
    <w:abstractNumId w:val="1"/>
  </w:num>
  <w:num w:numId="20">
    <w:abstractNumId w:val="5"/>
  </w:num>
  <w:num w:numId="21">
    <w:abstractNumId w:val="19"/>
  </w:num>
  <w:num w:numId="22">
    <w:abstractNumId w:val="30"/>
  </w:num>
  <w:num w:numId="23">
    <w:abstractNumId w:val="2"/>
  </w:num>
  <w:num w:numId="24">
    <w:abstractNumId w:val="20"/>
  </w:num>
  <w:num w:numId="25">
    <w:abstractNumId w:val="11"/>
  </w:num>
  <w:num w:numId="26">
    <w:abstractNumId w:val="7"/>
  </w:num>
  <w:num w:numId="27">
    <w:abstractNumId w:val="33"/>
  </w:num>
  <w:num w:numId="28">
    <w:abstractNumId w:val="9"/>
  </w:num>
  <w:num w:numId="29">
    <w:abstractNumId w:val="18"/>
  </w:num>
  <w:num w:numId="30">
    <w:abstractNumId w:val="27"/>
  </w:num>
  <w:num w:numId="31">
    <w:abstractNumId w:val="35"/>
  </w:num>
  <w:num w:numId="32">
    <w:abstractNumId w:val="16"/>
  </w:num>
  <w:num w:numId="33">
    <w:abstractNumId w:val="14"/>
  </w:num>
  <w:num w:numId="34">
    <w:abstractNumId w:val="24"/>
  </w:num>
  <w:num w:numId="35">
    <w:abstractNumId w:val="36"/>
  </w:num>
  <w:num w:numId="36">
    <w:abstractNumId w:val="10"/>
  </w:num>
  <w:num w:numId="37">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activeWritingStyle w:appName="MSWord" w:lang="ar-SA" w:vendorID="64" w:dllVersion="6" w:nlCheck="1" w:checkStyle="0"/>
  <w:activeWritingStyle w:appName="MSWord" w:lang="en-GB" w:vendorID="64" w:dllVersion="6" w:nlCheck="1" w:checkStyle="0"/>
  <w:activeWritingStyle w:appName="MSWord" w:lang="en-US" w:vendorID="64" w:dllVersion="6" w:nlCheck="1" w:checkStyle="0"/>
  <w:activeWritingStyle w:appName="MSWord" w:lang="de-DE" w:vendorID="64" w:dllVersion="6" w:nlCheck="1" w:checkStyle="0"/>
  <w:activeWritingStyle w:appName="MSWord" w:lang="en-GB" w:vendorID="64" w:dllVersion="4096" w:nlCheck="1" w:checkStyle="0"/>
  <w:activeWritingStyle w:appName="MSWord" w:lang="en-US" w:vendorID="64" w:dllVersion="4096" w:nlCheck="1" w:checkStyle="0"/>
  <w:activeWritingStyle w:appName="MSWord" w:lang="ar-AE" w:vendorID="64" w:dllVersion="6" w:nlCheck="1" w:checkStyle="0"/>
  <w:activeWritingStyle w:appName="MSWord" w:lang="en-GB" w:vendorID="64" w:dllVersion="0" w:nlCheck="1" w:checkStyle="0"/>
  <w:activeWritingStyle w:appName="MSWord" w:lang="en-US" w:vendorID="64" w:dllVersion="0" w:nlCheck="1" w:checkStyle="0"/>
  <w:activeWritingStyle w:appName="MSWord" w:lang="ar-SA" w:vendorID="64" w:dllVersion="0" w:nlCheck="1" w:checkStyle="0"/>
  <w:defaultTabStop w:val="720"/>
  <w:autoHyphenation/>
  <w:hyphenationZone w:val="425"/>
  <w:doNotHyphenateCap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jc3MjI2NjQzMDUzMTdR0lEKTi0uzszPAykwNKkFAPc9Lx0tAAAA"/>
  </w:docVars>
  <w:rsids>
    <w:rsidRoot w:val="000A643D"/>
    <w:rsid w:val="00000B6C"/>
    <w:rsid w:val="00000EAC"/>
    <w:rsid w:val="0000124B"/>
    <w:rsid w:val="0000278C"/>
    <w:rsid w:val="00003D64"/>
    <w:rsid w:val="00003FB0"/>
    <w:rsid w:val="0000409E"/>
    <w:rsid w:val="0000579E"/>
    <w:rsid w:val="00005A08"/>
    <w:rsid w:val="00005A86"/>
    <w:rsid w:val="000067B6"/>
    <w:rsid w:val="00006C55"/>
    <w:rsid w:val="00006E90"/>
    <w:rsid w:val="00007F43"/>
    <w:rsid w:val="0001030A"/>
    <w:rsid w:val="000119A8"/>
    <w:rsid w:val="00012A2A"/>
    <w:rsid w:val="00012EEB"/>
    <w:rsid w:val="00013D55"/>
    <w:rsid w:val="00014983"/>
    <w:rsid w:val="00014E43"/>
    <w:rsid w:val="0001531D"/>
    <w:rsid w:val="000157D0"/>
    <w:rsid w:val="00016B04"/>
    <w:rsid w:val="000179D0"/>
    <w:rsid w:val="00017D7A"/>
    <w:rsid w:val="00020595"/>
    <w:rsid w:val="00022B0F"/>
    <w:rsid w:val="00022BAA"/>
    <w:rsid w:val="00023DD4"/>
    <w:rsid w:val="00024600"/>
    <w:rsid w:val="000249C2"/>
    <w:rsid w:val="0002524C"/>
    <w:rsid w:val="00025895"/>
    <w:rsid w:val="00025AA8"/>
    <w:rsid w:val="00025BD7"/>
    <w:rsid w:val="000260EC"/>
    <w:rsid w:val="000260ED"/>
    <w:rsid w:val="00026654"/>
    <w:rsid w:val="00026ECF"/>
    <w:rsid w:val="00027E80"/>
    <w:rsid w:val="000301DA"/>
    <w:rsid w:val="00030702"/>
    <w:rsid w:val="00030D64"/>
    <w:rsid w:val="00031237"/>
    <w:rsid w:val="00031381"/>
    <w:rsid w:val="00032C33"/>
    <w:rsid w:val="00035315"/>
    <w:rsid w:val="000354CB"/>
    <w:rsid w:val="00035CCC"/>
    <w:rsid w:val="000360FD"/>
    <w:rsid w:val="0003692F"/>
    <w:rsid w:val="00036ED7"/>
    <w:rsid w:val="00040C4E"/>
    <w:rsid w:val="00040CF8"/>
    <w:rsid w:val="000414F0"/>
    <w:rsid w:val="0004155B"/>
    <w:rsid w:val="00041F38"/>
    <w:rsid w:val="000426F4"/>
    <w:rsid w:val="0004279A"/>
    <w:rsid w:val="000429DA"/>
    <w:rsid w:val="00043553"/>
    <w:rsid w:val="00043620"/>
    <w:rsid w:val="00044E21"/>
    <w:rsid w:val="00045916"/>
    <w:rsid w:val="00046210"/>
    <w:rsid w:val="0004624C"/>
    <w:rsid w:val="000462C0"/>
    <w:rsid w:val="00046D73"/>
    <w:rsid w:val="0004703F"/>
    <w:rsid w:val="00047D76"/>
    <w:rsid w:val="0005090B"/>
    <w:rsid w:val="00051714"/>
    <w:rsid w:val="000519C3"/>
    <w:rsid w:val="00051A2A"/>
    <w:rsid w:val="0005227D"/>
    <w:rsid w:val="00052365"/>
    <w:rsid w:val="00052B7B"/>
    <w:rsid w:val="00053024"/>
    <w:rsid w:val="00053171"/>
    <w:rsid w:val="00053428"/>
    <w:rsid w:val="000538AB"/>
    <w:rsid w:val="000547CD"/>
    <w:rsid w:val="000547F3"/>
    <w:rsid w:val="00054B14"/>
    <w:rsid w:val="000552A2"/>
    <w:rsid w:val="00056141"/>
    <w:rsid w:val="000569A0"/>
    <w:rsid w:val="0005792A"/>
    <w:rsid w:val="00057958"/>
    <w:rsid w:val="00057BED"/>
    <w:rsid w:val="00060998"/>
    <w:rsid w:val="00060B4E"/>
    <w:rsid w:val="0006142B"/>
    <w:rsid w:val="0006180A"/>
    <w:rsid w:val="00061A45"/>
    <w:rsid w:val="00061D24"/>
    <w:rsid w:val="00061D9E"/>
    <w:rsid w:val="00062086"/>
    <w:rsid w:val="0006210B"/>
    <w:rsid w:val="00062585"/>
    <w:rsid w:val="00062891"/>
    <w:rsid w:val="00062C85"/>
    <w:rsid w:val="000630E8"/>
    <w:rsid w:val="00063526"/>
    <w:rsid w:val="0006401B"/>
    <w:rsid w:val="00064476"/>
    <w:rsid w:val="0006592D"/>
    <w:rsid w:val="00065DB6"/>
    <w:rsid w:val="00066B2C"/>
    <w:rsid w:val="00067710"/>
    <w:rsid w:val="00067A6D"/>
    <w:rsid w:val="00067B19"/>
    <w:rsid w:val="00070523"/>
    <w:rsid w:val="00070BCD"/>
    <w:rsid w:val="000724BB"/>
    <w:rsid w:val="00072DF9"/>
    <w:rsid w:val="00072ECC"/>
    <w:rsid w:val="00073043"/>
    <w:rsid w:val="0007333E"/>
    <w:rsid w:val="00073B99"/>
    <w:rsid w:val="000740DB"/>
    <w:rsid w:val="00074474"/>
    <w:rsid w:val="00075228"/>
    <w:rsid w:val="00075961"/>
    <w:rsid w:val="00076240"/>
    <w:rsid w:val="00076B79"/>
    <w:rsid w:val="000770FF"/>
    <w:rsid w:val="00077D67"/>
    <w:rsid w:val="0008021D"/>
    <w:rsid w:val="000808E0"/>
    <w:rsid w:val="000822C0"/>
    <w:rsid w:val="00082EB1"/>
    <w:rsid w:val="00083EE2"/>
    <w:rsid w:val="00084902"/>
    <w:rsid w:val="000849B1"/>
    <w:rsid w:val="00085524"/>
    <w:rsid w:val="00085590"/>
    <w:rsid w:val="00085A9E"/>
    <w:rsid w:val="00085D19"/>
    <w:rsid w:val="00086478"/>
    <w:rsid w:val="0008667D"/>
    <w:rsid w:val="000874EB"/>
    <w:rsid w:val="000877B7"/>
    <w:rsid w:val="000878FD"/>
    <w:rsid w:val="00087ADE"/>
    <w:rsid w:val="00087EEB"/>
    <w:rsid w:val="00090801"/>
    <w:rsid w:val="00090C18"/>
    <w:rsid w:val="000914A3"/>
    <w:rsid w:val="000919D9"/>
    <w:rsid w:val="00092594"/>
    <w:rsid w:val="00092E9C"/>
    <w:rsid w:val="00093B23"/>
    <w:rsid w:val="00093F84"/>
    <w:rsid w:val="00093FD7"/>
    <w:rsid w:val="00094643"/>
    <w:rsid w:val="0009472D"/>
    <w:rsid w:val="000948DE"/>
    <w:rsid w:val="00095302"/>
    <w:rsid w:val="000956AB"/>
    <w:rsid w:val="000957B1"/>
    <w:rsid w:val="00095B09"/>
    <w:rsid w:val="00095BAE"/>
    <w:rsid w:val="00095E09"/>
    <w:rsid w:val="00096FD4"/>
    <w:rsid w:val="0009712C"/>
    <w:rsid w:val="00097650"/>
    <w:rsid w:val="000A053F"/>
    <w:rsid w:val="000A0DD8"/>
    <w:rsid w:val="000A14B6"/>
    <w:rsid w:val="000A1A55"/>
    <w:rsid w:val="000A2D12"/>
    <w:rsid w:val="000A3890"/>
    <w:rsid w:val="000A3DC6"/>
    <w:rsid w:val="000A405F"/>
    <w:rsid w:val="000A458E"/>
    <w:rsid w:val="000A48B9"/>
    <w:rsid w:val="000A4906"/>
    <w:rsid w:val="000A49DA"/>
    <w:rsid w:val="000A5DB7"/>
    <w:rsid w:val="000A60E5"/>
    <w:rsid w:val="000A643D"/>
    <w:rsid w:val="000A66CD"/>
    <w:rsid w:val="000A705F"/>
    <w:rsid w:val="000A78C8"/>
    <w:rsid w:val="000B051A"/>
    <w:rsid w:val="000B134A"/>
    <w:rsid w:val="000B1A94"/>
    <w:rsid w:val="000B1EFB"/>
    <w:rsid w:val="000B1F8B"/>
    <w:rsid w:val="000B2509"/>
    <w:rsid w:val="000B3611"/>
    <w:rsid w:val="000B365C"/>
    <w:rsid w:val="000B44BB"/>
    <w:rsid w:val="000B4704"/>
    <w:rsid w:val="000B474B"/>
    <w:rsid w:val="000B4B1F"/>
    <w:rsid w:val="000B5B6D"/>
    <w:rsid w:val="000B626D"/>
    <w:rsid w:val="000B638C"/>
    <w:rsid w:val="000B7415"/>
    <w:rsid w:val="000B78AA"/>
    <w:rsid w:val="000B7908"/>
    <w:rsid w:val="000B79B9"/>
    <w:rsid w:val="000C034C"/>
    <w:rsid w:val="000C10B9"/>
    <w:rsid w:val="000C11EE"/>
    <w:rsid w:val="000C1D93"/>
    <w:rsid w:val="000C2223"/>
    <w:rsid w:val="000C23B7"/>
    <w:rsid w:val="000C2819"/>
    <w:rsid w:val="000C2941"/>
    <w:rsid w:val="000C2C12"/>
    <w:rsid w:val="000C2CF3"/>
    <w:rsid w:val="000C4D96"/>
    <w:rsid w:val="000C50B5"/>
    <w:rsid w:val="000C54AD"/>
    <w:rsid w:val="000C56DB"/>
    <w:rsid w:val="000D0047"/>
    <w:rsid w:val="000D01F4"/>
    <w:rsid w:val="000D22DB"/>
    <w:rsid w:val="000D2C13"/>
    <w:rsid w:val="000D2E0B"/>
    <w:rsid w:val="000D3024"/>
    <w:rsid w:val="000D3C4E"/>
    <w:rsid w:val="000D3E4A"/>
    <w:rsid w:val="000D403A"/>
    <w:rsid w:val="000D4615"/>
    <w:rsid w:val="000D4635"/>
    <w:rsid w:val="000D468E"/>
    <w:rsid w:val="000D4A24"/>
    <w:rsid w:val="000D5761"/>
    <w:rsid w:val="000D5787"/>
    <w:rsid w:val="000D57F0"/>
    <w:rsid w:val="000D5F31"/>
    <w:rsid w:val="000D7005"/>
    <w:rsid w:val="000D7630"/>
    <w:rsid w:val="000D79BE"/>
    <w:rsid w:val="000E0C4B"/>
    <w:rsid w:val="000E0DF0"/>
    <w:rsid w:val="000E1951"/>
    <w:rsid w:val="000E1A92"/>
    <w:rsid w:val="000E22DA"/>
    <w:rsid w:val="000E2479"/>
    <w:rsid w:val="000E2914"/>
    <w:rsid w:val="000E2B5B"/>
    <w:rsid w:val="000E324B"/>
    <w:rsid w:val="000E3D3B"/>
    <w:rsid w:val="000E3DA0"/>
    <w:rsid w:val="000E3F9E"/>
    <w:rsid w:val="000E4C99"/>
    <w:rsid w:val="000E5687"/>
    <w:rsid w:val="000E5A22"/>
    <w:rsid w:val="000E5B2C"/>
    <w:rsid w:val="000E657A"/>
    <w:rsid w:val="000E6BA2"/>
    <w:rsid w:val="000E7526"/>
    <w:rsid w:val="000E7EDA"/>
    <w:rsid w:val="000F032B"/>
    <w:rsid w:val="000F0595"/>
    <w:rsid w:val="000F0823"/>
    <w:rsid w:val="000F0EAD"/>
    <w:rsid w:val="000F0FDF"/>
    <w:rsid w:val="000F13BA"/>
    <w:rsid w:val="000F19B8"/>
    <w:rsid w:val="000F24E9"/>
    <w:rsid w:val="000F3018"/>
    <w:rsid w:val="000F3242"/>
    <w:rsid w:val="000F35BA"/>
    <w:rsid w:val="000F4268"/>
    <w:rsid w:val="000F4442"/>
    <w:rsid w:val="000F46BB"/>
    <w:rsid w:val="000F4E9B"/>
    <w:rsid w:val="000F51FC"/>
    <w:rsid w:val="000F54C1"/>
    <w:rsid w:val="000F59A2"/>
    <w:rsid w:val="000F5DB6"/>
    <w:rsid w:val="000F6D2B"/>
    <w:rsid w:val="000F7624"/>
    <w:rsid w:val="001001B4"/>
    <w:rsid w:val="001002A4"/>
    <w:rsid w:val="00100A2B"/>
    <w:rsid w:val="00100E1F"/>
    <w:rsid w:val="001016D8"/>
    <w:rsid w:val="00101CF3"/>
    <w:rsid w:val="00101F3F"/>
    <w:rsid w:val="001023D5"/>
    <w:rsid w:val="00102C61"/>
    <w:rsid w:val="001031FC"/>
    <w:rsid w:val="00104530"/>
    <w:rsid w:val="001046E5"/>
    <w:rsid w:val="00104A50"/>
    <w:rsid w:val="0010599A"/>
    <w:rsid w:val="001059B5"/>
    <w:rsid w:val="00105C20"/>
    <w:rsid w:val="00105CCD"/>
    <w:rsid w:val="00106459"/>
    <w:rsid w:val="00106FDF"/>
    <w:rsid w:val="00107328"/>
    <w:rsid w:val="00107350"/>
    <w:rsid w:val="00110067"/>
    <w:rsid w:val="001111FB"/>
    <w:rsid w:val="001115BE"/>
    <w:rsid w:val="00111CB1"/>
    <w:rsid w:val="001121CE"/>
    <w:rsid w:val="00112D42"/>
    <w:rsid w:val="00112E63"/>
    <w:rsid w:val="00113B08"/>
    <w:rsid w:val="001140A4"/>
    <w:rsid w:val="001141CE"/>
    <w:rsid w:val="001141DD"/>
    <w:rsid w:val="001154C0"/>
    <w:rsid w:val="001155B5"/>
    <w:rsid w:val="00115F63"/>
    <w:rsid w:val="00116250"/>
    <w:rsid w:val="001169DC"/>
    <w:rsid w:val="00116D27"/>
    <w:rsid w:val="00116E6C"/>
    <w:rsid w:val="001174B3"/>
    <w:rsid w:val="00117F8B"/>
    <w:rsid w:val="001200BE"/>
    <w:rsid w:val="001201D2"/>
    <w:rsid w:val="001201E9"/>
    <w:rsid w:val="001204CD"/>
    <w:rsid w:val="0012051D"/>
    <w:rsid w:val="00120564"/>
    <w:rsid w:val="001215A8"/>
    <w:rsid w:val="001225E1"/>
    <w:rsid w:val="0012277F"/>
    <w:rsid w:val="0012396F"/>
    <w:rsid w:val="0012406F"/>
    <w:rsid w:val="00124E83"/>
    <w:rsid w:val="00124E94"/>
    <w:rsid w:val="00124F54"/>
    <w:rsid w:val="0012532B"/>
    <w:rsid w:val="00126344"/>
    <w:rsid w:val="001268CA"/>
    <w:rsid w:val="00126959"/>
    <w:rsid w:val="00126EBC"/>
    <w:rsid w:val="001271F9"/>
    <w:rsid w:val="0012733B"/>
    <w:rsid w:val="001274E6"/>
    <w:rsid w:val="00127F73"/>
    <w:rsid w:val="001302D9"/>
    <w:rsid w:val="0013042A"/>
    <w:rsid w:val="001318C4"/>
    <w:rsid w:val="00131CA5"/>
    <w:rsid w:val="00131F26"/>
    <w:rsid w:val="00132526"/>
    <w:rsid w:val="0013270B"/>
    <w:rsid w:val="0013288E"/>
    <w:rsid w:val="001330CC"/>
    <w:rsid w:val="00133913"/>
    <w:rsid w:val="00134242"/>
    <w:rsid w:val="00134B7C"/>
    <w:rsid w:val="00134BF4"/>
    <w:rsid w:val="00134DE2"/>
    <w:rsid w:val="0013561C"/>
    <w:rsid w:val="001358DC"/>
    <w:rsid w:val="00136126"/>
    <w:rsid w:val="0013771F"/>
    <w:rsid w:val="00137982"/>
    <w:rsid w:val="00141E36"/>
    <w:rsid w:val="00141E7E"/>
    <w:rsid w:val="00141EE9"/>
    <w:rsid w:val="00141FC5"/>
    <w:rsid w:val="00142035"/>
    <w:rsid w:val="0014248D"/>
    <w:rsid w:val="00142885"/>
    <w:rsid w:val="00142BC7"/>
    <w:rsid w:val="001438CA"/>
    <w:rsid w:val="001446AD"/>
    <w:rsid w:val="00144859"/>
    <w:rsid w:val="00144D2F"/>
    <w:rsid w:val="001456C0"/>
    <w:rsid w:val="00146384"/>
    <w:rsid w:val="00146E8C"/>
    <w:rsid w:val="0014729C"/>
    <w:rsid w:val="00147AFB"/>
    <w:rsid w:val="00147B4E"/>
    <w:rsid w:val="00147FFB"/>
    <w:rsid w:val="00150F30"/>
    <w:rsid w:val="00150F8F"/>
    <w:rsid w:val="0015132E"/>
    <w:rsid w:val="00151A07"/>
    <w:rsid w:val="001544E2"/>
    <w:rsid w:val="00154983"/>
    <w:rsid w:val="00155253"/>
    <w:rsid w:val="001553CE"/>
    <w:rsid w:val="00155758"/>
    <w:rsid w:val="0015657D"/>
    <w:rsid w:val="00156781"/>
    <w:rsid w:val="00157031"/>
    <w:rsid w:val="001570EE"/>
    <w:rsid w:val="001572EC"/>
    <w:rsid w:val="00157571"/>
    <w:rsid w:val="00157B39"/>
    <w:rsid w:val="001608F1"/>
    <w:rsid w:val="0016142B"/>
    <w:rsid w:val="0016308D"/>
    <w:rsid w:val="00163184"/>
    <w:rsid w:val="00163251"/>
    <w:rsid w:val="00163BB9"/>
    <w:rsid w:val="00163C16"/>
    <w:rsid w:val="0016433A"/>
    <w:rsid w:val="00164910"/>
    <w:rsid w:val="00164A39"/>
    <w:rsid w:val="00164B11"/>
    <w:rsid w:val="00164EF7"/>
    <w:rsid w:val="00165657"/>
    <w:rsid w:val="00165DAE"/>
    <w:rsid w:val="00165F50"/>
    <w:rsid w:val="00166A0E"/>
    <w:rsid w:val="0016717A"/>
    <w:rsid w:val="0016784B"/>
    <w:rsid w:val="001704D0"/>
    <w:rsid w:val="001707C2"/>
    <w:rsid w:val="00170BC0"/>
    <w:rsid w:val="00170DC0"/>
    <w:rsid w:val="001728C9"/>
    <w:rsid w:val="00172BDF"/>
    <w:rsid w:val="00172C8E"/>
    <w:rsid w:val="00172C94"/>
    <w:rsid w:val="00172F9A"/>
    <w:rsid w:val="00173457"/>
    <w:rsid w:val="001737D6"/>
    <w:rsid w:val="001743D8"/>
    <w:rsid w:val="00175533"/>
    <w:rsid w:val="00175AD5"/>
    <w:rsid w:val="001762AA"/>
    <w:rsid w:val="00176326"/>
    <w:rsid w:val="001765FE"/>
    <w:rsid w:val="0017671A"/>
    <w:rsid w:val="001767CE"/>
    <w:rsid w:val="00177969"/>
    <w:rsid w:val="001803B5"/>
    <w:rsid w:val="00180548"/>
    <w:rsid w:val="001813DF"/>
    <w:rsid w:val="00181931"/>
    <w:rsid w:val="00181D9D"/>
    <w:rsid w:val="00182304"/>
    <w:rsid w:val="00182389"/>
    <w:rsid w:val="00182B90"/>
    <w:rsid w:val="00182DC1"/>
    <w:rsid w:val="00184018"/>
    <w:rsid w:val="00184465"/>
    <w:rsid w:val="001849DD"/>
    <w:rsid w:val="00184AA2"/>
    <w:rsid w:val="00184C96"/>
    <w:rsid w:val="0018521C"/>
    <w:rsid w:val="00185258"/>
    <w:rsid w:val="0018527D"/>
    <w:rsid w:val="00186477"/>
    <w:rsid w:val="00186725"/>
    <w:rsid w:val="0018699F"/>
    <w:rsid w:val="00186B02"/>
    <w:rsid w:val="00186B42"/>
    <w:rsid w:val="00186F28"/>
    <w:rsid w:val="00187087"/>
    <w:rsid w:val="00187702"/>
    <w:rsid w:val="00187982"/>
    <w:rsid w:val="00187AE5"/>
    <w:rsid w:val="00187E80"/>
    <w:rsid w:val="0019019C"/>
    <w:rsid w:val="00190201"/>
    <w:rsid w:val="0019039F"/>
    <w:rsid w:val="001913CE"/>
    <w:rsid w:val="001915F0"/>
    <w:rsid w:val="001917B8"/>
    <w:rsid w:val="00191E70"/>
    <w:rsid w:val="00192221"/>
    <w:rsid w:val="00192CE0"/>
    <w:rsid w:val="00193077"/>
    <w:rsid w:val="0019355B"/>
    <w:rsid w:val="00193DA5"/>
    <w:rsid w:val="00194652"/>
    <w:rsid w:val="001948FB"/>
    <w:rsid w:val="00195E85"/>
    <w:rsid w:val="00196888"/>
    <w:rsid w:val="00196F1A"/>
    <w:rsid w:val="00197627"/>
    <w:rsid w:val="001A18D9"/>
    <w:rsid w:val="001A204B"/>
    <w:rsid w:val="001A22C4"/>
    <w:rsid w:val="001A2875"/>
    <w:rsid w:val="001A3FFE"/>
    <w:rsid w:val="001A4028"/>
    <w:rsid w:val="001A4D01"/>
    <w:rsid w:val="001A52BE"/>
    <w:rsid w:val="001A58FC"/>
    <w:rsid w:val="001A6355"/>
    <w:rsid w:val="001A6E8F"/>
    <w:rsid w:val="001B11C0"/>
    <w:rsid w:val="001B19C4"/>
    <w:rsid w:val="001B1FC8"/>
    <w:rsid w:val="001B2202"/>
    <w:rsid w:val="001B2CA0"/>
    <w:rsid w:val="001B3156"/>
    <w:rsid w:val="001B4C8D"/>
    <w:rsid w:val="001B4D33"/>
    <w:rsid w:val="001B5157"/>
    <w:rsid w:val="001B549A"/>
    <w:rsid w:val="001B58ED"/>
    <w:rsid w:val="001B662C"/>
    <w:rsid w:val="001B6DA0"/>
    <w:rsid w:val="001C0ACC"/>
    <w:rsid w:val="001C0F93"/>
    <w:rsid w:val="001C244E"/>
    <w:rsid w:val="001C3006"/>
    <w:rsid w:val="001C33DE"/>
    <w:rsid w:val="001C3838"/>
    <w:rsid w:val="001C4586"/>
    <w:rsid w:val="001C4EEA"/>
    <w:rsid w:val="001C561C"/>
    <w:rsid w:val="001C56D8"/>
    <w:rsid w:val="001C57AC"/>
    <w:rsid w:val="001C6483"/>
    <w:rsid w:val="001C6764"/>
    <w:rsid w:val="001C686D"/>
    <w:rsid w:val="001C7975"/>
    <w:rsid w:val="001C7E4E"/>
    <w:rsid w:val="001C7EA8"/>
    <w:rsid w:val="001D0B1E"/>
    <w:rsid w:val="001D112E"/>
    <w:rsid w:val="001D121A"/>
    <w:rsid w:val="001D1B08"/>
    <w:rsid w:val="001D22BA"/>
    <w:rsid w:val="001D23AA"/>
    <w:rsid w:val="001D3699"/>
    <w:rsid w:val="001D3BC5"/>
    <w:rsid w:val="001D4DC1"/>
    <w:rsid w:val="001D57BE"/>
    <w:rsid w:val="001D593E"/>
    <w:rsid w:val="001D6123"/>
    <w:rsid w:val="001D6B7D"/>
    <w:rsid w:val="001D73D8"/>
    <w:rsid w:val="001D7EDB"/>
    <w:rsid w:val="001E14D2"/>
    <w:rsid w:val="001E23FB"/>
    <w:rsid w:val="001E2BCA"/>
    <w:rsid w:val="001E2D25"/>
    <w:rsid w:val="001E2EDA"/>
    <w:rsid w:val="001E35F2"/>
    <w:rsid w:val="001E3857"/>
    <w:rsid w:val="001E4F01"/>
    <w:rsid w:val="001E57E6"/>
    <w:rsid w:val="001E6776"/>
    <w:rsid w:val="001E6A71"/>
    <w:rsid w:val="001E71B0"/>
    <w:rsid w:val="001E75A9"/>
    <w:rsid w:val="001E7A9C"/>
    <w:rsid w:val="001F0BB3"/>
    <w:rsid w:val="001F0F1C"/>
    <w:rsid w:val="001F18EA"/>
    <w:rsid w:val="001F1E20"/>
    <w:rsid w:val="001F204C"/>
    <w:rsid w:val="001F20D0"/>
    <w:rsid w:val="001F24D8"/>
    <w:rsid w:val="001F32E3"/>
    <w:rsid w:val="001F388C"/>
    <w:rsid w:val="001F3CCB"/>
    <w:rsid w:val="001F3D3D"/>
    <w:rsid w:val="001F4194"/>
    <w:rsid w:val="001F42B7"/>
    <w:rsid w:val="001F5BED"/>
    <w:rsid w:val="001F5FEC"/>
    <w:rsid w:val="001F75FA"/>
    <w:rsid w:val="001F7C19"/>
    <w:rsid w:val="002014BF"/>
    <w:rsid w:val="00202292"/>
    <w:rsid w:val="002023ED"/>
    <w:rsid w:val="002047A0"/>
    <w:rsid w:val="00204E4A"/>
    <w:rsid w:val="00205811"/>
    <w:rsid w:val="00205C0C"/>
    <w:rsid w:val="00205DD2"/>
    <w:rsid w:val="00207CDE"/>
    <w:rsid w:val="00210E70"/>
    <w:rsid w:val="00211063"/>
    <w:rsid w:val="00211AE1"/>
    <w:rsid w:val="00211E72"/>
    <w:rsid w:val="00212929"/>
    <w:rsid w:val="00212B1D"/>
    <w:rsid w:val="002147C6"/>
    <w:rsid w:val="00214D74"/>
    <w:rsid w:val="00214FAB"/>
    <w:rsid w:val="002151EE"/>
    <w:rsid w:val="00216286"/>
    <w:rsid w:val="00216907"/>
    <w:rsid w:val="00216F8A"/>
    <w:rsid w:val="00217371"/>
    <w:rsid w:val="0021793B"/>
    <w:rsid w:val="00221820"/>
    <w:rsid w:val="00221879"/>
    <w:rsid w:val="00221A87"/>
    <w:rsid w:val="00223297"/>
    <w:rsid w:val="002245C2"/>
    <w:rsid w:val="00224889"/>
    <w:rsid w:val="002250D7"/>
    <w:rsid w:val="00226D8B"/>
    <w:rsid w:val="00227415"/>
    <w:rsid w:val="00227F04"/>
    <w:rsid w:val="00230116"/>
    <w:rsid w:val="00230561"/>
    <w:rsid w:val="00230563"/>
    <w:rsid w:val="002308E4"/>
    <w:rsid w:val="00230C29"/>
    <w:rsid w:val="00231E03"/>
    <w:rsid w:val="002320A4"/>
    <w:rsid w:val="00232216"/>
    <w:rsid w:val="00232ACB"/>
    <w:rsid w:val="00233177"/>
    <w:rsid w:val="002331A0"/>
    <w:rsid w:val="002333ED"/>
    <w:rsid w:val="00233D6F"/>
    <w:rsid w:val="00233DD0"/>
    <w:rsid w:val="00234BC1"/>
    <w:rsid w:val="00234E9D"/>
    <w:rsid w:val="002353E1"/>
    <w:rsid w:val="00235FEA"/>
    <w:rsid w:val="002367A6"/>
    <w:rsid w:val="0023764F"/>
    <w:rsid w:val="00240051"/>
    <w:rsid w:val="002408BF"/>
    <w:rsid w:val="00240B54"/>
    <w:rsid w:val="00240BFE"/>
    <w:rsid w:val="00240E4E"/>
    <w:rsid w:val="00242909"/>
    <w:rsid w:val="00243FB2"/>
    <w:rsid w:val="00244F53"/>
    <w:rsid w:val="0024610F"/>
    <w:rsid w:val="0024644E"/>
    <w:rsid w:val="002471E9"/>
    <w:rsid w:val="002476AE"/>
    <w:rsid w:val="0024781E"/>
    <w:rsid w:val="00247DF8"/>
    <w:rsid w:val="00250E9C"/>
    <w:rsid w:val="0025142B"/>
    <w:rsid w:val="0025174C"/>
    <w:rsid w:val="00252013"/>
    <w:rsid w:val="002520BF"/>
    <w:rsid w:val="0025259D"/>
    <w:rsid w:val="00253026"/>
    <w:rsid w:val="00253898"/>
    <w:rsid w:val="00253FE3"/>
    <w:rsid w:val="002542C1"/>
    <w:rsid w:val="0025431D"/>
    <w:rsid w:val="0025559F"/>
    <w:rsid w:val="002563FC"/>
    <w:rsid w:val="002566AE"/>
    <w:rsid w:val="00256947"/>
    <w:rsid w:val="00256C7D"/>
    <w:rsid w:val="0025712A"/>
    <w:rsid w:val="00257316"/>
    <w:rsid w:val="0025735D"/>
    <w:rsid w:val="002577CD"/>
    <w:rsid w:val="00260540"/>
    <w:rsid w:val="0026174A"/>
    <w:rsid w:val="00261F64"/>
    <w:rsid w:val="00262245"/>
    <w:rsid w:val="00263430"/>
    <w:rsid w:val="00263C2F"/>
    <w:rsid w:val="002642B4"/>
    <w:rsid w:val="0026465E"/>
    <w:rsid w:val="00264CF8"/>
    <w:rsid w:val="00266994"/>
    <w:rsid w:val="00266DDE"/>
    <w:rsid w:val="002672AA"/>
    <w:rsid w:val="00267768"/>
    <w:rsid w:val="00270BAF"/>
    <w:rsid w:val="002716A0"/>
    <w:rsid w:val="00271774"/>
    <w:rsid w:val="0027189D"/>
    <w:rsid w:val="002718A0"/>
    <w:rsid w:val="00271C95"/>
    <w:rsid w:val="0027216A"/>
    <w:rsid w:val="002726C4"/>
    <w:rsid w:val="0027365A"/>
    <w:rsid w:val="00273C11"/>
    <w:rsid w:val="00273FF8"/>
    <w:rsid w:val="002742CC"/>
    <w:rsid w:val="0027442D"/>
    <w:rsid w:val="0027444F"/>
    <w:rsid w:val="0027452B"/>
    <w:rsid w:val="002747EE"/>
    <w:rsid w:val="00276244"/>
    <w:rsid w:val="00276A04"/>
    <w:rsid w:val="00276AA1"/>
    <w:rsid w:val="00276B94"/>
    <w:rsid w:val="00277A8D"/>
    <w:rsid w:val="0028002D"/>
    <w:rsid w:val="002819C5"/>
    <w:rsid w:val="00281AA0"/>
    <w:rsid w:val="00281D87"/>
    <w:rsid w:val="0028371A"/>
    <w:rsid w:val="002838F1"/>
    <w:rsid w:val="00283AF6"/>
    <w:rsid w:val="00284159"/>
    <w:rsid w:val="00284CB3"/>
    <w:rsid w:val="0028515F"/>
    <w:rsid w:val="002856E4"/>
    <w:rsid w:val="00286B72"/>
    <w:rsid w:val="0029025A"/>
    <w:rsid w:val="002904F0"/>
    <w:rsid w:val="002907D9"/>
    <w:rsid w:val="00291904"/>
    <w:rsid w:val="00292AD2"/>
    <w:rsid w:val="00292C3E"/>
    <w:rsid w:val="00293E22"/>
    <w:rsid w:val="00294314"/>
    <w:rsid w:val="002947DF"/>
    <w:rsid w:val="002952BC"/>
    <w:rsid w:val="00295A8F"/>
    <w:rsid w:val="0029643D"/>
    <w:rsid w:val="0029737F"/>
    <w:rsid w:val="002976CE"/>
    <w:rsid w:val="00297B51"/>
    <w:rsid w:val="002A1768"/>
    <w:rsid w:val="002A18AA"/>
    <w:rsid w:val="002A1F66"/>
    <w:rsid w:val="002A2112"/>
    <w:rsid w:val="002A2787"/>
    <w:rsid w:val="002A2D6F"/>
    <w:rsid w:val="002A3212"/>
    <w:rsid w:val="002A32DF"/>
    <w:rsid w:val="002A34B1"/>
    <w:rsid w:val="002A39C7"/>
    <w:rsid w:val="002A3A71"/>
    <w:rsid w:val="002A3F11"/>
    <w:rsid w:val="002A40C7"/>
    <w:rsid w:val="002A4482"/>
    <w:rsid w:val="002A5017"/>
    <w:rsid w:val="002A5734"/>
    <w:rsid w:val="002A6008"/>
    <w:rsid w:val="002A6B1D"/>
    <w:rsid w:val="002A780D"/>
    <w:rsid w:val="002B0148"/>
    <w:rsid w:val="002B08B2"/>
    <w:rsid w:val="002B113E"/>
    <w:rsid w:val="002B11E1"/>
    <w:rsid w:val="002B19A5"/>
    <w:rsid w:val="002B3CF1"/>
    <w:rsid w:val="002B4C1C"/>
    <w:rsid w:val="002B4FCA"/>
    <w:rsid w:val="002B5350"/>
    <w:rsid w:val="002B55C6"/>
    <w:rsid w:val="002B5CAF"/>
    <w:rsid w:val="002B5F3D"/>
    <w:rsid w:val="002B5F4F"/>
    <w:rsid w:val="002B61D5"/>
    <w:rsid w:val="002B7FAC"/>
    <w:rsid w:val="002C094D"/>
    <w:rsid w:val="002C17BE"/>
    <w:rsid w:val="002C1ACB"/>
    <w:rsid w:val="002C1C2A"/>
    <w:rsid w:val="002C2B72"/>
    <w:rsid w:val="002C2EE9"/>
    <w:rsid w:val="002C38C6"/>
    <w:rsid w:val="002C38F9"/>
    <w:rsid w:val="002C3B47"/>
    <w:rsid w:val="002C4380"/>
    <w:rsid w:val="002C46A1"/>
    <w:rsid w:val="002C4E3A"/>
    <w:rsid w:val="002C530B"/>
    <w:rsid w:val="002C5DA7"/>
    <w:rsid w:val="002C6226"/>
    <w:rsid w:val="002C7335"/>
    <w:rsid w:val="002C7507"/>
    <w:rsid w:val="002C7678"/>
    <w:rsid w:val="002C7F58"/>
    <w:rsid w:val="002D163C"/>
    <w:rsid w:val="002D1B8B"/>
    <w:rsid w:val="002D309C"/>
    <w:rsid w:val="002D326A"/>
    <w:rsid w:val="002D3574"/>
    <w:rsid w:val="002D38E1"/>
    <w:rsid w:val="002D40FA"/>
    <w:rsid w:val="002D442D"/>
    <w:rsid w:val="002D4840"/>
    <w:rsid w:val="002D4C39"/>
    <w:rsid w:val="002D6176"/>
    <w:rsid w:val="002D6180"/>
    <w:rsid w:val="002D6EDB"/>
    <w:rsid w:val="002E082B"/>
    <w:rsid w:val="002E0B71"/>
    <w:rsid w:val="002E1251"/>
    <w:rsid w:val="002E131E"/>
    <w:rsid w:val="002E1787"/>
    <w:rsid w:val="002E210E"/>
    <w:rsid w:val="002E26F9"/>
    <w:rsid w:val="002E2A8C"/>
    <w:rsid w:val="002E32D1"/>
    <w:rsid w:val="002E3673"/>
    <w:rsid w:val="002E389A"/>
    <w:rsid w:val="002E3A07"/>
    <w:rsid w:val="002E3D70"/>
    <w:rsid w:val="002E3E00"/>
    <w:rsid w:val="002E41C4"/>
    <w:rsid w:val="002E55DD"/>
    <w:rsid w:val="002E6257"/>
    <w:rsid w:val="002E6514"/>
    <w:rsid w:val="002E68AA"/>
    <w:rsid w:val="002E708F"/>
    <w:rsid w:val="002E72FF"/>
    <w:rsid w:val="002E7871"/>
    <w:rsid w:val="002F042D"/>
    <w:rsid w:val="002F0A50"/>
    <w:rsid w:val="002F0E77"/>
    <w:rsid w:val="002F130D"/>
    <w:rsid w:val="002F16C7"/>
    <w:rsid w:val="002F1BBC"/>
    <w:rsid w:val="002F2195"/>
    <w:rsid w:val="002F2EEA"/>
    <w:rsid w:val="002F365A"/>
    <w:rsid w:val="002F4159"/>
    <w:rsid w:val="002F454E"/>
    <w:rsid w:val="002F49AA"/>
    <w:rsid w:val="002F4C61"/>
    <w:rsid w:val="002F52A1"/>
    <w:rsid w:val="002F5E25"/>
    <w:rsid w:val="002F5E4C"/>
    <w:rsid w:val="002F65B5"/>
    <w:rsid w:val="002F6C59"/>
    <w:rsid w:val="002F705D"/>
    <w:rsid w:val="003007A0"/>
    <w:rsid w:val="0030094B"/>
    <w:rsid w:val="0030098A"/>
    <w:rsid w:val="00302625"/>
    <w:rsid w:val="003027D3"/>
    <w:rsid w:val="003029BC"/>
    <w:rsid w:val="00302D2C"/>
    <w:rsid w:val="003031D4"/>
    <w:rsid w:val="00303DFD"/>
    <w:rsid w:val="0030423B"/>
    <w:rsid w:val="003046A8"/>
    <w:rsid w:val="003048EA"/>
    <w:rsid w:val="00304B46"/>
    <w:rsid w:val="0030558C"/>
    <w:rsid w:val="0030589D"/>
    <w:rsid w:val="003068B3"/>
    <w:rsid w:val="00306D13"/>
    <w:rsid w:val="00306D33"/>
    <w:rsid w:val="00306EB9"/>
    <w:rsid w:val="00307023"/>
    <w:rsid w:val="003071D4"/>
    <w:rsid w:val="003073EA"/>
    <w:rsid w:val="0031084B"/>
    <w:rsid w:val="0031129C"/>
    <w:rsid w:val="00311FB5"/>
    <w:rsid w:val="00312165"/>
    <w:rsid w:val="003131CA"/>
    <w:rsid w:val="00313E5F"/>
    <w:rsid w:val="0031555F"/>
    <w:rsid w:val="00315BE4"/>
    <w:rsid w:val="00316372"/>
    <w:rsid w:val="00316D96"/>
    <w:rsid w:val="00317D31"/>
    <w:rsid w:val="00317E0D"/>
    <w:rsid w:val="0032046E"/>
    <w:rsid w:val="00320CF5"/>
    <w:rsid w:val="003224A7"/>
    <w:rsid w:val="00322CA7"/>
    <w:rsid w:val="00323F56"/>
    <w:rsid w:val="00323FF3"/>
    <w:rsid w:val="0032446D"/>
    <w:rsid w:val="00324753"/>
    <w:rsid w:val="0032533D"/>
    <w:rsid w:val="00325E5D"/>
    <w:rsid w:val="00326319"/>
    <w:rsid w:val="00326466"/>
    <w:rsid w:val="00326A1B"/>
    <w:rsid w:val="00327BAF"/>
    <w:rsid w:val="003309C8"/>
    <w:rsid w:val="00330AA4"/>
    <w:rsid w:val="00331F43"/>
    <w:rsid w:val="00332014"/>
    <w:rsid w:val="00332752"/>
    <w:rsid w:val="00332FC1"/>
    <w:rsid w:val="003333CD"/>
    <w:rsid w:val="003340C8"/>
    <w:rsid w:val="003341F5"/>
    <w:rsid w:val="00334204"/>
    <w:rsid w:val="00334367"/>
    <w:rsid w:val="0033438A"/>
    <w:rsid w:val="00334426"/>
    <w:rsid w:val="00335CC9"/>
    <w:rsid w:val="00337DE7"/>
    <w:rsid w:val="00337E6D"/>
    <w:rsid w:val="00340121"/>
    <w:rsid w:val="00340B2A"/>
    <w:rsid w:val="00340BEA"/>
    <w:rsid w:val="00341351"/>
    <w:rsid w:val="00341383"/>
    <w:rsid w:val="00341562"/>
    <w:rsid w:val="00341A41"/>
    <w:rsid w:val="00341B79"/>
    <w:rsid w:val="00341C36"/>
    <w:rsid w:val="00342199"/>
    <w:rsid w:val="003425E3"/>
    <w:rsid w:val="00342956"/>
    <w:rsid w:val="003429B4"/>
    <w:rsid w:val="00343207"/>
    <w:rsid w:val="0034334F"/>
    <w:rsid w:val="0034378E"/>
    <w:rsid w:val="0034394E"/>
    <w:rsid w:val="0034461E"/>
    <w:rsid w:val="00344666"/>
    <w:rsid w:val="00344F63"/>
    <w:rsid w:val="00345653"/>
    <w:rsid w:val="00346123"/>
    <w:rsid w:val="00346F3A"/>
    <w:rsid w:val="003474BA"/>
    <w:rsid w:val="0034760D"/>
    <w:rsid w:val="003508CB"/>
    <w:rsid w:val="00350D7D"/>
    <w:rsid w:val="00350F66"/>
    <w:rsid w:val="00351925"/>
    <w:rsid w:val="00351E14"/>
    <w:rsid w:val="00351F28"/>
    <w:rsid w:val="00352056"/>
    <w:rsid w:val="00352461"/>
    <w:rsid w:val="00352ADB"/>
    <w:rsid w:val="00352D98"/>
    <w:rsid w:val="00353180"/>
    <w:rsid w:val="0035325A"/>
    <w:rsid w:val="00353693"/>
    <w:rsid w:val="0035389D"/>
    <w:rsid w:val="00354237"/>
    <w:rsid w:val="00354940"/>
    <w:rsid w:val="003549DB"/>
    <w:rsid w:val="00354D6D"/>
    <w:rsid w:val="003556B0"/>
    <w:rsid w:val="00355C57"/>
    <w:rsid w:val="00355E2D"/>
    <w:rsid w:val="00356469"/>
    <w:rsid w:val="00356A3C"/>
    <w:rsid w:val="003570C3"/>
    <w:rsid w:val="00360016"/>
    <w:rsid w:val="00362407"/>
    <w:rsid w:val="00362711"/>
    <w:rsid w:val="003634A9"/>
    <w:rsid w:val="003636E4"/>
    <w:rsid w:val="0036399A"/>
    <w:rsid w:val="00363A8A"/>
    <w:rsid w:val="003644A3"/>
    <w:rsid w:val="003653FA"/>
    <w:rsid w:val="00365A91"/>
    <w:rsid w:val="003664AB"/>
    <w:rsid w:val="00366DF3"/>
    <w:rsid w:val="0036769B"/>
    <w:rsid w:val="003711B7"/>
    <w:rsid w:val="0037156E"/>
    <w:rsid w:val="00371C2D"/>
    <w:rsid w:val="00371EF4"/>
    <w:rsid w:val="00372D06"/>
    <w:rsid w:val="0037398E"/>
    <w:rsid w:val="00373A90"/>
    <w:rsid w:val="00373EA4"/>
    <w:rsid w:val="003747C3"/>
    <w:rsid w:val="00374E6C"/>
    <w:rsid w:val="00375173"/>
    <w:rsid w:val="0037580E"/>
    <w:rsid w:val="00375B52"/>
    <w:rsid w:val="00377D09"/>
    <w:rsid w:val="00380382"/>
    <w:rsid w:val="00380955"/>
    <w:rsid w:val="00380DA0"/>
    <w:rsid w:val="00380FE1"/>
    <w:rsid w:val="00381299"/>
    <w:rsid w:val="003815EA"/>
    <w:rsid w:val="00381837"/>
    <w:rsid w:val="00381A0C"/>
    <w:rsid w:val="00382058"/>
    <w:rsid w:val="00382261"/>
    <w:rsid w:val="003824D9"/>
    <w:rsid w:val="00383934"/>
    <w:rsid w:val="00384F2B"/>
    <w:rsid w:val="003854E0"/>
    <w:rsid w:val="00385608"/>
    <w:rsid w:val="00385866"/>
    <w:rsid w:val="003859CA"/>
    <w:rsid w:val="00385A1D"/>
    <w:rsid w:val="00385A58"/>
    <w:rsid w:val="00385A68"/>
    <w:rsid w:val="00385C67"/>
    <w:rsid w:val="003860AC"/>
    <w:rsid w:val="0038644D"/>
    <w:rsid w:val="003869BC"/>
    <w:rsid w:val="0038718C"/>
    <w:rsid w:val="0038733C"/>
    <w:rsid w:val="003900CD"/>
    <w:rsid w:val="0039040C"/>
    <w:rsid w:val="00390CE2"/>
    <w:rsid w:val="00392347"/>
    <w:rsid w:val="00392B71"/>
    <w:rsid w:val="0039355B"/>
    <w:rsid w:val="0039383D"/>
    <w:rsid w:val="003940A1"/>
    <w:rsid w:val="0039496C"/>
    <w:rsid w:val="00394EEA"/>
    <w:rsid w:val="003953E6"/>
    <w:rsid w:val="0039598F"/>
    <w:rsid w:val="00395997"/>
    <w:rsid w:val="00395E8D"/>
    <w:rsid w:val="00396131"/>
    <w:rsid w:val="00396AEF"/>
    <w:rsid w:val="00397569"/>
    <w:rsid w:val="003978C3"/>
    <w:rsid w:val="003A0614"/>
    <w:rsid w:val="003A0905"/>
    <w:rsid w:val="003A149A"/>
    <w:rsid w:val="003A1789"/>
    <w:rsid w:val="003A1DD1"/>
    <w:rsid w:val="003A2552"/>
    <w:rsid w:val="003A2C7B"/>
    <w:rsid w:val="003A30AB"/>
    <w:rsid w:val="003A3360"/>
    <w:rsid w:val="003A341F"/>
    <w:rsid w:val="003A421A"/>
    <w:rsid w:val="003A47B4"/>
    <w:rsid w:val="003A47C3"/>
    <w:rsid w:val="003A4901"/>
    <w:rsid w:val="003A4AED"/>
    <w:rsid w:val="003A4D26"/>
    <w:rsid w:val="003A4E65"/>
    <w:rsid w:val="003A4F7A"/>
    <w:rsid w:val="003A5012"/>
    <w:rsid w:val="003A50A6"/>
    <w:rsid w:val="003A655B"/>
    <w:rsid w:val="003A66FF"/>
    <w:rsid w:val="003A691E"/>
    <w:rsid w:val="003A6E96"/>
    <w:rsid w:val="003A7154"/>
    <w:rsid w:val="003A7BA1"/>
    <w:rsid w:val="003A7DF3"/>
    <w:rsid w:val="003B007D"/>
    <w:rsid w:val="003B02F4"/>
    <w:rsid w:val="003B03F7"/>
    <w:rsid w:val="003B0766"/>
    <w:rsid w:val="003B09A9"/>
    <w:rsid w:val="003B0CD2"/>
    <w:rsid w:val="003B176C"/>
    <w:rsid w:val="003B1A58"/>
    <w:rsid w:val="003B1AD9"/>
    <w:rsid w:val="003B1D87"/>
    <w:rsid w:val="003B243E"/>
    <w:rsid w:val="003B32A8"/>
    <w:rsid w:val="003B414D"/>
    <w:rsid w:val="003B43BB"/>
    <w:rsid w:val="003B4823"/>
    <w:rsid w:val="003B572E"/>
    <w:rsid w:val="003B57AC"/>
    <w:rsid w:val="003B59E8"/>
    <w:rsid w:val="003B61D4"/>
    <w:rsid w:val="003B6DC0"/>
    <w:rsid w:val="003B7876"/>
    <w:rsid w:val="003B79FC"/>
    <w:rsid w:val="003B7C46"/>
    <w:rsid w:val="003B7CE6"/>
    <w:rsid w:val="003C085A"/>
    <w:rsid w:val="003C1A1C"/>
    <w:rsid w:val="003C23CF"/>
    <w:rsid w:val="003C24D0"/>
    <w:rsid w:val="003C28B2"/>
    <w:rsid w:val="003C30FA"/>
    <w:rsid w:val="003C32DF"/>
    <w:rsid w:val="003C35CB"/>
    <w:rsid w:val="003C3AB9"/>
    <w:rsid w:val="003C56F2"/>
    <w:rsid w:val="003C667A"/>
    <w:rsid w:val="003C6F88"/>
    <w:rsid w:val="003D0B21"/>
    <w:rsid w:val="003D0D37"/>
    <w:rsid w:val="003D101D"/>
    <w:rsid w:val="003D11B5"/>
    <w:rsid w:val="003D289D"/>
    <w:rsid w:val="003D3708"/>
    <w:rsid w:val="003D398F"/>
    <w:rsid w:val="003D4205"/>
    <w:rsid w:val="003D4676"/>
    <w:rsid w:val="003D48AB"/>
    <w:rsid w:val="003D49B7"/>
    <w:rsid w:val="003D642F"/>
    <w:rsid w:val="003D653A"/>
    <w:rsid w:val="003D657B"/>
    <w:rsid w:val="003D70D4"/>
    <w:rsid w:val="003D79A7"/>
    <w:rsid w:val="003D7F07"/>
    <w:rsid w:val="003E13E8"/>
    <w:rsid w:val="003E216A"/>
    <w:rsid w:val="003E2242"/>
    <w:rsid w:val="003E33F3"/>
    <w:rsid w:val="003E36FF"/>
    <w:rsid w:val="003E3860"/>
    <w:rsid w:val="003E3C03"/>
    <w:rsid w:val="003E40B5"/>
    <w:rsid w:val="003E4957"/>
    <w:rsid w:val="003E663A"/>
    <w:rsid w:val="003F008C"/>
    <w:rsid w:val="003F048F"/>
    <w:rsid w:val="003F09A6"/>
    <w:rsid w:val="003F0EC5"/>
    <w:rsid w:val="003F131C"/>
    <w:rsid w:val="003F1DE3"/>
    <w:rsid w:val="003F2AC9"/>
    <w:rsid w:val="003F2D80"/>
    <w:rsid w:val="003F344F"/>
    <w:rsid w:val="003F3B69"/>
    <w:rsid w:val="003F469D"/>
    <w:rsid w:val="003F4821"/>
    <w:rsid w:val="003F5507"/>
    <w:rsid w:val="003F5713"/>
    <w:rsid w:val="003F5EDA"/>
    <w:rsid w:val="003F6C46"/>
    <w:rsid w:val="003F770D"/>
    <w:rsid w:val="00400742"/>
    <w:rsid w:val="004007C5"/>
    <w:rsid w:val="0040141A"/>
    <w:rsid w:val="0040155F"/>
    <w:rsid w:val="00401E01"/>
    <w:rsid w:val="00401F12"/>
    <w:rsid w:val="0040200E"/>
    <w:rsid w:val="00403328"/>
    <w:rsid w:val="00403CFE"/>
    <w:rsid w:val="00403EC4"/>
    <w:rsid w:val="00403EE3"/>
    <w:rsid w:val="00403FB6"/>
    <w:rsid w:val="004042B7"/>
    <w:rsid w:val="00404688"/>
    <w:rsid w:val="004053C9"/>
    <w:rsid w:val="00406267"/>
    <w:rsid w:val="00406319"/>
    <w:rsid w:val="0040656D"/>
    <w:rsid w:val="0040663A"/>
    <w:rsid w:val="004067ED"/>
    <w:rsid w:val="004076E5"/>
    <w:rsid w:val="004079BA"/>
    <w:rsid w:val="00407BC1"/>
    <w:rsid w:val="00410720"/>
    <w:rsid w:val="00411782"/>
    <w:rsid w:val="00411E9A"/>
    <w:rsid w:val="00412D75"/>
    <w:rsid w:val="00413AF5"/>
    <w:rsid w:val="00413D52"/>
    <w:rsid w:val="00413F2D"/>
    <w:rsid w:val="00414382"/>
    <w:rsid w:val="00414AC7"/>
    <w:rsid w:val="00414F20"/>
    <w:rsid w:val="00415906"/>
    <w:rsid w:val="00416DFF"/>
    <w:rsid w:val="00417B91"/>
    <w:rsid w:val="00417C08"/>
    <w:rsid w:val="00420896"/>
    <w:rsid w:val="00420A1B"/>
    <w:rsid w:val="004210F9"/>
    <w:rsid w:val="0042113E"/>
    <w:rsid w:val="00421A71"/>
    <w:rsid w:val="004223B6"/>
    <w:rsid w:val="00422825"/>
    <w:rsid w:val="00422D96"/>
    <w:rsid w:val="004231AD"/>
    <w:rsid w:val="00423D28"/>
    <w:rsid w:val="00424233"/>
    <w:rsid w:val="00425713"/>
    <w:rsid w:val="00425C17"/>
    <w:rsid w:val="00425E13"/>
    <w:rsid w:val="004269DB"/>
    <w:rsid w:val="00427604"/>
    <w:rsid w:val="00427FB9"/>
    <w:rsid w:val="0043110D"/>
    <w:rsid w:val="00432A89"/>
    <w:rsid w:val="00432E71"/>
    <w:rsid w:val="004335AA"/>
    <w:rsid w:val="0043363C"/>
    <w:rsid w:val="00433A1F"/>
    <w:rsid w:val="004344BD"/>
    <w:rsid w:val="00434993"/>
    <w:rsid w:val="00434A9F"/>
    <w:rsid w:val="00434D07"/>
    <w:rsid w:val="0043586E"/>
    <w:rsid w:val="00435FB9"/>
    <w:rsid w:val="004369A7"/>
    <w:rsid w:val="00436BED"/>
    <w:rsid w:val="00436CC0"/>
    <w:rsid w:val="00437006"/>
    <w:rsid w:val="004373DA"/>
    <w:rsid w:val="00437A8B"/>
    <w:rsid w:val="00437BDC"/>
    <w:rsid w:val="00440A18"/>
    <w:rsid w:val="00441142"/>
    <w:rsid w:val="00441213"/>
    <w:rsid w:val="004417B0"/>
    <w:rsid w:val="00441864"/>
    <w:rsid w:val="0044231F"/>
    <w:rsid w:val="00442602"/>
    <w:rsid w:val="004426AE"/>
    <w:rsid w:val="00442838"/>
    <w:rsid w:val="00442BD4"/>
    <w:rsid w:val="00443202"/>
    <w:rsid w:val="0044431B"/>
    <w:rsid w:val="0044485D"/>
    <w:rsid w:val="00444AAC"/>
    <w:rsid w:val="00444AC4"/>
    <w:rsid w:val="00444F41"/>
    <w:rsid w:val="0044501B"/>
    <w:rsid w:val="00445130"/>
    <w:rsid w:val="004452D2"/>
    <w:rsid w:val="004453AD"/>
    <w:rsid w:val="00445DDE"/>
    <w:rsid w:val="0044625A"/>
    <w:rsid w:val="00446C3D"/>
    <w:rsid w:val="00446CD6"/>
    <w:rsid w:val="00446CD9"/>
    <w:rsid w:val="004470D9"/>
    <w:rsid w:val="00447FB1"/>
    <w:rsid w:val="004503D6"/>
    <w:rsid w:val="004506E8"/>
    <w:rsid w:val="0045080A"/>
    <w:rsid w:val="00450D1E"/>
    <w:rsid w:val="00451CC5"/>
    <w:rsid w:val="00452928"/>
    <w:rsid w:val="00452BB2"/>
    <w:rsid w:val="00452E8E"/>
    <w:rsid w:val="00453058"/>
    <w:rsid w:val="00453C4F"/>
    <w:rsid w:val="0045419F"/>
    <w:rsid w:val="00454808"/>
    <w:rsid w:val="00455319"/>
    <w:rsid w:val="004559FC"/>
    <w:rsid w:val="00455E65"/>
    <w:rsid w:val="00456055"/>
    <w:rsid w:val="0045710F"/>
    <w:rsid w:val="004572FD"/>
    <w:rsid w:val="0045738C"/>
    <w:rsid w:val="00457432"/>
    <w:rsid w:val="00457CE9"/>
    <w:rsid w:val="00460039"/>
    <w:rsid w:val="00461070"/>
    <w:rsid w:val="00461728"/>
    <w:rsid w:val="00461950"/>
    <w:rsid w:val="00461988"/>
    <w:rsid w:val="00461BF4"/>
    <w:rsid w:val="00462468"/>
    <w:rsid w:val="0046294B"/>
    <w:rsid w:val="0046349B"/>
    <w:rsid w:val="00463728"/>
    <w:rsid w:val="004638AE"/>
    <w:rsid w:val="00463A39"/>
    <w:rsid w:val="00463B84"/>
    <w:rsid w:val="00463BCE"/>
    <w:rsid w:val="004649C1"/>
    <w:rsid w:val="00465032"/>
    <w:rsid w:val="004660A8"/>
    <w:rsid w:val="00466884"/>
    <w:rsid w:val="00466916"/>
    <w:rsid w:val="0046765D"/>
    <w:rsid w:val="00467808"/>
    <w:rsid w:val="004715FA"/>
    <w:rsid w:val="00471FE6"/>
    <w:rsid w:val="00472215"/>
    <w:rsid w:val="00472A8B"/>
    <w:rsid w:val="00473CD7"/>
    <w:rsid w:val="0047403D"/>
    <w:rsid w:val="00474963"/>
    <w:rsid w:val="00474979"/>
    <w:rsid w:val="00474CDF"/>
    <w:rsid w:val="00475B4A"/>
    <w:rsid w:val="004760B8"/>
    <w:rsid w:val="004760C0"/>
    <w:rsid w:val="00476553"/>
    <w:rsid w:val="00476E0C"/>
    <w:rsid w:val="00476FAE"/>
    <w:rsid w:val="00477342"/>
    <w:rsid w:val="004779BB"/>
    <w:rsid w:val="00477F9A"/>
    <w:rsid w:val="00480532"/>
    <w:rsid w:val="00480939"/>
    <w:rsid w:val="004811CE"/>
    <w:rsid w:val="00481374"/>
    <w:rsid w:val="0048173E"/>
    <w:rsid w:val="00481C74"/>
    <w:rsid w:val="00483F66"/>
    <w:rsid w:val="00484ADD"/>
    <w:rsid w:val="0048577D"/>
    <w:rsid w:val="004863E3"/>
    <w:rsid w:val="0048673A"/>
    <w:rsid w:val="00486E46"/>
    <w:rsid w:val="0049052D"/>
    <w:rsid w:val="004908E3"/>
    <w:rsid w:val="00490CDC"/>
    <w:rsid w:val="00490E2E"/>
    <w:rsid w:val="00491168"/>
    <w:rsid w:val="004918CF"/>
    <w:rsid w:val="00491966"/>
    <w:rsid w:val="00491AF8"/>
    <w:rsid w:val="004920D1"/>
    <w:rsid w:val="004942B0"/>
    <w:rsid w:val="004943A8"/>
    <w:rsid w:val="004945B4"/>
    <w:rsid w:val="004946B7"/>
    <w:rsid w:val="00494D02"/>
    <w:rsid w:val="00494E89"/>
    <w:rsid w:val="0049587E"/>
    <w:rsid w:val="00496835"/>
    <w:rsid w:val="00497F9C"/>
    <w:rsid w:val="004A054B"/>
    <w:rsid w:val="004A15AC"/>
    <w:rsid w:val="004A1A8F"/>
    <w:rsid w:val="004A2E4E"/>
    <w:rsid w:val="004A3600"/>
    <w:rsid w:val="004A3A1C"/>
    <w:rsid w:val="004A3A86"/>
    <w:rsid w:val="004A3F21"/>
    <w:rsid w:val="004A4291"/>
    <w:rsid w:val="004A593C"/>
    <w:rsid w:val="004A59A7"/>
    <w:rsid w:val="004A66A0"/>
    <w:rsid w:val="004A6E7A"/>
    <w:rsid w:val="004A7AA8"/>
    <w:rsid w:val="004A7BCE"/>
    <w:rsid w:val="004A7CDC"/>
    <w:rsid w:val="004A7FF2"/>
    <w:rsid w:val="004B09F4"/>
    <w:rsid w:val="004B0BA7"/>
    <w:rsid w:val="004B0C18"/>
    <w:rsid w:val="004B132B"/>
    <w:rsid w:val="004B1DB1"/>
    <w:rsid w:val="004B277E"/>
    <w:rsid w:val="004B2D31"/>
    <w:rsid w:val="004B2DA5"/>
    <w:rsid w:val="004B2E87"/>
    <w:rsid w:val="004B3C53"/>
    <w:rsid w:val="004B3EC3"/>
    <w:rsid w:val="004B3FEF"/>
    <w:rsid w:val="004B4408"/>
    <w:rsid w:val="004B5D19"/>
    <w:rsid w:val="004B66C6"/>
    <w:rsid w:val="004B7423"/>
    <w:rsid w:val="004B7B65"/>
    <w:rsid w:val="004C054B"/>
    <w:rsid w:val="004C081D"/>
    <w:rsid w:val="004C10DC"/>
    <w:rsid w:val="004C10F6"/>
    <w:rsid w:val="004C1627"/>
    <w:rsid w:val="004C1629"/>
    <w:rsid w:val="004C1886"/>
    <w:rsid w:val="004C198C"/>
    <w:rsid w:val="004C1CC3"/>
    <w:rsid w:val="004C1D0D"/>
    <w:rsid w:val="004C24E9"/>
    <w:rsid w:val="004C2C0F"/>
    <w:rsid w:val="004C4419"/>
    <w:rsid w:val="004C4628"/>
    <w:rsid w:val="004C4928"/>
    <w:rsid w:val="004C57BA"/>
    <w:rsid w:val="004C5953"/>
    <w:rsid w:val="004C61F9"/>
    <w:rsid w:val="004C633A"/>
    <w:rsid w:val="004C6A2E"/>
    <w:rsid w:val="004C70CA"/>
    <w:rsid w:val="004C7212"/>
    <w:rsid w:val="004C7865"/>
    <w:rsid w:val="004D1531"/>
    <w:rsid w:val="004D21E5"/>
    <w:rsid w:val="004D26A9"/>
    <w:rsid w:val="004D4030"/>
    <w:rsid w:val="004D42EB"/>
    <w:rsid w:val="004D4403"/>
    <w:rsid w:val="004D55C4"/>
    <w:rsid w:val="004D66B1"/>
    <w:rsid w:val="004D67EA"/>
    <w:rsid w:val="004D6AEF"/>
    <w:rsid w:val="004D6E06"/>
    <w:rsid w:val="004D73F2"/>
    <w:rsid w:val="004D7842"/>
    <w:rsid w:val="004D79B1"/>
    <w:rsid w:val="004E28B1"/>
    <w:rsid w:val="004E2D44"/>
    <w:rsid w:val="004E2EB6"/>
    <w:rsid w:val="004E3B2E"/>
    <w:rsid w:val="004E3E50"/>
    <w:rsid w:val="004E3F48"/>
    <w:rsid w:val="004E50B3"/>
    <w:rsid w:val="004E595B"/>
    <w:rsid w:val="004E5BE9"/>
    <w:rsid w:val="004E5D9B"/>
    <w:rsid w:val="004E62FA"/>
    <w:rsid w:val="004E6697"/>
    <w:rsid w:val="004E67C3"/>
    <w:rsid w:val="004E78DC"/>
    <w:rsid w:val="004E7A4C"/>
    <w:rsid w:val="004F1FD5"/>
    <w:rsid w:val="004F2784"/>
    <w:rsid w:val="004F495F"/>
    <w:rsid w:val="004F498B"/>
    <w:rsid w:val="004F5795"/>
    <w:rsid w:val="004F5BBB"/>
    <w:rsid w:val="004F6018"/>
    <w:rsid w:val="004F613C"/>
    <w:rsid w:val="004F6631"/>
    <w:rsid w:val="004F66A0"/>
    <w:rsid w:val="004F6853"/>
    <w:rsid w:val="004F6E0B"/>
    <w:rsid w:val="004F73CC"/>
    <w:rsid w:val="005002EE"/>
    <w:rsid w:val="005005E5"/>
    <w:rsid w:val="00501D66"/>
    <w:rsid w:val="00502612"/>
    <w:rsid w:val="00502900"/>
    <w:rsid w:val="00502AEF"/>
    <w:rsid w:val="00503BCE"/>
    <w:rsid w:val="00503C49"/>
    <w:rsid w:val="00504186"/>
    <w:rsid w:val="00504981"/>
    <w:rsid w:val="0050580F"/>
    <w:rsid w:val="005060BC"/>
    <w:rsid w:val="0050615A"/>
    <w:rsid w:val="00506B2A"/>
    <w:rsid w:val="00507346"/>
    <w:rsid w:val="005078EE"/>
    <w:rsid w:val="00510BD1"/>
    <w:rsid w:val="00511404"/>
    <w:rsid w:val="00511F20"/>
    <w:rsid w:val="005121E9"/>
    <w:rsid w:val="00512426"/>
    <w:rsid w:val="0051396A"/>
    <w:rsid w:val="00513CBC"/>
    <w:rsid w:val="00514356"/>
    <w:rsid w:val="0051456D"/>
    <w:rsid w:val="0051473B"/>
    <w:rsid w:val="00514EA7"/>
    <w:rsid w:val="00515B00"/>
    <w:rsid w:val="00515C95"/>
    <w:rsid w:val="005162C2"/>
    <w:rsid w:val="00516A15"/>
    <w:rsid w:val="00516C62"/>
    <w:rsid w:val="00516E39"/>
    <w:rsid w:val="005177B0"/>
    <w:rsid w:val="00517DD0"/>
    <w:rsid w:val="005209D8"/>
    <w:rsid w:val="00520A1B"/>
    <w:rsid w:val="00520C98"/>
    <w:rsid w:val="00521072"/>
    <w:rsid w:val="0052138B"/>
    <w:rsid w:val="005218CC"/>
    <w:rsid w:val="00522661"/>
    <w:rsid w:val="00523E80"/>
    <w:rsid w:val="005244DB"/>
    <w:rsid w:val="00524AC2"/>
    <w:rsid w:val="00524DC1"/>
    <w:rsid w:val="005251CF"/>
    <w:rsid w:val="00525ADE"/>
    <w:rsid w:val="00525E0B"/>
    <w:rsid w:val="00525E84"/>
    <w:rsid w:val="00526D29"/>
    <w:rsid w:val="00526FD9"/>
    <w:rsid w:val="005270C5"/>
    <w:rsid w:val="00527484"/>
    <w:rsid w:val="00527C10"/>
    <w:rsid w:val="00527CFA"/>
    <w:rsid w:val="00527D39"/>
    <w:rsid w:val="00530112"/>
    <w:rsid w:val="00530201"/>
    <w:rsid w:val="00530401"/>
    <w:rsid w:val="005309BA"/>
    <w:rsid w:val="00531C06"/>
    <w:rsid w:val="00531CDA"/>
    <w:rsid w:val="00531F37"/>
    <w:rsid w:val="005328E1"/>
    <w:rsid w:val="00532DE1"/>
    <w:rsid w:val="00533274"/>
    <w:rsid w:val="005335CB"/>
    <w:rsid w:val="0053372E"/>
    <w:rsid w:val="00533BCE"/>
    <w:rsid w:val="00534BD9"/>
    <w:rsid w:val="00534D58"/>
    <w:rsid w:val="005356DA"/>
    <w:rsid w:val="00535F7C"/>
    <w:rsid w:val="0053655F"/>
    <w:rsid w:val="005369FF"/>
    <w:rsid w:val="00536ABE"/>
    <w:rsid w:val="00537119"/>
    <w:rsid w:val="00540652"/>
    <w:rsid w:val="00541227"/>
    <w:rsid w:val="00541AB9"/>
    <w:rsid w:val="00541E08"/>
    <w:rsid w:val="0054223B"/>
    <w:rsid w:val="00542613"/>
    <w:rsid w:val="005434BA"/>
    <w:rsid w:val="00543604"/>
    <w:rsid w:val="0054381C"/>
    <w:rsid w:val="0054385D"/>
    <w:rsid w:val="00543E60"/>
    <w:rsid w:val="00545D5D"/>
    <w:rsid w:val="005465F2"/>
    <w:rsid w:val="00546D2B"/>
    <w:rsid w:val="00546D52"/>
    <w:rsid w:val="00546DB1"/>
    <w:rsid w:val="00547115"/>
    <w:rsid w:val="0054759A"/>
    <w:rsid w:val="00550177"/>
    <w:rsid w:val="0055263D"/>
    <w:rsid w:val="005527B7"/>
    <w:rsid w:val="00553F46"/>
    <w:rsid w:val="00553FFA"/>
    <w:rsid w:val="005561DA"/>
    <w:rsid w:val="00556744"/>
    <w:rsid w:val="00556B43"/>
    <w:rsid w:val="00556D74"/>
    <w:rsid w:val="0055707A"/>
    <w:rsid w:val="00557E49"/>
    <w:rsid w:val="00557FD1"/>
    <w:rsid w:val="0056019A"/>
    <w:rsid w:val="0056044B"/>
    <w:rsid w:val="0056055B"/>
    <w:rsid w:val="0056084F"/>
    <w:rsid w:val="005609F9"/>
    <w:rsid w:val="00562B4F"/>
    <w:rsid w:val="00563959"/>
    <w:rsid w:val="005639FF"/>
    <w:rsid w:val="00563E06"/>
    <w:rsid w:val="00564A31"/>
    <w:rsid w:val="00564E36"/>
    <w:rsid w:val="00564E7B"/>
    <w:rsid w:val="00565DA2"/>
    <w:rsid w:val="00566A60"/>
    <w:rsid w:val="00567C2C"/>
    <w:rsid w:val="00567E4D"/>
    <w:rsid w:val="0057061E"/>
    <w:rsid w:val="00571C8F"/>
    <w:rsid w:val="00571CC4"/>
    <w:rsid w:val="00574C02"/>
    <w:rsid w:val="00574D9F"/>
    <w:rsid w:val="00575553"/>
    <w:rsid w:val="00575E18"/>
    <w:rsid w:val="00575F9D"/>
    <w:rsid w:val="00576214"/>
    <w:rsid w:val="0057634F"/>
    <w:rsid w:val="00576DEF"/>
    <w:rsid w:val="0057708E"/>
    <w:rsid w:val="00577698"/>
    <w:rsid w:val="00577880"/>
    <w:rsid w:val="00577D3C"/>
    <w:rsid w:val="00580AB3"/>
    <w:rsid w:val="005815E0"/>
    <w:rsid w:val="00581AB8"/>
    <w:rsid w:val="00581E86"/>
    <w:rsid w:val="00582482"/>
    <w:rsid w:val="00583216"/>
    <w:rsid w:val="0058325F"/>
    <w:rsid w:val="005835C9"/>
    <w:rsid w:val="00583D1C"/>
    <w:rsid w:val="00584105"/>
    <w:rsid w:val="00584F01"/>
    <w:rsid w:val="00584FEF"/>
    <w:rsid w:val="00585F40"/>
    <w:rsid w:val="0058645C"/>
    <w:rsid w:val="0058656E"/>
    <w:rsid w:val="00586D5F"/>
    <w:rsid w:val="00586FB5"/>
    <w:rsid w:val="00587011"/>
    <w:rsid w:val="0058741E"/>
    <w:rsid w:val="00587669"/>
    <w:rsid w:val="00587B36"/>
    <w:rsid w:val="00590043"/>
    <w:rsid w:val="0059065F"/>
    <w:rsid w:val="005907CC"/>
    <w:rsid w:val="005915E9"/>
    <w:rsid w:val="0059171F"/>
    <w:rsid w:val="00591C52"/>
    <w:rsid w:val="00591C5F"/>
    <w:rsid w:val="00591C7B"/>
    <w:rsid w:val="00592938"/>
    <w:rsid w:val="005929A2"/>
    <w:rsid w:val="005940AE"/>
    <w:rsid w:val="00594680"/>
    <w:rsid w:val="0059496E"/>
    <w:rsid w:val="0059553D"/>
    <w:rsid w:val="00595A19"/>
    <w:rsid w:val="00595C07"/>
    <w:rsid w:val="00595E5E"/>
    <w:rsid w:val="0059605A"/>
    <w:rsid w:val="00597A6E"/>
    <w:rsid w:val="005A0CAE"/>
    <w:rsid w:val="005A186E"/>
    <w:rsid w:val="005A2664"/>
    <w:rsid w:val="005A2726"/>
    <w:rsid w:val="005A2F20"/>
    <w:rsid w:val="005A3060"/>
    <w:rsid w:val="005A337E"/>
    <w:rsid w:val="005A3E18"/>
    <w:rsid w:val="005A40E9"/>
    <w:rsid w:val="005A4654"/>
    <w:rsid w:val="005A4C82"/>
    <w:rsid w:val="005A57E1"/>
    <w:rsid w:val="005A5997"/>
    <w:rsid w:val="005A62D9"/>
    <w:rsid w:val="005A692D"/>
    <w:rsid w:val="005A6961"/>
    <w:rsid w:val="005A698F"/>
    <w:rsid w:val="005A6ECE"/>
    <w:rsid w:val="005A76FC"/>
    <w:rsid w:val="005A7FA3"/>
    <w:rsid w:val="005B0091"/>
    <w:rsid w:val="005B0536"/>
    <w:rsid w:val="005B0838"/>
    <w:rsid w:val="005B1D04"/>
    <w:rsid w:val="005B28A0"/>
    <w:rsid w:val="005B2A50"/>
    <w:rsid w:val="005B39E8"/>
    <w:rsid w:val="005B3DC9"/>
    <w:rsid w:val="005B4612"/>
    <w:rsid w:val="005B4D40"/>
    <w:rsid w:val="005B50D2"/>
    <w:rsid w:val="005B54C2"/>
    <w:rsid w:val="005B5825"/>
    <w:rsid w:val="005B667D"/>
    <w:rsid w:val="005B6C68"/>
    <w:rsid w:val="005B6F5C"/>
    <w:rsid w:val="005B7226"/>
    <w:rsid w:val="005B7906"/>
    <w:rsid w:val="005C0074"/>
    <w:rsid w:val="005C086A"/>
    <w:rsid w:val="005C0F38"/>
    <w:rsid w:val="005C1F4C"/>
    <w:rsid w:val="005C1FFC"/>
    <w:rsid w:val="005C21C5"/>
    <w:rsid w:val="005C2AF8"/>
    <w:rsid w:val="005C3EEE"/>
    <w:rsid w:val="005C4AE2"/>
    <w:rsid w:val="005C4CCE"/>
    <w:rsid w:val="005C4D49"/>
    <w:rsid w:val="005C5670"/>
    <w:rsid w:val="005C57B1"/>
    <w:rsid w:val="005C5832"/>
    <w:rsid w:val="005C5997"/>
    <w:rsid w:val="005C6056"/>
    <w:rsid w:val="005C63F1"/>
    <w:rsid w:val="005C69FD"/>
    <w:rsid w:val="005C6ACC"/>
    <w:rsid w:val="005C76BF"/>
    <w:rsid w:val="005C7F54"/>
    <w:rsid w:val="005D1265"/>
    <w:rsid w:val="005D1308"/>
    <w:rsid w:val="005D2165"/>
    <w:rsid w:val="005D22A6"/>
    <w:rsid w:val="005D26C9"/>
    <w:rsid w:val="005D2CDD"/>
    <w:rsid w:val="005D2EFF"/>
    <w:rsid w:val="005D3093"/>
    <w:rsid w:val="005D3B55"/>
    <w:rsid w:val="005D3C6F"/>
    <w:rsid w:val="005D4192"/>
    <w:rsid w:val="005D532C"/>
    <w:rsid w:val="005D5FFB"/>
    <w:rsid w:val="005D62F0"/>
    <w:rsid w:val="005D665D"/>
    <w:rsid w:val="005D6AFC"/>
    <w:rsid w:val="005D721B"/>
    <w:rsid w:val="005D7968"/>
    <w:rsid w:val="005D7F8A"/>
    <w:rsid w:val="005E0119"/>
    <w:rsid w:val="005E048C"/>
    <w:rsid w:val="005E0647"/>
    <w:rsid w:val="005E07C7"/>
    <w:rsid w:val="005E0D44"/>
    <w:rsid w:val="005E1447"/>
    <w:rsid w:val="005E1DE0"/>
    <w:rsid w:val="005E2802"/>
    <w:rsid w:val="005E28DC"/>
    <w:rsid w:val="005E2AAB"/>
    <w:rsid w:val="005E2DD5"/>
    <w:rsid w:val="005E2F70"/>
    <w:rsid w:val="005E31CA"/>
    <w:rsid w:val="005E31D7"/>
    <w:rsid w:val="005E3F51"/>
    <w:rsid w:val="005E3FDC"/>
    <w:rsid w:val="005E49C4"/>
    <w:rsid w:val="005E4AB4"/>
    <w:rsid w:val="005E5B43"/>
    <w:rsid w:val="005E5BEC"/>
    <w:rsid w:val="005E6FFC"/>
    <w:rsid w:val="005E70F3"/>
    <w:rsid w:val="005E716A"/>
    <w:rsid w:val="005E777A"/>
    <w:rsid w:val="005E7AB9"/>
    <w:rsid w:val="005F11F8"/>
    <w:rsid w:val="005F2050"/>
    <w:rsid w:val="005F2493"/>
    <w:rsid w:val="005F27F3"/>
    <w:rsid w:val="005F3283"/>
    <w:rsid w:val="005F47B1"/>
    <w:rsid w:val="005F4800"/>
    <w:rsid w:val="005F4CAF"/>
    <w:rsid w:val="005F4EC8"/>
    <w:rsid w:val="005F55D9"/>
    <w:rsid w:val="005F5731"/>
    <w:rsid w:val="005F59A0"/>
    <w:rsid w:val="005F5A29"/>
    <w:rsid w:val="005F5FE2"/>
    <w:rsid w:val="005F72F1"/>
    <w:rsid w:val="005F75A2"/>
    <w:rsid w:val="005F783E"/>
    <w:rsid w:val="005F7BE3"/>
    <w:rsid w:val="005F7D61"/>
    <w:rsid w:val="005F7EC5"/>
    <w:rsid w:val="00600293"/>
    <w:rsid w:val="00600392"/>
    <w:rsid w:val="006005FC"/>
    <w:rsid w:val="00600981"/>
    <w:rsid w:val="00600ECC"/>
    <w:rsid w:val="00601323"/>
    <w:rsid w:val="00602659"/>
    <w:rsid w:val="0060354A"/>
    <w:rsid w:val="0060406F"/>
    <w:rsid w:val="0060430C"/>
    <w:rsid w:val="00604C19"/>
    <w:rsid w:val="0060551A"/>
    <w:rsid w:val="00606152"/>
    <w:rsid w:val="00606619"/>
    <w:rsid w:val="006069AB"/>
    <w:rsid w:val="006073D2"/>
    <w:rsid w:val="00607C20"/>
    <w:rsid w:val="00610B8D"/>
    <w:rsid w:val="00610E8E"/>
    <w:rsid w:val="00611CD2"/>
    <w:rsid w:val="00613259"/>
    <w:rsid w:val="00613952"/>
    <w:rsid w:val="00613AD6"/>
    <w:rsid w:val="00614766"/>
    <w:rsid w:val="00614810"/>
    <w:rsid w:val="00614C4F"/>
    <w:rsid w:val="006162BE"/>
    <w:rsid w:val="00616A19"/>
    <w:rsid w:val="006176A4"/>
    <w:rsid w:val="00621155"/>
    <w:rsid w:val="006217A9"/>
    <w:rsid w:val="00622742"/>
    <w:rsid w:val="00622AA8"/>
    <w:rsid w:val="00624819"/>
    <w:rsid w:val="00624B9F"/>
    <w:rsid w:val="00624E11"/>
    <w:rsid w:val="0062624F"/>
    <w:rsid w:val="0062661F"/>
    <w:rsid w:val="00626FD8"/>
    <w:rsid w:val="006279B0"/>
    <w:rsid w:val="00627AD9"/>
    <w:rsid w:val="00630552"/>
    <w:rsid w:val="006307F2"/>
    <w:rsid w:val="00630A59"/>
    <w:rsid w:val="00630BDC"/>
    <w:rsid w:val="006318CD"/>
    <w:rsid w:val="00631A9C"/>
    <w:rsid w:val="00631E00"/>
    <w:rsid w:val="006320CE"/>
    <w:rsid w:val="00632432"/>
    <w:rsid w:val="006325F1"/>
    <w:rsid w:val="006329A1"/>
    <w:rsid w:val="0063318A"/>
    <w:rsid w:val="00633782"/>
    <w:rsid w:val="00633A90"/>
    <w:rsid w:val="00634341"/>
    <w:rsid w:val="0063434C"/>
    <w:rsid w:val="00634917"/>
    <w:rsid w:val="006351D0"/>
    <w:rsid w:val="006355B7"/>
    <w:rsid w:val="00636927"/>
    <w:rsid w:val="00636B5B"/>
    <w:rsid w:val="00636D33"/>
    <w:rsid w:val="006370C5"/>
    <w:rsid w:val="006401D2"/>
    <w:rsid w:val="006403EA"/>
    <w:rsid w:val="006405F1"/>
    <w:rsid w:val="00640666"/>
    <w:rsid w:val="00640AF0"/>
    <w:rsid w:val="00640CAF"/>
    <w:rsid w:val="00640FAD"/>
    <w:rsid w:val="006415E5"/>
    <w:rsid w:val="00641937"/>
    <w:rsid w:val="00641BDB"/>
    <w:rsid w:val="00642DA9"/>
    <w:rsid w:val="006443D0"/>
    <w:rsid w:val="006448B8"/>
    <w:rsid w:val="006449AE"/>
    <w:rsid w:val="0064519C"/>
    <w:rsid w:val="00645571"/>
    <w:rsid w:val="0064591B"/>
    <w:rsid w:val="00645C98"/>
    <w:rsid w:val="006468DF"/>
    <w:rsid w:val="00646B5F"/>
    <w:rsid w:val="00646DE7"/>
    <w:rsid w:val="006476D9"/>
    <w:rsid w:val="00647993"/>
    <w:rsid w:val="00647C72"/>
    <w:rsid w:val="006503E8"/>
    <w:rsid w:val="006504C9"/>
    <w:rsid w:val="006509FC"/>
    <w:rsid w:val="00650AE9"/>
    <w:rsid w:val="00650B8F"/>
    <w:rsid w:val="00650EDB"/>
    <w:rsid w:val="00651B37"/>
    <w:rsid w:val="00652083"/>
    <w:rsid w:val="006520BE"/>
    <w:rsid w:val="00652195"/>
    <w:rsid w:val="00653038"/>
    <w:rsid w:val="00653D77"/>
    <w:rsid w:val="0065510A"/>
    <w:rsid w:val="00655395"/>
    <w:rsid w:val="00655645"/>
    <w:rsid w:val="00655957"/>
    <w:rsid w:val="00655AC6"/>
    <w:rsid w:val="006569AE"/>
    <w:rsid w:val="00656E5C"/>
    <w:rsid w:val="0066020A"/>
    <w:rsid w:val="006604F2"/>
    <w:rsid w:val="00660913"/>
    <w:rsid w:val="006623CD"/>
    <w:rsid w:val="0066260F"/>
    <w:rsid w:val="00662C39"/>
    <w:rsid w:val="00662D0B"/>
    <w:rsid w:val="0066325F"/>
    <w:rsid w:val="0066341C"/>
    <w:rsid w:val="0066355C"/>
    <w:rsid w:val="006640B2"/>
    <w:rsid w:val="00664746"/>
    <w:rsid w:val="00664F65"/>
    <w:rsid w:val="00665DFC"/>
    <w:rsid w:val="00665F5C"/>
    <w:rsid w:val="0066644D"/>
    <w:rsid w:val="00667BBF"/>
    <w:rsid w:val="00667F2F"/>
    <w:rsid w:val="00671F56"/>
    <w:rsid w:val="006721B8"/>
    <w:rsid w:val="006722E3"/>
    <w:rsid w:val="006726C7"/>
    <w:rsid w:val="0067303B"/>
    <w:rsid w:val="00673AFC"/>
    <w:rsid w:val="00674F11"/>
    <w:rsid w:val="00674FBD"/>
    <w:rsid w:val="00677C52"/>
    <w:rsid w:val="00677E17"/>
    <w:rsid w:val="00680898"/>
    <w:rsid w:val="00680940"/>
    <w:rsid w:val="0068106D"/>
    <w:rsid w:val="00681A6C"/>
    <w:rsid w:val="00682218"/>
    <w:rsid w:val="006823D2"/>
    <w:rsid w:val="006824DE"/>
    <w:rsid w:val="00682924"/>
    <w:rsid w:val="00682AB7"/>
    <w:rsid w:val="00682F1E"/>
    <w:rsid w:val="00683623"/>
    <w:rsid w:val="00684147"/>
    <w:rsid w:val="00684A9E"/>
    <w:rsid w:val="00685C8C"/>
    <w:rsid w:val="00686467"/>
    <w:rsid w:val="00686603"/>
    <w:rsid w:val="00687804"/>
    <w:rsid w:val="00690A68"/>
    <w:rsid w:val="006910AC"/>
    <w:rsid w:val="0069140B"/>
    <w:rsid w:val="00691935"/>
    <w:rsid w:val="0069205A"/>
    <w:rsid w:val="0069260B"/>
    <w:rsid w:val="00693199"/>
    <w:rsid w:val="006933C1"/>
    <w:rsid w:val="00693663"/>
    <w:rsid w:val="0069388C"/>
    <w:rsid w:val="00694380"/>
    <w:rsid w:val="00695382"/>
    <w:rsid w:val="00695454"/>
    <w:rsid w:val="006963EC"/>
    <w:rsid w:val="006964EF"/>
    <w:rsid w:val="00696F44"/>
    <w:rsid w:val="00696F7F"/>
    <w:rsid w:val="006978A7"/>
    <w:rsid w:val="006979E1"/>
    <w:rsid w:val="00697BB7"/>
    <w:rsid w:val="006A1296"/>
    <w:rsid w:val="006A173E"/>
    <w:rsid w:val="006A1D41"/>
    <w:rsid w:val="006A2003"/>
    <w:rsid w:val="006A2250"/>
    <w:rsid w:val="006A264B"/>
    <w:rsid w:val="006A4C5E"/>
    <w:rsid w:val="006A529C"/>
    <w:rsid w:val="006A5CB9"/>
    <w:rsid w:val="006A5F9D"/>
    <w:rsid w:val="006A6CB1"/>
    <w:rsid w:val="006B042C"/>
    <w:rsid w:val="006B055D"/>
    <w:rsid w:val="006B0D1A"/>
    <w:rsid w:val="006B110D"/>
    <w:rsid w:val="006B211A"/>
    <w:rsid w:val="006B2F8D"/>
    <w:rsid w:val="006B341C"/>
    <w:rsid w:val="006B3AC2"/>
    <w:rsid w:val="006B46A6"/>
    <w:rsid w:val="006B4947"/>
    <w:rsid w:val="006B4F21"/>
    <w:rsid w:val="006B6E06"/>
    <w:rsid w:val="006B7067"/>
    <w:rsid w:val="006B7AE6"/>
    <w:rsid w:val="006C04C1"/>
    <w:rsid w:val="006C0FAA"/>
    <w:rsid w:val="006C1767"/>
    <w:rsid w:val="006C1A95"/>
    <w:rsid w:val="006C1EE1"/>
    <w:rsid w:val="006C2145"/>
    <w:rsid w:val="006C275B"/>
    <w:rsid w:val="006C2AAE"/>
    <w:rsid w:val="006C2B7E"/>
    <w:rsid w:val="006C2DF8"/>
    <w:rsid w:val="006C3789"/>
    <w:rsid w:val="006C394B"/>
    <w:rsid w:val="006C479C"/>
    <w:rsid w:val="006C4D96"/>
    <w:rsid w:val="006C56DC"/>
    <w:rsid w:val="006C5B4E"/>
    <w:rsid w:val="006C5D4D"/>
    <w:rsid w:val="006C5E28"/>
    <w:rsid w:val="006C5F1B"/>
    <w:rsid w:val="006C6009"/>
    <w:rsid w:val="006C74E6"/>
    <w:rsid w:val="006D1096"/>
    <w:rsid w:val="006D1B0E"/>
    <w:rsid w:val="006D1E55"/>
    <w:rsid w:val="006D23F2"/>
    <w:rsid w:val="006D2F79"/>
    <w:rsid w:val="006D4537"/>
    <w:rsid w:val="006D47C0"/>
    <w:rsid w:val="006D4EB1"/>
    <w:rsid w:val="006D53A6"/>
    <w:rsid w:val="006D608D"/>
    <w:rsid w:val="006D6F44"/>
    <w:rsid w:val="006D7240"/>
    <w:rsid w:val="006D79BD"/>
    <w:rsid w:val="006E0E2E"/>
    <w:rsid w:val="006E11C9"/>
    <w:rsid w:val="006E152B"/>
    <w:rsid w:val="006E1B6A"/>
    <w:rsid w:val="006E1BAA"/>
    <w:rsid w:val="006E1CB8"/>
    <w:rsid w:val="006E2015"/>
    <w:rsid w:val="006E266D"/>
    <w:rsid w:val="006E2810"/>
    <w:rsid w:val="006E2FF8"/>
    <w:rsid w:val="006E3D84"/>
    <w:rsid w:val="006E40AD"/>
    <w:rsid w:val="006E427E"/>
    <w:rsid w:val="006E53D7"/>
    <w:rsid w:val="006E5776"/>
    <w:rsid w:val="006E6419"/>
    <w:rsid w:val="006E64BA"/>
    <w:rsid w:val="006E70C5"/>
    <w:rsid w:val="006E78DF"/>
    <w:rsid w:val="006E790F"/>
    <w:rsid w:val="006E79CA"/>
    <w:rsid w:val="006E7DF2"/>
    <w:rsid w:val="006F0150"/>
    <w:rsid w:val="006F08BA"/>
    <w:rsid w:val="006F09C9"/>
    <w:rsid w:val="006F0A7F"/>
    <w:rsid w:val="006F2300"/>
    <w:rsid w:val="006F2970"/>
    <w:rsid w:val="006F30C8"/>
    <w:rsid w:val="006F3504"/>
    <w:rsid w:val="006F3F67"/>
    <w:rsid w:val="006F4297"/>
    <w:rsid w:val="006F42CC"/>
    <w:rsid w:val="006F567A"/>
    <w:rsid w:val="006F5832"/>
    <w:rsid w:val="006F586A"/>
    <w:rsid w:val="006F588F"/>
    <w:rsid w:val="006F6811"/>
    <w:rsid w:val="006F73C9"/>
    <w:rsid w:val="006F7825"/>
    <w:rsid w:val="00700A92"/>
    <w:rsid w:val="0070118D"/>
    <w:rsid w:val="00702754"/>
    <w:rsid w:val="00702F45"/>
    <w:rsid w:val="00703C18"/>
    <w:rsid w:val="00705B6E"/>
    <w:rsid w:val="00705CE6"/>
    <w:rsid w:val="00705D5F"/>
    <w:rsid w:val="00706FC5"/>
    <w:rsid w:val="0070740D"/>
    <w:rsid w:val="00707F27"/>
    <w:rsid w:val="00710879"/>
    <w:rsid w:val="00710D84"/>
    <w:rsid w:val="00711B4C"/>
    <w:rsid w:val="0071227C"/>
    <w:rsid w:val="007124F2"/>
    <w:rsid w:val="00712747"/>
    <w:rsid w:val="00713674"/>
    <w:rsid w:val="00713D68"/>
    <w:rsid w:val="00714277"/>
    <w:rsid w:val="007148BF"/>
    <w:rsid w:val="007152F9"/>
    <w:rsid w:val="00715352"/>
    <w:rsid w:val="00715747"/>
    <w:rsid w:val="00716BD9"/>
    <w:rsid w:val="00716C57"/>
    <w:rsid w:val="0071703D"/>
    <w:rsid w:val="0071796D"/>
    <w:rsid w:val="00717A3A"/>
    <w:rsid w:val="007204EA"/>
    <w:rsid w:val="00720565"/>
    <w:rsid w:val="00720B71"/>
    <w:rsid w:val="00720EA4"/>
    <w:rsid w:val="00720EC8"/>
    <w:rsid w:val="00724AA1"/>
    <w:rsid w:val="00724BC5"/>
    <w:rsid w:val="0072530C"/>
    <w:rsid w:val="00725FD4"/>
    <w:rsid w:val="00726351"/>
    <w:rsid w:val="00726E58"/>
    <w:rsid w:val="00726E74"/>
    <w:rsid w:val="00727972"/>
    <w:rsid w:val="00731CA7"/>
    <w:rsid w:val="007332F9"/>
    <w:rsid w:val="00733884"/>
    <w:rsid w:val="00733B8E"/>
    <w:rsid w:val="0073467C"/>
    <w:rsid w:val="007350E9"/>
    <w:rsid w:val="0073552A"/>
    <w:rsid w:val="007356A7"/>
    <w:rsid w:val="007357FE"/>
    <w:rsid w:val="00736010"/>
    <w:rsid w:val="00736471"/>
    <w:rsid w:val="0073756A"/>
    <w:rsid w:val="007378C9"/>
    <w:rsid w:val="00737A77"/>
    <w:rsid w:val="0074026C"/>
    <w:rsid w:val="0074058D"/>
    <w:rsid w:val="00740B3F"/>
    <w:rsid w:val="007412DF"/>
    <w:rsid w:val="007413A0"/>
    <w:rsid w:val="0074177F"/>
    <w:rsid w:val="00741B84"/>
    <w:rsid w:val="00741BE6"/>
    <w:rsid w:val="007423E7"/>
    <w:rsid w:val="0074246D"/>
    <w:rsid w:val="0074261D"/>
    <w:rsid w:val="007429EA"/>
    <w:rsid w:val="00742C31"/>
    <w:rsid w:val="00743900"/>
    <w:rsid w:val="007444B7"/>
    <w:rsid w:val="00744567"/>
    <w:rsid w:val="007446BD"/>
    <w:rsid w:val="00744B24"/>
    <w:rsid w:val="00744B48"/>
    <w:rsid w:val="00744C4A"/>
    <w:rsid w:val="00745421"/>
    <w:rsid w:val="00746746"/>
    <w:rsid w:val="00746E82"/>
    <w:rsid w:val="00747AE9"/>
    <w:rsid w:val="00747F5E"/>
    <w:rsid w:val="00750A84"/>
    <w:rsid w:val="007511A1"/>
    <w:rsid w:val="0075176E"/>
    <w:rsid w:val="007529A2"/>
    <w:rsid w:val="00752B23"/>
    <w:rsid w:val="00752F6F"/>
    <w:rsid w:val="00753242"/>
    <w:rsid w:val="00753343"/>
    <w:rsid w:val="00753BDA"/>
    <w:rsid w:val="00753E72"/>
    <w:rsid w:val="0075428E"/>
    <w:rsid w:val="00754F94"/>
    <w:rsid w:val="00755321"/>
    <w:rsid w:val="00755BDF"/>
    <w:rsid w:val="00757725"/>
    <w:rsid w:val="00757E30"/>
    <w:rsid w:val="00757F57"/>
    <w:rsid w:val="00760342"/>
    <w:rsid w:val="0076134F"/>
    <w:rsid w:val="00761B45"/>
    <w:rsid w:val="0076270C"/>
    <w:rsid w:val="00762E0F"/>
    <w:rsid w:val="0076339A"/>
    <w:rsid w:val="0076361A"/>
    <w:rsid w:val="00763729"/>
    <w:rsid w:val="0076378B"/>
    <w:rsid w:val="00763979"/>
    <w:rsid w:val="00763AE6"/>
    <w:rsid w:val="00763EE9"/>
    <w:rsid w:val="00764142"/>
    <w:rsid w:val="007642C9"/>
    <w:rsid w:val="00764BE6"/>
    <w:rsid w:val="00766FBD"/>
    <w:rsid w:val="00766FE6"/>
    <w:rsid w:val="00767CB5"/>
    <w:rsid w:val="00770020"/>
    <w:rsid w:val="00771279"/>
    <w:rsid w:val="0077174A"/>
    <w:rsid w:val="007722BA"/>
    <w:rsid w:val="007723EB"/>
    <w:rsid w:val="007727FB"/>
    <w:rsid w:val="007733D8"/>
    <w:rsid w:val="00773655"/>
    <w:rsid w:val="0077376A"/>
    <w:rsid w:val="007737B7"/>
    <w:rsid w:val="00773B74"/>
    <w:rsid w:val="007741C4"/>
    <w:rsid w:val="007747F4"/>
    <w:rsid w:val="00775226"/>
    <w:rsid w:val="00775E27"/>
    <w:rsid w:val="00776374"/>
    <w:rsid w:val="00776A59"/>
    <w:rsid w:val="00776D51"/>
    <w:rsid w:val="007773B9"/>
    <w:rsid w:val="007776A7"/>
    <w:rsid w:val="0077775D"/>
    <w:rsid w:val="00777817"/>
    <w:rsid w:val="00777828"/>
    <w:rsid w:val="0078064D"/>
    <w:rsid w:val="0078090F"/>
    <w:rsid w:val="00780ED5"/>
    <w:rsid w:val="0078144E"/>
    <w:rsid w:val="00781491"/>
    <w:rsid w:val="00782C89"/>
    <w:rsid w:val="00782EE3"/>
    <w:rsid w:val="007831B3"/>
    <w:rsid w:val="007835DF"/>
    <w:rsid w:val="00783693"/>
    <w:rsid w:val="007838F6"/>
    <w:rsid w:val="00784652"/>
    <w:rsid w:val="00784DA5"/>
    <w:rsid w:val="0078611A"/>
    <w:rsid w:val="00786146"/>
    <w:rsid w:val="007862D4"/>
    <w:rsid w:val="007865B5"/>
    <w:rsid w:val="00786923"/>
    <w:rsid w:val="00786971"/>
    <w:rsid w:val="00790207"/>
    <w:rsid w:val="00790749"/>
    <w:rsid w:val="00790FE2"/>
    <w:rsid w:val="007911D0"/>
    <w:rsid w:val="007924C2"/>
    <w:rsid w:val="0079371F"/>
    <w:rsid w:val="00793DBD"/>
    <w:rsid w:val="00794AAB"/>
    <w:rsid w:val="00794CE9"/>
    <w:rsid w:val="007952C1"/>
    <w:rsid w:val="0079541C"/>
    <w:rsid w:val="007963D8"/>
    <w:rsid w:val="00796B9C"/>
    <w:rsid w:val="00796C20"/>
    <w:rsid w:val="00797C9F"/>
    <w:rsid w:val="007A00F2"/>
    <w:rsid w:val="007A0393"/>
    <w:rsid w:val="007A0488"/>
    <w:rsid w:val="007A0E63"/>
    <w:rsid w:val="007A144F"/>
    <w:rsid w:val="007A1F7B"/>
    <w:rsid w:val="007A2B18"/>
    <w:rsid w:val="007A317C"/>
    <w:rsid w:val="007A3A8A"/>
    <w:rsid w:val="007A44DE"/>
    <w:rsid w:val="007A4AF8"/>
    <w:rsid w:val="007A4D6C"/>
    <w:rsid w:val="007A5692"/>
    <w:rsid w:val="007A5701"/>
    <w:rsid w:val="007A59A5"/>
    <w:rsid w:val="007A5D54"/>
    <w:rsid w:val="007A6941"/>
    <w:rsid w:val="007A6E95"/>
    <w:rsid w:val="007A7AEE"/>
    <w:rsid w:val="007A7DF4"/>
    <w:rsid w:val="007B1090"/>
    <w:rsid w:val="007B1632"/>
    <w:rsid w:val="007B18BC"/>
    <w:rsid w:val="007B1D2C"/>
    <w:rsid w:val="007B306D"/>
    <w:rsid w:val="007B329E"/>
    <w:rsid w:val="007B3471"/>
    <w:rsid w:val="007B3B2B"/>
    <w:rsid w:val="007B42E4"/>
    <w:rsid w:val="007B4322"/>
    <w:rsid w:val="007B54C1"/>
    <w:rsid w:val="007B5D54"/>
    <w:rsid w:val="007B689C"/>
    <w:rsid w:val="007B7873"/>
    <w:rsid w:val="007B7CE9"/>
    <w:rsid w:val="007B7F85"/>
    <w:rsid w:val="007C008A"/>
    <w:rsid w:val="007C045F"/>
    <w:rsid w:val="007C05DA"/>
    <w:rsid w:val="007C0F65"/>
    <w:rsid w:val="007C184E"/>
    <w:rsid w:val="007C2543"/>
    <w:rsid w:val="007C2877"/>
    <w:rsid w:val="007C291C"/>
    <w:rsid w:val="007C417D"/>
    <w:rsid w:val="007C46FD"/>
    <w:rsid w:val="007C4920"/>
    <w:rsid w:val="007C4AAD"/>
    <w:rsid w:val="007C50A9"/>
    <w:rsid w:val="007C5930"/>
    <w:rsid w:val="007C5AF3"/>
    <w:rsid w:val="007C5F52"/>
    <w:rsid w:val="007C6207"/>
    <w:rsid w:val="007C62CC"/>
    <w:rsid w:val="007C62D4"/>
    <w:rsid w:val="007C67F5"/>
    <w:rsid w:val="007C767E"/>
    <w:rsid w:val="007C7AAB"/>
    <w:rsid w:val="007C7F6F"/>
    <w:rsid w:val="007D01BA"/>
    <w:rsid w:val="007D08C9"/>
    <w:rsid w:val="007D1665"/>
    <w:rsid w:val="007D1B72"/>
    <w:rsid w:val="007D2018"/>
    <w:rsid w:val="007D2D74"/>
    <w:rsid w:val="007D30DD"/>
    <w:rsid w:val="007D347E"/>
    <w:rsid w:val="007D3C58"/>
    <w:rsid w:val="007D5538"/>
    <w:rsid w:val="007D576D"/>
    <w:rsid w:val="007D59F8"/>
    <w:rsid w:val="007D5BD9"/>
    <w:rsid w:val="007D6CF1"/>
    <w:rsid w:val="007D737E"/>
    <w:rsid w:val="007D744D"/>
    <w:rsid w:val="007D7989"/>
    <w:rsid w:val="007D7F78"/>
    <w:rsid w:val="007E000E"/>
    <w:rsid w:val="007E006F"/>
    <w:rsid w:val="007E03E2"/>
    <w:rsid w:val="007E043E"/>
    <w:rsid w:val="007E0B14"/>
    <w:rsid w:val="007E0C31"/>
    <w:rsid w:val="007E0CD0"/>
    <w:rsid w:val="007E0F04"/>
    <w:rsid w:val="007E10D0"/>
    <w:rsid w:val="007E1692"/>
    <w:rsid w:val="007E2472"/>
    <w:rsid w:val="007E24AE"/>
    <w:rsid w:val="007E2B4E"/>
    <w:rsid w:val="007E2C4B"/>
    <w:rsid w:val="007E2E9B"/>
    <w:rsid w:val="007E3A83"/>
    <w:rsid w:val="007E41B2"/>
    <w:rsid w:val="007E444C"/>
    <w:rsid w:val="007E4DC5"/>
    <w:rsid w:val="007E53BA"/>
    <w:rsid w:val="007E5464"/>
    <w:rsid w:val="007E597B"/>
    <w:rsid w:val="007E5A3D"/>
    <w:rsid w:val="007E5BF9"/>
    <w:rsid w:val="007E65B4"/>
    <w:rsid w:val="007E681D"/>
    <w:rsid w:val="007E6912"/>
    <w:rsid w:val="007F00E5"/>
    <w:rsid w:val="007F07B4"/>
    <w:rsid w:val="007F091D"/>
    <w:rsid w:val="007F1F41"/>
    <w:rsid w:val="007F2102"/>
    <w:rsid w:val="007F24CB"/>
    <w:rsid w:val="007F28CB"/>
    <w:rsid w:val="007F3919"/>
    <w:rsid w:val="007F3A84"/>
    <w:rsid w:val="007F4C34"/>
    <w:rsid w:val="007F4E6E"/>
    <w:rsid w:val="007F55BE"/>
    <w:rsid w:val="007F5C88"/>
    <w:rsid w:val="007F5EAC"/>
    <w:rsid w:val="007F6148"/>
    <w:rsid w:val="007F6BE4"/>
    <w:rsid w:val="007F7B50"/>
    <w:rsid w:val="007F7D80"/>
    <w:rsid w:val="0080073D"/>
    <w:rsid w:val="00800E00"/>
    <w:rsid w:val="0080111F"/>
    <w:rsid w:val="00801322"/>
    <w:rsid w:val="0080212D"/>
    <w:rsid w:val="008022B6"/>
    <w:rsid w:val="00802616"/>
    <w:rsid w:val="00802E86"/>
    <w:rsid w:val="00803F45"/>
    <w:rsid w:val="0080429D"/>
    <w:rsid w:val="00804CDC"/>
    <w:rsid w:val="00804DB5"/>
    <w:rsid w:val="00804F90"/>
    <w:rsid w:val="008055F8"/>
    <w:rsid w:val="00805B8F"/>
    <w:rsid w:val="00806766"/>
    <w:rsid w:val="008067E2"/>
    <w:rsid w:val="00806974"/>
    <w:rsid w:val="00806F3A"/>
    <w:rsid w:val="0080705F"/>
    <w:rsid w:val="008070B1"/>
    <w:rsid w:val="00807400"/>
    <w:rsid w:val="00807507"/>
    <w:rsid w:val="008077C9"/>
    <w:rsid w:val="00807842"/>
    <w:rsid w:val="00807A7E"/>
    <w:rsid w:val="00810312"/>
    <w:rsid w:val="008108EA"/>
    <w:rsid w:val="00810CAA"/>
    <w:rsid w:val="0081120D"/>
    <w:rsid w:val="00811D29"/>
    <w:rsid w:val="00812FD5"/>
    <w:rsid w:val="00813186"/>
    <w:rsid w:val="008140C8"/>
    <w:rsid w:val="0081446D"/>
    <w:rsid w:val="00814F8A"/>
    <w:rsid w:val="0081657A"/>
    <w:rsid w:val="0081691C"/>
    <w:rsid w:val="00816C5F"/>
    <w:rsid w:val="00820161"/>
    <w:rsid w:val="0082080A"/>
    <w:rsid w:val="00820D35"/>
    <w:rsid w:val="00820E30"/>
    <w:rsid w:val="00820FBE"/>
    <w:rsid w:val="00821471"/>
    <w:rsid w:val="00821DC2"/>
    <w:rsid w:val="00821DE3"/>
    <w:rsid w:val="00822394"/>
    <w:rsid w:val="008233A2"/>
    <w:rsid w:val="008235BC"/>
    <w:rsid w:val="0082394B"/>
    <w:rsid w:val="008239DA"/>
    <w:rsid w:val="008240B2"/>
    <w:rsid w:val="008249E0"/>
    <w:rsid w:val="008257C6"/>
    <w:rsid w:val="00825A21"/>
    <w:rsid w:val="008260E8"/>
    <w:rsid w:val="008266F6"/>
    <w:rsid w:val="008277B5"/>
    <w:rsid w:val="00830393"/>
    <w:rsid w:val="00830618"/>
    <w:rsid w:val="00831B24"/>
    <w:rsid w:val="00831CBF"/>
    <w:rsid w:val="00831D9E"/>
    <w:rsid w:val="00832104"/>
    <w:rsid w:val="0083297E"/>
    <w:rsid w:val="00832D1B"/>
    <w:rsid w:val="00833DA8"/>
    <w:rsid w:val="00833DD1"/>
    <w:rsid w:val="00834360"/>
    <w:rsid w:val="008346F5"/>
    <w:rsid w:val="00835D3C"/>
    <w:rsid w:val="008368C9"/>
    <w:rsid w:val="008372E2"/>
    <w:rsid w:val="00837A51"/>
    <w:rsid w:val="00837D4F"/>
    <w:rsid w:val="00840166"/>
    <w:rsid w:val="00840337"/>
    <w:rsid w:val="008404B9"/>
    <w:rsid w:val="00840AFF"/>
    <w:rsid w:val="00840CF0"/>
    <w:rsid w:val="00840FED"/>
    <w:rsid w:val="00841214"/>
    <w:rsid w:val="00841652"/>
    <w:rsid w:val="00842264"/>
    <w:rsid w:val="008432C3"/>
    <w:rsid w:val="0084342D"/>
    <w:rsid w:val="0084481D"/>
    <w:rsid w:val="00844EAE"/>
    <w:rsid w:val="00844F39"/>
    <w:rsid w:val="00845132"/>
    <w:rsid w:val="00845655"/>
    <w:rsid w:val="00845C41"/>
    <w:rsid w:val="00846483"/>
    <w:rsid w:val="008470CF"/>
    <w:rsid w:val="0084729C"/>
    <w:rsid w:val="0085040B"/>
    <w:rsid w:val="008507B7"/>
    <w:rsid w:val="00851517"/>
    <w:rsid w:val="00852105"/>
    <w:rsid w:val="0085213C"/>
    <w:rsid w:val="008529D4"/>
    <w:rsid w:val="00852CEB"/>
    <w:rsid w:val="00852D36"/>
    <w:rsid w:val="00853327"/>
    <w:rsid w:val="00853483"/>
    <w:rsid w:val="0085421B"/>
    <w:rsid w:val="00854A49"/>
    <w:rsid w:val="00854B65"/>
    <w:rsid w:val="00854BFD"/>
    <w:rsid w:val="00854DCB"/>
    <w:rsid w:val="00855FE0"/>
    <w:rsid w:val="00857BD5"/>
    <w:rsid w:val="008603DE"/>
    <w:rsid w:val="0086045D"/>
    <w:rsid w:val="00860E10"/>
    <w:rsid w:val="00862A52"/>
    <w:rsid w:val="0086435D"/>
    <w:rsid w:val="00865058"/>
    <w:rsid w:val="008653B6"/>
    <w:rsid w:val="00866F72"/>
    <w:rsid w:val="008677B2"/>
    <w:rsid w:val="00867983"/>
    <w:rsid w:val="00867B91"/>
    <w:rsid w:val="00867D38"/>
    <w:rsid w:val="00867E6B"/>
    <w:rsid w:val="008700A2"/>
    <w:rsid w:val="00870475"/>
    <w:rsid w:val="008704BF"/>
    <w:rsid w:val="00870A95"/>
    <w:rsid w:val="00871425"/>
    <w:rsid w:val="0087179B"/>
    <w:rsid w:val="00871E90"/>
    <w:rsid w:val="00872813"/>
    <w:rsid w:val="00872B94"/>
    <w:rsid w:val="0087378C"/>
    <w:rsid w:val="00873B21"/>
    <w:rsid w:val="0087402F"/>
    <w:rsid w:val="0087450E"/>
    <w:rsid w:val="0087464F"/>
    <w:rsid w:val="0087473E"/>
    <w:rsid w:val="008747C0"/>
    <w:rsid w:val="00874B50"/>
    <w:rsid w:val="00874B7C"/>
    <w:rsid w:val="00874F6E"/>
    <w:rsid w:val="00875F0E"/>
    <w:rsid w:val="00875FE5"/>
    <w:rsid w:val="008772C8"/>
    <w:rsid w:val="008773DB"/>
    <w:rsid w:val="0087763C"/>
    <w:rsid w:val="0087776C"/>
    <w:rsid w:val="008801EC"/>
    <w:rsid w:val="008802E4"/>
    <w:rsid w:val="0088037E"/>
    <w:rsid w:val="008803F3"/>
    <w:rsid w:val="00880F0C"/>
    <w:rsid w:val="008810E7"/>
    <w:rsid w:val="00881CF1"/>
    <w:rsid w:val="00881E06"/>
    <w:rsid w:val="00881F0A"/>
    <w:rsid w:val="00882455"/>
    <w:rsid w:val="008824A1"/>
    <w:rsid w:val="0088469D"/>
    <w:rsid w:val="00884C7A"/>
    <w:rsid w:val="00884E5A"/>
    <w:rsid w:val="008854A8"/>
    <w:rsid w:val="0088570A"/>
    <w:rsid w:val="008860CA"/>
    <w:rsid w:val="008871E5"/>
    <w:rsid w:val="00887774"/>
    <w:rsid w:val="008902EE"/>
    <w:rsid w:val="008903C9"/>
    <w:rsid w:val="0089040C"/>
    <w:rsid w:val="00891097"/>
    <w:rsid w:val="00891144"/>
    <w:rsid w:val="0089166B"/>
    <w:rsid w:val="008918E3"/>
    <w:rsid w:val="00891CC8"/>
    <w:rsid w:val="008930C9"/>
    <w:rsid w:val="00893E31"/>
    <w:rsid w:val="00894728"/>
    <w:rsid w:val="00895278"/>
    <w:rsid w:val="0089540C"/>
    <w:rsid w:val="00895EF9"/>
    <w:rsid w:val="008965C9"/>
    <w:rsid w:val="00896B98"/>
    <w:rsid w:val="00896D9C"/>
    <w:rsid w:val="00896F14"/>
    <w:rsid w:val="0089720C"/>
    <w:rsid w:val="00897221"/>
    <w:rsid w:val="008977F6"/>
    <w:rsid w:val="008A0D10"/>
    <w:rsid w:val="008A1F00"/>
    <w:rsid w:val="008A235B"/>
    <w:rsid w:val="008A32A1"/>
    <w:rsid w:val="008A3A2F"/>
    <w:rsid w:val="008A41B6"/>
    <w:rsid w:val="008A45BA"/>
    <w:rsid w:val="008A50EB"/>
    <w:rsid w:val="008A5A03"/>
    <w:rsid w:val="008A6C0A"/>
    <w:rsid w:val="008A74DF"/>
    <w:rsid w:val="008A750B"/>
    <w:rsid w:val="008A778D"/>
    <w:rsid w:val="008A7EB0"/>
    <w:rsid w:val="008B05B6"/>
    <w:rsid w:val="008B0F4B"/>
    <w:rsid w:val="008B13CD"/>
    <w:rsid w:val="008B1C5F"/>
    <w:rsid w:val="008B1C7B"/>
    <w:rsid w:val="008B1F14"/>
    <w:rsid w:val="008B3811"/>
    <w:rsid w:val="008B3A24"/>
    <w:rsid w:val="008B3B0A"/>
    <w:rsid w:val="008B414B"/>
    <w:rsid w:val="008B448A"/>
    <w:rsid w:val="008B4A36"/>
    <w:rsid w:val="008B4D8E"/>
    <w:rsid w:val="008B5092"/>
    <w:rsid w:val="008B51BF"/>
    <w:rsid w:val="008B5251"/>
    <w:rsid w:val="008B5662"/>
    <w:rsid w:val="008B615C"/>
    <w:rsid w:val="008B6A9E"/>
    <w:rsid w:val="008C0668"/>
    <w:rsid w:val="008C0C8F"/>
    <w:rsid w:val="008C1B02"/>
    <w:rsid w:val="008C263C"/>
    <w:rsid w:val="008C30AC"/>
    <w:rsid w:val="008C319A"/>
    <w:rsid w:val="008C35CF"/>
    <w:rsid w:val="008C5099"/>
    <w:rsid w:val="008C54E7"/>
    <w:rsid w:val="008C600B"/>
    <w:rsid w:val="008C6053"/>
    <w:rsid w:val="008C6499"/>
    <w:rsid w:val="008C6725"/>
    <w:rsid w:val="008C7322"/>
    <w:rsid w:val="008C7330"/>
    <w:rsid w:val="008C77C4"/>
    <w:rsid w:val="008D069B"/>
    <w:rsid w:val="008D0A0E"/>
    <w:rsid w:val="008D0E81"/>
    <w:rsid w:val="008D103A"/>
    <w:rsid w:val="008D11CF"/>
    <w:rsid w:val="008D2388"/>
    <w:rsid w:val="008D23D9"/>
    <w:rsid w:val="008D253E"/>
    <w:rsid w:val="008D289D"/>
    <w:rsid w:val="008D28F5"/>
    <w:rsid w:val="008D2FD9"/>
    <w:rsid w:val="008D33B5"/>
    <w:rsid w:val="008D372E"/>
    <w:rsid w:val="008D38E1"/>
    <w:rsid w:val="008D39A2"/>
    <w:rsid w:val="008D3AD7"/>
    <w:rsid w:val="008D4029"/>
    <w:rsid w:val="008D4A4C"/>
    <w:rsid w:val="008D5734"/>
    <w:rsid w:val="008D6D2B"/>
    <w:rsid w:val="008D6FDE"/>
    <w:rsid w:val="008D75C0"/>
    <w:rsid w:val="008D7AA1"/>
    <w:rsid w:val="008D7D22"/>
    <w:rsid w:val="008D7D4E"/>
    <w:rsid w:val="008E0224"/>
    <w:rsid w:val="008E0286"/>
    <w:rsid w:val="008E05A1"/>
    <w:rsid w:val="008E0BF9"/>
    <w:rsid w:val="008E0D24"/>
    <w:rsid w:val="008E0E41"/>
    <w:rsid w:val="008E0E77"/>
    <w:rsid w:val="008E0ED5"/>
    <w:rsid w:val="008E10D0"/>
    <w:rsid w:val="008E1581"/>
    <w:rsid w:val="008E1DC4"/>
    <w:rsid w:val="008E2610"/>
    <w:rsid w:val="008E2DE5"/>
    <w:rsid w:val="008E3BA3"/>
    <w:rsid w:val="008E3C6C"/>
    <w:rsid w:val="008E4546"/>
    <w:rsid w:val="008E454C"/>
    <w:rsid w:val="008E45A3"/>
    <w:rsid w:val="008E51C1"/>
    <w:rsid w:val="008E5576"/>
    <w:rsid w:val="008E5B4B"/>
    <w:rsid w:val="008E5D38"/>
    <w:rsid w:val="008E7366"/>
    <w:rsid w:val="008E7B8E"/>
    <w:rsid w:val="008F004B"/>
    <w:rsid w:val="008F0202"/>
    <w:rsid w:val="008F0E7D"/>
    <w:rsid w:val="008F111E"/>
    <w:rsid w:val="008F2C50"/>
    <w:rsid w:val="008F30F7"/>
    <w:rsid w:val="008F3519"/>
    <w:rsid w:val="008F4D26"/>
    <w:rsid w:val="008F4E35"/>
    <w:rsid w:val="008F6024"/>
    <w:rsid w:val="008F6270"/>
    <w:rsid w:val="008F63FC"/>
    <w:rsid w:val="008F6614"/>
    <w:rsid w:val="008F7148"/>
    <w:rsid w:val="008F74C1"/>
    <w:rsid w:val="00900654"/>
    <w:rsid w:val="0090126A"/>
    <w:rsid w:val="009024E3"/>
    <w:rsid w:val="00902E23"/>
    <w:rsid w:val="0090329E"/>
    <w:rsid w:val="009033A7"/>
    <w:rsid w:val="0090353A"/>
    <w:rsid w:val="00904ADF"/>
    <w:rsid w:val="00905446"/>
    <w:rsid w:val="009056F1"/>
    <w:rsid w:val="00905D15"/>
    <w:rsid w:val="009066AB"/>
    <w:rsid w:val="009072E7"/>
    <w:rsid w:val="00907550"/>
    <w:rsid w:val="00910A9D"/>
    <w:rsid w:val="009118DC"/>
    <w:rsid w:val="0091229D"/>
    <w:rsid w:val="009137B3"/>
    <w:rsid w:val="00914442"/>
    <w:rsid w:val="009147F3"/>
    <w:rsid w:val="0091482C"/>
    <w:rsid w:val="0091534E"/>
    <w:rsid w:val="009160CD"/>
    <w:rsid w:val="0091613B"/>
    <w:rsid w:val="009165E8"/>
    <w:rsid w:val="00916934"/>
    <w:rsid w:val="00916B79"/>
    <w:rsid w:val="00916DA5"/>
    <w:rsid w:val="009179CF"/>
    <w:rsid w:val="009205D3"/>
    <w:rsid w:val="009206CC"/>
    <w:rsid w:val="00922A5C"/>
    <w:rsid w:val="00922AEA"/>
    <w:rsid w:val="009254DE"/>
    <w:rsid w:val="00925B9C"/>
    <w:rsid w:val="00926787"/>
    <w:rsid w:val="00926920"/>
    <w:rsid w:val="00926D18"/>
    <w:rsid w:val="00927209"/>
    <w:rsid w:val="00927443"/>
    <w:rsid w:val="00927466"/>
    <w:rsid w:val="0092755B"/>
    <w:rsid w:val="0092760A"/>
    <w:rsid w:val="009318E2"/>
    <w:rsid w:val="00931EE0"/>
    <w:rsid w:val="0093245F"/>
    <w:rsid w:val="009326A4"/>
    <w:rsid w:val="00932C0D"/>
    <w:rsid w:val="00933DB1"/>
    <w:rsid w:val="00933FC1"/>
    <w:rsid w:val="00934BAE"/>
    <w:rsid w:val="009356E2"/>
    <w:rsid w:val="009357C9"/>
    <w:rsid w:val="00935801"/>
    <w:rsid w:val="00936733"/>
    <w:rsid w:val="0093681F"/>
    <w:rsid w:val="00936953"/>
    <w:rsid w:val="00936FAA"/>
    <w:rsid w:val="009370ED"/>
    <w:rsid w:val="00937CEB"/>
    <w:rsid w:val="00937EC8"/>
    <w:rsid w:val="009401B5"/>
    <w:rsid w:val="00940BBB"/>
    <w:rsid w:val="0094129A"/>
    <w:rsid w:val="0094152B"/>
    <w:rsid w:val="00942631"/>
    <w:rsid w:val="00942971"/>
    <w:rsid w:val="00944051"/>
    <w:rsid w:val="009452CC"/>
    <w:rsid w:val="00945795"/>
    <w:rsid w:val="00945B18"/>
    <w:rsid w:val="00946870"/>
    <w:rsid w:val="00946B12"/>
    <w:rsid w:val="00946C63"/>
    <w:rsid w:val="0094724D"/>
    <w:rsid w:val="00947605"/>
    <w:rsid w:val="00947869"/>
    <w:rsid w:val="009478F2"/>
    <w:rsid w:val="00950FFF"/>
    <w:rsid w:val="009519B1"/>
    <w:rsid w:val="00951D6E"/>
    <w:rsid w:val="00953147"/>
    <w:rsid w:val="009533B7"/>
    <w:rsid w:val="00953AFE"/>
    <w:rsid w:val="00955B42"/>
    <w:rsid w:val="00955FFD"/>
    <w:rsid w:val="00956C70"/>
    <w:rsid w:val="009577F3"/>
    <w:rsid w:val="009602E2"/>
    <w:rsid w:val="0096074E"/>
    <w:rsid w:val="00960759"/>
    <w:rsid w:val="00961189"/>
    <w:rsid w:val="009612D8"/>
    <w:rsid w:val="00962805"/>
    <w:rsid w:val="00962DD0"/>
    <w:rsid w:val="00962EF2"/>
    <w:rsid w:val="00963178"/>
    <w:rsid w:val="0096382A"/>
    <w:rsid w:val="00963F4F"/>
    <w:rsid w:val="00964A02"/>
    <w:rsid w:val="00964A3A"/>
    <w:rsid w:val="00965080"/>
    <w:rsid w:val="009655B0"/>
    <w:rsid w:val="00965681"/>
    <w:rsid w:val="009657AA"/>
    <w:rsid w:val="009658C2"/>
    <w:rsid w:val="009660A3"/>
    <w:rsid w:val="0096707F"/>
    <w:rsid w:val="00967135"/>
    <w:rsid w:val="00967518"/>
    <w:rsid w:val="0096775A"/>
    <w:rsid w:val="00970BFF"/>
    <w:rsid w:val="00971A06"/>
    <w:rsid w:val="00972434"/>
    <w:rsid w:val="00972A1D"/>
    <w:rsid w:val="00973145"/>
    <w:rsid w:val="00974626"/>
    <w:rsid w:val="00974794"/>
    <w:rsid w:val="00974E07"/>
    <w:rsid w:val="009750D6"/>
    <w:rsid w:val="00975773"/>
    <w:rsid w:val="00975A92"/>
    <w:rsid w:val="00975CB5"/>
    <w:rsid w:val="00975FE7"/>
    <w:rsid w:val="00976147"/>
    <w:rsid w:val="0097682E"/>
    <w:rsid w:val="00976B82"/>
    <w:rsid w:val="009774C2"/>
    <w:rsid w:val="009779E1"/>
    <w:rsid w:val="00980069"/>
    <w:rsid w:val="00981241"/>
    <w:rsid w:val="0098160C"/>
    <w:rsid w:val="009824A3"/>
    <w:rsid w:val="009824D9"/>
    <w:rsid w:val="00982511"/>
    <w:rsid w:val="0098298D"/>
    <w:rsid w:val="0098303A"/>
    <w:rsid w:val="0098332D"/>
    <w:rsid w:val="0098349B"/>
    <w:rsid w:val="0098406A"/>
    <w:rsid w:val="00984120"/>
    <w:rsid w:val="0098413D"/>
    <w:rsid w:val="009858CD"/>
    <w:rsid w:val="00985912"/>
    <w:rsid w:val="00985A19"/>
    <w:rsid w:val="00985B52"/>
    <w:rsid w:val="00985EFC"/>
    <w:rsid w:val="00986427"/>
    <w:rsid w:val="00986CD3"/>
    <w:rsid w:val="00986F8F"/>
    <w:rsid w:val="0098779F"/>
    <w:rsid w:val="00987992"/>
    <w:rsid w:val="00987A7B"/>
    <w:rsid w:val="00987D3C"/>
    <w:rsid w:val="00987E68"/>
    <w:rsid w:val="009903A3"/>
    <w:rsid w:val="00990C3E"/>
    <w:rsid w:val="009913FD"/>
    <w:rsid w:val="0099148C"/>
    <w:rsid w:val="00991825"/>
    <w:rsid w:val="009929E5"/>
    <w:rsid w:val="00993164"/>
    <w:rsid w:val="0099542B"/>
    <w:rsid w:val="00995F22"/>
    <w:rsid w:val="009976F1"/>
    <w:rsid w:val="00997EFA"/>
    <w:rsid w:val="00997F94"/>
    <w:rsid w:val="009A0169"/>
    <w:rsid w:val="009A06B7"/>
    <w:rsid w:val="009A0891"/>
    <w:rsid w:val="009A1009"/>
    <w:rsid w:val="009A11D6"/>
    <w:rsid w:val="009A14E6"/>
    <w:rsid w:val="009A1675"/>
    <w:rsid w:val="009A1695"/>
    <w:rsid w:val="009A207A"/>
    <w:rsid w:val="009A22BE"/>
    <w:rsid w:val="009A2ED6"/>
    <w:rsid w:val="009A4270"/>
    <w:rsid w:val="009A445D"/>
    <w:rsid w:val="009A6104"/>
    <w:rsid w:val="009A695E"/>
    <w:rsid w:val="009A70F6"/>
    <w:rsid w:val="009A733D"/>
    <w:rsid w:val="009A79D0"/>
    <w:rsid w:val="009A7E38"/>
    <w:rsid w:val="009A7EFE"/>
    <w:rsid w:val="009B0C7B"/>
    <w:rsid w:val="009B0D5B"/>
    <w:rsid w:val="009B2A41"/>
    <w:rsid w:val="009B2B8A"/>
    <w:rsid w:val="009B2E26"/>
    <w:rsid w:val="009B2EDE"/>
    <w:rsid w:val="009B3209"/>
    <w:rsid w:val="009B436A"/>
    <w:rsid w:val="009B4988"/>
    <w:rsid w:val="009B4CCE"/>
    <w:rsid w:val="009B5145"/>
    <w:rsid w:val="009B57BA"/>
    <w:rsid w:val="009B5BB3"/>
    <w:rsid w:val="009B64EA"/>
    <w:rsid w:val="009B7102"/>
    <w:rsid w:val="009B7129"/>
    <w:rsid w:val="009B76AD"/>
    <w:rsid w:val="009B7C86"/>
    <w:rsid w:val="009C0717"/>
    <w:rsid w:val="009C0CE5"/>
    <w:rsid w:val="009C166D"/>
    <w:rsid w:val="009C2108"/>
    <w:rsid w:val="009C25FD"/>
    <w:rsid w:val="009C34DE"/>
    <w:rsid w:val="009C3617"/>
    <w:rsid w:val="009C4224"/>
    <w:rsid w:val="009C57D4"/>
    <w:rsid w:val="009C65C0"/>
    <w:rsid w:val="009C6610"/>
    <w:rsid w:val="009C6B7B"/>
    <w:rsid w:val="009C6C8F"/>
    <w:rsid w:val="009C6FA8"/>
    <w:rsid w:val="009C7C6F"/>
    <w:rsid w:val="009C7F3E"/>
    <w:rsid w:val="009D0836"/>
    <w:rsid w:val="009D1337"/>
    <w:rsid w:val="009D140B"/>
    <w:rsid w:val="009D15D4"/>
    <w:rsid w:val="009D29A2"/>
    <w:rsid w:val="009D2A75"/>
    <w:rsid w:val="009D3427"/>
    <w:rsid w:val="009D395B"/>
    <w:rsid w:val="009D3BE8"/>
    <w:rsid w:val="009D3DC6"/>
    <w:rsid w:val="009D44C0"/>
    <w:rsid w:val="009D4A4E"/>
    <w:rsid w:val="009D59EB"/>
    <w:rsid w:val="009D5F0B"/>
    <w:rsid w:val="009D61C7"/>
    <w:rsid w:val="009D64EE"/>
    <w:rsid w:val="009D6AA7"/>
    <w:rsid w:val="009D7450"/>
    <w:rsid w:val="009E0133"/>
    <w:rsid w:val="009E05E8"/>
    <w:rsid w:val="009E1A14"/>
    <w:rsid w:val="009E1CB1"/>
    <w:rsid w:val="009E1EFE"/>
    <w:rsid w:val="009E1FF6"/>
    <w:rsid w:val="009E337D"/>
    <w:rsid w:val="009E448C"/>
    <w:rsid w:val="009E5689"/>
    <w:rsid w:val="009E646D"/>
    <w:rsid w:val="009E6C68"/>
    <w:rsid w:val="009E72CE"/>
    <w:rsid w:val="009E7710"/>
    <w:rsid w:val="009F0984"/>
    <w:rsid w:val="009F10FA"/>
    <w:rsid w:val="009F1E36"/>
    <w:rsid w:val="009F2084"/>
    <w:rsid w:val="009F2506"/>
    <w:rsid w:val="009F5689"/>
    <w:rsid w:val="009F65A0"/>
    <w:rsid w:val="009F672C"/>
    <w:rsid w:val="009F6F61"/>
    <w:rsid w:val="00A00927"/>
    <w:rsid w:val="00A01797"/>
    <w:rsid w:val="00A01E89"/>
    <w:rsid w:val="00A02176"/>
    <w:rsid w:val="00A0231C"/>
    <w:rsid w:val="00A027DE"/>
    <w:rsid w:val="00A03603"/>
    <w:rsid w:val="00A04A0F"/>
    <w:rsid w:val="00A0606F"/>
    <w:rsid w:val="00A061A9"/>
    <w:rsid w:val="00A068D4"/>
    <w:rsid w:val="00A06C34"/>
    <w:rsid w:val="00A06CC6"/>
    <w:rsid w:val="00A0703A"/>
    <w:rsid w:val="00A07BF5"/>
    <w:rsid w:val="00A07F38"/>
    <w:rsid w:val="00A103B8"/>
    <w:rsid w:val="00A10ACF"/>
    <w:rsid w:val="00A11120"/>
    <w:rsid w:val="00A11227"/>
    <w:rsid w:val="00A1152E"/>
    <w:rsid w:val="00A12361"/>
    <w:rsid w:val="00A12B80"/>
    <w:rsid w:val="00A14182"/>
    <w:rsid w:val="00A141C6"/>
    <w:rsid w:val="00A151D4"/>
    <w:rsid w:val="00A15B90"/>
    <w:rsid w:val="00A15D8D"/>
    <w:rsid w:val="00A16148"/>
    <w:rsid w:val="00A16A67"/>
    <w:rsid w:val="00A16B15"/>
    <w:rsid w:val="00A16CE1"/>
    <w:rsid w:val="00A16D5C"/>
    <w:rsid w:val="00A16E60"/>
    <w:rsid w:val="00A16EDD"/>
    <w:rsid w:val="00A170B8"/>
    <w:rsid w:val="00A17DC2"/>
    <w:rsid w:val="00A205CD"/>
    <w:rsid w:val="00A20FF3"/>
    <w:rsid w:val="00A212C5"/>
    <w:rsid w:val="00A21B36"/>
    <w:rsid w:val="00A21D13"/>
    <w:rsid w:val="00A21E77"/>
    <w:rsid w:val="00A231F6"/>
    <w:rsid w:val="00A235F2"/>
    <w:rsid w:val="00A244CF"/>
    <w:rsid w:val="00A24678"/>
    <w:rsid w:val="00A24728"/>
    <w:rsid w:val="00A24B2D"/>
    <w:rsid w:val="00A24FB3"/>
    <w:rsid w:val="00A25167"/>
    <w:rsid w:val="00A2550A"/>
    <w:rsid w:val="00A25A1D"/>
    <w:rsid w:val="00A26D6F"/>
    <w:rsid w:val="00A272D1"/>
    <w:rsid w:val="00A27CE1"/>
    <w:rsid w:val="00A300B3"/>
    <w:rsid w:val="00A3021F"/>
    <w:rsid w:val="00A304FA"/>
    <w:rsid w:val="00A310E6"/>
    <w:rsid w:val="00A31374"/>
    <w:rsid w:val="00A314DB"/>
    <w:rsid w:val="00A315D6"/>
    <w:rsid w:val="00A31B0F"/>
    <w:rsid w:val="00A3231C"/>
    <w:rsid w:val="00A327E5"/>
    <w:rsid w:val="00A32C90"/>
    <w:rsid w:val="00A32CC3"/>
    <w:rsid w:val="00A33086"/>
    <w:rsid w:val="00A330C1"/>
    <w:rsid w:val="00A333AD"/>
    <w:rsid w:val="00A33561"/>
    <w:rsid w:val="00A339ED"/>
    <w:rsid w:val="00A34C62"/>
    <w:rsid w:val="00A35021"/>
    <w:rsid w:val="00A3592E"/>
    <w:rsid w:val="00A35974"/>
    <w:rsid w:val="00A35DD5"/>
    <w:rsid w:val="00A36107"/>
    <w:rsid w:val="00A3637A"/>
    <w:rsid w:val="00A37056"/>
    <w:rsid w:val="00A37847"/>
    <w:rsid w:val="00A379DA"/>
    <w:rsid w:val="00A37AC0"/>
    <w:rsid w:val="00A40358"/>
    <w:rsid w:val="00A40DA5"/>
    <w:rsid w:val="00A413AB"/>
    <w:rsid w:val="00A41492"/>
    <w:rsid w:val="00A41BEB"/>
    <w:rsid w:val="00A420E3"/>
    <w:rsid w:val="00A42649"/>
    <w:rsid w:val="00A42E1B"/>
    <w:rsid w:val="00A44D82"/>
    <w:rsid w:val="00A44E08"/>
    <w:rsid w:val="00A45008"/>
    <w:rsid w:val="00A461E7"/>
    <w:rsid w:val="00A464DC"/>
    <w:rsid w:val="00A46D38"/>
    <w:rsid w:val="00A471AD"/>
    <w:rsid w:val="00A50380"/>
    <w:rsid w:val="00A50D94"/>
    <w:rsid w:val="00A50FE0"/>
    <w:rsid w:val="00A525A5"/>
    <w:rsid w:val="00A52613"/>
    <w:rsid w:val="00A527A6"/>
    <w:rsid w:val="00A537F5"/>
    <w:rsid w:val="00A54467"/>
    <w:rsid w:val="00A54AD0"/>
    <w:rsid w:val="00A54E00"/>
    <w:rsid w:val="00A5500A"/>
    <w:rsid w:val="00A56864"/>
    <w:rsid w:val="00A57435"/>
    <w:rsid w:val="00A576B5"/>
    <w:rsid w:val="00A578C7"/>
    <w:rsid w:val="00A57B3D"/>
    <w:rsid w:val="00A57BFF"/>
    <w:rsid w:val="00A611A4"/>
    <w:rsid w:val="00A619CD"/>
    <w:rsid w:val="00A62290"/>
    <w:rsid w:val="00A624A7"/>
    <w:rsid w:val="00A62B9D"/>
    <w:rsid w:val="00A62C5A"/>
    <w:rsid w:val="00A64217"/>
    <w:rsid w:val="00A64A17"/>
    <w:rsid w:val="00A6542A"/>
    <w:rsid w:val="00A659D5"/>
    <w:rsid w:val="00A66A01"/>
    <w:rsid w:val="00A67AA6"/>
    <w:rsid w:val="00A67F7D"/>
    <w:rsid w:val="00A70004"/>
    <w:rsid w:val="00A70589"/>
    <w:rsid w:val="00A70704"/>
    <w:rsid w:val="00A7083C"/>
    <w:rsid w:val="00A70AAB"/>
    <w:rsid w:val="00A70CA3"/>
    <w:rsid w:val="00A721EA"/>
    <w:rsid w:val="00A725EC"/>
    <w:rsid w:val="00A7271B"/>
    <w:rsid w:val="00A73208"/>
    <w:rsid w:val="00A73868"/>
    <w:rsid w:val="00A74012"/>
    <w:rsid w:val="00A742B3"/>
    <w:rsid w:val="00A745B6"/>
    <w:rsid w:val="00A74ACE"/>
    <w:rsid w:val="00A75F8A"/>
    <w:rsid w:val="00A76517"/>
    <w:rsid w:val="00A76764"/>
    <w:rsid w:val="00A7736C"/>
    <w:rsid w:val="00A80859"/>
    <w:rsid w:val="00A80A97"/>
    <w:rsid w:val="00A80AF5"/>
    <w:rsid w:val="00A8141B"/>
    <w:rsid w:val="00A81A8F"/>
    <w:rsid w:val="00A81BB5"/>
    <w:rsid w:val="00A81DC7"/>
    <w:rsid w:val="00A82596"/>
    <w:rsid w:val="00A825E5"/>
    <w:rsid w:val="00A84521"/>
    <w:rsid w:val="00A852EE"/>
    <w:rsid w:val="00A853BB"/>
    <w:rsid w:val="00A85727"/>
    <w:rsid w:val="00A8591D"/>
    <w:rsid w:val="00A85F3C"/>
    <w:rsid w:val="00A86E25"/>
    <w:rsid w:val="00A87349"/>
    <w:rsid w:val="00A875F4"/>
    <w:rsid w:val="00A877B8"/>
    <w:rsid w:val="00A900F1"/>
    <w:rsid w:val="00A90BA1"/>
    <w:rsid w:val="00A90C08"/>
    <w:rsid w:val="00A916A0"/>
    <w:rsid w:val="00A91938"/>
    <w:rsid w:val="00A91FFB"/>
    <w:rsid w:val="00A93E19"/>
    <w:rsid w:val="00A944F1"/>
    <w:rsid w:val="00A94838"/>
    <w:rsid w:val="00A9533A"/>
    <w:rsid w:val="00A95674"/>
    <w:rsid w:val="00A95DE2"/>
    <w:rsid w:val="00A96310"/>
    <w:rsid w:val="00A96432"/>
    <w:rsid w:val="00A97727"/>
    <w:rsid w:val="00A97824"/>
    <w:rsid w:val="00AA007E"/>
    <w:rsid w:val="00AA01DC"/>
    <w:rsid w:val="00AA374E"/>
    <w:rsid w:val="00AA3813"/>
    <w:rsid w:val="00AA3FD3"/>
    <w:rsid w:val="00AA4882"/>
    <w:rsid w:val="00AA4895"/>
    <w:rsid w:val="00AA4D88"/>
    <w:rsid w:val="00AA4F3D"/>
    <w:rsid w:val="00AA5236"/>
    <w:rsid w:val="00AA53A6"/>
    <w:rsid w:val="00AA6141"/>
    <w:rsid w:val="00AA7090"/>
    <w:rsid w:val="00AA72CC"/>
    <w:rsid w:val="00AA75F7"/>
    <w:rsid w:val="00AA7ED6"/>
    <w:rsid w:val="00AB00BD"/>
    <w:rsid w:val="00AB05AA"/>
    <w:rsid w:val="00AB05F0"/>
    <w:rsid w:val="00AB0886"/>
    <w:rsid w:val="00AB0C12"/>
    <w:rsid w:val="00AB104F"/>
    <w:rsid w:val="00AB33F8"/>
    <w:rsid w:val="00AB363A"/>
    <w:rsid w:val="00AB3702"/>
    <w:rsid w:val="00AB4056"/>
    <w:rsid w:val="00AB4147"/>
    <w:rsid w:val="00AB5863"/>
    <w:rsid w:val="00AB6460"/>
    <w:rsid w:val="00AB6FB3"/>
    <w:rsid w:val="00AB73C0"/>
    <w:rsid w:val="00AB7455"/>
    <w:rsid w:val="00AC0BA4"/>
    <w:rsid w:val="00AC1A23"/>
    <w:rsid w:val="00AC1C00"/>
    <w:rsid w:val="00AC24A9"/>
    <w:rsid w:val="00AC2C38"/>
    <w:rsid w:val="00AC3FCF"/>
    <w:rsid w:val="00AC44F5"/>
    <w:rsid w:val="00AC458C"/>
    <w:rsid w:val="00AC4957"/>
    <w:rsid w:val="00AC550B"/>
    <w:rsid w:val="00AC5FB2"/>
    <w:rsid w:val="00AC6565"/>
    <w:rsid w:val="00AC76EA"/>
    <w:rsid w:val="00AC7C7A"/>
    <w:rsid w:val="00AD03DC"/>
    <w:rsid w:val="00AD0F66"/>
    <w:rsid w:val="00AD2670"/>
    <w:rsid w:val="00AD306A"/>
    <w:rsid w:val="00AD3791"/>
    <w:rsid w:val="00AD3DEA"/>
    <w:rsid w:val="00AD41D6"/>
    <w:rsid w:val="00AD4E11"/>
    <w:rsid w:val="00AD503A"/>
    <w:rsid w:val="00AD587D"/>
    <w:rsid w:val="00AD5883"/>
    <w:rsid w:val="00AD5FB5"/>
    <w:rsid w:val="00AD61EE"/>
    <w:rsid w:val="00AD7441"/>
    <w:rsid w:val="00AD7580"/>
    <w:rsid w:val="00AE01C7"/>
    <w:rsid w:val="00AE166B"/>
    <w:rsid w:val="00AE187E"/>
    <w:rsid w:val="00AE1B2F"/>
    <w:rsid w:val="00AE2103"/>
    <w:rsid w:val="00AE2BC0"/>
    <w:rsid w:val="00AE2CF7"/>
    <w:rsid w:val="00AE2FE2"/>
    <w:rsid w:val="00AE3125"/>
    <w:rsid w:val="00AE32C1"/>
    <w:rsid w:val="00AE37E3"/>
    <w:rsid w:val="00AE3AEF"/>
    <w:rsid w:val="00AE42E7"/>
    <w:rsid w:val="00AE473E"/>
    <w:rsid w:val="00AE4C67"/>
    <w:rsid w:val="00AE5005"/>
    <w:rsid w:val="00AE5107"/>
    <w:rsid w:val="00AE5AF3"/>
    <w:rsid w:val="00AE6EE9"/>
    <w:rsid w:val="00AE71E8"/>
    <w:rsid w:val="00AE7D3A"/>
    <w:rsid w:val="00AF13A7"/>
    <w:rsid w:val="00AF1484"/>
    <w:rsid w:val="00AF1939"/>
    <w:rsid w:val="00AF1C3B"/>
    <w:rsid w:val="00AF272F"/>
    <w:rsid w:val="00AF2BF2"/>
    <w:rsid w:val="00AF3884"/>
    <w:rsid w:val="00AF38AC"/>
    <w:rsid w:val="00AF3DB7"/>
    <w:rsid w:val="00AF3F8E"/>
    <w:rsid w:val="00AF40C3"/>
    <w:rsid w:val="00AF4155"/>
    <w:rsid w:val="00AF47FB"/>
    <w:rsid w:val="00AF4AB4"/>
    <w:rsid w:val="00AF4C9E"/>
    <w:rsid w:val="00AF4E0D"/>
    <w:rsid w:val="00AF5064"/>
    <w:rsid w:val="00AF51AF"/>
    <w:rsid w:val="00AF57F8"/>
    <w:rsid w:val="00AF7510"/>
    <w:rsid w:val="00AF769F"/>
    <w:rsid w:val="00B008A4"/>
    <w:rsid w:val="00B00DA5"/>
    <w:rsid w:val="00B00E6C"/>
    <w:rsid w:val="00B0149B"/>
    <w:rsid w:val="00B015D0"/>
    <w:rsid w:val="00B01925"/>
    <w:rsid w:val="00B01F44"/>
    <w:rsid w:val="00B029FA"/>
    <w:rsid w:val="00B02D64"/>
    <w:rsid w:val="00B03117"/>
    <w:rsid w:val="00B04AA7"/>
    <w:rsid w:val="00B04CC1"/>
    <w:rsid w:val="00B05027"/>
    <w:rsid w:val="00B057F1"/>
    <w:rsid w:val="00B05C6F"/>
    <w:rsid w:val="00B060D4"/>
    <w:rsid w:val="00B06132"/>
    <w:rsid w:val="00B062AD"/>
    <w:rsid w:val="00B06F0D"/>
    <w:rsid w:val="00B073C0"/>
    <w:rsid w:val="00B0787F"/>
    <w:rsid w:val="00B07E22"/>
    <w:rsid w:val="00B10008"/>
    <w:rsid w:val="00B114F8"/>
    <w:rsid w:val="00B11A17"/>
    <w:rsid w:val="00B12398"/>
    <w:rsid w:val="00B127F6"/>
    <w:rsid w:val="00B128D4"/>
    <w:rsid w:val="00B1302A"/>
    <w:rsid w:val="00B14356"/>
    <w:rsid w:val="00B14466"/>
    <w:rsid w:val="00B14640"/>
    <w:rsid w:val="00B14723"/>
    <w:rsid w:val="00B14A68"/>
    <w:rsid w:val="00B152F9"/>
    <w:rsid w:val="00B1601A"/>
    <w:rsid w:val="00B17080"/>
    <w:rsid w:val="00B172D3"/>
    <w:rsid w:val="00B177D4"/>
    <w:rsid w:val="00B202AC"/>
    <w:rsid w:val="00B202DA"/>
    <w:rsid w:val="00B20311"/>
    <w:rsid w:val="00B20362"/>
    <w:rsid w:val="00B2036A"/>
    <w:rsid w:val="00B20EC4"/>
    <w:rsid w:val="00B21377"/>
    <w:rsid w:val="00B216C7"/>
    <w:rsid w:val="00B21FD4"/>
    <w:rsid w:val="00B22A3B"/>
    <w:rsid w:val="00B233EB"/>
    <w:rsid w:val="00B2351A"/>
    <w:rsid w:val="00B2434B"/>
    <w:rsid w:val="00B25929"/>
    <w:rsid w:val="00B2594B"/>
    <w:rsid w:val="00B25EB1"/>
    <w:rsid w:val="00B26205"/>
    <w:rsid w:val="00B26233"/>
    <w:rsid w:val="00B26EC3"/>
    <w:rsid w:val="00B273A5"/>
    <w:rsid w:val="00B2772B"/>
    <w:rsid w:val="00B30358"/>
    <w:rsid w:val="00B305F0"/>
    <w:rsid w:val="00B30804"/>
    <w:rsid w:val="00B309C3"/>
    <w:rsid w:val="00B30C2E"/>
    <w:rsid w:val="00B30FAB"/>
    <w:rsid w:val="00B32095"/>
    <w:rsid w:val="00B323A4"/>
    <w:rsid w:val="00B32ED7"/>
    <w:rsid w:val="00B33A7E"/>
    <w:rsid w:val="00B343B7"/>
    <w:rsid w:val="00B34A77"/>
    <w:rsid w:val="00B34B89"/>
    <w:rsid w:val="00B35734"/>
    <w:rsid w:val="00B359BC"/>
    <w:rsid w:val="00B36CAD"/>
    <w:rsid w:val="00B377EF"/>
    <w:rsid w:val="00B401FA"/>
    <w:rsid w:val="00B40464"/>
    <w:rsid w:val="00B404CF"/>
    <w:rsid w:val="00B40AD6"/>
    <w:rsid w:val="00B4109A"/>
    <w:rsid w:val="00B413E3"/>
    <w:rsid w:val="00B4236D"/>
    <w:rsid w:val="00B423E8"/>
    <w:rsid w:val="00B4240A"/>
    <w:rsid w:val="00B42497"/>
    <w:rsid w:val="00B42681"/>
    <w:rsid w:val="00B434AB"/>
    <w:rsid w:val="00B43CA2"/>
    <w:rsid w:val="00B43F19"/>
    <w:rsid w:val="00B43F1B"/>
    <w:rsid w:val="00B44616"/>
    <w:rsid w:val="00B44728"/>
    <w:rsid w:val="00B44DEE"/>
    <w:rsid w:val="00B44DF6"/>
    <w:rsid w:val="00B456A9"/>
    <w:rsid w:val="00B4584C"/>
    <w:rsid w:val="00B46642"/>
    <w:rsid w:val="00B4754A"/>
    <w:rsid w:val="00B4792B"/>
    <w:rsid w:val="00B506B5"/>
    <w:rsid w:val="00B508F4"/>
    <w:rsid w:val="00B5092C"/>
    <w:rsid w:val="00B50992"/>
    <w:rsid w:val="00B50C5F"/>
    <w:rsid w:val="00B52AD7"/>
    <w:rsid w:val="00B52BC7"/>
    <w:rsid w:val="00B52BFD"/>
    <w:rsid w:val="00B53710"/>
    <w:rsid w:val="00B53B09"/>
    <w:rsid w:val="00B53D37"/>
    <w:rsid w:val="00B53DEB"/>
    <w:rsid w:val="00B54281"/>
    <w:rsid w:val="00B55029"/>
    <w:rsid w:val="00B555CD"/>
    <w:rsid w:val="00B55776"/>
    <w:rsid w:val="00B559C1"/>
    <w:rsid w:val="00B56692"/>
    <w:rsid w:val="00B56D62"/>
    <w:rsid w:val="00B56E01"/>
    <w:rsid w:val="00B56E41"/>
    <w:rsid w:val="00B56E6F"/>
    <w:rsid w:val="00B57701"/>
    <w:rsid w:val="00B57BC5"/>
    <w:rsid w:val="00B57BFC"/>
    <w:rsid w:val="00B57F0B"/>
    <w:rsid w:val="00B6005A"/>
    <w:rsid w:val="00B6061B"/>
    <w:rsid w:val="00B60C81"/>
    <w:rsid w:val="00B61093"/>
    <w:rsid w:val="00B617D3"/>
    <w:rsid w:val="00B61A81"/>
    <w:rsid w:val="00B61D65"/>
    <w:rsid w:val="00B626E1"/>
    <w:rsid w:val="00B635EB"/>
    <w:rsid w:val="00B6392D"/>
    <w:rsid w:val="00B640FF"/>
    <w:rsid w:val="00B646B3"/>
    <w:rsid w:val="00B64F17"/>
    <w:rsid w:val="00B651CB"/>
    <w:rsid w:val="00B65320"/>
    <w:rsid w:val="00B65674"/>
    <w:rsid w:val="00B65EF8"/>
    <w:rsid w:val="00B66630"/>
    <w:rsid w:val="00B66933"/>
    <w:rsid w:val="00B669A6"/>
    <w:rsid w:val="00B67235"/>
    <w:rsid w:val="00B67412"/>
    <w:rsid w:val="00B6747B"/>
    <w:rsid w:val="00B67743"/>
    <w:rsid w:val="00B7030E"/>
    <w:rsid w:val="00B7080C"/>
    <w:rsid w:val="00B70C7F"/>
    <w:rsid w:val="00B70C8B"/>
    <w:rsid w:val="00B70C95"/>
    <w:rsid w:val="00B71F32"/>
    <w:rsid w:val="00B72623"/>
    <w:rsid w:val="00B728B6"/>
    <w:rsid w:val="00B72F26"/>
    <w:rsid w:val="00B73158"/>
    <w:rsid w:val="00B73320"/>
    <w:rsid w:val="00B73CDF"/>
    <w:rsid w:val="00B745EC"/>
    <w:rsid w:val="00B748F3"/>
    <w:rsid w:val="00B74B28"/>
    <w:rsid w:val="00B74D9A"/>
    <w:rsid w:val="00B7506E"/>
    <w:rsid w:val="00B802BB"/>
    <w:rsid w:val="00B80649"/>
    <w:rsid w:val="00B8090C"/>
    <w:rsid w:val="00B812C7"/>
    <w:rsid w:val="00B82910"/>
    <w:rsid w:val="00B8291C"/>
    <w:rsid w:val="00B8294F"/>
    <w:rsid w:val="00B82D50"/>
    <w:rsid w:val="00B83A80"/>
    <w:rsid w:val="00B8418B"/>
    <w:rsid w:val="00B84529"/>
    <w:rsid w:val="00B8495F"/>
    <w:rsid w:val="00B85515"/>
    <w:rsid w:val="00B85701"/>
    <w:rsid w:val="00B8703E"/>
    <w:rsid w:val="00B872C4"/>
    <w:rsid w:val="00B90329"/>
    <w:rsid w:val="00B90866"/>
    <w:rsid w:val="00B90C18"/>
    <w:rsid w:val="00B90DC4"/>
    <w:rsid w:val="00B90E92"/>
    <w:rsid w:val="00B91CBB"/>
    <w:rsid w:val="00B91EDB"/>
    <w:rsid w:val="00B92460"/>
    <w:rsid w:val="00B92BAB"/>
    <w:rsid w:val="00B93137"/>
    <w:rsid w:val="00B9383F"/>
    <w:rsid w:val="00B93DBB"/>
    <w:rsid w:val="00B941FE"/>
    <w:rsid w:val="00B945F0"/>
    <w:rsid w:val="00B9556D"/>
    <w:rsid w:val="00B95AE9"/>
    <w:rsid w:val="00B95B01"/>
    <w:rsid w:val="00B96A85"/>
    <w:rsid w:val="00B96BC2"/>
    <w:rsid w:val="00B979C9"/>
    <w:rsid w:val="00BA0B58"/>
    <w:rsid w:val="00BA12F9"/>
    <w:rsid w:val="00BA1363"/>
    <w:rsid w:val="00BA1878"/>
    <w:rsid w:val="00BA228C"/>
    <w:rsid w:val="00BA2746"/>
    <w:rsid w:val="00BA2DAF"/>
    <w:rsid w:val="00BA3540"/>
    <w:rsid w:val="00BA3A03"/>
    <w:rsid w:val="00BA3CC3"/>
    <w:rsid w:val="00BA3D90"/>
    <w:rsid w:val="00BA3EE5"/>
    <w:rsid w:val="00BA4312"/>
    <w:rsid w:val="00BA5186"/>
    <w:rsid w:val="00BA5A8D"/>
    <w:rsid w:val="00BA5FA4"/>
    <w:rsid w:val="00BA61ED"/>
    <w:rsid w:val="00BA6EE8"/>
    <w:rsid w:val="00BA6FF0"/>
    <w:rsid w:val="00BA79DD"/>
    <w:rsid w:val="00BA7B59"/>
    <w:rsid w:val="00BA7E0E"/>
    <w:rsid w:val="00BA7E8B"/>
    <w:rsid w:val="00BA7EC4"/>
    <w:rsid w:val="00BB0D17"/>
    <w:rsid w:val="00BB12F9"/>
    <w:rsid w:val="00BB17F3"/>
    <w:rsid w:val="00BB306F"/>
    <w:rsid w:val="00BB318D"/>
    <w:rsid w:val="00BB3362"/>
    <w:rsid w:val="00BB3C7F"/>
    <w:rsid w:val="00BB3E41"/>
    <w:rsid w:val="00BB48E0"/>
    <w:rsid w:val="00BB4A24"/>
    <w:rsid w:val="00BB51C9"/>
    <w:rsid w:val="00BB5344"/>
    <w:rsid w:val="00BB5408"/>
    <w:rsid w:val="00BB5CF1"/>
    <w:rsid w:val="00BB63CA"/>
    <w:rsid w:val="00BB64B2"/>
    <w:rsid w:val="00BB6A33"/>
    <w:rsid w:val="00BB7326"/>
    <w:rsid w:val="00BB75AC"/>
    <w:rsid w:val="00BC0F6F"/>
    <w:rsid w:val="00BC1C63"/>
    <w:rsid w:val="00BC2209"/>
    <w:rsid w:val="00BC2281"/>
    <w:rsid w:val="00BC2F28"/>
    <w:rsid w:val="00BC31ED"/>
    <w:rsid w:val="00BC3392"/>
    <w:rsid w:val="00BC33C4"/>
    <w:rsid w:val="00BC3CF0"/>
    <w:rsid w:val="00BC3EBB"/>
    <w:rsid w:val="00BC43D2"/>
    <w:rsid w:val="00BC44F1"/>
    <w:rsid w:val="00BC5105"/>
    <w:rsid w:val="00BC57AE"/>
    <w:rsid w:val="00BC7120"/>
    <w:rsid w:val="00BC76EF"/>
    <w:rsid w:val="00BC7F17"/>
    <w:rsid w:val="00BC7FBF"/>
    <w:rsid w:val="00BD00E8"/>
    <w:rsid w:val="00BD06AE"/>
    <w:rsid w:val="00BD122B"/>
    <w:rsid w:val="00BD19D7"/>
    <w:rsid w:val="00BD1EE2"/>
    <w:rsid w:val="00BD25E9"/>
    <w:rsid w:val="00BD2921"/>
    <w:rsid w:val="00BD2EE1"/>
    <w:rsid w:val="00BD349A"/>
    <w:rsid w:val="00BD3617"/>
    <w:rsid w:val="00BD428A"/>
    <w:rsid w:val="00BD48AC"/>
    <w:rsid w:val="00BD4BCA"/>
    <w:rsid w:val="00BD4BDC"/>
    <w:rsid w:val="00BD4C83"/>
    <w:rsid w:val="00BD4E21"/>
    <w:rsid w:val="00BD4E90"/>
    <w:rsid w:val="00BD5596"/>
    <w:rsid w:val="00BD55A4"/>
    <w:rsid w:val="00BD6332"/>
    <w:rsid w:val="00BD7552"/>
    <w:rsid w:val="00BD79BD"/>
    <w:rsid w:val="00BD7A39"/>
    <w:rsid w:val="00BE06DF"/>
    <w:rsid w:val="00BE12EE"/>
    <w:rsid w:val="00BE1662"/>
    <w:rsid w:val="00BE17FD"/>
    <w:rsid w:val="00BE191D"/>
    <w:rsid w:val="00BE1B34"/>
    <w:rsid w:val="00BE1B54"/>
    <w:rsid w:val="00BE2119"/>
    <w:rsid w:val="00BE28B1"/>
    <w:rsid w:val="00BE2916"/>
    <w:rsid w:val="00BE306F"/>
    <w:rsid w:val="00BE31E7"/>
    <w:rsid w:val="00BE44DD"/>
    <w:rsid w:val="00BE5386"/>
    <w:rsid w:val="00BE5B91"/>
    <w:rsid w:val="00BE63C7"/>
    <w:rsid w:val="00BE75C3"/>
    <w:rsid w:val="00BE76EE"/>
    <w:rsid w:val="00BE7A61"/>
    <w:rsid w:val="00BF1076"/>
    <w:rsid w:val="00BF176D"/>
    <w:rsid w:val="00BF2750"/>
    <w:rsid w:val="00BF2889"/>
    <w:rsid w:val="00BF3C71"/>
    <w:rsid w:val="00BF4836"/>
    <w:rsid w:val="00BF49F5"/>
    <w:rsid w:val="00BF5309"/>
    <w:rsid w:val="00BF5CF2"/>
    <w:rsid w:val="00BF675F"/>
    <w:rsid w:val="00BF6CAB"/>
    <w:rsid w:val="00BF702E"/>
    <w:rsid w:val="00BF7E76"/>
    <w:rsid w:val="00C00122"/>
    <w:rsid w:val="00C003A9"/>
    <w:rsid w:val="00C004AE"/>
    <w:rsid w:val="00C00712"/>
    <w:rsid w:val="00C00964"/>
    <w:rsid w:val="00C009AF"/>
    <w:rsid w:val="00C010F6"/>
    <w:rsid w:val="00C02226"/>
    <w:rsid w:val="00C02D8F"/>
    <w:rsid w:val="00C03304"/>
    <w:rsid w:val="00C0376E"/>
    <w:rsid w:val="00C03BE5"/>
    <w:rsid w:val="00C05272"/>
    <w:rsid w:val="00C0534F"/>
    <w:rsid w:val="00C0594E"/>
    <w:rsid w:val="00C060CE"/>
    <w:rsid w:val="00C0628D"/>
    <w:rsid w:val="00C06F52"/>
    <w:rsid w:val="00C070E3"/>
    <w:rsid w:val="00C07380"/>
    <w:rsid w:val="00C101DA"/>
    <w:rsid w:val="00C105E3"/>
    <w:rsid w:val="00C11AFE"/>
    <w:rsid w:val="00C131C6"/>
    <w:rsid w:val="00C14B7A"/>
    <w:rsid w:val="00C14E23"/>
    <w:rsid w:val="00C150CB"/>
    <w:rsid w:val="00C16B02"/>
    <w:rsid w:val="00C172B8"/>
    <w:rsid w:val="00C174C2"/>
    <w:rsid w:val="00C179BD"/>
    <w:rsid w:val="00C17D48"/>
    <w:rsid w:val="00C17F56"/>
    <w:rsid w:val="00C20FF5"/>
    <w:rsid w:val="00C21CDB"/>
    <w:rsid w:val="00C2257B"/>
    <w:rsid w:val="00C22EFA"/>
    <w:rsid w:val="00C23088"/>
    <w:rsid w:val="00C23149"/>
    <w:rsid w:val="00C23353"/>
    <w:rsid w:val="00C236E5"/>
    <w:rsid w:val="00C237CD"/>
    <w:rsid w:val="00C242AB"/>
    <w:rsid w:val="00C24401"/>
    <w:rsid w:val="00C24ECE"/>
    <w:rsid w:val="00C24F2F"/>
    <w:rsid w:val="00C2560E"/>
    <w:rsid w:val="00C259EA"/>
    <w:rsid w:val="00C25ABB"/>
    <w:rsid w:val="00C25C7C"/>
    <w:rsid w:val="00C261A8"/>
    <w:rsid w:val="00C300C9"/>
    <w:rsid w:val="00C303D8"/>
    <w:rsid w:val="00C30587"/>
    <w:rsid w:val="00C305D9"/>
    <w:rsid w:val="00C306B8"/>
    <w:rsid w:val="00C30B0A"/>
    <w:rsid w:val="00C315CE"/>
    <w:rsid w:val="00C31674"/>
    <w:rsid w:val="00C32022"/>
    <w:rsid w:val="00C32F9F"/>
    <w:rsid w:val="00C33BE4"/>
    <w:rsid w:val="00C3427D"/>
    <w:rsid w:val="00C343B7"/>
    <w:rsid w:val="00C34500"/>
    <w:rsid w:val="00C3453D"/>
    <w:rsid w:val="00C3468D"/>
    <w:rsid w:val="00C34B8E"/>
    <w:rsid w:val="00C34CB1"/>
    <w:rsid w:val="00C3565A"/>
    <w:rsid w:val="00C35A6C"/>
    <w:rsid w:val="00C368F5"/>
    <w:rsid w:val="00C36CCE"/>
    <w:rsid w:val="00C36E75"/>
    <w:rsid w:val="00C36F40"/>
    <w:rsid w:val="00C36F4C"/>
    <w:rsid w:val="00C37827"/>
    <w:rsid w:val="00C37DD4"/>
    <w:rsid w:val="00C407DC"/>
    <w:rsid w:val="00C408DB"/>
    <w:rsid w:val="00C40FC0"/>
    <w:rsid w:val="00C41A5D"/>
    <w:rsid w:val="00C4200A"/>
    <w:rsid w:val="00C4256A"/>
    <w:rsid w:val="00C428AC"/>
    <w:rsid w:val="00C42C46"/>
    <w:rsid w:val="00C42F97"/>
    <w:rsid w:val="00C4335F"/>
    <w:rsid w:val="00C4367F"/>
    <w:rsid w:val="00C44361"/>
    <w:rsid w:val="00C44A0E"/>
    <w:rsid w:val="00C46239"/>
    <w:rsid w:val="00C47D83"/>
    <w:rsid w:val="00C5001F"/>
    <w:rsid w:val="00C50389"/>
    <w:rsid w:val="00C50FBA"/>
    <w:rsid w:val="00C51BFF"/>
    <w:rsid w:val="00C51E8C"/>
    <w:rsid w:val="00C52060"/>
    <w:rsid w:val="00C524CF"/>
    <w:rsid w:val="00C52683"/>
    <w:rsid w:val="00C526D3"/>
    <w:rsid w:val="00C52CAE"/>
    <w:rsid w:val="00C55586"/>
    <w:rsid w:val="00C55732"/>
    <w:rsid w:val="00C57234"/>
    <w:rsid w:val="00C5759C"/>
    <w:rsid w:val="00C57E19"/>
    <w:rsid w:val="00C60177"/>
    <w:rsid w:val="00C601AA"/>
    <w:rsid w:val="00C60488"/>
    <w:rsid w:val="00C604CC"/>
    <w:rsid w:val="00C60654"/>
    <w:rsid w:val="00C6076E"/>
    <w:rsid w:val="00C6096A"/>
    <w:rsid w:val="00C60DFE"/>
    <w:rsid w:val="00C61404"/>
    <w:rsid w:val="00C618D9"/>
    <w:rsid w:val="00C61E45"/>
    <w:rsid w:val="00C61F90"/>
    <w:rsid w:val="00C6205D"/>
    <w:rsid w:val="00C62ADB"/>
    <w:rsid w:val="00C62C36"/>
    <w:rsid w:val="00C62EC2"/>
    <w:rsid w:val="00C63033"/>
    <w:rsid w:val="00C64026"/>
    <w:rsid w:val="00C64B66"/>
    <w:rsid w:val="00C64E43"/>
    <w:rsid w:val="00C65104"/>
    <w:rsid w:val="00C65296"/>
    <w:rsid w:val="00C6542E"/>
    <w:rsid w:val="00C6570B"/>
    <w:rsid w:val="00C658D5"/>
    <w:rsid w:val="00C659DE"/>
    <w:rsid w:val="00C66117"/>
    <w:rsid w:val="00C661E3"/>
    <w:rsid w:val="00C66336"/>
    <w:rsid w:val="00C67146"/>
    <w:rsid w:val="00C67526"/>
    <w:rsid w:val="00C70FD9"/>
    <w:rsid w:val="00C714E3"/>
    <w:rsid w:val="00C71860"/>
    <w:rsid w:val="00C71C73"/>
    <w:rsid w:val="00C71FE5"/>
    <w:rsid w:val="00C72D6D"/>
    <w:rsid w:val="00C734A9"/>
    <w:rsid w:val="00C73D3F"/>
    <w:rsid w:val="00C73D81"/>
    <w:rsid w:val="00C745E9"/>
    <w:rsid w:val="00C749FB"/>
    <w:rsid w:val="00C75DFD"/>
    <w:rsid w:val="00C760BB"/>
    <w:rsid w:val="00C767F4"/>
    <w:rsid w:val="00C76A66"/>
    <w:rsid w:val="00C77168"/>
    <w:rsid w:val="00C774D1"/>
    <w:rsid w:val="00C8201B"/>
    <w:rsid w:val="00C8275A"/>
    <w:rsid w:val="00C829C6"/>
    <w:rsid w:val="00C82A71"/>
    <w:rsid w:val="00C82E7C"/>
    <w:rsid w:val="00C82F3C"/>
    <w:rsid w:val="00C83CF4"/>
    <w:rsid w:val="00C84527"/>
    <w:rsid w:val="00C85C97"/>
    <w:rsid w:val="00C86CE1"/>
    <w:rsid w:val="00C8722C"/>
    <w:rsid w:val="00C8769A"/>
    <w:rsid w:val="00C878A7"/>
    <w:rsid w:val="00C90270"/>
    <w:rsid w:val="00C90DD7"/>
    <w:rsid w:val="00C91369"/>
    <w:rsid w:val="00C914FC"/>
    <w:rsid w:val="00C92292"/>
    <w:rsid w:val="00C92492"/>
    <w:rsid w:val="00C92AB5"/>
    <w:rsid w:val="00C930B2"/>
    <w:rsid w:val="00C934AB"/>
    <w:rsid w:val="00C9387F"/>
    <w:rsid w:val="00C93C59"/>
    <w:rsid w:val="00C94ED3"/>
    <w:rsid w:val="00C951CC"/>
    <w:rsid w:val="00C96E81"/>
    <w:rsid w:val="00C97C2F"/>
    <w:rsid w:val="00CA1918"/>
    <w:rsid w:val="00CA27CA"/>
    <w:rsid w:val="00CA28A1"/>
    <w:rsid w:val="00CA2989"/>
    <w:rsid w:val="00CA29D3"/>
    <w:rsid w:val="00CA322B"/>
    <w:rsid w:val="00CA3404"/>
    <w:rsid w:val="00CA3701"/>
    <w:rsid w:val="00CA4216"/>
    <w:rsid w:val="00CA46FC"/>
    <w:rsid w:val="00CA57B8"/>
    <w:rsid w:val="00CA5DD6"/>
    <w:rsid w:val="00CA5E64"/>
    <w:rsid w:val="00CA6158"/>
    <w:rsid w:val="00CA6170"/>
    <w:rsid w:val="00CA6642"/>
    <w:rsid w:val="00CA718E"/>
    <w:rsid w:val="00CA7B3F"/>
    <w:rsid w:val="00CA7C52"/>
    <w:rsid w:val="00CA7CE0"/>
    <w:rsid w:val="00CB0278"/>
    <w:rsid w:val="00CB02A6"/>
    <w:rsid w:val="00CB0702"/>
    <w:rsid w:val="00CB0AC5"/>
    <w:rsid w:val="00CB197B"/>
    <w:rsid w:val="00CB1B9D"/>
    <w:rsid w:val="00CB2512"/>
    <w:rsid w:val="00CB2E66"/>
    <w:rsid w:val="00CB36D0"/>
    <w:rsid w:val="00CB370A"/>
    <w:rsid w:val="00CB3B69"/>
    <w:rsid w:val="00CB421B"/>
    <w:rsid w:val="00CB488B"/>
    <w:rsid w:val="00CB686B"/>
    <w:rsid w:val="00CB6CA9"/>
    <w:rsid w:val="00CC0024"/>
    <w:rsid w:val="00CC00F7"/>
    <w:rsid w:val="00CC01B8"/>
    <w:rsid w:val="00CC072A"/>
    <w:rsid w:val="00CC1018"/>
    <w:rsid w:val="00CC2430"/>
    <w:rsid w:val="00CC2A9B"/>
    <w:rsid w:val="00CC2D68"/>
    <w:rsid w:val="00CC2E04"/>
    <w:rsid w:val="00CC31DE"/>
    <w:rsid w:val="00CC353D"/>
    <w:rsid w:val="00CC41F7"/>
    <w:rsid w:val="00CC479A"/>
    <w:rsid w:val="00CC658B"/>
    <w:rsid w:val="00CC716A"/>
    <w:rsid w:val="00CC750B"/>
    <w:rsid w:val="00CC77E9"/>
    <w:rsid w:val="00CC7F43"/>
    <w:rsid w:val="00CD06DF"/>
    <w:rsid w:val="00CD0764"/>
    <w:rsid w:val="00CD1F4E"/>
    <w:rsid w:val="00CD21A4"/>
    <w:rsid w:val="00CD23F3"/>
    <w:rsid w:val="00CD2602"/>
    <w:rsid w:val="00CD26AF"/>
    <w:rsid w:val="00CD2704"/>
    <w:rsid w:val="00CD2C08"/>
    <w:rsid w:val="00CD3933"/>
    <w:rsid w:val="00CD39DD"/>
    <w:rsid w:val="00CD3CD5"/>
    <w:rsid w:val="00CD3DC8"/>
    <w:rsid w:val="00CD42A3"/>
    <w:rsid w:val="00CD5446"/>
    <w:rsid w:val="00CD5669"/>
    <w:rsid w:val="00CD570C"/>
    <w:rsid w:val="00CD619C"/>
    <w:rsid w:val="00CD6812"/>
    <w:rsid w:val="00CD6C87"/>
    <w:rsid w:val="00CE05D7"/>
    <w:rsid w:val="00CE0F78"/>
    <w:rsid w:val="00CE27A6"/>
    <w:rsid w:val="00CE2903"/>
    <w:rsid w:val="00CE2B6C"/>
    <w:rsid w:val="00CE35C6"/>
    <w:rsid w:val="00CE3AAC"/>
    <w:rsid w:val="00CE3D8A"/>
    <w:rsid w:val="00CE3F21"/>
    <w:rsid w:val="00CE41F5"/>
    <w:rsid w:val="00CE4218"/>
    <w:rsid w:val="00CE48C7"/>
    <w:rsid w:val="00CE4A20"/>
    <w:rsid w:val="00CE504E"/>
    <w:rsid w:val="00CE6DAF"/>
    <w:rsid w:val="00CE6EC9"/>
    <w:rsid w:val="00CF09DA"/>
    <w:rsid w:val="00CF0AB0"/>
    <w:rsid w:val="00CF2903"/>
    <w:rsid w:val="00CF2AE2"/>
    <w:rsid w:val="00CF30C3"/>
    <w:rsid w:val="00CF39C0"/>
    <w:rsid w:val="00CF3F40"/>
    <w:rsid w:val="00CF3FEF"/>
    <w:rsid w:val="00CF40F4"/>
    <w:rsid w:val="00CF40FE"/>
    <w:rsid w:val="00CF4C2D"/>
    <w:rsid w:val="00CF542A"/>
    <w:rsid w:val="00CF5742"/>
    <w:rsid w:val="00CF5D40"/>
    <w:rsid w:val="00CF6023"/>
    <w:rsid w:val="00CF6205"/>
    <w:rsid w:val="00CF660A"/>
    <w:rsid w:val="00D00EF3"/>
    <w:rsid w:val="00D00FB8"/>
    <w:rsid w:val="00D01610"/>
    <w:rsid w:val="00D01AE4"/>
    <w:rsid w:val="00D01B15"/>
    <w:rsid w:val="00D01CAB"/>
    <w:rsid w:val="00D01E38"/>
    <w:rsid w:val="00D024AA"/>
    <w:rsid w:val="00D03D6B"/>
    <w:rsid w:val="00D041D0"/>
    <w:rsid w:val="00D055E4"/>
    <w:rsid w:val="00D05B8A"/>
    <w:rsid w:val="00D05DE1"/>
    <w:rsid w:val="00D0695C"/>
    <w:rsid w:val="00D06E98"/>
    <w:rsid w:val="00D0709C"/>
    <w:rsid w:val="00D07307"/>
    <w:rsid w:val="00D104A5"/>
    <w:rsid w:val="00D1065D"/>
    <w:rsid w:val="00D10D29"/>
    <w:rsid w:val="00D110CE"/>
    <w:rsid w:val="00D11255"/>
    <w:rsid w:val="00D13111"/>
    <w:rsid w:val="00D134C5"/>
    <w:rsid w:val="00D13D9B"/>
    <w:rsid w:val="00D13DB9"/>
    <w:rsid w:val="00D14017"/>
    <w:rsid w:val="00D14677"/>
    <w:rsid w:val="00D14B8F"/>
    <w:rsid w:val="00D15D95"/>
    <w:rsid w:val="00D1601C"/>
    <w:rsid w:val="00D16E39"/>
    <w:rsid w:val="00D1777B"/>
    <w:rsid w:val="00D179EE"/>
    <w:rsid w:val="00D17CFA"/>
    <w:rsid w:val="00D20765"/>
    <w:rsid w:val="00D207DC"/>
    <w:rsid w:val="00D20FFC"/>
    <w:rsid w:val="00D21106"/>
    <w:rsid w:val="00D211FF"/>
    <w:rsid w:val="00D216F0"/>
    <w:rsid w:val="00D21954"/>
    <w:rsid w:val="00D21CE7"/>
    <w:rsid w:val="00D21DB3"/>
    <w:rsid w:val="00D21DE4"/>
    <w:rsid w:val="00D22445"/>
    <w:rsid w:val="00D22CC5"/>
    <w:rsid w:val="00D2337B"/>
    <w:rsid w:val="00D23803"/>
    <w:rsid w:val="00D23A91"/>
    <w:rsid w:val="00D23DE9"/>
    <w:rsid w:val="00D24A01"/>
    <w:rsid w:val="00D25AF3"/>
    <w:rsid w:val="00D25E2A"/>
    <w:rsid w:val="00D26050"/>
    <w:rsid w:val="00D260EC"/>
    <w:rsid w:val="00D2659D"/>
    <w:rsid w:val="00D268CA"/>
    <w:rsid w:val="00D26E24"/>
    <w:rsid w:val="00D27FF0"/>
    <w:rsid w:val="00D30DD3"/>
    <w:rsid w:val="00D30F69"/>
    <w:rsid w:val="00D3153E"/>
    <w:rsid w:val="00D3197D"/>
    <w:rsid w:val="00D31D50"/>
    <w:rsid w:val="00D32AD2"/>
    <w:rsid w:val="00D33111"/>
    <w:rsid w:val="00D332AA"/>
    <w:rsid w:val="00D364A5"/>
    <w:rsid w:val="00D36C20"/>
    <w:rsid w:val="00D371F3"/>
    <w:rsid w:val="00D374AE"/>
    <w:rsid w:val="00D37979"/>
    <w:rsid w:val="00D37991"/>
    <w:rsid w:val="00D408B2"/>
    <w:rsid w:val="00D412C0"/>
    <w:rsid w:val="00D41637"/>
    <w:rsid w:val="00D41969"/>
    <w:rsid w:val="00D42060"/>
    <w:rsid w:val="00D420EC"/>
    <w:rsid w:val="00D420F4"/>
    <w:rsid w:val="00D42512"/>
    <w:rsid w:val="00D4362F"/>
    <w:rsid w:val="00D43C17"/>
    <w:rsid w:val="00D43E87"/>
    <w:rsid w:val="00D44B5A"/>
    <w:rsid w:val="00D44C3F"/>
    <w:rsid w:val="00D45CF9"/>
    <w:rsid w:val="00D463DB"/>
    <w:rsid w:val="00D466BD"/>
    <w:rsid w:val="00D468FB"/>
    <w:rsid w:val="00D4709E"/>
    <w:rsid w:val="00D47A5C"/>
    <w:rsid w:val="00D517C2"/>
    <w:rsid w:val="00D51F24"/>
    <w:rsid w:val="00D51F4B"/>
    <w:rsid w:val="00D51F87"/>
    <w:rsid w:val="00D52C4F"/>
    <w:rsid w:val="00D52DA3"/>
    <w:rsid w:val="00D533F1"/>
    <w:rsid w:val="00D537AA"/>
    <w:rsid w:val="00D537C6"/>
    <w:rsid w:val="00D5388B"/>
    <w:rsid w:val="00D54524"/>
    <w:rsid w:val="00D54717"/>
    <w:rsid w:val="00D54F48"/>
    <w:rsid w:val="00D564C3"/>
    <w:rsid w:val="00D56B94"/>
    <w:rsid w:val="00D579FC"/>
    <w:rsid w:val="00D6026B"/>
    <w:rsid w:val="00D615C9"/>
    <w:rsid w:val="00D61AAB"/>
    <w:rsid w:val="00D61CE7"/>
    <w:rsid w:val="00D623FC"/>
    <w:rsid w:val="00D625A6"/>
    <w:rsid w:val="00D62B77"/>
    <w:rsid w:val="00D63C52"/>
    <w:rsid w:val="00D63DC1"/>
    <w:rsid w:val="00D641A7"/>
    <w:rsid w:val="00D646CF"/>
    <w:rsid w:val="00D650CF"/>
    <w:rsid w:val="00D66189"/>
    <w:rsid w:val="00D6632E"/>
    <w:rsid w:val="00D6658C"/>
    <w:rsid w:val="00D66667"/>
    <w:rsid w:val="00D66683"/>
    <w:rsid w:val="00D66908"/>
    <w:rsid w:val="00D66B77"/>
    <w:rsid w:val="00D67018"/>
    <w:rsid w:val="00D670D4"/>
    <w:rsid w:val="00D671C9"/>
    <w:rsid w:val="00D70560"/>
    <w:rsid w:val="00D70A31"/>
    <w:rsid w:val="00D70B0C"/>
    <w:rsid w:val="00D71CEB"/>
    <w:rsid w:val="00D71FB2"/>
    <w:rsid w:val="00D727B0"/>
    <w:rsid w:val="00D72C53"/>
    <w:rsid w:val="00D73A30"/>
    <w:rsid w:val="00D74CB9"/>
    <w:rsid w:val="00D74F31"/>
    <w:rsid w:val="00D74F44"/>
    <w:rsid w:val="00D75A5D"/>
    <w:rsid w:val="00D76A0D"/>
    <w:rsid w:val="00D77F0A"/>
    <w:rsid w:val="00D80E48"/>
    <w:rsid w:val="00D81B72"/>
    <w:rsid w:val="00D82588"/>
    <w:rsid w:val="00D82921"/>
    <w:rsid w:val="00D8374F"/>
    <w:rsid w:val="00D846BC"/>
    <w:rsid w:val="00D850F3"/>
    <w:rsid w:val="00D8513C"/>
    <w:rsid w:val="00D85A20"/>
    <w:rsid w:val="00D85EC3"/>
    <w:rsid w:val="00D86012"/>
    <w:rsid w:val="00D86629"/>
    <w:rsid w:val="00D86667"/>
    <w:rsid w:val="00D86BE4"/>
    <w:rsid w:val="00D87885"/>
    <w:rsid w:val="00D91252"/>
    <w:rsid w:val="00D9196B"/>
    <w:rsid w:val="00D920D0"/>
    <w:rsid w:val="00D92393"/>
    <w:rsid w:val="00D92928"/>
    <w:rsid w:val="00D93073"/>
    <w:rsid w:val="00D9315B"/>
    <w:rsid w:val="00D938FD"/>
    <w:rsid w:val="00D93E67"/>
    <w:rsid w:val="00D93E73"/>
    <w:rsid w:val="00D948BE"/>
    <w:rsid w:val="00D95296"/>
    <w:rsid w:val="00D95A50"/>
    <w:rsid w:val="00D95B76"/>
    <w:rsid w:val="00D96547"/>
    <w:rsid w:val="00D96679"/>
    <w:rsid w:val="00D96797"/>
    <w:rsid w:val="00D974A9"/>
    <w:rsid w:val="00DA01F1"/>
    <w:rsid w:val="00DA051D"/>
    <w:rsid w:val="00DA06B5"/>
    <w:rsid w:val="00DA07A6"/>
    <w:rsid w:val="00DA0BBB"/>
    <w:rsid w:val="00DA1B25"/>
    <w:rsid w:val="00DA1BD4"/>
    <w:rsid w:val="00DA273B"/>
    <w:rsid w:val="00DA27E4"/>
    <w:rsid w:val="00DA3472"/>
    <w:rsid w:val="00DA372A"/>
    <w:rsid w:val="00DA403E"/>
    <w:rsid w:val="00DA431B"/>
    <w:rsid w:val="00DA511A"/>
    <w:rsid w:val="00DA5283"/>
    <w:rsid w:val="00DA60E5"/>
    <w:rsid w:val="00DB00C5"/>
    <w:rsid w:val="00DB06E0"/>
    <w:rsid w:val="00DB0710"/>
    <w:rsid w:val="00DB1FB6"/>
    <w:rsid w:val="00DB268C"/>
    <w:rsid w:val="00DB2923"/>
    <w:rsid w:val="00DB3416"/>
    <w:rsid w:val="00DB3DF6"/>
    <w:rsid w:val="00DB411C"/>
    <w:rsid w:val="00DB4AC9"/>
    <w:rsid w:val="00DB4CAC"/>
    <w:rsid w:val="00DB4E14"/>
    <w:rsid w:val="00DB504E"/>
    <w:rsid w:val="00DB56E1"/>
    <w:rsid w:val="00DB593F"/>
    <w:rsid w:val="00DB6E68"/>
    <w:rsid w:val="00DB7154"/>
    <w:rsid w:val="00DB73B4"/>
    <w:rsid w:val="00DB7597"/>
    <w:rsid w:val="00DB7A5F"/>
    <w:rsid w:val="00DB7E04"/>
    <w:rsid w:val="00DC0303"/>
    <w:rsid w:val="00DC0447"/>
    <w:rsid w:val="00DC0979"/>
    <w:rsid w:val="00DC0DAB"/>
    <w:rsid w:val="00DC0EBC"/>
    <w:rsid w:val="00DC12ED"/>
    <w:rsid w:val="00DC1501"/>
    <w:rsid w:val="00DC18B8"/>
    <w:rsid w:val="00DC1B72"/>
    <w:rsid w:val="00DC2E23"/>
    <w:rsid w:val="00DC30D0"/>
    <w:rsid w:val="00DC406D"/>
    <w:rsid w:val="00DC4326"/>
    <w:rsid w:val="00DC43D9"/>
    <w:rsid w:val="00DC4737"/>
    <w:rsid w:val="00DC56CD"/>
    <w:rsid w:val="00DC5A72"/>
    <w:rsid w:val="00DC5B66"/>
    <w:rsid w:val="00DC5EB9"/>
    <w:rsid w:val="00DC790C"/>
    <w:rsid w:val="00DC7BA3"/>
    <w:rsid w:val="00DD0138"/>
    <w:rsid w:val="00DD047E"/>
    <w:rsid w:val="00DD1DFB"/>
    <w:rsid w:val="00DD1FCE"/>
    <w:rsid w:val="00DD2078"/>
    <w:rsid w:val="00DD22BD"/>
    <w:rsid w:val="00DD32F7"/>
    <w:rsid w:val="00DD3682"/>
    <w:rsid w:val="00DD4CE4"/>
    <w:rsid w:val="00DD5BF5"/>
    <w:rsid w:val="00DD5D9F"/>
    <w:rsid w:val="00DD6668"/>
    <w:rsid w:val="00DE08B1"/>
    <w:rsid w:val="00DE0CEB"/>
    <w:rsid w:val="00DE0D1A"/>
    <w:rsid w:val="00DE110B"/>
    <w:rsid w:val="00DE138B"/>
    <w:rsid w:val="00DE180C"/>
    <w:rsid w:val="00DE1B5E"/>
    <w:rsid w:val="00DE1FEA"/>
    <w:rsid w:val="00DE22D7"/>
    <w:rsid w:val="00DE32F9"/>
    <w:rsid w:val="00DE37EF"/>
    <w:rsid w:val="00DE390E"/>
    <w:rsid w:val="00DE3EFE"/>
    <w:rsid w:val="00DE44C0"/>
    <w:rsid w:val="00DE4546"/>
    <w:rsid w:val="00DE4553"/>
    <w:rsid w:val="00DE465F"/>
    <w:rsid w:val="00DE47EA"/>
    <w:rsid w:val="00DE5108"/>
    <w:rsid w:val="00DE51D8"/>
    <w:rsid w:val="00DE5A71"/>
    <w:rsid w:val="00DE5A7A"/>
    <w:rsid w:val="00DE5D96"/>
    <w:rsid w:val="00DE5EE4"/>
    <w:rsid w:val="00DE6F61"/>
    <w:rsid w:val="00DE7FA5"/>
    <w:rsid w:val="00DF1333"/>
    <w:rsid w:val="00DF17A7"/>
    <w:rsid w:val="00DF1C90"/>
    <w:rsid w:val="00DF1F74"/>
    <w:rsid w:val="00DF2456"/>
    <w:rsid w:val="00DF249F"/>
    <w:rsid w:val="00DF2BD3"/>
    <w:rsid w:val="00DF2BD5"/>
    <w:rsid w:val="00DF380F"/>
    <w:rsid w:val="00DF3BC3"/>
    <w:rsid w:val="00DF4059"/>
    <w:rsid w:val="00DF442D"/>
    <w:rsid w:val="00DF47FA"/>
    <w:rsid w:val="00DF498C"/>
    <w:rsid w:val="00DF521E"/>
    <w:rsid w:val="00E0044D"/>
    <w:rsid w:val="00E0060F"/>
    <w:rsid w:val="00E006EE"/>
    <w:rsid w:val="00E00A1F"/>
    <w:rsid w:val="00E01DD8"/>
    <w:rsid w:val="00E01EEF"/>
    <w:rsid w:val="00E02416"/>
    <w:rsid w:val="00E03308"/>
    <w:rsid w:val="00E0383F"/>
    <w:rsid w:val="00E0436F"/>
    <w:rsid w:val="00E04A60"/>
    <w:rsid w:val="00E0674F"/>
    <w:rsid w:val="00E078FB"/>
    <w:rsid w:val="00E103D2"/>
    <w:rsid w:val="00E10A2A"/>
    <w:rsid w:val="00E10C6D"/>
    <w:rsid w:val="00E10F45"/>
    <w:rsid w:val="00E10F8F"/>
    <w:rsid w:val="00E12955"/>
    <w:rsid w:val="00E13C00"/>
    <w:rsid w:val="00E1404A"/>
    <w:rsid w:val="00E1478D"/>
    <w:rsid w:val="00E14954"/>
    <w:rsid w:val="00E15211"/>
    <w:rsid w:val="00E15B6F"/>
    <w:rsid w:val="00E15DF0"/>
    <w:rsid w:val="00E16A80"/>
    <w:rsid w:val="00E16CD0"/>
    <w:rsid w:val="00E16F60"/>
    <w:rsid w:val="00E1773D"/>
    <w:rsid w:val="00E17F36"/>
    <w:rsid w:val="00E20152"/>
    <w:rsid w:val="00E21A2B"/>
    <w:rsid w:val="00E21CB3"/>
    <w:rsid w:val="00E21D5E"/>
    <w:rsid w:val="00E21F80"/>
    <w:rsid w:val="00E22AD6"/>
    <w:rsid w:val="00E22DD2"/>
    <w:rsid w:val="00E230EE"/>
    <w:rsid w:val="00E23132"/>
    <w:rsid w:val="00E23190"/>
    <w:rsid w:val="00E23197"/>
    <w:rsid w:val="00E23863"/>
    <w:rsid w:val="00E23FC6"/>
    <w:rsid w:val="00E24CAF"/>
    <w:rsid w:val="00E25271"/>
    <w:rsid w:val="00E2546C"/>
    <w:rsid w:val="00E2558F"/>
    <w:rsid w:val="00E25591"/>
    <w:rsid w:val="00E2569C"/>
    <w:rsid w:val="00E2588A"/>
    <w:rsid w:val="00E30E46"/>
    <w:rsid w:val="00E310FD"/>
    <w:rsid w:val="00E32148"/>
    <w:rsid w:val="00E323F8"/>
    <w:rsid w:val="00E32445"/>
    <w:rsid w:val="00E32475"/>
    <w:rsid w:val="00E339A5"/>
    <w:rsid w:val="00E339D4"/>
    <w:rsid w:val="00E33D6B"/>
    <w:rsid w:val="00E35215"/>
    <w:rsid w:val="00E3557D"/>
    <w:rsid w:val="00E360E5"/>
    <w:rsid w:val="00E3636C"/>
    <w:rsid w:val="00E3694A"/>
    <w:rsid w:val="00E3766A"/>
    <w:rsid w:val="00E3791B"/>
    <w:rsid w:val="00E400D7"/>
    <w:rsid w:val="00E40E6F"/>
    <w:rsid w:val="00E4144C"/>
    <w:rsid w:val="00E41508"/>
    <w:rsid w:val="00E41D54"/>
    <w:rsid w:val="00E41E15"/>
    <w:rsid w:val="00E421AD"/>
    <w:rsid w:val="00E42284"/>
    <w:rsid w:val="00E42889"/>
    <w:rsid w:val="00E4294B"/>
    <w:rsid w:val="00E42D04"/>
    <w:rsid w:val="00E43A2A"/>
    <w:rsid w:val="00E4404D"/>
    <w:rsid w:val="00E44285"/>
    <w:rsid w:val="00E4571F"/>
    <w:rsid w:val="00E46043"/>
    <w:rsid w:val="00E46AEC"/>
    <w:rsid w:val="00E474A4"/>
    <w:rsid w:val="00E4794D"/>
    <w:rsid w:val="00E47B6B"/>
    <w:rsid w:val="00E47BA0"/>
    <w:rsid w:val="00E47C65"/>
    <w:rsid w:val="00E50338"/>
    <w:rsid w:val="00E50712"/>
    <w:rsid w:val="00E516CA"/>
    <w:rsid w:val="00E517E5"/>
    <w:rsid w:val="00E51F8E"/>
    <w:rsid w:val="00E52B30"/>
    <w:rsid w:val="00E52F7B"/>
    <w:rsid w:val="00E53675"/>
    <w:rsid w:val="00E53716"/>
    <w:rsid w:val="00E543A9"/>
    <w:rsid w:val="00E545A0"/>
    <w:rsid w:val="00E54C36"/>
    <w:rsid w:val="00E55B1F"/>
    <w:rsid w:val="00E565B2"/>
    <w:rsid w:val="00E56BE5"/>
    <w:rsid w:val="00E572E1"/>
    <w:rsid w:val="00E578FE"/>
    <w:rsid w:val="00E57BC2"/>
    <w:rsid w:val="00E600EF"/>
    <w:rsid w:val="00E6057A"/>
    <w:rsid w:val="00E60CDC"/>
    <w:rsid w:val="00E61A0E"/>
    <w:rsid w:val="00E61CF1"/>
    <w:rsid w:val="00E61E0C"/>
    <w:rsid w:val="00E61E33"/>
    <w:rsid w:val="00E62525"/>
    <w:rsid w:val="00E6278B"/>
    <w:rsid w:val="00E62EE6"/>
    <w:rsid w:val="00E63089"/>
    <w:rsid w:val="00E6312D"/>
    <w:rsid w:val="00E6320B"/>
    <w:rsid w:val="00E643D1"/>
    <w:rsid w:val="00E64548"/>
    <w:rsid w:val="00E64B69"/>
    <w:rsid w:val="00E65645"/>
    <w:rsid w:val="00E67006"/>
    <w:rsid w:val="00E67B64"/>
    <w:rsid w:val="00E67E26"/>
    <w:rsid w:val="00E67F86"/>
    <w:rsid w:val="00E710C0"/>
    <w:rsid w:val="00E71BC6"/>
    <w:rsid w:val="00E72A72"/>
    <w:rsid w:val="00E73021"/>
    <w:rsid w:val="00E73259"/>
    <w:rsid w:val="00E7408D"/>
    <w:rsid w:val="00E746E4"/>
    <w:rsid w:val="00E74713"/>
    <w:rsid w:val="00E74E03"/>
    <w:rsid w:val="00E7550D"/>
    <w:rsid w:val="00E75757"/>
    <w:rsid w:val="00E75A55"/>
    <w:rsid w:val="00E75BED"/>
    <w:rsid w:val="00E75D70"/>
    <w:rsid w:val="00E75E87"/>
    <w:rsid w:val="00E76A44"/>
    <w:rsid w:val="00E76F43"/>
    <w:rsid w:val="00E7700E"/>
    <w:rsid w:val="00E77676"/>
    <w:rsid w:val="00E777AA"/>
    <w:rsid w:val="00E779E4"/>
    <w:rsid w:val="00E77E07"/>
    <w:rsid w:val="00E77E6B"/>
    <w:rsid w:val="00E80857"/>
    <w:rsid w:val="00E80FE7"/>
    <w:rsid w:val="00E81210"/>
    <w:rsid w:val="00E818F6"/>
    <w:rsid w:val="00E81968"/>
    <w:rsid w:val="00E81E13"/>
    <w:rsid w:val="00E8231E"/>
    <w:rsid w:val="00E823F7"/>
    <w:rsid w:val="00E82E5F"/>
    <w:rsid w:val="00E82F43"/>
    <w:rsid w:val="00E83614"/>
    <w:rsid w:val="00E83961"/>
    <w:rsid w:val="00E83F48"/>
    <w:rsid w:val="00E84A18"/>
    <w:rsid w:val="00E84CB4"/>
    <w:rsid w:val="00E856D7"/>
    <w:rsid w:val="00E857A1"/>
    <w:rsid w:val="00E85C81"/>
    <w:rsid w:val="00E86932"/>
    <w:rsid w:val="00E86D01"/>
    <w:rsid w:val="00E872F7"/>
    <w:rsid w:val="00E87D43"/>
    <w:rsid w:val="00E900EE"/>
    <w:rsid w:val="00E90899"/>
    <w:rsid w:val="00E90A32"/>
    <w:rsid w:val="00E92A30"/>
    <w:rsid w:val="00E92DB4"/>
    <w:rsid w:val="00E9406A"/>
    <w:rsid w:val="00E94887"/>
    <w:rsid w:val="00E94ACA"/>
    <w:rsid w:val="00E94C73"/>
    <w:rsid w:val="00E96514"/>
    <w:rsid w:val="00E96768"/>
    <w:rsid w:val="00E968BD"/>
    <w:rsid w:val="00E9727A"/>
    <w:rsid w:val="00EA02B0"/>
    <w:rsid w:val="00EA03F1"/>
    <w:rsid w:val="00EA145A"/>
    <w:rsid w:val="00EA179E"/>
    <w:rsid w:val="00EA17B2"/>
    <w:rsid w:val="00EA1A2D"/>
    <w:rsid w:val="00EA1D83"/>
    <w:rsid w:val="00EA1EBB"/>
    <w:rsid w:val="00EA2062"/>
    <w:rsid w:val="00EA210C"/>
    <w:rsid w:val="00EA3C79"/>
    <w:rsid w:val="00EA4333"/>
    <w:rsid w:val="00EA484F"/>
    <w:rsid w:val="00EA52B7"/>
    <w:rsid w:val="00EA6908"/>
    <w:rsid w:val="00EA6B0B"/>
    <w:rsid w:val="00EA7DD9"/>
    <w:rsid w:val="00EB0A33"/>
    <w:rsid w:val="00EB0D0E"/>
    <w:rsid w:val="00EB1EA7"/>
    <w:rsid w:val="00EB2CDB"/>
    <w:rsid w:val="00EB3327"/>
    <w:rsid w:val="00EB379F"/>
    <w:rsid w:val="00EB3B9D"/>
    <w:rsid w:val="00EB3FCC"/>
    <w:rsid w:val="00EB4343"/>
    <w:rsid w:val="00EB5401"/>
    <w:rsid w:val="00EB5853"/>
    <w:rsid w:val="00EB621E"/>
    <w:rsid w:val="00EB6E80"/>
    <w:rsid w:val="00EB719A"/>
    <w:rsid w:val="00EB7EB4"/>
    <w:rsid w:val="00EC0026"/>
    <w:rsid w:val="00EC012F"/>
    <w:rsid w:val="00EC048C"/>
    <w:rsid w:val="00EC0CC4"/>
    <w:rsid w:val="00EC0FD2"/>
    <w:rsid w:val="00EC15EE"/>
    <w:rsid w:val="00EC1BC2"/>
    <w:rsid w:val="00EC1BEA"/>
    <w:rsid w:val="00EC4019"/>
    <w:rsid w:val="00EC67EE"/>
    <w:rsid w:val="00EC697A"/>
    <w:rsid w:val="00EC71C3"/>
    <w:rsid w:val="00EC7C4C"/>
    <w:rsid w:val="00ED15FF"/>
    <w:rsid w:val="00ED192C"/>
    <w:rsid w:val="00ED1995"/>
    <w:rsid w:val="00ED2325"/>
    <w:rsid w:val="00ED24DB"/>
    <w:rsid w:val="00ED436A"/>
    <w:rsid w:val="00ED5237"/>
    <w:rsid w:val="00ED5934"/>
    <w:rsid w:val="00ED6580"/>
    <w:rsid w:val="00ED6F34"/>
    <w:rsid w:val="00ED7FA5"/>
    <w:rsid w:val="00EE0726"/>
    <w:rsid w:val="00EE0C0D"/>
    <w:rsid w:val="00EE0E59"/>
    <w:rsid w:val="00EE17BE"/>
    <w:rsid w:val="00EE18FC"/>
    <w:rsid w:val="00EE2188"/>
    <w:rsid w:val="00EE28A8"/>
    <w:rsid w:val="00EE3C48"/>
    <w:rsid w:val="00EE4173"/>
    <w:rsid w:val="00EE4BDC"/>
    <w:rsid w:val="00EE4D20"/>
    <w:rsid w:val="00EE65AC"/>
    <w:rsid w:val="00EE6D9A"/>
    <w:rsid w:val="00EE73F1"/>
    <w:rsid w:val="00EE7612"/>
    <w:rsid w:val="00EF0B73"/>
    <w:rsid w:val="00EF0E80"/>
    <w:rsid w:val="00EF1242"/>
    <w:rsid w:val="00EF2191"/>
    <w:rsid w:val="00EF21B9"/>
    <w:rsid w:val="00EF2D79"/>
    <w:rsid w:val="00EF2EDC"/>
    <w:rsid w:val="00EF327A"/>
    <w:rsid w:val="00EF347C"/>
    <w:rsid w:val="00EF36BE"/>
    <w:rsid w:val="00EF3F56"/>
    <w:rsid w:val="00EF3FFF"/>
    <w:rsid w:val="00EF406D"/>
    <w:rsid w:val="00EF4155"/>
    <w:rsid w:val="00EF44FF"/>
    <w:rsid w:val="00EF4B72"/>
    <w:rsid w:val="00EF4B8D"/>
    <w:rsid w:val="00EF4D49"/>
    <w:rsid w:val="00EF4E80"/>
    <w:rsid w:val="00EF4E91"/>
    <w:rsid w:val="00EF570C"/>
    <w:rsid w:val="00EF5CBD"/>
    <w:rsid w:val="00EF6D15"/>
    <w:rsid w:val="00EF6DC9"/>
    <w:rsid w:val="00EF7217"/>
    <w:rsid w:val="00F003FD"/>
    <w:rsid w:val="00F00EFF"/>
    <w:rsid w:val="00F01822"/>
    <w:rsid w:val="00F0317A"/>
    <w:rsid w:val="00F03783"/>
    <w:rsid w:val="00F04479"/>
    <w:rsid w:val="00F04F3E"/>
    <w:rsid w:val="00F05073"/>
    <w:rsid w:val="00F057F7"/>
    <w:rsid w:val="00F05EC6"/>
    <w:rsid w:val="00F062CE"/>
    <w:rsid w:val="00F06C51"/>
    <w:rsid w:val="00F06F69"/>
    <w:rsid w:val="00F074D1"/>
    <w:rsid w:val="00F0778C"/>
    <w:rsid w:val="00F07C2D"/>
    <w:rsid w:val="00F07E73"/>
    <w:rsid w:val="00F07EE4"/>
    <w:rsid w:val="00F100F1"/>
    <w:rsid w:val="00F102A8"/>
    <w:rsid w:val="00F10E95"/>
    <w:rsid w:val="00F10FE9"/>
    <w:rsid w:val="00F11287"/>
    <w:rsid w:val="00F118EA"/>
    <w:rsid w:val="00F11F37"/>
    <w:rsid w:val="00F13893"/>
    <w:rsid w:val="00F139F4"/>
    <w:rsid w:val="00F13F0B"/>
    <w:rsid w:val="00F14950"/>
    <w:rsid w:val="00F14A3B"/>
    <w:rsid w:val="00F14FD0"/>
    <w:rsid w:val="00F152D8"/>
    <w:rsid w:val="00F15501"/>
    <w:rsid w:val="00F1580A"/>
    <w:rsid w:val="00F15971"/>
    <w:rsid w:val="00F15D3A"/>
    <w:rsid w:val="00F15F81"/>
    <w:rsid w:val="00F16231"/>
    <w:rsid w:val="00F16307"/>
    <w:rsid w:val="00F1632B"/>
    <w:rsid w:val="00F169CE"/>
    <w:rsid w:val="00F16B4D"/>
    <w:rsid w:val="00F17AE1"/>
    <w:rsid w:val="00F17D61"/>
    <w:rsid w:val="00F200A5"/>
    <w:rsid w:val="00F20151"/>
    <w:rsid w:val="00F2071C"/>
    <w:rsid w:val="00F20FAE"/>
    <w:rsid w:val="00F21771"/>
    <w:rsid w:val="00F228AA"/>
    <w:rsid w:val="00F2424C"/>
    <w:rsid w:val="00F248B8"/>
    <w:rsid w:val="00F24A00"/>
    <w:rsid w:val="00F24E94"/>
    <w:rsid w:val="00F251A6"/>
    <w:rsid w:val="00F25BE8"/>
    <w:rsid w:val="00F263E5"/>
    <w:rsid w:val="00F279FC"/>
    <w:rsid w:val="00F315EE"/>
    <w:rsid w:val="00F32386"/>
    <w:rsid w:val="00F32497"/>
    <w:rsid w:val="00F32BD4"/>
    <w:rsid w:val="00F3325C"/>
    <w:rsid w:val="00F341CF"/>
    <w:rsid w:val="00F34516"/>
    <w:rsid w:val="00F3460D"/>
    <w:rsid w:val="00F34B1C"/>
    <w:rsid w:val="00F34BA4"/>
    <w:rsid w:val="00F34E75"/>
    <w:rsid w:val="00F3582D"/>
    <w:rsid w:val="00F37EC1"/>
    <w:rsid w:val="00F4025C"/>
    <w:rsid w:val="00F40A83"/>
    <w:rsid w:val="00F41321"/>
    <w:rsid w:val="00F421C2"/>
    <w:rsid w:val="00F427D4"/>
    <w:rsid w:val="00F42BF9"/>
    <w:rsid w:val="00F42CCF"/>
    <w:rsid w:val="00F42DFC"/>
    <w:rsid w:val="00F42F99"/>
    <w:rsid w:val="00F433C6"/>
    <w:rsid w:val="00F43ED9"/>
    <w:rsid w:val="00F44797"/>
    <w:rsid w:val="00F44DF0"/>
    <w:rsid w:val="00F45085"/>
    <w:rsid w:val="00F450FF"/>
    <w:rsid w:val="00F4547B"/>
    <w:rsid w:val="00F45AA1"/>
    <w:rsid w:val="00F468E1"/>
    <w:rsid w:val="00F47549"/>
    <w:rsid w:val="00F475B6"/>
    <w:rsid w:val="00F4761E"/>
    <w:rsid w:val="00F47B1E"/>
    <w:rsid w:val="00F5012F"/>
    <w:rsid w:val="00F50793"/>
    <w:rsid w:val="00F50D43"/>
    <w:rsid w:val="00F51173"/>
    <w:rsid w:val="00F51699"/>
    <w:rsid w:val="00F52ACD"/>
    <w:rsid w:val="00F53259"/>
    <w:rsid w:val="00F53E5E"/>
    <w:rsid w:val="00F54306"/>
    <w:rsid w:val="00F55D0F"/>
    <w:rsid w:val="00F56401"/>
    <w:rsid w:val="00F566C0"/>
    <w:rsid w:val="00F601BA"/>
    <w:rsid w:val="00F6055B"/>
    <w:rsid w:val="00F607A6"/>
    <w:rsid w:val="00F61079"/>
    <w:rsid w:val="00F61978"/>
    <w:rsid w:val="00F6224F"/>
    <w:rsid w:val="00F62B87"/>
    <w:rsid w:val="00F62DFE"/>
    <w:rsid w:val="00F63875"/>
    <w:rsid w:val="00F63E8A"/>
    <w:rsid w:val="00F64017"/>
    <w:rsid w:val="00F641EC"/>
    <w:rsid w:val="00F648BD"/>
    <w:rsid w:val="00F65B82"/>
    <w:rsid w:val="00F676D7"/>
    <w:rsid w:val="00F67BED"/>
    <w:rsid w:val="00F7047D"/>
    <w:rsid w:val="00F70A6E"/>
    <w:rsid w:val="00F71623"/>
    <w:rsid w:val="00F72895"/>
    <w:rsid w:val="00F72C85"/>
    <w:rsid w:val="00F731B2"/>
    <w:rsid w:val="00F73231"/>
    <w:rsid w:val="00F732E5"/>
    <w:rsid w:val="00F735DA"/>
    <w:rsid w:val="00F73AA9"/>
    <w:rsid w:val="00F73E5E"/>
    <w:rsid w:val="00F75722"/>
    <w:rsid w:val="00F75853"/>
    <w:rsid w:val="00F75CAC"/>
    <w:rsid w:val="00F76121"/>
    <w:rsid w:val="00F76695"/>
    <w:rsid w:val="00F76F87"/>
    <w:rsid w:val="00F774AD"/>
    <w:rsid w:val="00F777FD"/>
    <w:rsid w:val="00F77A28"/>
    <w:rsid w:val="00F77CC2"/>
    <w:rsid w:val="00F77F0B"/>
    <w:rsid w:val="00F77F36"/>
    <w:rsid w:val="00F80224"/>
    <w:rsid w:val="00F809E3"/>
    <w:rsid w:val="00F80E06"/>
    <w:rsid w:val="00F810D6"/>
    <w:rsid w:val="00F81225"/>
    <w:rsid w:val="00F82111"/>
    <w:rsid w:val="00F825D5"/>
    <w:rsid w:val="00F82A1C"/>
    <w:rsid w:val="00F82CF0"/>
    <w:rsid w:val="00F83B49"/>
    <w:rsid w:val="00F83BD8"/>
    <w:rsid w:val="00F83F2C"/>
    <w:rsid w:val="00F843EF"/>
    <w:rsid w:val="00F84C17"/>
    <w:rsid w:val="00F8514E"/>
    <w:rsid w:val="00F8521B"/>
    <w:rsid w:val="00F85222"/>
    <w:rsid w:val="00F85C7A"/>
    <w:rsid w:val="00F85C92"/>
    <w:rsid w:val="00F86003"/>
    <w:rsid w:val="00F86882"/>
    <w:rsid w:val="00F86B5B"/>
    <w:rsid w:val="00F87EEA"/>
    <w:rsid w:val="00F87F53"/>
    <w:rsid w:val="00F900D8"/>
    <w:rsid w:val="00F906CB"/>
    <w:rsid w:val="00F906CC"/>
    <w:rsid w:val="00F909E3"/>
    <w:rsid w:val="00F91327"/>
    <w:rsid w:val="00F9163E"/>
    <w:rsid w:val="00F92203"/>
    <w:rsid w:val="00F92706"/>
    <w:rsid w:val="00F92B34"/>
    <w:rsid w:val="00F93157"/>
    <w:rsid w:val="00F931C8"/>
    <w:rsid w:val="00F931DB"/>
    <w:rsid w:val="00F93259"/>
    <w:rsid w:val="00F93FBB"/>
    <w:rsid w:val="00F942AA"/>
    <w:rsid w:val="00F945C7"/>
    <w:rsid w:val="00F9460A"/>
    <w:rsid w:val="00F94E7D"/>
    <w:rsid w:val="00F971DD"/>
    <w:rsid w:val="00F973A0"/>
    <w:rsid w:val="00F97C42"/>
    <w:rsid w:val="00F97E1E"/>
    <w:rsid w:val="00FA0B16"/>
    <w:rsid w:val="00FA2349"/>
    <w:rsid w:val="00FA2B62"/>
    <w:rsid w:val="00FA2F3E"/>
    <w:rsid w:val="00FA342F"/>
    <w:rsid w:val="00FA37E0"/>
    <w:rsid w:val="00FA4374"/>
    <w:rsid w:val="00FA475A"/>
    <w:rsid w:val="00FA49E2"/>
    <w:rsid w:val="00FA4BD7"/>
    <w:rsid w:val="00FA4FDD"/>
    <w:rsid w:val="00FA6393"/>
    <w:rsid w:val="00FA6E7C"/>
    <w:rsid w:val="00FA71A4"/>
    <w:rsid w:val="00FA76E0"/>
    <w:rsid w:val="00FB043D"/>
    <w:rsid w:val="00FB04A1"/>
    <w:rsid w:val="00FB0796"/>
    <w:rsid w:val="00FB0B23"/>
    <w:rsid w:val="00FB0BE7"/>
    <w:rsid w:val="00FB0CB0"/>
    <w:rsid w:val="00FB11DC"/>
    <w:rsid w:val="00FB1580"/>
    <w:rsid w:val="00FB1739"/>
    <w:rsid w:val="00FB1D91"/>
    <w:rsid w:val="00FB1DC6"/>
    <w:rsid w:val="00FB2A7C"/>
    <w:rsid w:val="00FB2C20"/>
    <w:rsid w:val="00FB343E"/>
    <w:rsid w:val="00FB372E"/>
    <w:rsid w:val="00FB39A9"/>
    <w:rsid w:val="00FB3EC8"/>
    <w:rsid w:val="00FB4684"/>
    <w:rsid w:val="00FB4957"/>
    <w:rsid w:val="00FB5312"/>
    <w:rsid w:val="00FB5411"/>
    <w:rsid w:val="00FB5F12"/>
    <w:rsid w:val="00FB61AA"/>
    <w:rsid w:val="00FB61D1"/>
    <w:rsid w:val="00FB6306"/>
    <w:rsid w:val="00FB692D"/>
    <w:rsid w:val="00FB6DCB"/>
    <w:rsid w:val="00FB7A08"/>
    <w:rsid w:val="00FC02FE"/>
    <w:rsid w:val="00FC030B"/>
    <w:rsid w:val="00FC0487"/>
    <w:rsid w:val="00FC07A8"/>
    <w:rsid w:val="00FC0BF3"/>
    <w:rsid w:val="00FC1AFC"/>
    <w:rsid w:val="00FC1BEF"/>
    <w:rsid w:val="00FC2BEB"/>
    <w:rsid w:val="00FC2CAD"/>
    <w:rsid w:val="00FC38CE"/>
    <w:rsid w:val="00FC3DC6"/>
    <w:rsid w:val="00FC4289"/>
    <w:rsid w:val="00FC4328"/>
    <w:rsid w:val="00FC4D93"/>
    <w:rsid w:val="00FC56C3"/>
    <w:rsid w:val="00FC57B7"/>
    <w:rsid w:val="00FC57F6"/>
    <w:rsid w:val="00FC5E61"/>
    <w:rsid w:val="00FC6E54"/>
    <w:rsid w:val="00FC719B"/>
    <w:rsid w:val="00FC71C1"/>
    <w:rsid w:val="00FC762D"/>
    <w:rsid w:val="00FC7BE9"/>
    <w:rsid w:val="00FC7C65"/>
    <w:rsid w:val="00FD14BC"/>
    <w:rsid w:val="00FD15CC"/>
    <w:rsid w:val="00FD1CBA"/>
    <w:rsid w:val="00FD1F6E"/>
    <w:rsid w:val="00FD2146"/>
    <w:rsid w:val="00FD2966"/>
    <w:rsid w:val="00FD332A"/>
    <w:rsid w:val="00FD345D"/>
    <w:rsid w:val="00FD41CC"/>
    <w:rsid w:val="00FD46C8"/>
    <w:rsid w:val="00FD4DD0"/>
    <w:rsid w:val="00FD56AD"/>
    <w:rsid w:val="00FD6839"/>
    <w:rsid w:val="00FD698C"/>
    <w:rsid w:val="00FD72A6"/>
    <w:rsid w:val="00FD72A7"/>
    <w:rsid w:val="00FE002C"/>
    <w:rsid w:val="00FE085F"/>
    <w:rsid w:val="00FE19DC"/>
    <w:rsid w:val="00FE1BFF"/>
    <w:rsid w:val="00FE1D8E"/>
    <w:rsid w:val="00FE2A12"/>
    <w:rsid w:val="00FE3EBA"/>
    <w:rsid w:val="00FE43D6"/>
    <w:rsid w:val="00FE44D9"/>
    <w:rsid w:val="00FE47B7"/>
    <w:rsid w:val="00FE47E5"/>
    <w:rsid w:val="00FE4B90"/>
    <w:rsid w:val="00FE4D0B"/>
    <w:rsid w:val="00FE5278"/>
    <w:rsid w:val="00FE5977"/>
    <w:rsid w:val="00FE5B5B"/>
    <w:rsid w:val="00FE5D2C"/>
    <w:rsid w:val="00FE5E1D"/>
    <w:rsid w:val="00FE6CAF"/>
    <w:rsid w:val="00FE757C"/>
    <w:rsid w:val="00FE758D"/>
    <w:rsid w:val="00FE789A"/>
    <w:rsid w:val="00FE7946"/>
    <w:rsid w:val="00FF146A"/>
    <w:rsid w:val="00FF205C"/>
    <w:rsid w:val="00FF2238"/>
    <w:rsid w:val="00FF2A2C"/>
    <w:rsid w:val="00FF2E62"/>
    <w:rsid w:val="00FF3CE1"/>
    <w:rsid w:val="00FF534D"/>
    <w:rsid w:val="00FF538E"/>
    <w:rsid w:val="00FF5623"/>
    <w:rsid w:val="00FF5EB2"/>
    <w:rsid w:val="00FF67F1"/>
    <w:rsid w:val="00FF6E0C"/>
    <w:rsid w:val="00FF723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CC93854-C915-48E4-A023-C77BF0EB3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0"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D5BD9"/>
    <w:pPr>
      <w:spacing w:after="200"/>
      <w:jc w:val="both"/>
    </w:pPr>
    <w:rPr>
      <w:sz w:val="22"/>
      <w:szCs w:val="22"/>
    </w:rPr>
  </w:style>
  <w:style w:type="paragraph" w:styleId="Heading1">
    <w:name w:val="heading 1"/>
    <w:basedOn w:val="Normal"/>
    <w:next w:val="Normal"/>
    <w:link w:val="Heading1Char"/>
    <w:uiPriority w:val="9"/>
    <w:qFormat/>
    <w:rsid w:val="00D77F0A"/>
    <w:pPr>
      <w:keepNext/>
      <w:keepLines/>
      <w:spacing w:before="480" w:after="0"/>
      <w:outlineLvl w:val="0"/>
    </w:pPr>
    <w:rPr>
      <w:rFonts w:ascii="Cambria" w:eastAsia="Malgun Gothic" w:hAnsi="Cambria" w:cs="Times New Roman"/>
      <w:b/>
      <w:bCs/>
      <w:color w:val="365F91"/>
      <w:sz w:val="28"/>
      <w:szCs w:val="28"/>
    </w:rPr>
  </w:style>
  <w:style w:type="paragraph" w:styleId="Heading2">
    <w:name w:val="heading 2"/>
    <w:basedOn w:val="Normal"/>
    <w:next w:val="Normal"/>
    <w:link w:val="Heading2Char"/>
    <w:uiPriority w:val="9"/>
    <w:unhideWhenUsed/>
    <w:qFormat/>
    <w:rsid w:val="00D77F0A"/>
    <w:pPr>
      <w:keepNext/>
      <w:keepLines/>
      <w:spacing w:before="200" w:after="0"/>
      <w:outlineLvl w:val="1"/>
    </w:pPr>
    <w:rPr>
      <w:rFonts w:ascii="Cambria" w:eastAsia="Malgun Gothic" w:hAnsi="Cambria" w:cs="Times New Roman"/>
      <w:b/>
      <w:bCs/>
      <w:color w:val="4F81BD"/>
      <w:sz w:val="26"/>
      <w:szCs w:val="26"/>
    </w:rPr>
  </w:style>
  <w:style w:type="paragraph" w:styleId="Heading3">
    <w:name w:val="heading 3"/>
    <w:basedOn w:val="Normal"/>
    <w:next w:val="Normal"/>
    <w:link w:val="Heading3Char"/>
    <w:uiPriority w:val="9"/>
    <w:unhideWhenUsed/>
    <w:qFormat/>
    <w:rsid w:val="005F5731"/>
    <w:pPr>
      <w:keepNext/>
      <w:keepLines/>
      <w:spacing w:before="200" w:after="0"/>
      <w:outlineLvl w:val="2"/>
    </w:pPr>
    <w:rPr>
      <w:rFonts w:ascii="Cambria" w:eastAsia="Malgun Gothic" w:hAnsi="Cambria" w:cs="Times New Roman"/>
      <w:b/>
      <w:bCs/>
      <w:color w:val="4F81BD"/>
    </w:rPr>
  </w:style>
  <w:style w:type="paragraph" w:styleId="Heading4">
    <w:name w:val="heading 4"/>
    <w:basedOn w:val="Normal"/>
    <w:next w:val="Normal"/>
    <w:link w:val="Heading4Char"/>
    <w:uiPriority w:val="9"/>
    <w:unhideWhenUsed/>
    <w:qFormat/>
    <w:rsid w:val="007C50A9"/>
    <w:pPr>
      <w:keepNext/>
      <w:keepLines/>
      <w:spacing w:before="40" w:after="0"/>
      <w:outlineLvl w:val="3"/>
    </w:pPr>
    <w:rPr>
      <w:rFonts w:ascii="Cambria" w:eastAsia="Malgun Gothic" w:hAnsi="Cambria" w:cs="Times New Roman"/>
      <w:i/>
      <w:iCs/>
      <w:color w:val="365F9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D77F0A"/>
    <w:rPr>
      <w:rFonts w:ascii="Cambria" w:eastAsia="Malgun Gothic" w:hAnsi="Cambria" w:cs="Times New Roman"/>
      <w:b/>
      <w:bCs/>
      <w:color w:val="365F91"/>
      <w:sz w:val="28"/>
      <w:szCs w:val="28"/>
    </w:rPr>
  </w:style>
  <w:style w:type="character" w:customStyle="1" w:styleId="Heading2Char">
    <w:name w:val="Heading 2 Char"/>
    <w:link w:val="Heading2"/>
    <w:uiPriority w:val="9"/>
    <w:rsid w:val="00D77F0A"/>
    <w:rPr>
      <w:rFonts w:ascii="Cambria" w:eastAsia="Malgun Gothic" w:hAnsi="Cambria" w:cs="Times New Roman"/>
      <w:b/>
      <w:bCs/>
      <w:color w:val="4F81BD"/>
      <w:sz w:val="26"/>
      <w:szCs w:val="26"/>
    </w:rPr>
  </w:style>
  <w:style w:type="character" w:customStyle="1" w:styleId="Heading3Char">
    <w:name w:val="Heading 3 Char"/>
    <w:link w:val="Heading3"/>
    <w:uiPriority w:val="9"/>
    <w:rsid w:val="005F5731"/>
    <w:rPr>
      <w:rFonts w:ascii="Cambria" w:eastAsia="Malgun Gothic" w:hAnsi="Cambria" w:cs="Times New Roman"/>
      <w:b/>
      <w:bCs/>
      <w:color w:val="4F81BD"/>
    </w:rPr>
  </w:style>
  <w:style w:type="character" w:customStyle="1" w:styleId="Heading4Char">
    <w:name w:val="Heading 4 Char"/>
    <w:link w:val="Heading4"/>
    <w:uiPriority w:val="9"/>
    <w:rsid w:val="007C50A9"/>
    <w:rPr>
      <w:rFonts w:ascii="Cambria" w:eastAsia="Malgun Gothic" w:hAnsi="Cambria" w:cs="Times New Roman"/>
      <w:i/>
      <w:iCs/>
      <w:color w:val="365F91"/>
    </w:rPr>
  </w:style>
  <w:style w:type="paragraph" w:styleId="Header">
    <w:name w:val="header"/>
    <w:basedOn w:val="Normal"/>
    <w:link w:val="HeaderChar"/>
    <w:uiPriority w:val="99"/>
    <w:unhideWhenUsed/>
    <w:rsid w:val="000A643D"/>
    <w:pPr>
      <w:tabs>
        <w:tab w:val="center" w:pos="4680"/>
        <w:tab w:val="right" w:pos="9360"/>
      </w:tabs>
      <w:spacing w:after="0"/>
    </w:pPr>
  </w:style>
  <w:style w:type="character" w:customStyle="1" w:styleId="HeaderChar">
    <w:name w:val="Header Char"/>
    <w:basedOn w:val="DefaultParagraphFont"/>
    <w:link w:val="Header"/>
    <w:uiPriority w:val="99"/>
    <w:rsid w:val="000A643D"/>
  </w:style>
  <w:style w:type="paragraph" w:styleId="Footer">
    <w:name w:val="footer"/>
    <w:basedOn w:val="Normal"/>
    <w:link w:val="FooterChar"/>
    <w:uiPriority w:val="99"/>
    <w:unhideWhenUsed/>
    <w:rsid w:val="000A643D"/>
    <w:pPr>
      <w:tabs>
        <w:tab w:val="center" w:pos="4680"/>
        <w:tab w:val="right" w:pos="9360"/>
      </w:tabs>
      <w:spacing w:after="0"/>
    </w:pPr>
  </w:style>
  <w:style w:type="character" w:customStyle="1" w:styleId="FooterChar">
    <w:name w:val="Footer Char"/>
    <w:basedOn w:val="DefaultParagraphFont"/>
    <w:link w:val="Footer"/>
    <w:uiPriority w:val="99"/>
    <w:rsid w:val="000A643D"/>
  </w:style>
  <w:style w:type="character" w:styleId="Hyperlink">
    <w:name w:val="Hyperlink"/>
    <w:uiPriority w:val="99"/>
    <w:unhideWhenUsed/>
    <w:rsid w:val="00D77F0A"/>
    <w:rPr>
      <w:color w:val="0000FF"/>
      <w:u w:val="single"/>
    </w:rPr>
  </w:style>
  <w:style w:type="paragraph" w:styleId="TOC1">
    <w:name w:val="toc 1"/>
    <w:basedOn w:val="Normal"/>
    <w:next w:val="Normal"/>
    <w:autoRedefine/>
    <w:uiPriority w:val="39"/>
    <w:unhideWhenUsed/>
    <w:rsid w:val="00506B2A"/>
    <w:pPr>
      <w:tabs>
        <w:tab w:val="right" w:leader="dot" w:pos="9350"/>
      </w:tabs>
      <w:spacing w:after="0"/>
      <w:ind w:left="360"/>
      <w:jc w:val="left"/>
    </w:pPr>
    <w:rPr>
      <w:rFonts w:ascii="Times New Roman" w:eastAsia="Times New Roman" w:hAnsi="Times New Roman" w:cs="Times New Roman"/>
      <w:sz w:val="24"/>
      <w:szCs w:val="24"/>
    </w:rPr>
  </w:style>
  <w:style w:type="paragraph" w:styleId="TOC2">
    <w:name w:val="toc 2"/>
    <w:basedOn w:val="Normal"/>
    <w:next w:val="Normal"/>
    <w:autoRedefine/>
    <w:uiPriority w:val="39"/>
    <w:unhideWhenUsed/>
    <w:rsid w:val="00AE2103"/>
    <w:pPr>
      <w:tabs>
        <w:tab w:val="left" w:pos="880"/>
        <w:tab w:val="right" w:leader="dot" w:pos="9350"/>
      </w:tabs>
      <w:spacing w:after="0" w:line="480" w:lineRule="auto"/>
      <w:ind w:left="240"/>
    </w:pPr>
    <w:rPr>
      <w:rFonts w:ascii="Times New Roman" w:eastAsia="Times New Roman" w:hAnsi="Times New Roman" w:cs="Times New Roman"/>
      <w:noProof/>
      <w:color w:val="FF0000"/>
      <w:sz w:val="24"/>
      <w:szCs w:val="24"/>
      <w:lang w:val="en-GB"/>
    </w:rPr>
  </w:style>
  <w:style w:type="paragraph" w:styleId="ListParagraph">
    <w:name w:val="List Paragraph"/>
    <w:basedOn w:val="Normal"/>
    <w:link w:val="ListParagraphChar"/>
    <w:uiPriority w:val="34"/>
    <w:qFormat/>
    <w:rsid w:val="00D77F0A"/>
    <w:pPr>
      <w:ind w:left="720"/>
      <w:contextualSpacing/>
    </w:pPr>
  </w:style>
  <w:style w:type="character" w:customStyle="1" w:styleId="ListParagraphChar">
    <w:name w:val="List Paragraph Char"/>
    <w:link w:val="ListParagraph"/>
    <w:uiPriority w:val="34"/>
    <w:locked/>
    <w:rsid w:val="00FA2349"/>
  </w:style>
  <w:style w:type="character" w:customStyle="1" w:styleId="fontstyle01">
    <w:name w:val="fontstyle01"/>
    <w:rsid w:val="0058656E"/>
    <w:rPr>
      <w:rFonts w:ascii="ArialMT" w:hAnsi="ArialMT" w:hint="default"/>
      <w:b w:val="0"/>
      <w:bCs w:val="0"/>
      <w:i w:val="0"/>
      <w:iCs w:val="0"/>
      <w:color w:val="000000"/>
      <w:sz w:val="20"/>
      <w:szCs w:val="20"/>
    </w:rPr>
  </w:style>
  <w:style w:type="character" w:customStyle="1" w:styleId="fontstyle21">
    <w:name w:val="fontstyle21"/>
    <w:rsid w:val="005C6ACC"/>
    <w:rPr>
      <w:rFonts w:ascii="TrebuchetMS" w:hAnsi="TrebuchetMS" w:hint="default"/>
      <w:b w:val="0"/>
      <w:bCs w:val="0"/>
      <w:i w:val="0"/>
      <w:iCs w:val="0"/>
      <w:color w:val="000000"/>
      <w:sz w:val="20"/>
      <w:szCs w:val="20"/>
    </w:rPr>
  </w:style>
  <w:style w:type="character" w:customStyle="1" w:styleId="highlight">
    <w:name w:val="highlight"/>
    <w:basedOn w:val="DefaultParagraphFont"/>
    <w:rsid w:val="00F86B5B"/>
  </w:style>
  <w:style w:type="paragraph" w:styleId="NoSpacing">
    <w:name w:val="No Spacing"/>
    <w:link w:val="NoSpacingChar"/>
    <w:uiPriority w:val="1"/>
    <w:qFormat/>
    <w:rsid w:val="00463728"/>
    <w:pPr>
      <w:jc w:val="both"/>
    </w:pPr>
    <w:rPr>
      <w:sz w:val="22"/>
      <w:szCs w:val="22"/>
    </w:rPr>
  </w:style>
  <w:style w:type="character" w:customStyle="1" w:styleId="NoSpacingChar">
    <w:name w:val="No Spacing Char"/>
    <w:basedOn w:val="DefaultParagraphFont"/>
    <w:link w:val="NoSpacing"/>
    <w:uiPriority w:val="1"/>
    <w:rsid w:val="00947605"/>
  </w:style>
  <w:style w:type="character" w:customStyle="1" w:styleId="titleauthoretc">
    <w:name w:val="titleauthoretc"/>
    <w:basedOn w:val="DefaultParagraphFont"/>
    <w:rsid w:val="008930C9"/>
  </w:style>
  <w:style w:type="paragraph" w:styleId="BalloonText">
    <w:name w:val="Balloon Text"/>
    <w:basedOn w:val="Normal"/>
    <w:link w:val="BalloonTextChar"/>
    <w:uiPriority w:val="99"/>
    <w:semiHidden/>
    <w:unhideWhenUsed/>
    <w:rsid w:val="00EA1EBB"/>
    <w:pPr>
      <w:spacing w:after="0"/>
    </w:pPr>
    <w:rPr>
      <w:rFonts w:ascii="Tahoma" w:hAnsi="Tahoma" w:cs="Tahoma"/>
      <w:sz w:val="16"/>
      <w:szCs w:val="16"/>
    </w:rPr>
  </w:style>
  <w:style w:type="character" w:customStyle="1" w:styleId="BalloonTextChar">
    <w:name w:val="Balloon Text Char"/>
    <w:link w:val="BalloonText"/>
    <w:uiPriority w:val="99"/>
    <w:semiHidden/>
    <w:rsid w:val="00EA1EBB"/>
    <w:rPr>
      <w:rFonts w:ascii="Tahoma" w:hAnsi="Tahoma" w:cs="Tahoma"/>
      <w:sz w:val="16"/>
      <w:szCs w:val="16"/>
    </w:rPr>
  </w:style>
  <w:style w:type="paragraph" w:styleId="Caption">
    <w:name w:val="caption"/>
    <w:basedOn w:val="Normal"/>
    <w:next w:val="Normal"/>
    <w:uiPriority w:val="35"/>
    <w:unhideWhenUsed/>
    <w:qFormat/>
    <w:rsid w:val="00E47B6B"/>
    <w:rPr>
      <w:b/>
      <w:bCs/>
      <w:color w:val="4F81BD"/>
      <w:sz w:val="18"/>
      <w:szCs w:val="18"/>
    </w:rPr>
  </w:style>
  <w:style w:type="table" w:styleId="TableGrid">
    <w:name w:val="Table Grid"/>
    <w:basedOn w:val="TableNormal"/>
    <w:uiPriority w:val="39"/>
    <w:rsid w:val="0046688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Heading">
    <w:name w:val="TOC Heading"/>
    <w:basedOn w:val="Heading1"/>
    <w:next w:val="Normal"/>
    <w:uiPriority w:val="39"/>
    <w:semiHidden/>
    <w:unhideWhenUsed/>
    <w:qFormat/>
    <w:rsid w:val="00E75BED"/>
    <w:pPr>
      <w:outlineLvl w:val="9"/>
    </w:pPr>
  </w:style>
  <w:style w:type="character" w:styleId="CommentReference">
    <w:name w:val="annotation reference"/>
    <w:uiPriority w:val="99"/>
    <w:semiHidden/>
    <w:unhideWhenUsed/>
    <w:rsid w:val="00884E5A"/>
    <w:rPr>
      <w:sz w:val="16"/>
      <w:szCs w:val="16"/>
    </w:rPr>
  </w:style>
  <w:style w:type="paragraph" w:styleId="CommentText">
    <w:name w:val="annotation text"/>
    <w:basedOn w:val="Normal"/>
    <w:link w:val="CommentTextChar"/>
    <w:uiPriority w:val="99"/>
    <w:unhideWhenUsed/>
    <w:rsid w:val="00884E5A"/>
    <w:rPr>
      <w:sz w:val="20"/>
      <w:szCs w:val="20"/>
    </w:rPr>
  </w:style>
  <w:style w:type="character" w:customStyle="1" w:styleId="CommentTextChar">
    <w:name w:val="Comment Text Char"/>
    <w:link w:val="CommentText"/>
    <w:uiPriority w:val="99"/>
    <w:rsid w:val="00884E5A"/>
    <w:rPr>
      <w:sz w:val="20"/>
      <w:szCs w:val="20"/>
    </w:rPr>
  </w:style>
  <w:style w:type="paragraph" w:styleId="CommentSubject">
    <w:name w:val="annotation subject"/>
    <w:basedOn w:val="CommentText"/>
    <w:next w:val="CommentText"/>
    <w:link w:val="CommentSubjectChar"/>
    <w:uiPriority w:val="99"/>
    <w:semiHidden/>
    <w:unhideWhenUsed/>
    <w:rsid w:val="00884E5A"/>
    <w:rPr>
      <w:b/>
      <w:bCs/>
    </w:rPr>
  </w:style>
  <w:style w:type="character" w:customStyle="1" w:styleId="CommentSubjectChar">
    <w:name w:val="Comment Subject Char"/>
    <w:link w:val="CommentSubject"/>
    <w:uiPriority w:val="99"/>
    <w:semiHidden/>
    <w:rsid w:val="00884E5A"/>
    <w:rPr>
      <w:b/>
      <w:bCs/>
      <w:sz w:val="20"/>
      <w:szCs w:val="20"/>
    </w:rPr>
  </w:style>
  <w:style w:type="character" w:customStyle="1" w:styleId="mixed-citation">
    <w:name w:val="mixed-citation"/>
    <w:basedOn w:val="DefaultParagraphFont"/>
    <w:rsid w:val="0065510A"/>
  </w:style>
  <w:style w:type="paragraph" w:styleId="TOC3">
    <w:name w:val="toc 3"/>
    <w:basedOn w:val="Normal"/>
    <w:next w:val="Normal"/>
    <w:autoRedefine/>
    <w:uiPriority w:val="39"/>
    <w:unhideWhenUsed/>
    <w:rsid w:val="00BA1363"/>
    <w:pPr>
      <w:spacing w:after="100"/>
      <w:ind w:left="440"/>
    </w:pPr>
  </w:style>
  <w:style w:type="paragraph" w:customStyle="1" w:styleId="Default">
    <w:name w:val="Default"/>
    <w:rsid w:val="009657AA"/>
    <w:pPr>
      <w:autoSpaceDE w:val="0"/>
      <w:autoSpaceDN w:val="0"/>
      <w:adjustRightInd w:val="0"/>
      <w:jc w:val="both"/>
    </w:pPr>
    <w:rPr>
      <w:rFonts w:ascii="Times New Roman" w:hAnsi="Times New Roman" w:cs="Times New Roman"/>
      <w:color w:val="000000"/>
      <w:sz w:val="24"/>
      <w:szCs w:val="24"/>
    </w:rPr>
  </w:style>
  <w:style w:type="character" w:customStyle="1" w:styleId="a-size-large">
    <w:name w:val="a-size-large"/>
    <w:basedOn w:val="DefaultParagraphFont"/>
    <w:rsid w:val="00D82588"/>
  </w:style>
  <w:style w:type="character" w:customStyle="1" w:styleId="a-size-medium">
    <w:name w:val="a-size-medium"/>
    <w:basedOn w:val="DefaultParagraphFont"/>
    <w:rsid w:val="00D82588"/>
  </w:style>
  <w:style w:type="character" w:customStyle="1" w:styleId="author">
    <w:name w:val="author"/>
    <w:basedOn w:val="DefaultParagraphFont"/>
    <w:rsid w:val="00D82588"/>
  </w:style>
  <w:style w:type="character" w:customStyle="1" w:styleId="contribution">
    <w:name w:val="contribution"/>
    <w:basedOn w:val="DefaultParagraphFont"/>
    <w:rsid w:val="00D82588"/>
  </w:style>
  <w:style w:type="character" w:customStyle="1" w:styleId="a-color-secondary">
    <w:name w:val="a-color-secondary"/>
    <w:basedOn w:val="DefaultParagraphFont"/>
    <w:rsid w:val="00D82588"/>
  </w:style>
  <w:style w:type="character" w:customStyle="1" w:styleId="byline">
    <w:name w:val="byline"/>
    <w:basedOn w:val="DefaultParagraphFont"/>
    <w:rsid w:val="009A2ED6"/>
  </w:style>
  <w:style w:type="character" w:styleId="Emphasis">
    <w:name w:val="Emphasis"/>
    <w:uiPriority w:val="20"/>
    <w:qFormat/>
    <w:rsid w:val="000874EB"/>
    <w:rPr>
      <w:i/>
      <w:iCs/>
    </w:rPr>
  </w:style>
  <w:style w:type="character" w:customStyle="1" w:styleId="nlmarticle-title">
    <w:name w:val="nlm_article-title"/>
    <w:basedOn w:val="DefaultParagraphFont"/>
    <w:rsid w:val="009D6AA7"/>
  </w:style>
  <w:style w:type="character" w:customStyle="1" w:styleId="page-numbers-info">
    <w:name w:val="page-numbers-info"/>
    <w:basedOn w:val="DefaultParagraphFont"/>
    <w:rsid w:val="00F2424C"/>
  </w:style>
  <w:style w:type="paragraph" w:styleId="NormalWeb">
    <w:name w:val="Normal (Web)"/>
    <w:basedOn w:val="Normal"/>
    <w:uiPriority w:val="99"/>
    <w:unhideWhenUsed/>
    <w:rsid w:val="00683623"/>
    <w:pPr>
      <w:spacing w:before="100" w:beforeAutospacing="1" w:after="100" w:afterAutospacing="1"/>
    </w:pPr>
    <w:rPr>
      <w:rFonts w:ascii="Times New Roman" w:eastAsia="Malgun Gothic" w:hAnsi="Times New Roman" w:cs="Times New Roman"/>
      <w:sz w:val="24"/>
      <w:szCs w:val="24"/>
      <w:lang w:eastAsia="en-GB"/>
    </w:rPr>
  </w:style>
  <w:style w:type="character" w:customStyle="1" w:styleId="UnresolvedMention1">
    <w:name w:val="Unresolved Mention1"/>
    <w:uiPriority w:val="99"/>
    <w:semiHidden/>
    <w:unhideWhenUsed/>
    <w:rsid w:val="00B11A17"/>
    <w:rPr>
      <w:color w:val="808080"/>
      <w:shd w:val="clear" w:color="auto" w:fill="E6E6E6"/>
    </w:rPr>
  </w:style>
  <w:style w:type="table" w:customStyle="1" w:styleId="GridTable1Light-Accent21">
    <w:name w:val="Grid Table 1 Light - Accent 21"/>
    <w:basedOn w:val="TableNormal"/>
    <w:uiPriority w:val="46"/>
    <w:rsid w:val="00B6392D"/>
    <w:rPr>
      <w:sz w:val="24"/>
      <w:szCs w:val="24"/>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character" w:customStyle="1" w:styleId="UnresolvedMention2">
    <w:name w:val="Unresolved Mention2"/>
    <w:uiPriority w:val="99"/>
    <w:semiHidden/>
    <w:unhideWhenUsed/>
    <w:rsid w:val="007D5538"/>
    <w:rPr>
      <w:color w:val="808080"/>
      <w:shd w:val="clear" w:color="auto" w:fill="E6E6E6"/>
    </w:rPr>
  </w:style>
  <w:style w:type="character" w:styleId="FollowedHyperlink">
    <w:name w:val="FollowedHyperlink"/>
    <w:uiPriority w:val="99"/>
    <w:semiHidden/>
    <w:unhideWhenUsed/>
    <w:rsid w:val="008C7330"/>
    <w:rPr>
      <w:color w:val="800080"/>
      <w:u w:val="single"/>
    </w:rPr>
  </w:style>
  <w:style w:type="paragraph" w:styleId="Bibliography">
    <w:name w:val="Bibliography"/>
    <w:basedOn w:val="Normal"/>
    <w:next w:val="Normal"/>
    <w:rsid w:val="006F6811"/>
    <w:pPr>
      <w:suppressAutoHyphens/>
      <w:spacing w:line="276" w:lineRule="auto"/>
      <w:jc w:val="left"/>
    </w:pPr>
    <w:rPr>
      <w:rFonts w:cs="Times New Roman"/>
      <w:lang w:val="en-GB" w:eastAsia="zh-CN"/>
    </w:rPr>
  </w:style>
  <w:style w:type="character" w:styleId="Strong">
    <w:name w:val="Strong"/>
    <w:uiPriority w:val="22"/>
    <w:qFormat/>
    <w:rsid w:val="00F73231"/>
    <w:rPr>
      <w:b/>
      <w:bCs/>
    </w:rPr>
  </w:style>
  <w:style w:type="paragraph" w:customStyle="1" w:styleId="Normal0">
    <w:name w:val="[Normal]"/>
    <w:rsid w:val="00286B72"/>
    <w:pPr>
      <w:widowControl w:val="0"/>
      <w:autoSpaceDE w:val="0"/>
      <w:autoSpaceDN w:val="0"/>
      <w:adjustRightInd w:val="0"/>
    </w:pPr>
    <w:rPr>
      <w:rFonts w:ascii="Arial" w:hAnsi="Arial"/>
      <w:sz w:val="24"/>
      <w:szCs w:val="24"/>
    </w:rPr>
  </w:style>
  <w:style w:type="paragraph" w:styleId="HTMLPreformatted">
    <w:name w:val="HTML Preformatted"/>
    <w:basedOn w:val="Normal"/>
    <w:link w:val="HTMLPreformattedChar"/>
    <w:uiPriority w:val="99"/>
    <w:unhideWhenUsed/>
    <w:rsid w:val="00EE73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left"/>
    </w:pPr>
    <w:rPr>
      <w:rFonts w:ascii="Courier New" w:eastAsia="Times New Roman" w:hAnsi="Courier New" w:cs="Courier New"/>
      <w:sz w:val="20"/>
      <w:szCs w:val="20"/>
    </w:rPr>
  </w:style>
  <w:style w:type="character" w:customStyle="1" w:styleId="HTMLPreformattedChar">
    <w:name w:val="HTML Preformatted Char"/>
    <w:link w:val="HTMLPreformatted"/>
    <w:uiPriority w:val="99"/>
    <w:rsid w:val="00EE73F1"/>
    <w:rPr>
      <w:rFonts w:ascii="Courier New" w:eastAsia="Times New Roman" w:hAnsi="Courier New" w:cs="Courier New"/>
      <w:sz w:val="20"/>
      <w:szCs w:val="20"/>
    </w:rPr>
  </w:style>
  <w:style w:type="paragraph" w:styleId="TableofFigures">
    <w:name w:val="table of figures"/>
    <w:basedOn w:val="Normal"/>
    <w:next w:val="Normal"/>
    <w:uiPriority w:val="99"/>
    <w:unhideWhenUsed/>
    <w:rsid w:val="00E900EE"/>
    <w:pPr>
      <w:spacing w:after="0"/>
    </w:pPr>
  </w:style>
  <w:style w:type="character" w:customStyle="1" w:styleId="UnresolvedMention3">
    <w:name w:val="Unresolved Mention3"/>
    <w:uiPriority w:val="99"/>
    <w:semiHidden/>
    <w:unhideWhenUsed/>
    <w:rsid w:val="00107328"/>
    <w:rPr>
      <w:color w:val="605E5C"/>
      <w:shd w:val="clear" w:color="auto" w:fill="E1DFDD"/>
    </w:rPr>
  </w:style>
  <w:style w:type="table" w:customStyle="1" w:styleId="11">
    <w:name w:val="Таблица простая 11"/>
    <w:basedOn w:val="TableNormal"/>
    <w:uiPriority w:val="41"/>
    <w:rsid w:val="00FB0CB0"/>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Revision">
    <w:name w:val="Revision"/>
    <w:hidden/>
    <w:uiPriority w:val="99"/>
    <w:semiHidden/>
    <w:rsid w:val="00541AB9"/>
    <w:rPr>
      <w:sz w:val="22"/>
      <w:szCs w:val="22"/>
    </w:rPr>
  </w:style>
  <w:style w:type="character" w:customStyle="1" w:styleId="UnresolvedMention4">
    <w:name w:val="Unresolved Mention4"/>
    <w:uiPriority w:val="99"/>
    <w:semiHidden/>
    <w:unhideWhenUsed/>
    <w:rsid w:val="00720EC8"/>
    <w:rPr>
      <w:color w:val="605E5C"/>
      <w:shd w:val="clear" w:color="auto" w:fill="E1DFDD"/>
    </w:rPr>
  </w:style>
  <w:style w:type="paragraph" w:styleId="TOC4">
    <w:name w:val="toc 4"/>
    <w:basedOn w:val="Normal"/>
    <w:next w:val="Normal"/>
    <w:autoRedefine/>
    <w:uiPriority w:val="39"/>
    <w:unhideWhenUsed/>
    <w:rsid w:val="00C6542E"/>
    <w:pPr>
      <w:spacing w:after="100" w:line="259" w:lineRule="auto"/>
      <w:ind w:left="660"/>
      <w:jc w:val="left"/>
    </w:pPr>
    <w:rPr>
      <w:rFonts w:eastAsia="Malgun Gothic"/>
    </w:rPr>
  </w:style>
  <w:style w:type="paragraph" w:styleId="TOC5">
    <w:name w:val="toc 5"/>
    <w:basedOn w:val="Normal"/>
    <w:next w:val="Normal"/>
    <w:autoRedefine/>
    <w:uiPriority w:val="39"/>
    <w:unhideWhenUsed/>
    <w:rsid w:val="00C6542E"/>
    <w:pPr>
      <w:spacing w:after="100" w:line="259" w:lineRule="auto"/>
      <w:ind w:left="880"/>
      <w:jc w:val="left"/>
    </w:pPr>
    <w:rPr>
      <w:rFonts w:eastAsia="Malgun Gothic"/>
    </w:rPr>
  </w:style>
  <w:style w:type="paragraph" w:styleId="TOC6">
    <w:name w:val="toc 6"/>
    <w:basedOn w:val="Normal"/>
    <w:next w:val="Normal"/>
    <w:autoRedefine/>
    <w:uiPriority w:val="39"/>
    <w:unhideWhenUsed/>
    <w:rsid w:val="00C6542E"/>
    <w:pPr>
      <w:spacing w:after="100" w:line="259" w:lineRule="auto"/>
      <w:ind w:left="1100"/>
      <w:jc w:val="left"/>
    </w:pPr>
    <w:rPr>
      <w:rFonts w:eastAsia="Malgun Gothic"/>
    </w:rPr>
  </w:style>
  <w:style w:type="paragraph" w:styleId="TOC7">
    <w:name w:val="toc 7"/>
    <w:basedOn w:val="Normal"/>
    <w:next w:val="Normal"/>
    <w:autoRedefine/>
    <w:uiPriority w:val="39"/>
    <w:unhideWhenUsed/>
    <w:rsid w:val="00C6542E"/>
    <w:pPr>
      <w:spacing w:after="100" w:line="259" w:lineRule="auto"/>
      <w:ind w:left="1320"/>
      <w:jc w:val="left"/>
    </w:pPr>
    <w:rPr>
      <w:rFonts w:eastAsia="Malgun Gothic"/>
    </w:rPr>
  </w:style>
  <w:style w:type="paragraph" w:styleId="TOC8">
    <w:name w:val="toc 8"/>
    <w:basedOn w:val="Normal"/>
    <w:next w:val="Normal"/>
    <w:autoRedefine/>
    <w:uiPriority w:val="39"/>
    <w:unhideWhenUsed/>
    <w:rsid w:val="00C6542E"/>
    <w:pPr>
      <w:spacing w:after="100" w:line="259" w:lineRule="auto"/>
      <w:ind w:left="1540"/>
      <w:jc w:val="left"/>
    </w:pPr>
    <w:rPr>
      <w:rFonts w:eastAsia="Malgun Gothic"/>
    </w:rPr>
  </w:style>
  <w:style w:type="paragraph" w:styleId="TOC9">
    <w:name w:val="toc 9"/>
    <w:basedOn w:val="Normal"/>
    <w:next w:val="Normal"/>
    <w:autoRedefine/>
    <w:uiPriority w:val="39"/>
    <w:unhideWhenUsed/>
    <w:rsid w:val="00C6542E"/>
    <w:pPr>
      <w:spacing w:after="100" w:line="259" w:lineRule="auto"/>
      <w:ind w:left="1760"/>
      <w:jc w:val="left"/>
    </w:pPr>
    <w:rPr>
      <w:rFonts w:eastAsia="Malgun Gothic"/>
    </w:rPr>
  </w:style>
  <w:style w:type="character" w:customStyle="1" w:styleId="UnresolvedMention5">
    <w:name w:val="Unresolved Mention5"/>
    <w:uiPriority w:val="99"/>
    <w:semiHidden/>
    <w:unhideWhenUsed/>
    <w:rsid w:val="00C6542E"/>
    <w:rPr>
      <w:color w:val="605E5C"/>
      <w:shd w:val="clear" w:color="auto" w:fill="E1DFDD"/>
    </w:rPr>
  </w:style>
  <w:style w:type="character" w:customStyle="1" w:styleId="y2iqfc">
    <w:name w:val="y2iqfc"/>
    <w:basedOn w:val="DefaultParagraphFont"/>
    <w:rsid w:val="00DE1F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474629">
      <w:bodyDiv w:val="1"/>
      <w:marLeft w:val="0"/>
      <w:marRight w:val="0"/>
      <w:marTop w:val="0"/>
      <w:marBottom w:val="0"/>
      <w:divBdr>
        <w:top w:val="none" w:sz="0" w:space="0" w:color="auto"/>
        <w:left w:val="none" w:sz="0" w:space="0" w:color="auto"/>
        <w:bottom w:val="none" w:sz="0" w:space="0" w:color="auto"/>
        <w:right w:val="none" w:sz="0" w:space="0" w:color="auto"/>
      </w:divBdr>
    </w:div>
    <w:div w:id="44373857">
      <w:bodyDiv w:val="1"/>
      <w:marLeft w:val="0"/>
      <w:marRight w:val="0"/>
      <w:marTop w:val="0"/>
      <w:marBottom w:val="0"/>
      <w:divBdr>
        <w:top w:val="none" w:sz="0" w:space="0" w:color="auto"/>
        <w:left w:val="none" w:sz="0" w:space="0" w:color="auto"/>
        <w:bottom w:val="none" w:sz="0" w:space="0" w:color="auto"/>
        <w:right w:val="none" w:sz="0" w:space="0" w:color="auto"/>
      </w:divBdr>
    </w:div>
    <w:div w:id="108816673">
      <w:bodyDiv w:val="1"/>
      <w:marLeft w:val="0"/>
      <w:marRight w:val="0"/>
      <w:marTop w:val="0"/>
      <w:marBottom w:val="0"/>
      <w:divBdr>
        <w:top w:val="none" w:sz="0" w:space="0" w:color="auto"/>
        <w:left w:val="none" w:sz="0" w:space="0" w:color="auto"/>
        <w:bottom w:val="none" w:sz="0" w:space="0" w:color="auto"/>
        <w:right w:val="none" w:sz="0" w:space="0" w:color="auto"/>
      </w:divBdr>
    </w:div>
    <w:div w:id="125860251">
      <w:bodyDiv w:val="1"/>
      <w:marLeft w:val="0"/>
      <w:marRight w:val="0"/>
      <w:marTop w:val="0"/>
      <w:marBottom w:val="0"/>
      <w:divBdr>
        <w:top w:val="none" w:sz="0" w:space="0" w:color="auto"/>
        <w:left w:val="none" w:sz="0" w:space="0" w:color="auto"/>
        <w:bottom w:val="none" w:sz="0" w:space="0" w:color="auto"/>
        <w:right w:val="none" w:sz="0" w:space="0" w:color="auto"/>
      </w:divBdr>
    </w:div>
    <w:div w:id="221647765">
      <w:bodyDiv w:val="1"/>
      <w:marLeft w:val="0"/>
      <w:marRight w:val="0"/>
      <w:marTop w:val="0"/>
      <w:marBottom w:val="0"/>
      <w:divBdr>
        <w:top w:val="none" w:sz="0" w:space="0" w:color="auto"/>
        <w:left w:val="none" w:sz="0" w:space="0" w:color="auto"/>
        <w:bottom w:val="none" w:sz="0" w:space="0" w:color="auto"/>
        <w:right w:val="none" w:sz="0" w:space="0" w:color="auto"/>
      </w:divBdr>
    </w:div>
    <w:div w:id="224069712">
      <w:bodyDiv w:val="1"/>
      <w:marLeft w:val="0"/>
      <w:marRight w:val="0"/>
      <w:marTop w:val="0"/>
      <w:marBottom w:val="0"/>
      <w:divBdr>
        <w:top w:val="none" w:sz="0" w:space="0" w:color="auto"/>
        <w:left w:val="none" w:sz="0" w:space="0" w:color="auto"/>
        <w:bottom w:val="none" w:sz="0" w:space="0" w:color="auto"/>
        <w:right w:val="none" w:sz="0" w:space="0" w:color="auto"/>
      </w:divBdr>
    </w:div>
    <w:div w:id="314915179">
      <w:bodyDiv w:val="1"/>
      <w:marLeft w:val="0"/>
      <w:marRight w:val="0"/>
      <w:marTop w:val="0"/>
      <w:marBottom w:val="0"/>
      <w:divBdr>
        <w:top w:val="none" w:sz="0" w:space="0" w:color="auto"/>
        <w:left w:val="none" w:sz="0" w:space="0" w:color="auto"/>
        <w:bottom w:val="none" w:sz="0" w:space="0" w:color="auto"/>
        <w:right w:val="none" w:sz="0" w:space="0" w:color="auto"/>
      </w:divBdr>
      <w:divsChild>
        <w:div w:id="26030265">
          <w:marLeft w:val="0"/>
          <w:marRight w:val="0"/>
          <w:marTop w:val="0"/>
          <w:marBottom w:val="0"/>
          <w:divBdr>
            <w:top w:val="none" w:sz="0" w:space="0" w:color="auto"/>
            <w:left w:val="none" w:sz="0" w:space="0" w:color="auto"/>
            <w:bottom w:val="none" w:sz="0" w:space="0" w:color="auto"/>
            <w:right w:val="none" w:sz="0" w:space="0" w:color="auto"/>
          </w:divBdr>
        </w:div>
        <w:div w:id="57091491">
          <w:marLeft w:val="0"/>
          <w:marRight w:val="0"/>
          <w:marTop w:val="0"/>
          <w:marBottom w:val="0"/>
          <w:divBdr>
            <w:top w:val="none" w:sz="0" w:space="0" w:color="auto"/>
            <w:left w:val="none" w:sz="0" w:space="0" w:color="auto"/>
            <w:bottom w:val="none" w:sz="0" w:space="0" w:color="auto"/>
            <w:right w:val="none" w:sz="0" w:space="0" w:color="auto"/>
          </w:divBdr>
        </w:div>
        <w:div w:id="86846458">
          <w:marLeft w:val="0"/>
          <w:marRight w:val="0"/>
          <w:marTop w:val="0"/>
          <w:marBottom w:val="0"/>
          <w:divBdr>
            <w:top w:val="none" w:sz="0" w:space="0" w:color="auto"/>
            <w:left w:val="none" w:sz="0" w:space="0" w:color="auto"/>
            <w:bottom w:val="none" w:sz="0" w:space="0" w:color="auto"/>
            <w:right w:val="none" w:sz="0" w:space="0" w:color="auto"/>
          </w:divBdr>
        </w:div>
        <w:div w:id="237138248">
          <w:marLeft w:val="0"/>
          <w:marRight w:val="0"/>
          <w:marTop w:val="0"/>
          <w:marBottom w:val="0"/>
          <w:divBdr>
            <w:top w:val="none" w:sz="0" w:space="0" w:color="auto"/>
            <w:left w:val="none" w:sz="0" w:space="0" w:color="auto"/>
            <w:bottom w:val="none" w:sz="0" w:space="0" w:color="auto"/>
            <w:right w:val="none" w:sz="0" w:space="0" w:color="auto"/>
          </w:divBdr>
        </w:div>
        <w:div w:id="260140600">
          <w:marLeft w:val="0"/>
          <w:marRight w:val="0"/>
          <w:marTop w:val="0"/>
          <w:marBottom w:val="0"/>
          <w:divBdr>
            <w:top w:val="none" w:sz="0" w:space="0" w:color="auto"/>
            <w:left w:val="none" w:sz="0" w:space="0" w:color="auto"/>
            <w:bottom w:val="none" w:sz="0" w:space="0" w:color="auto"/>
            <w:right w:val="none" w:sz="0" w:space="0" w:color="auto"/>
          </w:divBdr>
        </w:div>
        <w:div w:id="653918634">
          <w:marLeft w:val="0"/>
          <w:marRight w:val="0"/>
          <w:marTop w:val="0"/>
          <w:marBottom w:val="0"/>
          <w:divBdr>
            <w:top w:val="none" w:sz="0" w:space="0" w:color="auto"/>
            <w:left w:val="none" w:sz="0" w:space="0" w:color="auto"/>
            <w:bottom w:val="none" w:sz="0" w:space="0" w:color="auto"/>
            <w:right w:val="none" w:sz="0" w:space="0" w:color="auto"/>
          </w:divBdr>
        </w:div>
        <w:div w:id="976759973">
          <w:marLeft w:val="0"/>
          <w:marRight w:val="0"/>
          <w:marTop w:val="0"/>
          <w:marBottom w:val="0"/>
          <w:divBdr>
            <w:top w:val="none" w:sz="0" w:space="0" w:color="auto"/>
            <w:left w:val="none" w:sz="0" w:space="0" w:color="auto"/>
            <w:bottom w:val="none" w:sz="0" w:space="0" w:color="auto"/>
            <w:right w:val="none" w:sz="0" w:space="0" w:color="auto"/>
          </w:divBdr>
        </w:div>
        <w:div w:id="1212693421">
          <w:marLeft w:val="0"/>
          <w:marRight w:val="0"/>
          <w:marTop w:val="0"/>
          <w:marBottom w:val="0"/>
          <w:divBdr>
            <w:top w:val="none" w:sz="0" w:space="0" w:color="auto"/>
            <w:left w:val="none" w:sz="0" w:space="0" w:color="auto"/>
            <w:bottom w:val="none" w:sz="0" w:space="0" w:color="auto"/>
            <w:right w:val="none" w:sz="0" w:space="0" w:color="auto"/>
          </w:divBdr>
        </w:div>
        <w:div w:id="1369449274">
          <w:marLeft w:val="0"/>
          <w:marRight w:val="0"/>
          <w:marTop w:val="0"/>
          <w:marBottom w:val="0"/>
          <w:divBdr>
            <w:top w:val="none" w:sz="0" w:space="0" w:color="auto"/>
            <w:left w:val="none" w:sz="0" w:space="0" w:color="auto"/>
            <w:bottom w:val="none" w:sz="0" w:space="0" w:color="auto"/>
            <w:right w:val="none" w:sz="0" w:space="0" w:color="auto"/>
          </w:divBdr>
        </w:div>
        <w:div w:id="1451586231">
          <w:marLeft w:val="0"/>
          <w:marRight w:val="0"/>
          <w:marTop w:val="0"/>
          <w:marBottom w:val="0"/>
          <w:divBdr>
            <w:top w:val="none" w:sz="0" w:space="0" w:color="auto"/>
            <w:left w:val="none" w:sz="0" w:space="0" w:color="auto"/>
            <w:bottom w:val="none" w:sz="0" w:space="0" w:color="auto"/>
            <w:right w:val="none" w:sz="0" w:space="0" w:color="auto"/>
          </w:divBdr>
        </w:div>
        <w:div w:id="1507212019">
          <w:marLeft w:val="0"/>
          <w:marRight w:val="0"/>
          <w:marTop w:val="0"/>
          <w:marBottom w:val="0"/>
          <w:divBdr>
            <w:top w:val="none" w:sz="0" w:space="0" w:color="auto"/>
            <w:left w:val="none" w:sz="0" w:space="0" w:color="auto"/>
            <w:bottom w:val="none" w:sz="0" w:space="0" w:color="auto"/>
            <w:right w:val="none" w:sz="0" w:space="0" w:color="auto"/>
          </w:divBdr>
        </w:div>
        <w:div w:id="1791433370">
          <w:marLeft w:val="0"/>
          <w:marRight w:val="0"/>
          <w:marTop w:val="0"/>
          <w:marBottom w:val="0"/>
          <w:divBdr>
            <w:top w:val="none" w:sz="0" w:space="0" w:color="auto"/>
            <w:left w:val="none" w:sz="0" w:space="0" w:color="auto"/>
            <w:bottom w:val="none" w:sz="0" w:space="0" w:color="auto"/>
            <w:right w:val="none" w:sz="0" w:space="0" w:color="auto"/>
          </w:divBdr>
        </w:div>
        <w:div w:id="1839341851">
          <w:marLeft w:val="0"/>
          <w:marRight w:val="0"/>
          <w:marTop w:val="0"/>
          <w:marBottom w:val="0"/>
          <w:divBdr>
            <w:top w:val="none" w:sz="0" w:space="0" w:color="auto"/>
            <w:left w:val="none" w:sz="0" w:space="0" w:color="auto"/>
            <w:bottom w:val="none" w:sz="0" w:space="0" w:color="auto"/>
            <w:right w:val="none" w:sz="0" w:space="0" w:color="auto"/>
          </w:divBdr>
        </w:div>
        <w:div w:id="1909025201">
          <w:marLeft w:val="0"/>
          <w:marRight w:val="0"/>
          <w:marTop w:val="0"/>
          <w:marBottom w:val="0"/>
          <w:divBdr>
            <w:top w:val="none" w:sz="0" w:space="0" w:color="auto"/>
            <w:left w:val="none" w:sz="0" w:space="0" w:color="auto"/>
            <w:bottom w:val="none" w:sz="0" w:space="0" w:color="auto"/>
            <w:right w:val="none" w:sz="0" w:space="0" w:color="auto"/>
          </w:divBdr>
        </w:div>
      </w:divsChild>
    </w:div>
    <w:div w:id="320693702">
      <w:bodyDiv w:val="1"/>
      <w:marLeft w:val="0"/>
      <w:marRight w:val="0"/>
      <w:marTop w:val="0"/>
      <w:marBottom w:val="0"/>
      <w:divBdr>
        <w:top w:val="none" w:sz="0" w:space="0" w:color="auto"/>
        <w:left w:val="none" w:sz="0" w:space="0" w:color="auto"/>
        <w:bottom w:val="none" w:sz="0" w:space="0" w:color="auto"/>
        <w:right w:val="none" w:sz="0" w:space="0" w:color="auto"/>
      </w:divBdr>
    </w:div>
    <w:div w:id="354497692">
      <w:bodyDiv w:val="1"/>
      <w:marLeft w:val="0"/>
      <w:marRight w:val="0"/>
      <w:marTop w:val="0"/>
      <w:marBottom w:val="0"/>
      <w:divBdr>
        <w:top w:val="none" w:sz="0" w:space="0" w:color="auto"/>
        <w:left w:val="none" w:sz="0" w:space="0" w:color="auto"/>
        <w:bottom w:val="none" w:sz="0" w:space="0" w:color="auto"/>
        <w:right w:val="none" w:sz="0" w:space="0" w:color="auto"/>
      </w:divBdr>
    </w:div>
    <w:div w:id="357319084">
      <w:bodyDiv w:val="1"/>
      <w:marLeft w:val="0"/>
      <w:marRight w:val="0"/>
      <w:marTop w:val="0"/>
      <w:marBottom w:val="0"/>
      <w:divBdr>
        <w:top w:val="none" w:sz="0" w:space="0" w:color="auto"/>
        <w:left w:val="none" w:sz="0" w:space="0" w:color="auto"/>
        <w:bottom w:val="none" w:sz="0" w:space="0" w:color="auto"/>
        <w:right w:val="none" w:sz="0" w:space="0" w:color="auto"/>
      </w:divBdr>
    </w:div>
    <w:div w:id="399983086">
      <w:bodyDiv w:val="1"/>
      <w:marLeft w:val="0"/>
      <w:marRight w:val="0"/>
      <w:marTop w:val="0"/>
      <w:marBottom w:val="0"/>
      <w:divBdr>
        <w:top w:val="none" w:sz="0" w:space="0" w:color="auto"/>
        <w:left w:val="none" w:sz="0" w:space="0" w:color="auto"/>
        <w:bottom w:val="none" w:sz="0" w:space="0" w:color="auto"/>
        <w:right w:val="none" w:sz="0" w:space="0" w:color="auto"/>
      </w:divBdr>
    </w:div>
    <w:div w:id="408424879">
      <w:bodyDiv w:val="1"/>
      <w:marLeft w:val="0"/>
      <w:marRight w:val="0"/>
      <w:marTop w:val="0"/>
      <w:marBottom w:val="0"/>
      <w:divBdr>
        <w:top w:val="none" w:sz="0" w:space="0" w:color="auto"/>
        <w:left w:val="none" w:sz="0" w:space="0" w:color="auto"/>
        <w:bottom w:val="none" w:sz="0" w:space="0" w:color="auto"/>
        <w:right w:val="none" w:sz="0" w:space="0" w:color="auto"/>
      </w:divBdr>
      <w:divsChild>
        <w:div w:id="720904359">
          <w:marLeft w:val="0"/>
          <w:marRight w:val="0"/>
          <w:marTop w:val="0"/>
          <w:marBottom w:val="0"/>
          <w:divBdr>
            <w:top w:val="none" w:sz="0" w:space="0" w:color="auto"/>
            <w:left w:val="none" w:sz="0" w:space="0" w:color="auto"/>
            <w:bottom w:val="none" w:sz="0" w:space="0" w:color="auto"/>
            <w:right w:val="none" w:sz="0" w:space="0" w:color="auto"/>
          </w:divBdr>
        </w:div>
        <w:div w:id="1070737695">
          <w:marLeft w:val="0"/>
          <w:marRight w:val="0"/>
          <w:marTop w:val="0"/>
          <w:marBottom w:val="0"/>
          <w:divBdr>
            <w:top w:val="none" w:sz="0" w:space="0" w:color="auto"/>
            <w:left w:val="none" w:sz="0" w:space="0" w:color="auto"/>
            <w:bottom w:val="none" w:sz="0" w:space="0" w:color="auto"/>
            <w:right w:val="none" w:sz="0" w:space="0" w:color="auto"/>
          </w:divBdr>
        </w:div>
      </w:divsChild>
    </w:div>
    <w:div w:id="440302507">
      <w:bodyDiv w:val="1"/>
      <w:marLeft w:val="0"/>
      <w:marRight w:val="0"/>
      <w:marTop w:val="0"/>
      <w:marBottom w:val="0"/>
      <w:divBdr>
        <w:top w:val="none" w:sz="0" w:space="0" w:color="auto"/>
        <w:left w:val="none" w:sz="0" w:space="0" w:color="auto"/>
        <w:bottom w:val="none" w:sz="0" w:space="0" w:color="auto"/>
        <w:right w:val="none" w:sz="0" w:space="0" w:color="auto"/>
      </w:divBdr>
    </w:div>
    <w:div w:id="505560903">
      <w:bodyDiv w:val="1"/>
      <w:marLeft w:val="0"/>
      <w:marRight w:val="0"/>
      <w:marTop w:val="0"/>
      <w:marBottom w:val="0"/>
      <w:divBdr>
        <w:top w:val="none" w:sz="0" w:space="0" w:color="auto"/>
        <w:left w:val="none" w:sz="0" w:space="0" w:color="auto"/>
        <w:bottom w:val="none" w:sz="0" w:space="0" w:color="auto"/>
        <w:right w:val="none" w:sz="0" w:space="0" w:color="auto"/>
      </w:divBdr>
      <w:divsChild>
        <w:div w:id="655186164">
          <w:marLeft w:val="0"/>
          <w:marRight w:val="0"/>
          <w:marTop w:val="0"/>
          <w:marBottom w:val="0"/>
          <w:divBdr>
            <w:top w:val="none" w:sz="0" w:space="0" w:color="auto"/>
            <w:left w:val="none" w:sz="0" w:space="0" w:color="auto"/>
            <w:bottom w:val="none" w:sz="0" w:space="0" w:color="auto"/>
            <w:right w:val="none" w:sz="0" w:space="0" w:color="auto"/>
          </w:divBdr>
        </w:div>
        <w:div w:id="908685919">
          <w:marLeft w:val="0"/>
          <w:marRight w:val="0"/>
          <w:marTop w:val="0"/>
          <w:marBottom w:val="0"/>
          <w:divBdr>
            <w:top w:val="none" w:sz="0" w:space="0" w:color="auto"/>
            <w:left w:val="none" w:sz="0" w:space="0" w:color="auto"/>
            <w:bottom w:val="none" w:sz="0" w:space="0" w:color="auto"/>
            <w:right w:val="none" w:sz="0" w:space="0" w:color="auto"/>
          </w:divBdr>
        </w:div>
        <w:div w:id="1301379241">
          <w:marLeft w:val="0"/>
          <w:marRight w:val="0"/>
          <w:marTop w:val="0"/>
          <w:marBottom w:val="0"/>
          <w:divBdr>
            <w:top w:val="none" w:sz="0" w:space="0" w:color="auto"/>
            <w:left w:val="none" w:sz="0" w:space="0" w:color="auto"/>
            <w:bottom w:val="none" w:sz="0" w:space="0" w:color="auto"/>
            <w:right w:val="none" w:sz="0" w:space="0" w:color="auto"/>
          </w:divBdr>
        </w:div>
      </w:divsChild>
    </w:div>
    <w:div w:id="507602185">
      <w:bodyDiv w:val="1"/>
      <w:marLeft w:val="0"/>
      <w:marRight w:val="0"/>
      <w:marTop w:val="0"/>
      <w:marBottom w:val="0"/>
      <w:divBdr>
        <w:top w:val="none" w:sz="0" w:space="0" w:color="auto"/>
        <w:left w:val="none" w:sz="0" w:space="0" w:color="auto"/>
        <w:bottom w:val="none" w:sz="0" w:space="0" w:color="auto"/>
        <w:right w:val="none" w:sz="0" w:space="0" w:color="auto"/>
      </w:divBdr>
    </w:div>
    <w:div w:id="533079965">
      <w:bodyDiv w:val="1"/>
      <w:marLeft w:val="0"/>
      <w:marRight w:val="0"/>
      <w:marTop w:val="0"/>
      <w:marBottom w:val="0"/>
      <w:divBdr>
        <w:top w:val="none" w:sz="0" w:space="0" w:color="auto"/>
        <w:left w:val="none" w:sz="0" w:space="0" w:color="auto"/>
        <w:bottom w:val="none" w:sz="0" w:space="0" w:color="auto"/>
        <w:right w:val="none" w:sz="0" w:space="0" w:color="auto"/>
      </w:divBdr>
    </w:div>
    <w:div w:id="566185943">
      <w:bodyDiv w:val="1"/>
      <w:marLeft w:val="0"/>
      <w:marRight w:val="0"/>
      <w:marTop w:val="0"/>
      <w:marBottom w:val="0"/>
      <w:divBdr>
        <w:top w:val="none" w:sz="0" w:space="0" w:color="auto"/>
        <w:left w:val="none" w:sz="0" w:space="0" w:color="auto"/>
        <w:bottom w:val="none" w:sz="0" w:space="0" w:color="auto"/>
        <w:right w:val="none" w:sz="0" w:space="0" w:color="auto"/>
      </w:divBdr>
    </w:div>
    <w:div w:id="694423895">
      <w:bodyDiv w:val="1"/>
      <w:marLeft w:val="0"/>
      <w:marRight w:val="0"/>
      <w:marTop w:val="0"/>
      <w:marBottom w:val="0"/>
      <w:divBdr>
        <w:top w:val="none" w:sz="0" w:space="0" w:color="auto"/>
        <w:left w:val="none" w:sz="0" w:space="0" w:color="auto"/>
        <w:bottom w:val="none" w:sz="0" w:space="0" w:color="auto"/>
        <w:right w:val="none" w:sz="0" w:space="0" w:color="auto"/>
      </w:divBdr>
      <w:divsChild>
        <w:div w:id="1317417795">
          <w:marLeft w:val="0"/>
          <w:marRight w:val="0"/>
          <w:marTop w:val="0"/>
          <w:marBottom w:val="0"/>
          <w:divBdr>
            <w:top w:val="none" w:sz="0" w:space="0" w:color="auto"/>
            <w:left w:val="none" w:sz="0" w:space="0" w:color="auto"/>
            <w:bottom w:val="none" w:sz="0" w:space="0" w:color="auto"/>
            <w:right w:val="none" w:sz="0" w:space="0" w:color="auto"/>
          </w:divBdr>
          <w:divsChild>
            <w:div w:id="63065715">
              <w:marLeft w:val="0"/>
              <w:marRight w:val="0"/>
              <w:marTop w:val="0"/>
              <w:marBottom w:val="0"/>
              <w:divBdr>
                <w:top w:val="none" w:sz="0" w:space="0" w:color="auto"/>
                <w:left w:val="none" w:sz="0" w:space="0" w:color="auto"/>
                <w:bottom w:val="none" w:sz="0" w:space="0" w:color="auto"/>
                <w:right w:val="none" w:sz="0" w:space="0" w:color="auto"/>
              </w:divBdr>
            </w:div>
            <w:div w:id="62882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3553896">
      <w:bodyDiv w:val="1"/>
      <w:marLeft w:val="0"/>
      <w:marRight w:val="0"/>
      <w:marTop w:val="0"/>
      <w:marBottom w:val="0"/>
      <w:divBdr>
        <w:top w:val="none" w:sz="0" w:space="0" w:color="auto"/>
        <w:left w:val="none" w:sz="0" w:space="0" w:color="auto"/>
        <w:bottom w:val="none" w:sz="0" w:space="0" w:color="auto"/>
        <w:right w:val="none" w:sz="0" w:space="0" w:color="auto"/>
      </w:divBdr>
    </w:div>
    <w:div w:id="738333050">
      <w:bodyDiv w:val="1"/>
      <w:marLeft w:val="0"/>
      <w:marRight w:val="0"/>
      <w:marTop w:val="0"/>
      <w:marBottom w:val="0"/>
      <w:divBdr>
        <w:top w:val="none" w:sz="0" w:space="0" w:color="auto"/>
        <w:left w:val="none" w:sz="0" w:space="0" w:color="auto"/>
        <w:bottom w:val="none" w:sz="0" w:space="0" w:color="auto"/>
        <w:right w:val="none" w:sz="0" w:space="0" w:color="auto"/>
      </w:divBdr>
    </w:div>
    <w:div w:id="799153945">
      <w:bodyDiv w:val="1"/>
      <w:marLeft w:val="0"/>
      <w:marRight w:val="0"/>
      <w:marTop w:val="0"/>
      <w:marBottom w:val="0"/>
      <w:divBdr>
        <w:top w:val="none" w:sz="0" w:space="0" w:color="auto"/>
        <w:left w:val="none" w:sz="0" w:space="0" w:color="auto"/>
        <w:bottom w:val="none" w:sz="0" w:space="0" w:color="auto"/>
        <w:right w:val="none" w:sz="0" w:space="0" w:color="auto"/>
      </w:divBdr>
    </w:div>
    <w:div w:id="813527448">
      <w:bodyDiv w:val="1"/>
      <w:marLeft w:val="0"/>
      <w:marRight w:val="0"/>
      <w:marTop w:val="0"/>
      <w:marBottom w:val="0"/>
      <w:divBdr>
        <w:top w:val="none" w:sz="0" w:space="0" w:color="auto"/>
        <w:left w:val="none" w:sz="0" w:space="0" w:color="auto"/>
        <w:bottom w:val="none" w:sz="0" w:space="0" w:color="auto"/>
        <w:right w:val="none" w:sz="0" w:space="0" w:color="auto"/>
      </w:divBdr>
    </w:div>
    <w:div w:id="824130898">
      <w:bodyDiv w:val="1"/>
      <w:marLeft w:val="0"/>
      <w:marRight w:val="0"/>
      <w:marTop w:val="0"/>
      <w:marBottom w:val="0"/>
      <w:divBdr>
        <w:top w:val="none" w:sz="0" w:space="0" w:color="auto"/>
        <w:left w:val="none" w:sz="0" w:space="0" w:color="auto"/>
        <w:bottom w:val="none" w:sz="0" w:space="0" w:color="auto"/>
        <w:right w:val="none" w:sz="0" w:space="0" w:color="auto"/>
      </w:divBdr>
    </w:div>
    <w:div w:id="891693734">
      <w:bodyDiv w:val="1"/>
      <w:marLeft w:val="0"/>
      <w:marRight w:val="0"/>
      <w:marTop w:val="0"/>
      <w:marBottom w:val="0"/>
      <w:divBdr>
        <w:top w:val="none" w:sz="0" w:space="0" w:color="auto"/>
        <w:left w:val="none" w:sz="0" w:space="0" w:color="auto"/>
        <w:bottom w:val="none" w:sz="0" w:space="0" w:color="auto"/>
        <w:right w:val="none" w:sz="0" w:space="0" w:color="auto"/>
      </w:divBdr>
    </w:div>
    <w:div w:id="911037348">
      <w:bodyDiv w:val="1"/>
      <w:marLeft w:val="0"/>
      <w:marRight w:val="0"/>
      <w:marTop w:val="0"/>
      <w:marBottom w:val="0"/>
      <w:divBdr>
        <w:top w:val="none" w:sz="0" w:space="0" w:color="auto"/>
        <w:left w:val="none" w:sz="0" w:space="0" w:color="auto"/>
        <w:bottom w:val="none" w:sz="0" w:space="0" w:color="auto"/>
        <w:right w:val="none" w:sz="0" w:space="0" w:color="auto"/>
      </w:divBdr>
    </w:div>
    <w:div w:id="946892715">
      <w:bodyDiv w:val="1"/>
      <w:marLeft w:val="0"/>
      <w:marRight w:val="0"/>
      <w:marTop w:val="0"/>
      <w:marBottom w:val="0"/>
      <w:divBdr>
        <w:top w:val="none" w:sz="0" w:space="0" w:color="auto"/>
        <w:left w:val="none" w:sz="0" w:space="0" w:color="auto"/>
        <w:bottom w:val="none" w:sz="0" w:space="0" w:color="auto"/>
        <w:right w:val="none" w:sz="0" w:space="0" w:color="auto"/>
      </w:divBdr>
    </w:div>
    <w:div w:id="957613625">
      <w:bodyDiv w:val="1"/>
      <w:marLeft w:val="0"/>
      <w:marRight w:val="0"/>
      <w:marTop w:val="0"/>
      <w:marBottom w:val="0"/>
      <w:divBdr>
        <w:top w:val="none" w:sz="0" w:space="0" w:color="auto"/>
        <w:left w:val="none" w:sz="0" w:space="0" w:color="auto"/>
        <w:bottom w:val="none" w:sz="0" w:space="0" w:color="auto"/>
        <w:right w:val="none" w:sz="0" w:space="0" w:color="auto"/>
      </w:divBdr>
    </w:div>
    <w:div w:id="969474948">
      <w:bodyDiv w:val="1"/>
      <w:marLeft w:val="0"/>
      <w:marRight w:val="0"/>
      <w:marTop w:val="0"/>
      <w:marBottom w:val="0"/>
      <w:divBdr>
        <w:top w:val="none" w:sz="0" w:space="0" w:color="auto"/>
        <w:left w:val="none" w:sz="0" w:space="0" w:color="auto"/>
        <w:bottom w:val="none" w:sz="0" w:space="0" w:color="auto"/>
        <w:right w:val="none" w:sz="0" w:space="0" w:color="auto"/>
      </w:divBdr>
    </w:div>
    <w:div w:id="976493464">
      <w:bodyDiv w:val="1"/>
      <w:marLeft w:val="0"/>
      <w:marRight w:val="0"/>
      <w:marTop w:val="0"/>
      <w:marBottom w:val="0"/>
      <w:divBdr>
        <w:top w:val="none" w:sz="0" w:space="0" w:color="auto"/>
        <w:left w:val="none" w:sz="0" w:space="0" w:color="auto"/>
        <w:bottom w:val="none" w:sz="0" w:space="0" w:color="auto"/>
        <w:right w:val="none" w:sz="0" w:space="0" w:color="auto"/>
      </w:divBdr>
    </w:div>
    <w:div w:id="982737638">
      <w:bodyDiv w:val="1"/>
      <w:marLeft w:val="0"/>
      <w:marRight w:val="0"/>
      <w:marTop w:val="0"/>
      <w:marBottom w:val="0"/>
      <w:divBdr>
        <w:top w:val="none" w:sz="0" w:space="0" w:color="auto"/>
        <w:left w:val="none" w:sz="0" w:space="0" w:color="auto"/>
        <w:bottom w:val="none" w:sz="0" w:space="0" w:color="auto"/>
        <w:right w:val="none" w:sz="0" w:space="0" w:color="auto"/>
      </w:divBdr>
      <w:divsChild>
        <w:div w:id="88505621">
          <w:marLeft w:val="0"/>
          <w:marRight w:val="0"/>
          <w:marTop w:val="0"/>
          <w:marBottom w:val="0"/>
          <w:divBdr>
            <w:top w:val="none" w:sz="0" w:space="0" w:color="auto"/>
            <w:left w:val="none" w:sz="0" w:space="0" w:color="auto"/>
            <w:bottom w:val="none" w:sz="0" w:space="0" w:color="auto"/>
            <w:right w:val="none" w:sz="0" w:space="0" w:color="auto"/>
          </w:divBdr>
        </w:div>
        <w:div w:id="186986382">
          <w:marLeft w:val="0"/>
          <w:marRight w:val="0"/>
          <w:marTop w:val="0"/>
          <w:marBottom w:val="0"/>
          <w:divBdr>
            <w:top w:val="none" w:sz="0" w:space="0" w:color="auto"/>
            <w:left w:val="none" w:sz="0" w:space="0" w:color="auto"/>
            <w:bottom w:val="none" w:sz="0" w:space="0" w:color="auto"/>
            <w:right w:val="none" w:sz="0" w:space="0" w:color="auto"/>
          </w:divBdr>
        </w:div>
        <w:div w:id="300422792">
          <w:marLeft w:val="0"/>
          <w:marRight w:val="0"/>
          <w:marTop w:val="0"/>
          <w:marBottom w:val="0"/>
          <w:divBdr>
            <w:top w:val="none" w:sz="0" w:space="0" w:color="auto"/>
            <w:left w:val="none" w:sz="0" w:space="0" w:color="auto"/>
            <w:bottom w:val="none" w:sz="0" w:space="0" w:color="auto"/>
            <w:right w:val="none" w:sz="0" w:space="0" w:color="auto"/>
          </w:divBdr>
        </w:div>
        <w:div w:id="786661145">
          <w:marLeft w:val="0"/>
          <w:marRight w:val="0"/>
          <w:marTop w:val="0"/>
          <w:marBottom w:val="0"/>
          <w:divBdr>
            <w:top w:val="none" w:sz="0" w:space="0" w:color="auto"/>
            <w:left w:val="none" w:sz="0" w:space="0" w:color="auto"/>
            <w:bottom w:val="none" w:sz="0" w:space="0" w:color="auto"/>
            <w:right w:val="none" w:sz="0" w:space="0" w:color="auto"/>
          </w:divBdr>
        </w:div>
        <w:div w:id="793518085">
          <w:marLeft w:val="0"/>
          <w:marRight w:val="0"/>
          <w:marTop w:val="0"/>
          <w:marBottom w:val="0"/>
          <w:divBdr>
            <w:top w:val="none" w:sz="0" w:space="0" w:color="auto"/>
            <w:left w:val="none" w:sz="0" w:space="0" w:color="auto"/>
            <w:bottom w:val="none" w:sz="0" w:space="0" w:color="auto"/>
            <w:right w:val="none" w:sz="0" w:space="0" w:color="auto"/>
          </w:divBdr>
        </w:div>
        <w:div w:id="1660042331">
          <w:marLeft w:val="0"/>
          <w:marRight w:val="0"/>
          <w:marTop w:val="0"/>
          <w:marBottom w:val="0"/>
          <w:divBdr>
            <w:top w:val="none" w:sz="0" w:space="0" w:color="auto"/>
            <w:left w:val="none" w:sz="0" w:space="0" w:color="auto"/>
            <w:bottom w:val="none" w:sz="0" w:space="0" w:color="auto"/>
            <w:right w:val="none" w:sz="0" w:space="0" w:color="auto"/>
          </w:divBdr>
        </w:div>
        <w:div w:id="1705979437">
          <w:marLeft w:val="0"/>
          <w:marRight w:val="0"/>
          <w:marTop w:val="0"/>
          <w:marBottom w:val="0"/>
          <w:divBdr>
            <w:top w:val="none" w:sz="0" w:space="0" w:color="auto"/>
            <w:left w:val="none" w:sz="0" w:space="0" w:color="auto"/>
            <w:bottom w:val="none" w:sz="0" w:space="0" w:color="auto"/>
            <w:right w:val="none" w:sz="0" w:space="0" w:color="auto"/>
          </w:divBdr>
        </w:div>
        <w:div w:id="2064014979">
          <w:marLeft w:val="0"/>
          <w:marRight w:val="0"/>
          <w:marTop w:val="0"/>
          <w:marBottom w:val="0"/>
          <w:divBdr>
            <w:top w:val="none" w:sz="0" w:space="0" w:color="auto"/>
            <w:left w:val="none" w:sz="0" w:space="0" w:color="auto"/>
            <w:bottom w:val="none" w:sz="0" w:space="0" w:color="auto"/>
            <w:right w:val="none" w:sz="0" w:space="0" w:color="auto"/>
          </w:divBdr>
        </w:div>
        <w:div w:id="2097748148">
          <w:marLeft w:val="0"/>
          <w:marRight w:val="0"/>
          <w:marTop w:val="0"/>
          <w:marBottom w:val="0"/>
          <w:divBdr>
            <w:top w:val="none" w:sz="0" w:space="0" w:color="auto"/>
            <w:left w:val="none" w:sz="0" w:space="0" w:color="auto"/>
            <w:bottom w:val="none" w:sz="0" w:space="0" w:color="auto"/>
            <w:right w:val="none" w:sz="0" w:space="0" w:color="auto"/>
          </w:divBdr>
        </w:div>
      </w:divsChild>
    </w:div>
    <w:div w:id="1035541110">
      <w:bodyDiv w:val="1"/>
      <w:marLeft w:val="0"/>
      <w:marRight w:val="0"/>
      <w:marTop w:val="0"/>
      <w:marBottom w:val="0"/>
      <w:divBdr>
        <w:top w:val="none" w:sz="0" w:space="0" w:color="auto"/>
        <w:left w:val="none" w:sz="0" w:space="0" w:color="auto"/>
        <w:bottom w:val="none" w:sz="0" w:space="0" w:color="auto"/>
        <w:right w:val="none" w:sz="0" w:space="0" w:color="auto"/>
      </w:divBdr>
    </w:div>
    <w:div w:id="1052967569">
      <w:bodyDiv w:val="1"/>
      <w:marLeft w:val="0"/>
      <w:marRight w:val="0"/>
      <w:marTop w:val="0"/>
      <w:marBottom w:val="0"/>
      <w:divBdr>
        <w:top w:val="none" w:sz="0" w:space="0" w:color="auto"/>
        <w:left w:val="none" w:sz="0" w:space="0" w:color="auto"/>
        <w:bottom w:val="none" w:sz="0" w:space="0" w:color="auto"/>
        <w:right w:val="none" w:sz="0" w:space="0" w:color="auto"/>
      </w:divBdr>
      <w:divsChild>
        <w:div w:id="82580286">
          <w:marLeft w:val="0"/>
          <w:marRight w:val="0"/>
          <w:marTop w:val="0"/>
          <w:marBottom w:val="0"/>
          <w:divBdr>
            <w:top w:val="none" w:sz="0" w:space="0" w:color="auto"/>
            <w:left w:val="none" w:sz="0" w:space="0" w:color="auto"/>
            <w:bottom w:val="none" w:sz="0" w:space="0" w:color="auto"/>
            <w:right w:val="none" w:sz="0" w:space="0" w:color="auto"/>
          </w:divBdr>
        </w:div>
        <w:div w:id="1249999223">
          <w:marLeft w:val="0"/>
          <w:marRight w:val="0"/>
          <w:marTop w:val="0"/>
          <w:marBottom w:val="0"/>
          <w:divBdr>
            <w:top w:val="none" w:sz="0" w:space="0" w:color="auto"/>
            <w:left w:val="none" w:sz="0" w:space="0" w:color="auto"/>
            <w:bottom w:val="none" w:sz="0" w:space="0" w:color="auto"/>
            <w:right w:val="none" w:sz="0" w:space="0" w:color="auto"/>
          </w:divBdr>
        </w:div>
        <w:div w:id="1767923799">
          <w:marLeft w:val="0"/>
          <w:marRight w:val="0"/>
          <w:marTop w:val="0"/>
          <w:marBottom w:val="0"/>
          <w:divBdr>
            <w:top w:val="none" w:sz="0" w:space="0" w:color="auto"/>
            <w:left w:val="none" w:sz="0" w:space="0" w:color="auto"/>
            <w:bottom w:val="none" w:sz="0" w:space="0" w:color="auto"/>
            <w:right w:val="none" w:sz="0" w:space="0" w:color="auto"/>
          </w:divBdr>
        </w:div>
      </w:divsChild>
    </w:div>
    <w:div w:id="1055811280">
      <w:bodyDiv w:val="1"/>
      <w:marLeft w:val="0"/>
      <w:marRight w:val="0"/>
      <w:marTop w:val="0"/>
      <w:marBottom w:val="0"/>
      <w:divBdr>
        <w:top w:val="none" w:sz="0" w:space="0" w:color="auto"/>
        <w:left w:val="none" w:sz="0" w:space="0" w:color="auto"/>
        <w:bottom w:val="none" w:sz="0" w:space="0" w:color="auto"/>
        <w:right w:val="none" w:sz="0" w:space="0" w:color="auto"/>
      </w:divBdr>
    </w:div>
    <w:div w:id="1195271839">
      <w:bodyDiv w:val="1"/>
      <w:marLeft w:val="0"/>
      <w:marRight w:val="0"/>
      <w:marTop w:val="0"/>
      <w:marBottom w:val="0"/>
      <w:divBdr>
        <w:top w:val="none" w:sz="0" w:space="0" w:color="auto"/>
        <w:left w:val="none" w:sz="0" w:space="0" w:color="auto"/>
        <w:bottom w:val="none" w:sz="0" w:space="0" w:color="auto"/>
        <w:right w:val="none" w:sz="0" w:space="0" w:color="auto"/>
      </w:divBdr>
    </w:div>
    <w:div w:id="1290866570">
      <w:bodyDiv w:val="1"/>
      <w:marLeft w:val="0"/>
      <w:marRight w:val="0"/>
      <w:marTop w:val="0"/>
      <w:marBottom w:val="0"/>
      <w:divBdr>
        <w:top w:val="none" w:sz="0" w:space="0" w:color="auto"/>
        <w:left w:val="none" w:sz="0" w:space="0" w:color="auto"/>
        <w:bottom w:val="none" w:sz="0" w:space="0" w:color="auto"/>
        <w:right w:val="none" w:sz="0" w:space="0" w:color="auto"/>
      </w:divBdr>
    </w:div>
    <w:div w:id="1311981174">
      <w:bodyDiv w:val="1"/>
      <w:marLeft w:val="0"/>
      <w:marRight w:val="0"/>
      <w:marTop w:val="0"/>
      <w:marBottom w:val="0"/>
      <w:divBdr>
        <w:top w:val="none" w:sz="0" w:space="0" w:color="auto"/>
        <w:left w:val="none" w:sz="0" w:space="0" w:color="auto"/>
        <w:bottom w:val="none" w:sz="0" w:space="0" w:color="auto"/>
        <w:right w:val="none" w:sz="0" w:space="0" w:color="auto"/>
      </w:divBdr>
      <w:divsChild>
        <w:div w:id="307900833">
          <w:marLeft w:val="0"/>
          <w:marRight w:val="0"/>
          <w:marTop w:val="0"/>
          <w:marBottom w:val="0"/>
          <w:divBdr>
            <w:top w:val="none" w:sz="0" w:space="0" w:color="auto"/>
            <w:left w:val="none" w:sz="0" w:space="0" w:color="auto"/>
            <w:bottom w:val="none" w:sz="0" w:space="0" w:color="auto"/>
            <w:right w:val="none" w:sz="0" w:space="0" w:color="auto"/>
          </w:divBdr>
        </w:div>
        <w:div w:id="699278846">
          <w:marLeft w:val="0"/>
          <w:marRight w:val="0"/>
          <w:marTop w:val="0"/>
          <w:marBottom w:val="0"/>
          <w:divBdr>
            <w:top w:val="none" w:sz="0" w:space="0" w:color="auto"/>
            <w:left w:val="none" w:sz="0" w:space="0" w:color="auto"/>
            <w:bottom w:val="none" w:sz="0" w:space="0" w:color="auto"/>
            <w:right w:val="none" w:sz="0" w:space="0" w:color="auto"/>
          </w:divBdr>
        </w:div>
        <w:div w:id="1294367424">
          <w:marLeft w:val="0"/>
          <w:marRight w:val="0"/>
          <w:marTop w:val="0"/>
          <w:marBottom w:val="0"/>
          <w:divBdr>
            <w:top w:val="none" w:sz="0" w:space="0" w:color="auto"/>
            <w:left w:val="none" w:sz="0" w:space="0" w:color="auto"/>
            <w:bottom w:val="none" w:sz="0" w:space="0" w:color="auto"/>
            <w:right w:val="none" w:sz="0" w:space="0" w:color="auto"/>
          </w:divBdr>
        </w:div>
        <w:div w:id="1307275133">
          <w:marLeft w:val="0"/>
          <w:marRight w:val="0"/>
          <w:marTop w:val="0"/>
          <w:marBottom w:val="0"/>
          <w:divBdr>
            <w:top w:val="none" w:sz="0" w:space="0" w:color="auto"/>
            <w:left w:val="none" w:sz="0" w:space="0" w:color="auto"/>
            <w:bottom w:val="none" w:sz="0" w:space="0" w:color="auto"/>
            <w:right w:val="none" w:sz="0" w:space="0" w:color="auto"/>
          </w:divBdr>
        </w:div>
        <w:div w:id="1626159460">
          <w:marLeft w:val="0"/>
          <w:marRight w:val="0"/>
          <w:marTop w:val="0"/>
          <w:marBottom w:val="0"/>
          <w:divBdr>
            <w:top w:val="none" w:sz="0" w:space="0" w:color="auto"/>
            <w:left w:val="none" w:sz="0" w:space="0" w:color="auto"/>
            <w:bottom w:val="none" w:sz="0" w:space="0" w:color="auto"/>
            <w:right w:val="none" w:sz="0" w:space="0" w:color="auto"/>
          </w:divBdr>
        </w:div>
        <w:div w:id="1962035668">
          <w:marLeft w:val="0"/>
          <w:marRight w:val="0"/>
          <w:marTop w:val="0"/>
          <w:marBottom w:val="0"/>
          <w:divBdr>
            <w:top w:val="none" w:sz="0" w:space="0" w:color="auto"/>
            <w:left w:val="none" w:sz="0" w:space="0" w:color="auto"/>
            <w:bottom w:val="none" w:sz="0" w:space="0" w:color="auto"/>
            <w:right w:val="none" w:sz="0" w:space="0" w:color="auto"/>
          </w:divBdr>
        </w:div>
      </w:divsChild>
    </w:div>
    <w:div w:id="1326592428">
      <w:bodyDiv w:val="1"/>
      <w:marLeft w:val="0"/>
      <w:marRight w:val="0"/>
      <w:marTop w:val="0"/>
      <w:marBottom w:val="0"/>
      <w:divBdr>
        <w:top w:val="none" w:sz="0" w:space="0" w:color="auto"/>
        <w:left w:val="none" w:sz="0" w:space="0" w:color="auto"/>
        <w:bottom w:val="none" w:sz="0" w:space="0" w:color="auto"/>
        <w:right w:val="none" w:sz="0" w:space="0" w:color="auto"/>
      </w:divBdr>
    </w:div>
    <w:div w:id="1328750341">
      <w:bodyDiv w:val="1"/>
      <w:marLeft w:val="0"/>
      <w:marRight w:val="0"/>
      <w:marTop w:val="0"/>
      <w:marBottom w:val="0"/>
      <w:divBdr>
        <w:top w:val="none" w:sz="0" w:space="0" w:color="auto"/>
        <w:left w:val="none" w:sz="0" w:space="0" w:color="auto"/>
        <w:bottom w:val="none" w:sz="0" w:space="0" w:color="auto"/>
        <w:right w:val="none" w:sz="0" w:space="0" w:color="auto"/>
      </w:divBdr>
      <w:divsChild>
        <w:div w:id="37440396">
          <w:marLeft w:val="0"/>
          <w:marRight w:val="0"/>
          <w:marTop w:val="0"/>
          <w:marBottom w:val="0"/>
          <w:divBdr>
            <w:top w:val="none" w:sz="0" w:space="0" w:color="auto"/>
            <w:left w:val="none" w:sz="0" w:space="0" w:color="auto"/>
            <w:bottom w:val="none" w:sz="0" w:space="0" w:color="auto"/>
            <w:right w:val="none" w:sz="0" w:space="0" w:color="auto"/>
          </w:divBdr>
        </w:div>
        <w:div w:id="216169281">
          <w:marLeft w:val="0"/>
          <w:marRight w:val="0"/>
          <w:marTop w:val="0"/>
          <w:marBottom w:val="0"/>
          <w:divBdr>
            <w:top w:val="none" w:sz="0" w:space="0" w:color="auto"/>
            <w:left w:val="none" w:sz="0" w:space="0" w:color="auto"/>
            <w:bottom w:val="none" w:sz="0" w:space="0" w:color="auto"/>
            <w:right w:val="none" w:sz="0" w:space="0" w:color="auto"/>
          </w:divBdr>
        </w:div>
        <w:div w:id="427433878">
          <w:marLeft w:val="0"/>
          <w:marRight w:val="0"/>
          <w:marTop w:val="0"/>
          <w:marBottom w:val="0"/>
          <w:divBdr>
            <w:top w:val="none" w:sz="0" w:space="0" w:color="auto"/>
            <w:left w:val="none" w:sz="0" w:space="0" w:color="auto"/>
            <w:bottom w:val="none" w:sz="0" w:space="0" w:color="auto"/>
            <w:right w:val="none" w:sz="0" w:space="0" w:color="auto"/>
          </w:divBdr>
        </w:div>
        <w:div w:id="733237381">
          <w:marLeft w:val="0"/>
          <w:marRight w:val="0"/>
          <w:marTop w:val="0"/>
          <w:marBottom w:val="0"/>
          <w:divBdr>
            <w:top w:val="none" w:sz="0" w:space="0" w:color="auto"/>
            <w:left w:val="none" w:sz="0" w:space="0" w:color="auto"/>
            <w:bottom w:val="none" w:sz="0" w:space="0" w:color="auto"/>
            <w:right w:val="none" w:sz="0" w:space="0" w:color="auto"/>
          </w:divBdr>
        </w:div>
        <w:div w:id="761535642">
          <w:marLeft w:val="0"/>
          <w:marRight w:val="0"/>
          <w:marTop w:val="0"/>
          <w:marBottom w:val="0"/>
          <w:divBdr>
            <w:top w:val="none" w:sz="0" w:space="0" w:color="auto"/>
            <w:left w:val="none" w:sz="0" w:space="0" w:color="auto"/>
            <w:bottom w:val="none" w:sz="0" w:space="0" w:color="auto"/>
            <w:right w:val="none" w:sz="0" w:space="0" w:color="auto"/>
          </w:divBdr>
        </w:div>
        <w:div w:id="843473084">
          <w:marLeft w:val="0"/>
          <w:marRight w:val="0"/>
          <w:marTop w:val="0"/>
          <w:marBottom w:val="0"/>
          <w:divBdr>
            <w:top w:val="none" w:sz="0" w:space="0" w:color="auto"/>
            <w:left w:val="none" w:sz="0" w:space="0" w:color="auto"/>
            <w:bottom w:val="none" w:sz="0" w:space="0" w:color="auto"/>
            <w:right w:val="none" w:sz="0" w:space="0" w:color="auto"/>
          </w:divBdr>
        </w:div>
        <w:div w:id="1054623822">
          <w:marLeft w:val="0"/>
          <w:marRight w:val="0"/>
          <w:marTop w:val="0"/>
          <w:marBottom w:val="0"/>
          <w:divBdr>
            <w:top w:val="none" w:sz="0" w:space="0" w:color="auto"/>
            <w:left w:val="none" w:sz="0" w:space="0" w:color="auto"/>
            <w:bottom w:val="none" w:sz="0" w:space="0" w:color="auto"/>
            <w:right w:val="none" w:sz="0" w:space="0" w:color="auto"/>
          </w:divBdr>
        </w:div>
        <w:div w:id="1062483001">
          <w:marLeft w:val="0"/>
          <w:marRight w:val="0"/>
          <w:marTop w:val="0"/>
          <w:marBottom w:val="0"/>
          <w:divBdr>
            <w:top w:val="none" w:sz="0" w:space="0" w:color="auto"/>
            <w:left w:val="none" w:sz="0" w:space="0" w:color="auto"/>
            <w:bottom w:val="none" w:sz="0" w:space="0" w:color="auto"/>
            <w:right w:val="none" w:sz="0" w:space="0" w:color="auto"/>
          </w:divBdr>
        </w:div>
        <w:div w:id="1231427527">
          <w:marLeft w:val="0"/>
          <w:marRight w:val="0"/>
          <w:marTop w:val="0"/>
          <w:marBottom w:val="0"/>
          <w:divBdr>
            <w:top w:val="none" w:sz="0" w:space="0" w:color="auto"/>
            <w:left w:val="none" w:sz="0" w:space="0" w:color="auto"/>
            <w:bottom w:val="none" w:sz="0" w:space="0" w:color="auto"/>
            <w:right w:val="none" w:sz="0" w:space="0" w:color="auto"/>
          </w:divBdr>
        </w:div>
        <w:div w:id="1234658187">
          <w:marLeft w:val="0"/>
          <w:marRight w:val="0"/>
          <w:marTop w:val="0"/>
          <w:marBottom w:val="0"/>
          <w:divBdr>
            <w:top w:val="none" w:sz="0" w:space="0" w:color="auto"/>
            <w:left w:val="none" w:sz="0" w:space="0" w:color="auto"/>
            <w:bottom w:val="none" w:sz="0" w:space="0" w:color="auto"/>
            <w:right w:val="none" w:sz="0" w:space="0" w:color="auto"/>
          </w:divBdr>
        </w:div>
        <w:div w:id="1301037543">
          <w:marLeft w:val="0"/>
          <w:marRight w:val="0"/>
          <w:marTop w:val="0"/>
          <w:marBottom w:val="0"/>
          <w:divBdr>
            <w:top w:val="none" w:sz="0" w:space="0" w:color="auto"/>
            <w:left w:val="none" w:sz="0" w:space="0" w:color="auto"/>
            <w:bottom w:val="none" w:sz="0" w:space="0" w:color="auto"/>
            <w:right w:val="none" w:sz="0" w:space="0" w:color="auto"/>
          </w:divBdr>
        </w:div>
        <w:div w:id="1464617717">
          <w:marLeft w:val="0"/>
          <w:marRight w:val="0"/>
          <w:marTop w:val="0"/>
          <w:marBottom w:val="0"/>
          <w:divBdr>
            <w:top w:val="none" w:sz="0" w:space="0" w:color="auto"/>
            <w:left w:val="none" w:sz="0" w:space="0" w:color="auto"/>
            <w:bottom w:val="none" w:sz="0" w:space="0" w:color="auto"/>
            <w:right w:val="none" w:sz="0" w:space="0" w:color="auto"/>
          </w:divBdr>
        </w:div>
        <w:div w:id="1565066447">
          <w:marLeft w:val="0"/>
          <w:marRight w:val="0"/>
          <w:marTop w:val="0"/>
          <w:marBottom w:val="0"/>
          <w:divBdr>
            <w:top w:val="none" w:sz="0" w:space="0" w:color="auto"/>
            <w:left w:val="none" w:sz="0" w:space="0" w:color="auto"/>
            <w:bottom w:val="none" w:sz="0" w:space="0" w:color="auto"/>
            <w:right w:val="none" w:sz="0" w:space="0" w:color="auto"/>
          </w:divBdr>
        </w:div>
        <w:div w:id="1858538812">
          <w:marLeft w:val="0"/>
          <w:marRight w:val="0"/>
          <w:marTop w:val="0"/>
          <w:marBottom w:val="0"/>
          <w:divBdr>
            <w:top w:val="none" w:sz="0" w:space="0" w:color="auto"/>
            <w:left w:val="none" w:sz="0" w:space="0" w:color="auto"/>
            <w:bottom w:val="none" w:sz="0" w:space="0" w:color="auto"/>
            <w:right w:val="none" w:sz="0" w:space="0" w:color="auto"/>
          </w:divBdr>
        </w:div>
        <w:div w:id="2023705492">
          <w:marLeft w:val="0"/>
          <w:marRight w:val="0"/>
          <w:marTop w:val="0"/>
          <w:marBottom w:val="0"/>
          <w:divBdr>
            <w:top w:val="none" w:sz="0" w:space="0" w:color="auto"/>
            <w:left w:val="none" w:sz="0" w:space="0" w:color="auto"/>
            <w:bottom w:val="none" w:sz="0" w:space="0" w:color="auto"/>
            <w:right w:val="none" w:sz="0" w:space="0" w:color="auto"/>
          </w:divBdr>
        </w:div>
        <w:div w:id="2058773972">
          <w:marLeft w:val="0"/>
          <w:marRight w:val="0"/>
          <w:marTop w:val="0"/>
          <w:marBottom w:val="0"/>
          <w:divBdr>
            <w:top w:val="none" w:sz="0" w:space="0" w:color="auto"/>
            <w:left w:val="none" w:sz="0" w:space="0" w:color="auto"/>
            <w:bottom w:val="none" w:sz="0" w:space="0" w:color="auto"/>
            <w:right w:val="none" w:sz="0" w:space="0" w:color="auto"/>
          </w:divBdr>
        </w:div>
      </w:divsChild>
    </w:div>
    <w:div w:id="1331102830">
      <w:bodyDiv w:val="1"/>
      <w:marLeft w:val="0"/>
      <w:marRight w:val="0"/>
      <w:marTop w:val="0"/>
      <w:marBottom w:val="0"/>
      <w:divBdr>
        <w:top w:val="none" w:sz="0" w:space="0" w:color="auto"/>
        <w:left w:val="none" w:sz="0" w:space="0" w:color="auto"/>
        <w:bottom w:val="none" w:sz="0" w:space="0" w:color="auto"/>
        <w:right w:val="none" w:sz="0" w:space="0" w:color="auto"/>
      </w:divBdr>
    </w:div>
    <w:div w:id="1332222718">
      <w:bodyDiv w:val="1"/>
      <w:marLeft w:val="0"/>
      <w:marRight w:val="0"/>
      <w:marTop w:val="0"/>
      <w:marBottom w:val="0"/>
      <w:divBdr>
        <w:top w:val="none" w:sz="0" w:space="0" w:color="auto"/>
        <w:left w:val="none" w:sz="0" w:space="0" w:color="auto"/>
        <w:bottom w:val="none" w:sz="0" w:space="0" w:color="auto"/>
        <w:right w:val="none" w:sz="0" w:space="0" w:color="auto"/>
      </w:divBdr>
    </w:div>
    <w:div w:id="1523586285">
      <w:bodyDiv w:val="1"/>
      <w:marLeft w:val="0"/>
      <w:marRight w:val="0"/>
      <w:marTop w:val="0"/>
      <w:marBottom w:val="0"/>
      <w:divBdr>
        <w:top w:val="none" w:sz="0" w:space="0" w:color="auto"/>
        <w:left w:val="none" w:sz="0" w:space="0" w:color="auto"/>
        <w:bottom w:val="none" w:sz="0" w:space="0" w:color="auto"/>
        <w:right w:val="none" w:sz="0" w:space="0" w:color="auto"/>
      </w:divBdr>
    </w:div>
    <w:div w:id="1531263842">
      <w:bodyDiv w:val="1"/>
      <w:marLeft w:val="0"/>
      <w:marRight w:val="0"/>
      <w:marTop w:val="0"/>
      <w:marBottom w:val="0"/>
      <w:divBdr>
        <w:top w:val="none" w:sz="0" w:space="0" w:color="auto"/>
        <w:left w:val="none" w:sz="0" w:space="0" w:color="auto"/>
        <w:bottom w:val="none" w:sz="0" w:space="0" w:color="auto"/>
        <w:right w:val="none" w:sz="0" w:space="0" w:color="auto"/>
      </w:divBdr>
    </w:div>
    <w:div w:id="1534490867">
      <w:bodyDiv w:val="1"/>
      <w:marLeft w:val="0"/>
      <w:marRight w:val="0"/>
      <w:marTop w:val="0"/>
      <w:marBottom w:val="0"/>
      <w:divBdr>
        <w:top w:val="none" w:sz="0" w:space="0" w:color="auto"/>
        <w:left w:val="none" w:sz="0" w:space="0" w:color="auto"/>
        <w:bottom w:val="none" w:sz="0" w:space="0" w:color="auto"/>
        <w:right w:val="none" w:sz="0" w:space="0" w:color="auto"/>
      </w:divBdr>
    </w:div>
    <w:div w:id="1591499665">
      <w:bodyDiv w:val="1"/>
      <w:marLeft w:val="0"/>
      <w:marRight w:val="0"/>
      <w:marTop w:val="0"/>
      <w:marBottom w:val="0"/>
      <w:divBdr>
        <w:top w:val="none" w:sz="0" w:space="0" w:color="auto"/>
        <w:left w:val="none" w:sz="0" w:space="0" w:color="auto"/>
        <w:bottom w:val="none" w:sz="0" w:space="0" w:color="auto"/>
        <w:right w:val="none" w:sz="0" w:space="0" w:color="auto"/>
      </w:divBdr>
    </w:div>
    <w:div w:id="1619600035">
      <w:bodyDiv w:val="1"/>
      <w:marLeft w:val="0"/>
      <w:marRight w:val="0"/>
      <w:marTop w:val="0"/>
      <w:marBottom w:val="0"/>
      <w:divBdr>
        <w:top w:val="none" w:sz="0" w:space="0" w:color="auto"/>
        <w:left w:val="none" w:sz="0" w:space="0" w:color="auto"/>
        <w:bottom w:val="none" w:sz="0" w:space="0" w:color="auto"/>
        <w:right w:val="none" w:sz="0" w:space="0" w:color="auto"/>
      </w:divBdr>
      <w:divsChild>
        <w:div w:id="89552669">
          <w:marLeft w:val="0"/>
          <w:marRight w:val="0"/>
          <w:marTop w:val="0"/>
          <w:marBottom w:val="0"/>
          <w:divBdr>
            <w:top w:val="none" w:sz="0" w:space="0" w:color="auto"/>
            <w:left w:val="none" w:sz="0" w:space="0" w:color="auto"/>
            <w:bottom w:val="none" w:sz="0" w:space="0" w:color="auto"/>
            <w:right w:val="none" w:sz="0" w:space="0" w:color="auto"/>
          </w:divBdr>
        </w:div>
        <w:div w:id="763768495">
          <w:marLeft w:val="0"/>
          <w:marRight w:val="0"/>
          <w:marTop w:val="0"/>
          <w:marBottom w:val="0"/>
          <w:divBdr>
            <w:top w:val="none" w:sz="0" w:space="0" w:color="auto"/>
            <w:left w:val="none" w:sz="0" w:space="0" w:color="auto"/>
            <w:bottom w:val="none" w:sz="0" w:space="0" w:color="auto"/>
            <w:right w:val="none" w:sz="0" w:space="0" w:color="auto"/>
          </w:divBdr>
        </w:div>
        <w:div w:id="2085252453">
          <w:marLeft w:val="0"/>
          <w:marRight w:val="0"/>
          <w:marTop w:val="0"/>
          <w:marBottom w:val="0"/>
          <w:divBdr>
            <w:top w:val="none" w:sz="0" w:space="0" w:color="auto"/>
            <w:left w:val="none" w:sz="0" w:space="0" w:color="auto"/>
            <w:bottom w:val="none" w:sz="0" w:space="0" w:color="auto"/>
            <w:right w:val="none" w:sz="0" w:space="0" w:color="auto"/>
          </w:divBdr>
        </w:div>
      </w:divsChild>
    </w:div>
    <w:div w:id="1640527543">
      <w:bodyDiv w:val="1"/>
      <w:marLeft w:val="0"/>
      <w:marRight w:val="0"/>
      <w:marTop w:val="0"/>
      <w:marBottom w:val="0"/>
      <w:divBdr>
        <w:top w:val="none" w:sz="0" w:space="0" w:color="auto"/>
        <w:left w:val="none" w:sz="0" w:space="0" w:color="auto"/>
        <w:bottom w:val="none" w:sz="0" w:space="0" w:color="auto"/>
        <w:right w:val="none" w:sz="0" w:space="0" w:color="auto"/>
      </w:divBdr>
    </w:div>
    <w:div w:id="1709255212">
      <w:bodyDiv w:val="1"/>
      <w:marLeft w:val="0"/>
      <w:marRight w:val="0"/>
      <w:marTop w:val="0"/>
      <w:marBottom w:val="0"/>
      <w:divBdr>
        <w:top w:val="none" w:sz="0" w:space="0" w:color="auto"/>
        <w:left w:val="none" w:sz="0" w:space="0" w:color="auto"/>
        <w:bottom w:val="none" w:sz="0" w:space="0" w:color="auto"/>
        <w:right w:val="none" w:sz="0" w:space="0" w:color="auto"/>
      </w:divBdr>
      <w:divsChild>
        <w:div w:id="1510942819">
          <w:marLeft w:val="0"/>
          <w:marRight w:val="0"/>
          <w:marTop w:val="0"/>
          <w:marBottom w:val="0"/>
          <w:divBdr>
            <w:top w:val="none" w:sz="0" w:space="0" w:color="auto"/>
            <w:left w:val="none" w:sz="0" w:space="0" w:color="auto"/>
            <w:bottom w:val="none" w:sz="0" w:space="0" w:color="auto"/>
            <w:right w:val="none" w:sz="0" w:space="0" w:color="auto"/>
          </w:divBdr>
        </w:div>
        <w:div w:id="2136024943">
          <w:marLeft w:val="0"/>
          <w:marRight w:val="0"/>
          <w:marTop w:val="0"/>
          <w:marBottom w:val="0"/>
          <w:divBdr>
            <w:top w:val="none" w:sz="0" w:space="0" w:color="auto"/>
            <w:left w:val="none" w:sz="0" w:space="0" w:color="auto"/>
            <w:bottom w:val="none" w:sz="0" w:space="0" w:color="auto"/>
            <w:right w:val="none" w:sz="0" w:space="0" w:color="auto"/>
          </w:divBdr>
        </w:div>
      </w:divsChild>
    </w:div>
    <w:div w:id="1736972724">
      <w:bodyDiv w:val="1"/>
      <w:marLeft w:val="0"/>
      <w:marRight w:val="0"/>
      <w:marTop w:val="0"/>
      <w:marBottom w:val="0"/>
      <w:divBdr>
        <w:top w:val="none" w:sz="0" w:space="0" w:color="auto"/>
        <w:left w:val="none" w:sz="0" w:space="0" w:color="auto"/>
        <w:bottom w:val="none" w:sz="0" w:space="0" w:color="auto"/>
        <w:right w:val="none" w:sz="0" w:space="0" w:color="auto"/>
      </w:divBdr>
    </w:div>
    <w:div w:id="1764106210">
      <w:bodyDiv w:val="1"/>
      <w:marLeft w:val="0"/>
      <w:marRight w:val="0"/>
      <w:marTop w:val="0"/>
      <w:marBottom w:val="0"/>
      <w:divBdr>
        <w:top w:val="none" w:sz="0" w:space="0" w:color="auto"/>
        <w:left w:val="none" w:sz="0" w:space="0" w:color="auto"/>
        <w:bottom w:val="none" w:sz="0" w:space="0" w:color="auto"/>
        <w:right w:val="none" w:sz="0" w:space="0" w:color="auto"/>
      </w:divBdr>
      <w:divsChild>
        <w:div w:id="8068518">
          <w:marLeft w:val="0"/>
          <w:marRight w:val="0"/>
          <w:marTop w:val="0"/>
          <w:marBottom w:val="0"/>
          <w:divBdr>
            <w:top w:val="none" w:sz="0" w:space="0" w:color="auto"/>
            <w:left w:val="none" w:sz="0" w:space="0" w:color="auto"/>
            <w:bottom w:val="none" w:sz="0" w:space="0" w:color="auto"/>
            <w:right w:val="none" w:sz="0" w:space="0" w:color="auto"/>
          </w:divBdr>
        </w:div>
        <w:div w:id="380979040">
          <w:marLeft w:val="0"/>
          <w:marRight w:val="0"/>
          <w:marTop w:val="0"/>
          <w:marBottom w:val="0"/>
          <w:divBdr>
            <w:top w:val="none" w:sz="0" w:space="0" w:color="auto"/>
            <w:left w:val="none" w:sz="0" w:space="0" w:color="auto"/>
            <w:bottom w:val="none" w:sz="0" w:space="0" w:color="auto"/>
            <w:right w:val="none" w:sz="0" w:space="0" w:color="auto"/>
          </w:divBdr>
        </w:div>
        <w:div w:id="452752699">
          <w:marLeft w:val="0"/>
          <w:marRight w:val="0"/>
          <w:marTop w:val="0"/>
          <w:marBottom w:val="0"/>
          <w:divBdr>
            <w:top w:val="none" w:sz="0" w:space="0" w:color="auto"/>
            <w:left w:val="none" w:sz="0" w:space="0" w:color="auto"/>
            <w:bottom w:val="none" w:sz="0" w:space="0" w:color="auto"/>
            <w:right w:val="none" w:sz="0" w:space="0" w:color="auto"/>
          </w:divBdr>
        </w:div>
        <w:div w:id="761536920">
          <w:marLeft w:val="0"/>
          <w:marRight w:val="0"/>
          <w:marTop w:val="0"/>
          <w:marBottom w:val="0"/>
          <w:divBdr>
            <w:top w:val="none" w:sz="0" w:space="0" w:color="auto"/>
            <w:left w:val="none" w:sz="0" w:space="0" w:color="auto"/>
            <w:bottom w:val="none" w:sz="0" w:space="0" w:color="auto"/>
            <w:right w:val="none" w:sz="0" w:space="0" w:color="auto"/>
          </w:divBdr>
        </w:div>
        <w:div w:id="1161966152">
          <w:marLeft w:val="0"/>
          <w:marRight w:val="0"/>
          <w:marTop w:val="0"/>
          <w:marBottom w:val="0"/>
          <w:divBdr>
            <w:top w:val="none" w:sz="0" w:space="0" w:color="auto"/>
            <w:left w:val="none" w:sz="0" w:space="0" w:color="auto"/>
            <w:bottom w:val="none" w:sz="0" w:space="0" w:color="auto"/>
            <w:right w:val="none" w:sz="0" w:space="0" w:color="auto"/>
          </w:divBdr>
        </w:div>
        <w:div w:id="1169060092">
          <w:marLeft w:val="0"/>
          <w:marRight w:val="0"/>
          <w:marTop w:val="0"/>
          <w:marBottom w:val="0"/>
          <w:divBdr>
            <w:top w:val="none" w:sz="0" w:space="0" w:color="auto"/>
            <w:left w:val="none" w:sz="0" w:space="0" w:color="auto"/>
            <w:bottom w:val="none" w:sz="0" w:space="0" w:color="auto"/>
            <w:right w:val="none" w:sz="0" w:space="0" w:color="auto"/>
          </w:divBdr>
        </w:div>
        <w:div w:id="1228613914">
          <w:marLeft w:val="0"/>
          <w:marRight w:val="0"/>
          <w:marTop w:val="0"/>
          <w:marBottom w:val="0"/>
          <w:divBdr>
            <w:top w:val="none" w:sz="0" w:space="0" w:color="auto"/>
            <w:left w:val="none" w:sz="0" w:space="0" w:color="auto"/>
            <w:bottom w:val="none" w:sz="0" w:space="0" w:color="auto"/>
            <w:right w:val="none" w:sz="0" w:space="0" w:color="auto"/>
          </w:divBdr>
        </w:div>
        <w:div w:id="1508012380">
          <w:marLeft w:val="0"/>
          <w:marRight w:val="0"/>
          <w:marTop w:val="0"/>
          <w:marBottom w:val="0"/>
          <w:divBdr>
            <w:top w:val="none" w:sz="0" w:space="0" w:color="auto"/>
            <w:left w:val="none" w:sz="0" w:space="0" w:color="auto"/>
            <w:bottom w:val="none" w:sz="0" w:space="0" w:color="auto"/>
            <w:right w:val="none" w:sz="0" w:space="0" w:color="auto"/>
          </w:divBdr>
        </w:div>
        <w:div w:id="1595672395">
          <w:marLeft w:val="0"/>
          <w:marRight w:val="0"/>
          <w:marTop w:val="0"/>
          <w:marBottom w:val="0"/>
          <w:divBdr>
            <w:top w:val="none" w:sz="0" w:space="0" w:color="auto"/>
            <w:left w:val="none" w:sz="0" w:space="0" w:color="auto"/>
            <w:bottom w:val="none" w:sz="0" w:space="0" w:color="auto"/>
            <w:right w:val="none" w:sz="0" w:space="0" w:color="auto"/>
          </w:divBdr>
        </w:div>
        <w:div w:id="1760831473">
          <w:marLeft w:val="0"/>
          <w:marRight w:val="0"/>
          <w:marTop w:val="0"/>
          <w:marBottom w:val="0"/>
          <w:divBdr>
            <w:top w:val="none" w:sz="0" w:space="0" w:color="auto"/>
            <w:left w:val="none" w:sz="0" w:space="0" w:color="auto"/>
            <w:bottom w:val="none" w:sz="0" w:space="0" w:color="auto"/>
            <w:right w:val="none" w:sz="0" w:space="0" w:color="auto"/>
          </w:divBdr>
        </w:div>
        <w:div w:id="1789854336">
          <w:marLeft w:val="0"/>
          <w:marRight w:val="0"/>
          <w:marTop w:val="0"/>
          <w:marBottom w:val="0"/>
          <w:divBdr>
            <w:top w:val="none" w:sz="0" w:space="0" w:color="auto"/>
            <w:left w:val="none" w:sz="0" w:space="0" w:color="auto"/>
            <w:bottom w:val="none" w:sz="0" w:space="0" w:color="auto"/>
            <w:right w:val="none" w:sz="0" w:space="0" w:color="auto"/>
          </w:divBdr>
        </w:div>
        <w:div w:id="1847671882">
          <w:marLeft w:val="0"/>
          <w:marRight w:val="0"/>
          <w:marTop w:val="0"/>
          <w:marBottom w:val="0"/>
          <w:divBdr>
            <w:top w:val="none" w:sz="0" w:space="0" w:color="auto"/>
            <w:left w:val="none" w:sz="0" w:space="0" w:color="auto"/>
            <w:bottom w:val="none" w:sz="0" w:space="0" w:color="auto"/>
            <w:right w:val="none" w:sz="0" w:space="0" w:color="auto"/>
          </w:divBdr>
        </w:div>
        <w:div w:id="1932006770">
          <w:marLeft w:val="0"/>
          <w:marRight w:val="0"/>
          <w:marTop w:val="0"/>
          <w:marBottom w:val="0"/>
          <w:divBdr>
            <w:top w:val="none" w:sz="0" w:space="0" w:color="auto"/>
            <w:left w:val="none" w:sz="0" w:space="0" w:color="auto"/>
            <w:bottom w:val="none" w:sz="0" w:space="0" w:color="auto"/>
            <w:right w:val="none" w:sz="0" w:space="0" w:color="auto"/>
          </w:divBdr>
        </w:div>
        <w:div w:id="1945071931">
          <w:marLeft w:val="0"/>
          <w:marRight w:val="0"/>
          <w:marTop w:val="0"/>
          <w:marBottom w:val="0"/>
          <w:divBdr>
            <w:top w:val="none" w:sz="0" w:space="0" w:color="auto"/>
            <w:left w:val="none" w:sz="0" w:space="0" w:color="auto"/>
            <w:bottom w:val="none" w:sz="0" w:space="0" w:color="auto"/>
            <w:right w:val="none" w:sz="0" w:space="0" w:color="auto"/>
          </w:divBdr>
        </w:div>
      </w:divsChild>
    </w:div>
    <w:div w:id="1768454571">
      <w:bodyDiv w:val="1"/>
      <w:marLeft w:val="0"/>
      <w:marRight w:val="0"/>
      <w:marTop w:val="0"/>
      <w:marBottom w:val="0"/>
      <w:divBdr>
        <w:top w:val="none" w:sz="0" w:space="0" w:color="auto"/>
        <w:left w:val="none" w:sz="0" w:space="0" w:color="auto"/>
        <w:bottom w:val="none" w:sz="0" w:space="0" w:color="auto"/>
        <w:right w:val="none" w:sz="0" w:space="0" w:color="auto"/>
      </w:divBdr>
    </w:div>
    <w:div w:id="1807769697">
      <w:bodyDiv w:val="1"/>
      <w:marLeft w:val="0"/>
      <w:marRight w:val="0"/>
      <w:marTop w:val="0"/>
      <w:marBottom w:val="0"/>
      <w:divBdr>
        <w:top w:val="none" w:sz="0" w:space="0" w:color="auto"/>
        <w:left w:val="none" w:sz="0" w:space="0" w:color="auto"/>
        <w:bottom w:val="none" w:sz="0" w:space="0" w:color="auto"/>
        <w:right w:val="none" w:sz="0" w:space="0" w:color="auto"/>
      </w:divBdr>
    </w:div>
    <w:div w:id="1835609877">
      <w:bodyDiv w:val="1"/>
      <w:marLeft w:val="0"/>
      <w:marRight w:val="0"/>
      <w:marTop w:val="0"/>
      <w:marBottom w:val="0"/>
      <w:divBdr>
        <w:top w:val="none" w:sz="0" w:space="0" w:color="auto"/>
        <w:left w:val="none" w:sz="0" w:space="0" w:color="auto"/>
        <w:bottom w:val="none" w:sz="0" w:space="0" w:color="auto"/>
        <w:right w:val="none" w:sz="0" w:space="0" w:color="auto"/>
      </w:divBdr>
    </w:div>
    <w:div w:id="1888758951">
      <w:bodyDiv w:val="1"/>
      <w:marLeft w:val="0"/>
      <w:marRight w:val="0"/>
      <w:marTop w:val="0"/>
      <w:marBottom w:val="0"/>
      <w:divBdr>
        <w:top w:val="none" w:sz="0" w:space="0" w:color="auto"/>
        <w:left w:val="none" w:sz="0" w:space="0" w:color="auto"/>
        <w:bottom w:val="none" w:sz="0" w:space="0" w:color="auto"/>
        <w:right w:val="none" w:sz="0" w:space="0" w:color="auto"/>
      </w:divBdr>
    </w:div>
    <w:div w:id="1890023430">
      <w:bodyDiv w:val="1"/>
      <w:marLeft w:val="0"/>
      <w:marRight w:val="0"/>
      <w:marTop w:val="0"/>
      <w:marBottom w:val="0"/>
      <w:divBdr>
        <w:top w:val="none" w:sz="0" w:space="0" w:color="auto"/>
        <w:left w:val="none" w:sz="0" w:space="0" w:color="auto"/>
        <w:bottom w:val="none" w:sz="0" w:space="0" w:color="auto"/>
        <w:right w:val="none" w:sz="0" w:space="0" w:color="auto"/>
      </w:divBdr>
    </w:div>
    <w:div w:id="1890024671">
      <w:bodyDiv w:val="1"/>
      <w:marLeft w:val="0"/>
      <w:marRight w:val="0"/>
      <w:marTop w:val="0"/>
      <w:marBottom w:val="0"/>
      <w:divBdr>
        <w:top w:val="none" w:sz="0" w:space="0" w:color="auto"/>
        <w:left w:val="none" w:sz="0" w:space="0" w:color="auto"/>
        <w:bottom w:val="none" w:sz="0" w:space="0" w:color="auto"/>
        <w:right w:val="none" w:sz="0" w:space="0" w:color="auto"/>
      </w:divBdr>
    </w:div>
    <w:div w:id="1891066282">
      <w:bodyDiv w:val="1"/>
      <w:marLeft w:val="0"/>
      <w:marRight w:val="0"/>
      <w:marTop w:val="0"/>
      <w:marBottom w:val="0"/>
      <w:divBdr>
        <w:top w:val="none" w:sz="0" w:space="0" w:color="auto"/>
        <w:left w:val="none" w:sz="0" w:space="0" w:color="auto"/>
        <w:bottom w:val="none" w:sz="0" w:space="0" w:color="auto"/>
        <w:right w:val="none" w:sz="0" w:space="0" w:color="auto"/>
      </w:divBdr>
    </w:div>
    <w:div w:id="1917325232">
      <w:bodyDiv w:val="1"/>
      <w:marLeft w:val="0"/>
      <w:marRight w:val="0"/>
      <w:marTop w:val="0"/>
      <w:marBottom w:val="0"/>
      <w:divBdr>
        <w:top w:val="none" w:sz="0" w:space="0" w:color="auto"/>
        <w:left w:val="none" w:sz="0" w:space="0" w:color="auto"/>
        <w:bottom w:val="none" w:sz="0" w:space="0" w:color="auto"/>
        <w:right w:val="none" w:sz="0" w:space="0" w:color="auto"/>
      </w:divBdr>
    </w:div>
    <w:div w:id="1931770587">
      <w:bodyDiv w:val="1"/>
      <w:marLeft w:val="0"/>
      <w:marRight w:val="0"/>
      <w:marTop w:val="0"/>
      <w:marBottom w:val="0"/>
      <w:divBdr>
        <w:top w:val="none" w:sz="0" w:space="0" w:color="auto"/>
        <w:left w:val="none" w:sz="0" w:space="0" w:color="auto"/>
        <w:bottom w:val="none" w:sz="0" w:space="0" w:color="auto"/>
        <w:right w:val="none" w:sz="0" w:space="0" w:color="auto"/>
      </w:divBdr>
    </w:div>
    <w:div w:id="1977104131">
      <w:bodyDiv w:val="1"/>
      <w:marLeft w:val="0"/>
      <w:marRight w:val="0"/>
      <w:marTop w:val="0"/>
      <w:marBottom w:val="0"/>
      <w:divBdr>
        <w:top w:val="none" w:sz="0" w:space="0" w:color="auto"/>
        <w:left w:val="none" w:sz="0" w:space="0" w:color="auto"/>
        <w:bottom w:val="none" w:sz="0" w:space="0" w:color="auto"/>
        <w:right w:val="none" w:sz="0" w:space="0" w:color="auto"/>
      </w:divBdr>
    </w:div>
    <w:div w:id="2056931267">
      <w:bodyDiv w:val="1"/>
      <w:marLeft w:val="0"/>
      <w:marRight w:val="0"/>
      <w:marTop w:val="0"/>
      <w:marBottom w:val="0"/>
      <w:divBdr>
        <w:top w:val="none" w:sz="0" w:space="0" w:color="auto"/>
        <w:left w:val="none" w:sz="0" w:space="0" w:color="auto"/>
        <w:bottom w:val="none" w:sz="0" w:space="0" w:color="auto"/>
        <w:right w:val="none" w:sz="0" w:space="0" w:color="auto"/>
      </w:divBdr>
    </w:div>
    <w:div w:id="2071927649">
      <w:bodyDiv w:val="1"/>
      <w:marLeft w:val="0"/>
      <w:marRight w:val="0"/>
      <w:marTop w:val="0"/>
      <w:marBottom w:val="0"/>
      <w:divBdr>
        <w:top w:val="none" w:sz="0" w:space="0" w:color="auto"/>
        <w:left w:val="none" w:sz="0" w:space="0" w:color="auto"/>
        <w:bottom w:val="none" w:sz="0" w:space="0" w:color="auto"/>
        <w:right w:val="none" w:sz="0" w:space="0" w:color="auto"/>
      </w:divBdr>
    </w:div>
    <w:div w:id="2105765105">
      <w:bodyDiv w:val="1"/>
      <w:marLeft w:val="0"/>
      <w:marRight w:val="0"/>
      <w:marTop w:val="0"/>
      <w:marBottom w:val="0"/>
      <w:divBdr>
        <w:top w:val="none" w:sz="0" w:space="0" w:color="auto"/>
        <w:left w:val="none" w:sz="0" w:space="0" w:color="auto"/>
        <w:bottom w:val="none" w:sz="0" w:space="0" w:color="auto"/>
        <w:right w:val="none" w:sz="0" w:space="0" w:color="auto"/>
      </w:divBdr>
    </w:div>
    <w:div w:id="2106419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hyperlink" Target="https://search.proquest.com/openview/223662f3ad7ceb8300dc7793c7007bd3/1?pq-origsite=gscholar&amp;cbl=4477150" TargetMode="External"/><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hyperlink" Target="http://academia.uat.edu.mx/pariente/Lecturas/Techniques%20to%20Identify%20Themes%20in%20Qualitative%20Data.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gulfbusiness.com/generation-y-in-the-uae/"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search.proquest.com/openview/ef49ee54590c4a5b54640a1bd661a732/1?pq-origsite=gscholar&amp;cbl=1796413" TargetMode="External"/><Relationship Id="rId28" Type="http://schemas.openxmlformats.org/officeDocument/2006/relationships/image" Target="media/image12.png"/><Relationship Id="rId10" Type="http://schemas.openxmlformats.org/officeDocument/2006/relationships/header" Target="header1.xml"/><Relationship Id="rId19" Type="http://schemas.openxmlformats.org/officeDocument/2006/relationships/image" Target="media/image9.png"/><Relationship Id="rId31" Type="http://schemas.openxmlformats.org/officeDocument/2006/relationships/image" Target="media/image15.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 Id="rId22" Type="http://schemas.openxmlformats.org/officeDocument/2006/relationships/hyperlink" Target="http://www.arabianbusiness.com/private-sector-development-play-key-role-in-transformation-of-gcc-economies-643582.html" TargetMode="External"/><Relationship Id="rId27" Type="http://schemas.openxmlformats.org/officeDocument/2006/relationships/hyperlink" Target="https://politica.dk/fileadmin/politica/Dokumenter/Afhandlinger/camilla_staniok.pdf" TargetMode="External"/><Relationship Id="rId30" Type="http://schemas.openxmlformats.org/officeDocument/2006/relationships/image" Target="media/image14.png"/></Relationships>
</file>

<file path=word/charts/_rels/chart1.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Word Count Distribution</a:t>
            </a:r>
          </a:p>
        </c:rich>
      </c:tx>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F192-431F-86AB-8D134451835D}"/>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F192-431F-86AB-8D134451835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Sheet1!$A$1:$A$2</c:f>
              <c:strCache>
                <c:ptCount val="2"/>
                <c:pt idx="0">
                  <c:v>Interviewer</c:v>
                </c:pt>
                <c:pt idx="1">
                  <c:v>Interviewees</c:v>
                </c:pt>
              </c:strCache>
            </c:strRef>
          </c:cat>
          <c:val>
            <c:numRef>
              <c:f>Sheet1!$B$1:$B$2</c:f>
              <c:numCache>
                <c:formatCode>General</c:formatCode>
                <c:ptCount val="2"/>
                <c:pt idx="0">
                  <c:v>31</c:v>
                </c:pt>
                <c:pt idx="1">
                  <c:v>69</c:v>
                </c:pt>
              </c:numCache>
            </c:numRef>
          </c:val>
          <c:extLst>
            <c:ext xmlns:c16="http://schemas.microsoft.com/office/drawing/2014/chart" uri="{C3380CC4-5D6E-409C-BE32-E72D297353CC}">
              <c16:uniqueId val="{00000004-F192-431F-86AB-8D134451835D}"/>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Dar07</b:Tag>
    <b:SourceType>JournalArticle</b:SourceType>
    <b:Guid>{DED920EC-3615-4486-8BF6-E2F0DA039644}</b:Guid>
    <b:Author>
      <b:Author>
        <b:NameList>
          <b:Person>
            <b:Last>Darling</b:Last>
            <b:First>N</b:First>
          </b:Person>
        </b:NameList>
      </b:Author>
    </b:Author>
    <b:Title>Ecological systems theory: The person in the center of the circles</b:Title>
    <b:JournalName>Research in Human Develpment</b:JournalName>
    <b:Year>2007</b:Year>
    <b:Pages>203–217</b:Pages>
    <b:Volume>4</b:Volume>
    <b:Issue>3-4</b:Issue>
    <b:RefOrder>4</b:RefOrder>
  </b:Source>
  <b:Source>
    <b:Tag>Kam16</b:Tag>
    <b:SourceType>JournalArticle</b:SourceType>
    <b:Guid>{739375E6-F8AE-4439-8F32-40D846FF3953}</b:Guid>
    <b:Author>
      <b:Author>
        <b:NameList>
          <b:Person>
            <b:Last>Kamenopoulou</b:Last>
            <b:First>L</b:First>
          </b:Person>
        </b:NameList>
      </b:Author>
    </b:Author>
    <b:Title>Ecological systems theory: A valuable framework for research on inclusion and special educational needs/disabilities</b:Title>
    <b:JournalName>Pedagogy</b:JournalName>
    <b:Year>2016</b:Year>
    <b:Pages>515-527</b:Pages>
    <b:Volume>88</b:Volume>
    <b:Issue>4</b:Issue>
    <b:RefOrder>2</b:RefOrder>
  </b:Source>
  <b:Source>
    <b:Tag>USU19</b:Tag>
    <b:SourceType>Report</b:SourceType>
    <b:Guid>{DCCEF96A-B5FA-44B9-A167-7290E41C7DAE}</b:Guid>
    <b:Author>
      <b:Author>
        <b:Corporate>US-UAE Busines Council</b:Corporate>
      </b:Author>
    </b:Author>
    <b:Title>The UAE oil and gas sector: Recent updates</b:Title>
    <b:Year>2019</b:Year>
    <b:Publisher>US-UAE Busines Council</b:Publisher>
    <b:Comments>http://usuaebusiness.org/wp-content/uploads/2019/01/U.A.E.-Oil-and-Gas-Sector.pdf</b:Comments>
    <b:RefOrder>5</b:RefOrder>
  </b:Source>
  <b:Source>
    <b:Tag>Pen05</b:Tag>
    <b:SourceType>Book</b:SourceType>
    <b:Guid>{64D33887-B59E-4A51-8564-2D54127C6C94}</b:Guid>
    <b:Author>
      <b:Author>
        <b:NameList>
          <b:Person>
            <b:Last>Penn</b:Last>
            <b:First>H</b:First>
          </b:Person>
        </b:NameList>
      </b:Author>
    </b:Author>
    <b:Title>Understanding early childhood education. Issues and controversies</b:Title>
    <b:Year>2005</b:Year>
    <b:City>Glasgow</b:City>
    <b:Publisher>Bell &amp; Bain Ltd</b:Publisher>
    <b:RefOrder>6</b:RefOrder>
  </b:Source>
  <b:Source>
    <b:Tag>Bro09</b:Tag>
    <b:SourceType>Book</b:SourceType>
    <b:Guid>{AF5124CA-7325-492F-9306-F2C64A581E1F}</b:Guid>
    <b:Author>
      <b:Author>
        <b:NameList>
          <b:Person>
            <b:Last>Bronfenbrenner</b:Last>
          </b:Person>
        </b:NameList>
      </b:Author>
    </b:Author>
    <b:Title>The ecology of human development</b:Title>
    <b:Year>2009</b:Year>
    <b:City>Cambridge</b:City>
    <b:Publisher>Harvard University Press </b:Publisher>
    <b:RefOrder>3</b:RefOrder>
  </b:Source>
  <b:Source>
    <b:Tag>Bro89</b:Tag>
    <b:SourceType>Book</b:SourceType>
    <b:Guid>{7C7C1CF8-E0AC-44EB-B065-742C1BE26124}</b:Guid>
    <b:Author>
      <b:Author>
        <b:NameList>
          <b:Person>
            <b:Last>Bronfenbrenner</b:Last>
            <b:First>U</b:First>
          </b:Person>
        </b:NameList>
      </b:Author>
    </b:Author>
    <b:Year>1986</b:Year>
    <b:Title>Ecological systems theory</b:Title>
    <b:RefOrder>1</b:RefOrder>
  </b:Source>
  <b:Source>
    <b:Tag>Mey91</b:Tag>
    <b:SourceType>JournalArticle</b:SourceType>
    <b:Guid>{CF51C7C0-703C-446A-9051-89681572E207}</b:Guid>
    <b:Author>
      <b:Author>
        <b:NameList>
          <b:Person>
            <b:Last>Meyer</b:Last>
            <b:First>John</b:First>
            <b:Middle>P.</b:Middle>
          </b:Person>
          <b:Person>
            <b:Last>Allen</b:Last>
            <b:First>Natalie</b:First>
            <b:Middle>J.</b:Middle>
          </b:Person>
        </b:NameList>
      </b:Author>
    </b:Author>
    <b:Title>A three-component conceptualization of organizational commitment</b:Title>
    <b:Year>1991</b:Year>
    <b:JournalName>Human Resource Management Review</b:JournalName>
    <b:Pages>61-89</b:Pages>
    <b:Volume>1</b:Volume>
    <b:Issue>1</b:Issue>
    <b:RefOrder>1</b:RefOrder>
  </b:Source>
</b:Sources>
</file>

<file path=customXml/itemProps1.xml><?xml version="1.0" encoding="utf-8"?>
<ds:datastoreItem xmlns:ds="http://schemas.openxmlformats.org/officeDocument/2006/customXml" ds:itemID="{15AAC81E-85A2-4B62-96AB-71EA1E73B6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247</Pages>
  <Words>67671</Words>
  <Characters>385729</Characters>
  <Application>Microsoft Office Word</Application>
  <DocSecurity>0</DocSecurity>
  <Lines>3214</Lines>
  <Paragraphs>904</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HOME</Company>
  <LinksUpToDate>false</LinksUpToDate>
  <CharactersWithSpaces>452496</CharactersWithSpaces>
  <SharedDoc>false</SharedDoc>
  <HLinks>
    <vt:vector size="1032" baseType="variant">
      <vt:variant>
        <vt:i4>6291571</vt:i4>
      </vt:variant>
      <vt:variant>
        <vt:i4>1161</vt:i4>
      </vt:variant>
      <vt:variant>
        <vt:i4>0</vt:i4>
      </vt:variant>
      <vt:variant>
        <vt:i4>5</vt:i4>
      </vt:variant>
      <vt:variant>
        <vt:lpwstr>https://digitalcommons.liberty.edu/cgi/viewcontent.cgi?article=1616&amp;context=honors</vt:lpwstr>
      </vt:variant>
      <vt:variant>
        <vt:lpwstr/>
      </vt:variant>
      <vt:variant>
        <vt:i4>2621456</vt:i4>
      </vt:variant>
      <vt:variant>
        <vt:i4>1158</vt:i4>
      </vt:variant>
      <vt:variant>
        <vt:i4>0</vt:i4>
      </vt:variant>
      <vt:variant>
        <vt:i4>5</vt:i4>
      </vt:variant>
      <vt:variant>
        <vt:lpwstr>https://politica.dk/fileadmin/politica/Dokumenter/Afhandlinger/camilla_staniok.pdf</vt:lpwstr>
      </vt:variant>
      <vt:variant>
        <vt:lpwstr/>
      </vt:variant>
      <vt:variant>
        <vt:i4>4980823</vt:i4>
      </vt:variant>
      <vt:variant>
        <vt:i4>1155</vt:i4>
      </vt:variant>
      <vt:variant>
        <vt:i4>0</vt:i4>
      </vt:variant>
      <vt:variant>
        <vt:i4>5</vt:i4>
      </vt:variant>
      <vt:variant>
        <vt:lpwstr>https://search.proquest.com/openview/223662f3ad7ceb8300dc7793c7007bd3/1?pq-origsite=gscholar&amp;cbl=4477150</vt:lpwstr>
      </vt:variant>
      <vt:variant>
        <vt:lpwstr/>
      </vt:variant>
      <vt:variant>
        <vt:i4>2228286</vt:i4>
      </vt:variant>
      <vt:variant>
        <vt:i4>1152</vt:i4>
      </vt:variant>
      <vt:variant>
        <vt:i4>0</vt:i4>
      </vt:variant>
      <vt:variant>
        <vt:i4>5</vt:i4>
      </vt:variant>
      <vt:variant>
        <vt:lpwstr>http://academia.uat.edu.mx/pariente/Lecturas/Techniques to Identify Themes in Qualitative Data.pdf</vt:lpwstr>
      </vt:variant>
      <vt:variant>
        <vt:lpwstr/>
      </vt:variant>
      <vt:variant>
        <vt:i4>1179665</vt:i4>
      </vt:variant>
      <vt:variant>
        <vt:i4>1149</vt:i4>
      </vt:variant>
      <vt:variant>
        <vt:i4>0</vt:i4>
      </vt:variant>
      <vt:variant>
        <vt:i4>5</vt:i4>
      </vt:variant>
      <vt:variant>
        <vt:lpwstr>http://gulfbusiness.com/generation-y-in-the-uae/</vt:lpwstr>
      </vt:variant>
      <vt:variant>
        <vt:lpwstr/>
      </vt:variant>
      <vt:variant>
        <vt:i4>7667839</vt:i4>
      </vt:variant>
      <vt:variant>
        <vt:i4>1146</vt:i4>
      </vt:variant>
      <vt:variant>
        <vt:i4>0</vt:i4>
      </vt:variant>
      <vt:variant>
        <vt:i4>5</vt:i4>
      </vt:variant>
      <vt:variant>
        <vt:lpwstr>https://scholarworks.waldenu.edu/cgi/viewcontent.cgi?article=7494&amp;context=dissertations</vt:lpwstr>
      </vt:variant>
      <vt:variant>
        <vt:lpwstr/>
      </vt:variant>
      <vt:variant>
        <vt:i4>3670052</vt:i4>
      </vt:variant>
      <vt:variant>
        <vt:i4>1143</vt:i4>
      </vt:variant>
      <vt:variant>
        <vt:i4>0</vt:i4>
      </vt:variant>
      <vt:variant>
        <vt:i4>5</vt:i4>
      </vt:variant>
      <vt:variant>
        <vt:lpwstr>http://www.arabianbusiness.com/private-sector-development-play-key-role-in-transformation-of-gcc-economies-643582.html</vt:lpwstr>
      </vt:variant>
      <vt:variant>
        <vt:lpwstr/>
      </vt:variant>
      <vt:variant>
        <vt:i4>1376319</vt:i4>
      </vt:variant>
      <vt:variant>
        <vt:i4>992</vt:i4>
      </vt:variant>
      <vt:variant>
        <vt:i4>0</vt:i4>
      </vt:variant>
      <vt:variant>
        <vt:i4>5</vt:i4>
      </vt:variant>
      <vt:variant>
        <vt:lpwstr/>
      </vt:variant>
      <vt:variant>
        <vt:lpwstr>_Toc44168626</vt:lpwstr>
      </vt:variant>
      <vt:variant>
        <vt:i4>1441855</vt:i4>
      </vt:variant>
      <vt:variant>
        <vt:i4>986</vt:i4>
      </vt:variant>
      <vt:variant>
        <vt:i4>0</vt:i4>
      </vt:variant>
      <vt:variant>
        <vt:i4>5</vt:i4>
      </vt:variant>
      <vt:variant>
        <vt:lpwstr/>
      </vt:variant>
      <vt:variant>
        <vt:lpwstr>_Toc44168625</vt:lpwstr>
      </vt:variant>
      <vt:variant>
        <vt:i4>1507391</vt:i4>
      </vt:variant>
      <vt:variant>
        <vt:i4>980</vt:i4>
      </vt:variant>
      <vt:variant>
        <vt:i4>0</vt:i4>
      </vt:variant>
      <vt:variant>
        <vt:i4>5</vt:i4>
      </vt:variant>
      <vt:variant>
        <vt:lpwstr/>
      </vt:variant>
      <vt:variant>
        <vt:lpwstr>_Toc44168624</vt:lpwstr>
      </vt:variant>
      <vt:variant>
        <vt:i4>1048639</vt:i4>
      </vt:variant>
      <vt:variant>
        <vt:i4>974</vt:i4>
      </vt:variant>
      <vt:variant>
        <vt:i4>0</vt:i4>
      </vt:variant>
      <vt:variant>
        <vt:i4>5</vt:i4>
      </vt:variant>
      <vt:variant>
        <vt:lpwstr/>
      </vt:variant>
      <vt:variant>
        <vt:lpwstr>_Toc44168623</vt:lpwstr>
      </vt:variant>
      <vt:variant>
        <vt:i4>1114175</vt:i4>
      </vt:variant>
      <vt:variant>
        <vt:i4>968</vt:i4>
      </vt:variant>
      <vt:variant>
        <vt:i4>0</vt:i4>
      </vt:variant>
      <vt:variant>
        <vt:i4>5</vt:i4>
      </vt:variant>
      <vt:variant>
        <vt:lpwstr/>
      </vt:variant>
      <vt:variant>
        <vt:lpwstr>_Toc44168622</vt:lpwstr>
      </vt:variant>
      <vt:variant>
        <vt:i4>1179711</vt:i4>
      </vt:variant>
      <vt:variant>
        <vt:i4>962</vt:i4>
      </vt:variant>
      <vt:variant>
        <vt:i4>0</vt:i4>
      </vt:variant>
      <vt:variant>
        <vt:i4>5</vt:i4>
      </vt:variant>
      <vt:variant>
        <vt:lpwstr/>
      </vt:variant>
      <vt:variant>
        <vt:lpwstr>_Toc44168621</vt:lpwstr>
      </vt:variant>
      <vt:variant>
        <vt:i4>1245247</vt:i4>
      </vt:variant>
      <vt:variant>
        <vt:i4>956</vt:i4>
      </vt:variant>
      <vt:variant>
        <vt:i4>0</vt:i4>
      </vt:variant>
      <vt:variant>
        <vt:i4>5</vt:i4>
      </vt:variant>
      <vt:variant>
        <vt:lpwstr/>
      </vt:variant>
      <vt:variant>
        <vt:lpwstr>_Toc44168620</vt:lpwstr>
      </vt:variant>
      <vt:variant>
        <vt:i4>1703996</vt:i4>
      </vt:variant>
      <vt:variant>
        <vt:i4>950</vt:i4>
      </vt:variant>
      <vt:variant>
        <vt:i4>0</vt:i4>
      </vt:variant>
      <vt:variant>
        <vt:i4>5</vt:i4>
      </vt:variant>
      <vt:variant>
        <vt:lpwstr/>
      </vt:variant>
      <vt:variant>
        <vt:lpwstr>_Toc44168619</vt:lpwstr>
      </vt:variant>
      <vt:variant>
        <vt:i4>1769532</vt:i4>
      </vt:variant>
      <vt:variant>
        <vt:i4>944</vt:i4>
      </vt:variant>
      <vt:variant>
        <vt:i4>0</vt:i4>
      </vt:variant>
      <vt:variant>
        <vt:i4>5</vt:i4>
      </vt:variant>
      <vt:variant>
        <vt:lpwstr/>
      </vt:variant>
      <vt:variant>
        <vt:lpwstr>_Toc44168618</vt:lpwstr>
      </vt:variant>
      <vt:variant>
        <vt:i4>1310780</vt:i4>
      </vt:variant>
      <vt:variant>
        <vt:i4>938</vt:i4>
      </vt:variant>
      <vt:variant>
        <vt:i4>0</vt:i4>
      </vt:variant>
      <vt:variant>
        <vt:i4>5</vt:i4>
      </vt:variant>
      <vt:variant>
        <vt:lpwstr/>
      </vt:variant>
      <vt:variant>
        <vt:lpwstr>_Toc44168617</vt:lpwstr>
      </vt:variant>
      <vt:variant>
        <vt:i4>1376316</vt:i4>
      </vt:variant>
      <vt:variant>
        <vt:i4>932</vt:i4>
      </vt:variant>
      <vt:variant>
        <vt:i4>0</vt:i4>
      </vt:variant>
      <vt:variant>
        <vt:i4>5</vt:i4>
      </vt:variant>
      <vt:variant>
        <vt:lpwstr/>
      </vt:variant>
      <vt:variant>
        <vt:lpwstr>_Toc44168616</vt:lpwstr>
      </vt:variant>
      <vt:variant>
        <vt:i4>1441852</vt:i4>
      </vt:variant>
      <vt:variant>
        <vt:i4>926</vt:i4>
      </vt:variant>
      <vt:variant>
        <vt:i4>0</vt:i4>
      </vt:variant>
      <vt:variant>
        <vt:i4>5</vt:i4>
      </vt:variant>
      <vt:variant>
        <vt:lpwstr/>
      </vt:variant>
      <vt:variant>
        <vt:lpwstr>_Toc44168615</vt:lpwstr>
      </vt:variant>
      <vt:variant>
        <vt:i4>1507388</vt:i4>
      </vt:variant>
      <vt:variant>
        <vt:i4>920</vt:i4>
      </vt:variant>
      <vt:variant>
        <vt:i4>0</vt:i4>
      </vt:variant>
      <vt:variant>
        <vt:i4>5</vt:i4>
      </vt:variant>
      <vt:variant>
        <vt:lpwstr/>
      </vt:variant>
      <vt:variant>
        <vt:lpwstr>_Toc44168614</vt:lpwstr>
      </vt:variant>
      <vt:variant>
        <vt:i4>1048636</vt:i4>
      </vt:variant>
      <vt:variant>
        <vt:i4>914</vt:i4>
      </vt:variant>
      <vt:variant>
        <vt:i4>0</vt:i4>
      </vt:variant>
      <vt:variant>
        <vt:i4>5</vt:i4>
      </vt:variant>
      <vt:variant>
        <vt:lpwstr/>
      </vt:variant>
      <vt:variant>
        <vt:lpwstr>_Toc44168613</vt:lpwstr>
      </vt:variant>
      <vt:variant>
        <vt:i4>1114172</vt:i4>
      </vt:variant>
      <vt:variant>
        <vt:i4>908</vt:i4>
      </vt:variant>
      <vt:variant>
        <vt:i4>0</vt:i4>
      </vt:variant>
      <vt:variant>
        <vt:i4>5</vt:i4>
      </vt:variant>
      <vt:variant>
        <vt:lpwstr/>
      </vt:variant>
      <vt:variant>
        <vt:lpwstr>_Toc44168612</vt:lpwstr>
      </vt:variant>
      <vt:variant>
        <vt:i4>1179708</vt:i4>
      </vt:variant>
      <vt:variant>
        <vt:i4>902</vt:i4>
      </vt:variant>
      <vt:variant>
        <vt:i4>0</vt:i4>
      </vt:variant>
      <vt:variant>
        <vt:i4>5</vt:i4>
      </vt:variant>
      <vt:variant>
        <vt:lpwstr/>
      </vt:variant>
      <vt:variant>
        <vt:lpwstr>_Toc44168611</vt:lpwstr>
      </vt:variant>
      <vt:variant>
        <vt:i4>1245244</vt:i4>
      </vt:variant>
      <vt:variant>
        <vt:i4>896</vt:i4>
      </vt:variant>
      <vt:variant>
        <vt:i4>0</vt:i4>
      </vt:variant>
      <vt:variant>
        <vt:i4>5</vt:i4>
      </vt:variant>
      <vt:variant>
        <vt:lpwstr/>
      </vt:variant>
      <vt:variant>
        <vt:lpwstr>_Toc44168610</vt:lpwstr>
      </vt:variant>
      <vt:variant>
        <vt:i4>1703997</vt:i4>
      </vt:variant>
      <vt:variant>
        <vt:i4>890</vt:i4>
      </vt:variant>
      <vt:variant>
        <vt:i4>0</vt:i4>
      </vt:variant>
      <vt:variant>
        <vt:i4>5</vt:i4>
      </vt:variant>
      <vt:variant>
        <vt:lpwstr/>
      </vt:variant>
      <vt:variant>
        <vt:lpwstr>_Toc44168609</vt:lpwstr>
      </vt:variant>
      <vt:variant>
        <vt:i4>1769533</vt:i4>
      </vt:variant>
      <vt:variant>
        <vt:i4>884</vt:i4>
      </vt:variant>
      <vt:variant>
        <vt:i4>0</vt:i4>
      </vt:variant>
      <vt:variant>
        <vt:i4>5</vt:i4>
      </vt:variant>
      <vt:variant>
        <vt:lpwstr/>
      </vt:variant>
      <vt:variant>
        <vt:lpwstr>_Toc44168608</vt:lpwstr>
      </vt:variant>
      <vt:variant>
        <vt:i4>1310781</vt:i4>
      </vt:variant>
      <vt:variant>
        <vt:i4>878</vt:i4>
      </vt:variant>
      <vt:variant>
        <vt:i4>0</vt:i4>
      </vt:variant>
      <vt:variant>
        <vt:i4>5</vt:i4>
      </vt:variant>
      <vt:variant>
        <vt:lpwstr/>
      </vt:variant>
      <vt:variant>
        <vt:lpwstr>_Toc44168607</vt:lpwstr>
      </vt:variant>
      <vt:variant>
        <vt:i4>1376317</vt:i4>
      </vt:variant>
      <vt:variant>
        <vt:i4>872</vt:i4>
      </vt:variant>
      <vt:variant>
        <vt:i4>0</vt:i4>
      </vt:variant>
      <vt:variant>
        <vt:i4>5</vt:i4>
      </vt:variant>
      <vt:variant>
        <vt:lpwstr/>
      </vt:variant>
      <vt:variant>
        <vt:lpwstr>_Toc44168606</vt:lpwstr>
      </vt:variant>
      <vt:variant>
        <vt:i4>1441853</vt:i4>
      </vt:variant>
      <vt:variant>
        <vt:i4>866</vt:i4>
      </vt:variant>
      <vt:variant>
        <vt:i4>0</vt:i4>
      </vt:variant>
      <vt:variant>
        <vt:i4>5</vt:i4>
      </vt:variant>
      <vt:variant>
        <vt:lpwstr/>
      </vt:variant>
      <vt:variant>
        <vt:lpwstr>_Toc44168605</vt:lpwstr>
      </vt:variant>
      <vt:variant>
        <vt:i4>1507389</vt:i4>
      </vt:variant>
      <vt:variant>
        <vt:i4>860</vt:i4>
      </vt:variant>
      <vt:variant>
        <vt:i4>0</vt:i4>
      </vt:variant>
      <vt:variant>
        <vt:i4>5</vt:i4>
      </vt:variant>
      <vt:variant>
        <vt:lpwstr/>
      </vt:variant>
      <vt:variant>
        <vt:lpwstr>_Toc44168604</vt:lpwstr>
      </vt:variant>
      <vt:variant>
        <vt:i4>1048637</vt:i4>
      </vt:variant>
      <vt:variant>
        <vt:i4>854</vt:i4>
      </vt:variant>
      <vt:variant>
        <vt:i4>0</vt:i4>
      </vt:variant>
      <vt:variant>
        <vt:i4>5</vt:i4>
      </vt:variant>
      <vt:variant>
        <vt:lpwstr/>
      </vt:variant>
      <vt:variant>
        <vt:lpwstr>_Toc44168603</vt:lpwstr>
      </vt:variant>
      <vt:variant>
        <vt:i4>1114173</vt:i4>
      </vt:variant>
      <vt:variant>
        <vt:i4>848</vt:i4>
      </vt:variant>
      <vt:variant>
        <vt:i4>0</vt:i4>
      </vt:variant>
      <vt:variant>
        <vt:i4>5</vt:i4>
      </vt:variant>
      <vt:variant>
        <vt:lpwstr/>
      </vt:variant>
      <vt:variant>
        <vt:lpwstr>_Toc44168602</vt:lpwstr>
      </vt:variant>
      <vt:variant>
        <vt:i4>1179709</vt:i4>
      </vt:variant>
      <vt:variant>
        <vt:i4>842</vt:i4>
      </vt:variant>
      <vt:variant>
        <vt:i4>0</vt:i4>
      </vt:variant>
      <vt:variant>
        <vt:i4>5</vt:i4>
      </vt:variant>
      <vt:variant>
        <vt:lpwstr/>
      </vt:variant>
      <vt:variant>
        <vt:lpwstr>_Toc44168601</vt:lpwstr>
      </vt:variant>
      <vt:variant>
        <vt:i4>1245245</vt:i4>
      </vt:variant>
      <vt:variant>
        <vt:i4>836</vt:i4>
      </vt:variant>
      <vt:variant>
        <vt:i4>0</vt:i4>
      </vt:variant>
      <vt:variant>
        <vt:i4>5</vt:i4>
      </vt:variant>
      <vt:variant>
        <vt:lpwstr/>
      </vt:variant>
      <vt:variant>
        <vt:lpwstr>_Toc44168600</vt:lpwstr>
      </vt:variant>
      <vt:variant>
        <vt:i4>1638452</vt:i4>
      </vt:variant>
      <vt:variant>
        <vt:i4>830</vt:i4>
      </vt:variant>
      <vt:variant>
        <vt:i4>0</vt:i4>
      </vt:variant>
      <vt:variant>
        <vt:i4>5</vt:i4>
      </vt:variant>
      <vt:variant>
        <vt:lpwstr/>
      </vt:variant>
      <vt:variant>
        <vt:lpwstr>_Toc44168599</vt:lpwstr>
      </vt:variant>
      <vt:variant>
        <vt:i4>1572916</vt:i4>
      </vt:variant>
      <vt:variant>
        <vt:i4>824</vt:i4>
      </vt:variant>
      <vt:variant>
        <vt:i4>0</vt:i4>
      </vt:variant>
      <vt:variant>
        <vt:i4>5</vt:i4>
      </vt:variant>
      <vt:variant>
        <vt:lpwstr/>
      </vt:variant>
      <vt:variant>
        <vt:lpwstr>_Toc44168598</vt:lpwstr>
      </vt:variant>
      <vt:variant>
        <vt:i4>1376313</vt:i4>
      </vt:variant>
      <vt:variant>
        <vt:i4>815</vt:i4>
      </vt:variant>
      <vt:variant>
        <vt:i4>0</vt:i4>
      </vt:variant>
      <vt:variant>
        <vt:i4>5</vt:i4>
      </vt:variant>
      <vt:variant>
        <vt:lpwstr/>
      </vt:variant>
      <vt:variant>
        <vt:lpwstr>_Toc44168545</vt:lpwstr>
      </vt:variant>
      <vt:variant>
        <vt:i4>1310777</vt:i4>
      </vt:variant>
      <vt:variant>
        <vt:i4>809</vt:i4>
      </vt:variant>
      <vt:variant>
        <vt:i4>0</vt:i4>
      </vt:variant>
      <vt:variant>
        <vt:i4>5</vt:i4>
      </vt:variant>
      <vt:variant>
        <vt:lpwstr/>
      </vt:variant>
      <vt:variant>
        <vt:lpwstr>_Toc44168544</vt:lpwstr>
      </vt:variant>
      <vt:variant>
        <vt:i4>1245241</vt:i4>
      </vt:variant>
      <vt:variant>
        <vt:i4>803</vt:i4>
      </vt:variant>
      <vt:variant>
        <vt:i4>0</vt:i4>
      </vt:variant>
      <vt:variant>
        <vt:i4>5</vt:i4>
      </vt:variant>
      <vt:variant>
        <vt:lpwstr/>
      </vt:variant>
      <vt:variant>
        <vt:lpwstr>_Toc44168543</vt:lpwstr>
      </vt:variant>
      <vt:variant>
        <vt:i4>1179705</vt:i4>
      </vt:variant>
      <vt:variant>
        <vt:i4>797</vt:i4>
      </vt:variant>
      <vt:variant>
        <vt:i4>0</vt:i4>
      </vt:variant>
      <vt:variant>
        <vt:i4>5</vt:i4>
      </vt:variant>
      <vt:variant>
        <vt:lpwstr/>
      </vt:variant>
      <vt:variant>
        <vt:lpwstr>_Toc44168542</vt:lpwstr>
      </vt:variant>
      <vt:variant>
        <vt:i4>1114169</vt:i4>
      </vt:variant>
      <vt:variant>
        <vt:i4>791</vt:i4>
      </vt:variant>
      <vt:variant>
        <vt:i4>0</vt:i4>
      </vt:variant>
      <vt:variant>
        <vt:i4>5</vt:i4>
      </vt:variant>
      <vt:variant>
        <vt:lpwstr/>
      </vt:variant>
      <vt:variant>
        <vt:lpwstr>_Toc44168541</vt:lpwstr>
      </vt:variant>
      <vt:variant>
        <vt:i4>1048633</vt:i4>
      </vt:variant>
      <vt:variant>
        <vt:i4>785</vt:i4>
      </vt:variant>
      <vt:variant>
        <vt:i4>0</vt:i4>
      </vt:variant>
      <vt:variant>
        <vt:i4>5</vt:i4>
      </vt:variant>
      <vt:variant>
        <vt:lpwstr/>
      </vt:variant>
      <vt:variant>
        <vt:lpwstr>_Toc44168540</vt:lpwstr>
      </vt:variant>
      <vt:variant>
        <vt:i4>1638462</vt:i4>
      </vt:variant>
      <vt:variant>
        <vt:i4>779</vt:i4>
      </vt:variant>
      <vt:variant>
        <vt:i4>0</vt:i4>
      </vt:variant>
      <vt:variant>
        <vt:i4>5</vt:i4>
      </vt:variant>
      <vt:variant>
        <vt:lpwstr/>
      </vt:variant>
      <vt:variant>
        <vt:lpwstr>_Toc44168539</vt:lpwstr>
      </vt:variant>
      <vt:variant>
        <vt:i4>1572926</vt:i4>
      </vt:variant>
      <vt:variant>
        <vt:i4>773</vt:i4>
      </vt:variant>
      <vt:variant>
        <vt:i4>0</vt:i4>
      </vt:variant>
      <vt:variant>
        <vt:i4>5</vt:i4>
      </vt:variant>
      <vt:variant>
        <vt:lpwstr/>
      </vt:variant>
      <vt:variant>
        <vt:lpwstr>_Toc44168538</vt:lpwstr>
      </vt:variant>
      <vt:variant>
        <vt:i4>1507390</vt:i4>
      </vt:variant>
      <vt:variant>
        <vt:i4>767</vt:i4>
      </vt:variant>
      <vt:variant>
        <vt:i4>0</vt:i4>
      </vt:variant>
      <vt:variant>
        <vt:i4>5</vt:i4>
      </vt:variant>
      <vt:variant>
        <vt:lpwstr/>
      </vt:variant>
      <vt:variant>
        <vt:lpwstr>_Toc44168537</vt:lpwstr>
      </vt:variant>
      <vt:variant>
        <vt:i4>1441854</vt:i4>
      </vt:variant>
      <vt:variant>
        <vt:i4>761</vt:i4>
      </vt:variant>
      <vt:variant>
        <vt:i4>0</vt:i4>
      </vt:variant>
      <vt:variant>
        <vt:i4>5</vt:i4>
      </vt:variant>
      <vt:variant>
        <vt:lpwstr/>
      </vt:variant>
      <vt:variant>
        <vt:lpwstr>_Toc44168536</vt:lpwstr>
      </vt:variant>
      <vt:variant>
        <vt:i4>1376318</vt:i4>
      </vt:variant>
      <vt:variant>
        <vt:i4>755</vt:i4>
      </vt:variant>
      <vt:variant>
        <vt:i4>0</vt:i4>
      </vt:variant>
      <vt:variant>
        <vt:i4>5</vt:i4>
      </vt:variant>
      <vt:variant>
        <vt:lpwstr/>
      </vt:variant>
      <vt:variant>
        <vt:lpwstr>_Toc44168535</vt:lpwstr>
      </vt:variant>
      <vt:variant>
        <vt:i4>1310782</vt:i4>
      </vt:variant>
      <vt:variant>
        <vt:i4>749</vt:i4>
      </vt:variant>
      <vt:variant>
        <vt:i4>0</vt:i4>
      </vt:variant>
      <vt:variant>
        <vt:i4>5</vt:i4>
      </vt:variant>
      <vt:variant>
        <vt:lpwstr/>
      </vt:variant>
      <vt:variant>
        <vt:lpwstr>_Toc44168534</vt:lpwstr>
      </vt:variant>
      <vt:variant>
        <vt:i4>1245246</vt:i4>
      </vt:variant>
      <vt:variant>
        <vt:i4>743</vt:i4>
      </vt:variant>
      <vt:variant>
        <vt:i4>0</vt:i4>
      </vt:variant>
      <vt:variant>
        <vt:i4>5</vt:i4>
      </vt:variant>
      <vt:variant>
        <vt:lpwstr/>
      </vt:variant>
      <vt:variant>
        <vt:lpwstr>_Toc44168533</vt:lpwstr>
      </vt:variant>
      <vt:variant>
        <vt:i4>1179710</vt:i4>
      </vt:variant>
      <vt:variant>
        <vt:i4>737</vt:i4>
      </vt:variant>
      <vt:variant>
        <vt:i4>0</vt:i4>
      </vt:variant>
      <vt:variant>
        <vt:i4>5</vt:i4>
      </vt:variant>
      <vt:variant>
        <vt:lpwstr/>
      </vt:variant>
      <vt:variant>
        <vt:lpwstr>_Toc44168532</vt:lpwstr>
      </vt:variant>
      <vt:variant>
        <vt:i4>1114174</vt:i4>
      </vt:variant>
      <vt:variant>
        <vt:i4>731</vt:i4>
      </vt:variant>
      <vt:variant>
        <vt:i4>0</vt:i4>
      </vt:variant>
      <vt:variant>
        <vt:i4>5</vt:i4>
      </vt:variant>
      <vt:variant>
        <vt:lpwstr/>
      </vt:variant>
      <vt:variant>
        <vt:lpwstr>_Toc44168531</vt:lpwstr>
      </vt:variant>
      <vt:variant>
        <vt:i4>1048638</vt:i4>
      </vt:variant>
      <vt:variant>
        <vt:i4>725</vt:i4>
      </vt:variant>
      <vt:variant>
        <vt:i4>0</vt:i4>
      </vt:variant>
      <vt:variant>
        <vt:i4>5</vt:i4>
      </vt:variant>
      <vt:variant>
        <vt:lpwstr/>
      </vt:variant>
      <vt:variant>
        <vt:lpwstr>_Toc44168530</vt:lpwstr>
      </vt:variant>
      <vt:variant>
        <vt:i4>1638463</vt:i4>
      </vt:variant>
      <vt:variant>
        <vt:i4>719</vt:i4>
      </vt:variant>
      <vt:variant>
        <vt:i4>0</vt:i4>
      </vt:variant>
      <vt:variant>
        <vt:i4>5</vt:i4>
      </vt:variant>
      <vt:variant>
        <vt:lpwstr/>
      </vt:variant>
      <vt:variant>
        <vt:lpwstr>_Toc44168529</vt:lpwstr>
      </vt:variant>
      <vt:variant>
        <vt:i4>1572927</vt:i4>
      </vt:variant>
      <vt:variant>
        <vt:i4>713</vt:i4>
      </vt:variant>
      <vt:variant>
        <vt:i4>0</vt:i4>
      </vt:variant>
      <vt:variant>
        <vt:i4>5</vt:i4>
      </vt:variant>
      <vt:variant>
        <vt:lpwstr/>
      </vt:variant>
      <vt:variant>
        <vt:lpwstr>_Toc44168528</vt:lpwstr>
      </vt:variant>
      <vt:variant>
        <vt:i4>1769525</vt:i4>
      </vt:variant>
      <vt:variant>
        <vt:i4>704</vt:i4>
      </vt:variant>
      <vt:variant>
        <vt:i4>0</vt:i4>
      </vt:variant>
      <vt:variant>
        <vt:i4>5</vt:i4>
      </vt:variant>
      <vt:variant>
        <vt:lpwstr/>
      </vt:variant>
      <vt:variant>
        <vt:lpwstr>_Toc47266558</vt:lpwstr>
      </vt:variant>
      <vt:variant>
        <vt:i4>1310773</vt:i4>
      </vt:variant>
      <vt:variant>
        <vt:i4>698</vt:i4>
      </vt:variant>
      <vt:variant>
        <vt:i4>0</vt:i4>
      </vt:variant>
      <vt:variant>
        <vt:i4>5</vt:i4>
      </vt:variant>
      <vt:variant>
        <vt:lpwstr/>
      </vt:variant>
      <vt:variant>
        <vt:lpwstr>_Toc47266557</vt:lpwstr>
      </vt:variant>
      <vt:variant>
        <vt:i4>1376309</vt:i4>
      </vt:variant>
      <vt:variant>
        <vt:i4>692</vt:i4>
      </vt:variant>
      <vt:variant>
        <vt:i4>0</vt:i4>
      </vt:variant>
      <vt:variant>
        <vt:i4>5</vt:i4>
      </vt:variant>
      <vt:variant>
        <vt:lpwstr/>
      </vt:variant>
      <vt:variant>
        <vt:lpwstr>_Toc47266556</vt:lpwstr>
      </vt:variant>
      <vt:variant>
        <vt:i4>1441845</vt:i4>
      </vt:variant>
      <vt:variant>
        <vt:i4>686</vt:i4>
      </vt:variant>
      <vt:variant>
        <vt:i4>0</vt:i4>
      </vt:variant>
      <vt:variant>
        <vt:i4>5</vt:i4>
      </vt:variant>
      <vt:variant>
        <vt:lpwstr/>
      </vt:variant>
      <vt:variant>
        <vt:lpwstr>_Toc47266555</vt:lpwstr>
      </vt:variant>
      <vt:variant>
        <vt:i4>1507381</vt:i4>
      </vt:variant>
      <vt:variant>
        <vt:i4>680</vt:i4>
      </vt:variant>
      <vt:variant>
        <vt:i4>0</vt:i4>
      </vt:variant>
      <vt:variant>
        <vt:i4>5</vt:i4>
      </vt:variant>
      <vt:variant>
        <vt:lpwstr/>
      </vt:variant>
      <vt:variant>
        <vt:lpwstr>_Toc47266554</vt:lpwstr>
      </vt:variant>
      <vt:variant>
        <vt:i4>1048629</vt:i4>
      </vt:variant>
      <vt:variant>
        <vt:i4>674</vt:i4>
      </vt:variant>
      <vt:variant>
        <vt:i4>0</vt:i4>
      </vt:variant>
      <vt:variant>
        <vt:i4>5</vt:i4>
      </vt:variant>
      <vt:variant>
        <vt:lpwstr/>
      </vt:variant>
      <vt:variant>
        <vt:lpwstr>_Toc47266553</vt:lpwstr>
      </vt:variant>
      <vt:variant>
        <vt:i4>1114165</vt:i4>
      </vt:variant>
      <vt:variant>
        <vt:i4>668</vt:i4>
      </vt:variant>
      <vt:variant>
        <vt:i4>0</vt:i4>
      </vt:variant>
      <vt:variant>
        <vt:i4>5</vt:i4>
      </vt:variant>
      <vt:variant>
        <vt:lpwstr/>
      </vt:variant>
      <vt:variant>
        <vt:lpwstr>_Toc47266552</vt:lpwstr>
      </vt:variant>
      <vt:variant>
        <vt:i4>1179701</vt:i4>
      </vt:variant>
      <vt:variant>
        <vt:i4>662</vt:i4>
      </vt:variant>
      <vt:variant>
        <vt:i4>0</vt:i4>
      </vt:variant>
      <vt:variant>
        <vt:i4>5</vt:i4>
      </vt:variant>
      <vt:variant>
        <vt:lpwstr/>
      </vt:variant>
      <vt:variant>
        <vt:lpwstr>_Toc47266551</vt:lpwstr>
      </vt:variant>
      <vt:variant>
        <vt:i4>1245237</vt:i4>
      </vt:variant>
      <vt:variant>
        <vt:i4>656</vt:i4>
      </vt:variant>
      <vt:variant>
        <vt:i4>0</vt:i4>
      </vt:variant>
      <vt:variant>
        <vt:i4>5</vt:i4>
      </vt:variant>
      <vt:variant>
        <vt:lpwstr/>
      </vt:variant>
      <vt:variant>
        <vt:lpwstr>_Toc47266550</vt:lpwstr>
      </vt:variant>
      <vt:variant>
        <vt:i4>1703988</vt:i4>
      </vt:variant>
      <vt:variant>
        <vt:i4>650</vt:i4>
      </vt:variant>
      <vt:variant>
        <vt:i4>0</vt:i4>
      </vt:variant>
      <vt:variant>
        <vt:i4>5</vt:i4>
      </vt:variant>
      <vt:variant>
        <vt:lpwstr/>
      </vt:variant>
      <vt:variant>
        <vt:lpwstr>_Toc47266549</vt:lpwstr>
      </vt:variant>
      <vt:variant>
        <vt:i4>1769524</vt:i4>
      </vt:variant>
      <vt:variant>
        <vt:i4>644</vt:i4>
      </vt:variant>
      <vt:variant>
        <vt:i4>0</vt:i4>
      </vt:variant>
      <vt:variant>
        <vt:i4>5</vt:i4>
      </vt:variant>
      <vt:variant>
        <vt:lpwstr/>
      </vt:variant>
      <vt:variant>
        <vt:lpwstr>_Toc47266548</vt:lpwstr>
      </vt:variant>
      <vt:variant>
        <vt:i4>1310772</vt:i4>
      </vt:variant>
      <vt:variant>
        <vt:i4>638</vt:i4>
      </vt:variant>
      <vt:variant>
        <vt:i4>0</vt:i4>
      </vt:variant>
      <vt:variant>
        <vt:i4>5</vt:i4>
      </vt:variant>
      <vt:variant>
        <vt:lpwstr/>
      </vt:variant>
      <vt:variant>
        <vt:lpwstr>_Toc47266547</vt:lpwstr>
      </vt:variant>
      <vt:variant>
        <vt:i4>1376308</vt:i4>
      </vt:variant>
      <vt:variant>
        <vt:i4>632</vt:i4>
      </vt:variant>
      <vt:variant>
        <vt:i4>0</vt:i4>
      </vt:variant>
      <vt:variant>
        <vt:i4>5</vt:i4>
      </vt:variant>
      <vt:variant>
        <vt:lpwstr/>
      </vt:variant>
      <vt:variant>
        <vt:lpwstr>_Toc47266546</vt:lpwstr>
      </vt:variant>
      <vt:variant>
        <vt:i4>1441844</vt:i4>
      </vt:variant>
      <vt:variant>
        <vt:i4>626</vt:i4>
      </vt:variant>
      <vt:variant>
        <vt:i4>0</vt:i4>
      </vt:variant>
      <vt:variant>
        <vt:i4>5</vt:i4>
      </vt:variant>
      <vt:variant>
        <vt:lpwstr/>
      </vt:variant>
      <vt:variant>
        <vt:lpwstr>_Toc47266545</vt:lpwstr>
      </vt:variant>
      <vt:variant>
        <vt:i4>1507380</vt:i4>
      </vt:variant>
      <vt:variant>
        <vt:i4>620</vt:i4>
      </vt:variant>
      <vt:variant>
        <vt:i4>0</vt:i4>
      </vt:variant>
      <vt:variant>
        <vt:i4>5</vt:i4>
      </vt:variant>
      <vt:variant>
        <vt:lpwstr/>
      </vt:variant>
      <vt:variant>
        <vt:lpwstr>_Toc47266544</vt:lpwstr>
      </vt:variant>
      <vt:variant>
        <vt:i4>1048628</vt:i4>
      </vt:variant>
      <vt:variant>
        <vt:i4>614</vt:i4>
      </vt:variant>
      <vt:variant>
        <vt:i4>0</vt:i4>
      </vt:variant>
      <vt:variant>
        <vt:i4>5</vt:i4>
      </vt:variant>
      <vt:variant>
        <vt:lpwstr/>
      </vt:variant>
      <vt:variant>
        <vt:lpwstr>_Toc47266543</vt:lpwstr>
      </vt:variant>
      <vt:variant>
        <vt:i4>1114164</vt:i4>
      </vt:variant>
      <vt:variant>
        <vt:i4>608</vt:i4>
      </vt:variant>
      <vt:variant>
        <vt:i4>0</vt:i4>
      </vt:variant>
      <vt:variant>
        <vt:i4>5</vt:i4>
      </vt:variant>
      <vt:variant>
        <vt:lpwstr/>
      </vt:variant>
      <vt:variant>
        <vt:lpwstr>_Toc47266542</vt:lpwstr>
      </vt:variant>
      <vt:variant>
        <vt:i4>1179700</vt:i4>
      </vt:variant>
      <vt:variant>
        <vt:i4>602</vt:i4>
      </vt:variant>
      <vt:variant>
        <vt:i4>0</vt:i4>
      </vt:variant>
      <vt:variant>
        <vt:i4>5</vt:i4>
      </vt:variant>
      <vt:variant>
        <vt:lpwstr/>
      </vt:variant>
      <vt:variant>
        <vt:lpwstr>_Toc47266541</vt:lpwstr>
      </vt:variant>
      <vt:variant>
        <vt:i4>1245236</vt:i4>
      </vt:variant>
      <vt:variant>
        <vt:i4>596</vt:i4>
      </vt:variant>
      <vt:variant>
        <vt:i4>0</vt:i4>
      </vt:variant>
      <vt:variant>
        <vt:i4>5</vt:i4>
      </vt:variant>
      <vt:variant>
        <vt:lpwstr/>
      </vt:variant>
      <vt:variant>
        <vt:lpwstr>_Toc47266540</vt:lpwstr>
      </vt:variant>
      <vt:variant>
        <vt:i4>1703987</vt:i4>
      </vt:variant>
      <vt:variant>
        <vt:i4>590</vt:i4>
      </vt:variant>
      <vt:variant>
        <vt:i4>0</vt:i4>
      </vt:variant>
      <vt:variant>
        <vt:i4>5</vt:i4>
      </vt:variant>
      <vt:variant>
        <vt:lpwstr/>
      </vt:variant>
      <vt:variant>
        <vt:lpwstr>_Toc47266539</vt:lpwstr>
      </vt:variant>
      <vt:variant>
        <vt:i4>1769523</vt:i4>
      </vt:variant>
      <vt:variant>
        <vt:i4>584</vt:i4>
      </vt:variant>
      <vt:variant>
        <vt:i4>0</vt:i4>
      </vt:variant>
      <vt:variant>
        <vt:i4>5</vt:i4>
      </vt:variant>
      <vt:variant>
        <vt:lpwstr/>
      </vt:variant>
      <vt:variant>
        <vt:lpwstr>_Toc47266538</vt:lpwstr>
      </vt:variant>
      <vt:variant>
        <vt:i4>1310771</vt:i4>
      </vt:variant>
      <vt:variant>
        <vt:i4>578</vt:i4>
      </vt:variant>
      <vt:variant>
        <vt:i4>0</vt:i4>
      </vt:variant>
      <vt:variant>
        <vt:i4>5</vt:i4>
      </vt:variant>
      <vt:variant>
        <vt:lpwstr/>
      </vt:variant>
      <vt:variant>
        <vt:lpwstr>_Toc47266537</vt:lpwstr>
      </vt:variant>
      <vt:variant>
        <vt:i4>1441843</vt:i4>
      </vt:variant>
      <vt:variant>
        <vt:i4>572</vt:i4>
      </vt:variant>
      <vt:variant>
        <vt:i4>0</vt:i4>
      </vt:variant>
      <vt:variant>
        <vt:i4>5</vt:i4>
      </vt:variant>
      <vt:variant>
        <vt:lpwstr/>
      </vt:variant>
      <vt:variant>
        <vt:lpwstr>_Toc47266535</vt:lpwstr>
      </vt:variant>
      <vt:variant>
        <vt:i4>1507379</vt:i4>
      </vt:variant>
      <vt:variant>
        <vt:i4>566</vt:i4>
      </vt:variant>
      <vt:variant>
        <vt:i4>0</vt:i4>
      </vt:variant>
      <vt:variant>
        <vt:i4>5</vt:i4>
      </vt:variant>
      <vt:variant>
        <vt:lpwstr/>
      </vt:variant>
      <vt:variant>
        <vt:lpwstr>_Toc47266534</vt:lpwstr>
      </vt:variant>
      <vt:variant>
        <vt:i4>1048627</vt:i4>
      </vt:variant>
      <vt:variant>
        <vt:i4>560</vt:i4>
      </vt:variant>
      <vt:variant>
        <vt:i4>0</vt:i4>
      </vt:variant>
      <vt:variant>
        <vt:i4>5</vt:i4>
      </vt:variant>
      <vt:variant>
        <vt:lpwstr/>
      </vt:variant>
      <vt:variant>
        <vt:lpwstr>_Toc47266533</vt:lpwstr>
      </vt:variant>
      <vt:variant>
        <vt:i4>1114163</vt:i4>
      </vt:variant>
      <vt:variant>
        <vt:i4>554</vt:i4>
      </vt:variant>
      <vt:variant>
        <vt:i4>0</vt:i4>
      </vt:variant>
      <vt:variant>
        <vt:i4>5</vt:i4>
      </vt:variant>
      <vt:variant>
        <vt:lpwstr/>
      </vt:variant>
      <vt:variant>
        <vt:lpwstr>_Toc47266532</vt:lpwstr>
      </vt:variant>
      <vt:variant>
        <vt:i4>1179699</vt:i4>
      </vt:variant>
      <vt:variant>
        <vt:i4>548</vt:i4>
      </vt:variant>
      <vt:variant>
        <vt:i4>0</vt:i4>
      </vt:variant>
      <vt:variant>
        <vt:i4>5</vt:i4>
      </vt:variant>
      <vt:variant>
        <vt:lpwstr/>
      </vt:variant>
      <vt:variant>
        <vt:lpwstr>_Toc47266531</vt:lpwstr>
      </vt:variant>
      <vt:variant>
        <vt:i4>1245235</vt:i4>
      </vt:variant>
      <vt:variant>
        <vt:i4>542</vt:i4>
      </vt:variant>
      <vt:variant>
        <vt:i4>0</vt:i4>
      </vt:variant>
      <vt:variant>
        <vt:i4>5</vt:i4>
      </vt:variant>
      <vt:variant>
        <vt:lpwstr/>
      </vt:variant>
      <vt:variant>
        <vt:lpwstr>_Toc47266530</vt:lpwstr>
      </vt:variant>
      <vt:variant>
        <vt:i4>1703986</vt:i4>
      </vt:variant>
      <vt:variant>
        <vt:i4>536</vt:i4>
      </vt:variant>
      <vt:variant>
        <vt:i4>0</vt:i4>
      </vt:variant>
      <vt:variant>
        <vt:i4>5</vt:i4>
      </vt:variant>
      <vt:variant>
        <vt:lpwstr/>
      </vt:variant>
      <vt:variant>
        <vt:lpwstr>_Toc47266529</vt:lpwstr>
      </vt:variant>
      <vt:variant>
        <vt:i4>1769522</vt:i4>
      </vt:variant>
      <vt:variant>
        <vt:i4>530</vt:i4>
      </vt:variant>
      <vt:variant>
        <vt:i4>0</vt:i4>
      </vt:variant>
      <vt:variant>
        <vt:i4>5</vt:i4>
      </vt:variant>
      <vt:variant>
        <vt:lpwstr/>
      </vt:variant>
      <vt:variant>
        <vt:lpwstr>_Toc47266528</vt:lpwstr>
      </vt:variant>
      <vt:variant>
        <vt:i4>1310770</vt:i4>
      </vt:variant>
      <vt:variant>
        <vt:i4>524</vt:i4>
      </vt:variant>
      <vt:variant>
        <vt:i4>0</vt:i4>
      </vt:variant>
      <vt:variant>
        <vt:i4>5</vt:i4>
      </vt:variant>
      <vt:variant>
        <vt:lpwstr/>
      </vt:variant>
      <vt:variant>
        <vt:lpwstr>_Toc47266527</vt:lpwstr>
      </vt:variant>
      <vt:variant>
        <vt:i4>1376306</vt:i4>
      </vt:variant>
      <vt:variant>
        <vt:i4>518</vt:i4>
      </vt:variant>
      <vt:variant>
        <vt:i4>0</vt:i4>
      </vt:variant>
      <vt:variant>
        <vt:i4>5</vt:i4>
      </vt:variant>
      <vt:variant>
        <vt:lpwstr/>
      </vt:variant>
      <vt:variant>
        <vt:lpwstr>_Toc47266526</vt:lpwstr>
      </vt:variant>
      <vt:variant>
        <vt:i4>1441842</vt:i4>
      </vt:variant>
      <vt:variant>
        <vt:i4>512</vt:i4>
      </vt:variant>
      <vt:variant>
        <vt:i4>0</vt:i4>
      </vt:variant>
      <vt:variant>
        <vt:i4>5</vt:i4>
      </vt:variant>
      <vt:variant>
        <vt:lpwstr/>
      </vt:variant>
      <vt:variant>
        <vt:lpwstr>_Toc47266525</vt:lpwstr>
      </vt:variant>
      <vt:variant>
        <vt:i4>1507378</vt:i4>
      </vt:variant>
      <vt:variant>
        <vt:i4>506</vt:i4>
      </vt:variant>
      <vt:variant>
        <vt:i4>0</vt:i4>
      </vt:variant>
      <vt:variant>
        <vt:i4>5</vt:i4>
      </vt:variant>
      <vt:variant>
        <vt:lpwstr/>
      </vt:variant>
      <vt:variant>
        <vt:lpwstr>_Toc47266524</vt:lpwstr>
      </vt:variant>
      <vt:variant>
        <vt:i4>1048626</vt:i4>
      </vt:variant>
      <vt:variant>
        <vt:i4>500</vt:i4>
      </vt:variant>
      <vt:variant>
        <vt:i4>0</vt:i4>
      </vt:variant>
      <vt:variant>
        <vt:i4>5</vt:i4>
      </vt:variant>
      <vt:variant>
        <vt:lpwstr/>
      </vt:variant>
      <vt:variant>
        <vt:lpwstr>_Toc47266523</vt:lpwstr>
      </vt:variant>
      <vt:variant>
        <vt:i4>1114162</vt:i4>
      </vt:variant>
      <vt:variant>
        <vt:i4>494</vt:i4>
      </vt:variant>
      <vt:variant>
        <vt:i4>0</vt:i4>
      </vt:variant>
      <vt:variant>
        <vt:i4>5</vt:i4>
      </vt:variant>
      <vt:variant>
        <vt:lpwstr/>
      </vt:variant>
      <vt:variant>
        <vt:lpwstr>_Toc47266522</vt:lpwstr>
      </vt:variant>
      <vt:variant>
        <vt:i4>1179698</vt:i4>
      </vt:variant>
      <vt:variant>
        <vt:i4>488</vt:i4>
      </vt:variant>
      <vt:variant>
        <vt:i4>0</vt:i4>
      </vt:variant>
      <vt:variant>
        <vt:i4>5</vt:i4>
      </vt:variant>
      <vt:variant>
        <vt:lpwstr/>
      </vt:variant>
      <vt:variant>
        <vt:lpwstr>_Toc47266521</vt:lpwstr>
      </vt:variant>
      <vt:variant>
        <vt:i4>1245234</vt:i4>
      </vt:variant>
      <vt:variant>
        <vt:i4>482</vt:i4>
      </vt:variant>
      <vt:variant>
        <vt:i4>0</vt:i4>
      </vt:variant>
      <vt:variant>
        <vt:i4>5</vt:i4>
      </vt:variant>
      <vt:variant>
        <vt:lpwstr/>
      </vt:variant>
      <vt:variant>
        <vt:lpwstr>_Toc47266520</vt:lpwstr>
      </vt:variant>
      <vt:variant>
        <vt:i4>1703985</vt:i4>
      </vt:variant>
      <vt:variant>
        <vt:i4>476</vt:i4>
      </vt:variant>
      <vt:variant>
        <vt:i4>0</vt:i4>
      </vt:variant>
      <vt:variant>
        <vt:i4>5</vt:i4>
      </vt:variant>
      <vt:variant>
        <vt:lpwstr/>
      </vt:variant>
      <vt:variant>
        <vt:lpwstr>_Toc47266519</vt:lpwstr>
      </vt:variant>
      <vt:variant>
        <vt:i4>1769521</vt:i4>
      </vt:variant>
      <vt:variant>
        <vt:i4>470</vt:i4>
      </vt:variant>
      <vt:variant>
        <vt:i4>0</vt:i4>
      </vt:variant>
      <vt:variant>
        <vt:i4>5</vt:i4>
      </vt:variant>
      <vt:variant>
        <vt:lpwstr/>
      </vt:variant>
      <vt:variant>
        <vt:lpwstr>_Toc47266518</vt:lpwstr>
      </vt:variant>
      <vt:variant>
        <vt:i4>1310769</vt:i4>
      </vt:variant>
      <vt:variant>
        <vt:i4>464</vt:i4>
      </vt:variant>
      <vt:variant>
        <vt:i4>0</vt:i4>
      </vt:variant>
      <vt:variant>
        <vt:i4>5</vt:i4>
      </vt:variant>
      <vt:variant>
        <vt:lpwstr/>
      </vt:variant>
      <vt:variant>
        <vt:lpwstr>_Toc47266517</vt:lpwstr>
      </vt:variant>
      <vt:variant>
        <vt:i4>1376305</vt:i4>
      </vt:variant>
      <vt:variant>
        <vt:i4>458</vt:i4>
      </vt:variant>
      <vt:variant>
        <vt:i4>0</vt:i4>
      </vt:variant>
      <vt:variant>
        <vt:i4>5</vt:i4>
      </vt:variant>
      <vt:variant>
        <vt:lpwstr/>
      </vt:variant>
      <vt:variant>
        <vt:lpwstr>_Toc47266516</vt:lpwstr>
      </vt:variant>
      <vt:variant>
        <vt:i4>1441841</vt:i4>
      </vt:variant>
      <vt:variant>
        <vt:i4>452</vt:i4>
      </vt:variant>
      <vt:variant>
        <vt:i4>0</vt:i4>
      </vt:variant>
      <vt:variant>
        <vt:i4>5</vt:i4>
      </vt:variant>
      <vt:variant>
        <vt:lpwstr/>
      </vt:variant>
      <vt:variant>
        <vt:lpwstr>_Toc47266515</vt:lpwstr>
      </vt:variant>
      <vt:variant>
        <vt:i4>1507377</vt:i4>
      </vt:variant>
      <vt:variant>
        <vt:i4>446</vt:i4>
      </vt:variant>
      <vt:variant>
        <vt:i4>0</vt:i4>
      </vt:variant>
      <vt:variant>
        <vt:i4>5</vt:i4>
      </vt:variant>
      <vt:variant>
        <vt:lpwstr/>
      </vt:variant>
      <vt:variant>
        <vt:lpwstr>_Toc47266514</vt:lpwstr>
      </vt:variant>
      <vt:variant>
        <vt:i4>1048625</vt:i4>
      </vt:variant>
      <vt:variant>
        <vt:i4>440</vt:i4>
      </vt:variant>
      <vt:variant>
        <vt:i4>0</vt:i4>
      </vt:variant>
      <vt:variant>
        <vt:i4>5</vt:i4>
      </vt:variant>
      <vt:variant>
        <vt:lpwstr/>
      </vt:variant>
      <vt:variant>
        <vt:lpwstr>_Toc47266513</vt:lpwstr>
      </vt:variant>
      <vt:variant>
        <vt:i4>1114161</vt:i4>
      </vt:variant>
      <vt:variant>
        <vt:i4>434</vt:i4>
      </vt:variant>
      <vt:variant>
        <vt:i4>0</vt:i4>
      </vt:variant>
      <vt:variant>
        <vt:i4>5</vt:i4>
      </vt:variant>
      <vt:variant>
        <vt:lpwstr/>
      </vt:variant>
      <vt:variant>
        <vt:lpwstr>_Toc47266512</vt:lpwstr>
      </vt:variant>
      <vt:variant>
        <vt:i4>1179697</vt:i4>
      </vt:variant>
      <vt:variant>
        <vt:i4>428</vt:i4>
      </vt:variant>
      <vt:variant>
        <vt:i4>0</vt:i4>
      </vt:variant>
      <vt:variant>
        <vt:i4>5</vt:i4>
      </vt:variant>
      <vt:variant>
        <vt:lpwstr/>
      </vt:variant>
      <vt:variant>
        <vt:lpwstr>_Toc47266511</vt:lpwstr>
      </vt:variant>
      <vt:variant>
        <vt:i4>1245233</vt:i4>
      </vt:variant>
      <vt:variant>
        <vt:i4>422</vt:i4>
      </vt:variant>
      <vt:variant>
        <vt:i4>0</vt:i4>
      </vt:variant>
      <vt:variant>
        <vt:i4>5</vt:i4>
      </vt:variant>
      <vt:variant>
        <vt:lpwstr/>
      </vt:variant>
      <vt:variant>
        <vt:lpwstr>_Toc47266510</vt:lpwstr>
      </vt:variant>
      <vt:variant>
        <vt:i4>1703984</vt:i4>
      </vt:variant>
      <vt:variant>
        <vt:i4>416</vt:i4>
      </vt:variant>
      <vt:variant>
        <vt:i4>0</vt:i4>
      </vt:variant>
      <vt:variant>
        <vt:i4>5</vt:i4>
      </vt:variant>
      <vt:variant>
        <vt:lpwstr/>
      </vt:variant>
      <vt:variant>
        <vt:lpwstr>_Toc47266509</vt:lpwstr>
      </vt:variant>
      <vt:variant>
        <vt:i4>1769520</vt:i4>
      </vt:variant>
      <vt:variant>
        <vt:i4>410</vt:i4>
      </vt:variant>
      <vt:variant>
        <vt:i4>0</vt:i4>
      </vt:variant>
      <vt:variant>
        <vt:i4>5</vt:i4>
      </vt:variant>
      <vt:variant>
        <vt:lpwstr/>
      </vt:variant>
      <vt:variant>
        <vt:lpwstr>_Toc47266508</vt:lpwstr>
      </vt:variant>
      <vt:variant>
        <vt:i4>1310768</vt:i4>
      </vt:variant>
      <vt:variant>
        <vt:i4>404</vt:i4>
      </vt:variant>
      <vt:variant>
        <vt:i4>0</vt:i4>
      </vt:variant>
      <vt:variant>
        <vt:i4>5</vt:i4>
      </vt:variant>
      <vt:variant>
        <vt:lpwstr/>
      </vt:variant>
      <vt:variant>
        <vt:lpwstr>_Toc47266507</vt:lpwstr>
      </vt:variant>
      <vt:variant>
        <vt:i4>1376304</vt:i4>
      </vt:variant>
      <vt:variant>
        <vt:i4>398</vt:i4>
      </vt:variant>
      <vt:variant>
        <vt:i4>0</vt:i4>
      </vt:variant>
      <vt:variant>
        <vt:i4>5</vt:i4>
      </vt:variant>
      <vt:variant>
        <vt:lpwstr/>
      </vt:variant>
      <vt:variant>
        <vt:lpwstr>_Toc47266506</vt:lpwstr>
      </vt:variant>
      <vt:variant>
        <vt:i4>1441840</vt:i4>
      </vt:variant>
      <vt:variant>
        <vt:i4>392</vt:i4>
      </vt:variant>
      <vt:variant>
        <vt:i4>0</vt:i4>
      </vt:variant>
      <vt:variant>
        <vt:i4>5</vt:i4>
      </vt:variant>
      <vt:variant>
        <vt:lpwstr/>
      </vt:variant>
      <vt:variant>
        <vt:lpwstr>_Toc47266505</vt:lpwstr>
      </vt:variant>
      <vt:variant>
        <vt:i4>1507376</vt:i4>
      </vt:variant>
      <vt:variant>
        <vt:i4>386</vt:i4>
      </vt:variant>
      <vt:variant>
        <vt:i4>0</vt:i4>
      </vt:variant>
      <vt:variant>
        <vt:i4>5</vt:i4>
      </vt:variant>
      <vt:variant>
        <vt:lpwstr/>
      </vt:variant>
      <vt:variant>
        <vt:lpwstr>_Toc47266504</vt:lpwstr>
      </vt:variant>
      <vt:variant>
        <vt:i4>1048624</vt:i4>
      </vt:variant>
      <vt:variant>
        <vt:i4>380</vt:i4>
      </vt:variant>
      <vt:variant>
        <vt:i4>0</vt:i4>
      </vt:variant>
      <vt:variant>
        <vt:i4>5</vt:i4>
      </vt:variant>
      <vt:variant>
        <vt:lpwstr/>
      </vt:variant>
      <vt:variant>
        <vt:lpwstr>_Toc47266503</vt:lpwstr>
      </vt:variant>
      <vt:variant>
        <vt:i4>1114160</vt:i4>
      </vt:variant>
      <vt:variant>
        <vt:i4>374</vt:i4>
      </vt:variant>
      <vt:variant>
        <vt:i4>0</vt:i4>
      </vt:variant>
      <vt:variant>
        <vt:i4>5</vt:i4>
      </vt:variant>
      <vt:variant>
        <vt:lpwstr/>
      </vt:variant>
      <vt:variant>
        <vt:lpwstr>_Toc47266502</vt:lpwstr>
      </vt:variant>
      <vt:variant>
        <vt:i4>1179696</vt:i4>
      </vt:variant>
      <vt:variant>
        <vt:i4>368</vt:i4>
      </vt:variant>
      <vt:variant>
        <vt:i4>0</vt:i4>
      </vt:variant>
      <vt:variant>
        <vt:i4>5</vt:i4>
      </vt:variant>
      <vt:variant>
        <vt:lpwstr/>
      </vt:variant>
      <vt:variant>
        <vt:lpwstr>_Toc47266501</vt:lpwstr>
      </vt:variant>
      <vt:variant>
        <vt:i4>1245232</vt:i4>
      </vt:variant>
      <vt:variant>
        <vt:i4>362</vt:i4>
      </vt:variant>
      <vt:variant>
        <vt:i4>0</vt:i4>
      </vt:variant>
      <vt:variant>
        <vt:i4>5</vt:i4>
      </vt:variant>
      <vt:variant>
        <vt:lpwstr/>
      </vt:variant>
      <vt:variant>
        <vt:lpwstr>_Toc47266500</vt:lpwstr>
      </vt:variant>
      <vt:variant>
        <vt:i4>1769529</vt:i4>
      </vt:variant>
      <vt:variant>
        <vt:i4>356</vt:i4>
      </vt:variant>
      <vt:variant>
        <vt:i4>0</vt:i4>
      </vt:variant>
      <vt:variant>
        <vt:i4>5</vt:i4>
      </vt:variant>
      <vt:variant>
        <vt:lpwstr/>
      </vt:variant>
      <vt:variant>
        <vt:lpwstr>_Toc47266499</vt:lpwstr>
      </vt:variant>
      <vt:variant>
        <vt:i4>1703993</vt:i4>
      </vt:variant>
      <vt:variant>
        <vt:i4>350</vt:i4>
      </vt:variant>
      <vt:variant>
        <vt:i4>0</vt:i4>
      </vt:variant>
      <vt:variant>
        <vt:i4>5</vt:i4>
      </vt:variant>
      <vt:variant>
        <vt:lpwstr/>
      </vt:variant>
      <vt:variant>
        <vt:lpwstr>_Toc47266498</vt:lpwstr>
      </vt:variant>
      <vt:variant>
        <vt:i4>1376313</vt:i4>
      </vt:variant>
      <vt:variant>
        <vt:i4>344</vt:i4>
      </vt:variant>
      <vt:variant>
        <vt:i4>0</vt:i4>
      </vt:variant>
      <vt:variant>
        <vt:i4>5</vt:i4>
      </vt:variant>
      <vt:variant>
        <vt:lpwstr/>
      </vt:variant>
      <vt:variant>
        <vt:lpwstr>_Toc47266497</vt:lpwstr>
      </vt:variant>
      <vt:variant>
        <vt:i4>1310777</vt:i4>
      </vt:variant>
      <vt:variant>
        <vt:i4>338</vt:i4>
      </vt:variant>
      <vt:variant>
        <vt:i4>0</vt:i4>
      </vt:variant>
      <vt:variant>
        <vt:i4>5</vt:i4>
      </vt:variant>
      <vt:variant>
        <vt:lpwstr/>
      </vt:variant>
      <vt:variant>
        <vt:lpwstr>_Toc47266496</vt:lpwstr>
      </vt:variant>
      <vt:variant>
        <vt:i4>1507385</vt:i4>
      </vt:variant>
      <vt:variant>
        <vt:i4>332</vt:i4>
      </vt:variant>
      <vt:variant>
        <vt:i4>0</vt:i4>
      </vt:variant>
      <vt:variant>
        <vt:i4>5</vt:i4>
      </vt:variant>
      <vt:variant>
        <vt:lpwstr/>
      </vt:variant>
      <vt:variant>
        <vt:lpwstr>_Toc47266495</vt:lpwstr>
      </vt:variant>
      <vt:variant>
        <vt:i4>1441849</vt:i4>
      </vt:variant>
      <vt:variant>
        <vt:i4>326</vt:i4>
      </vt:variant>
      <vt:variant>
        <vt:i4>0</vt:i4>
      </vt:variant>
      <vt:variant>
        <vt:i4>5</vt:i4>
      </vt:variant>
      <vt:variant>
        <vt:lpwstr/>
      </vt:variant>
      <vt:variant>
        <vt:lpwstr>_Toc47266494</vt:lpwstr>
      </vt:variant>
      <vt:variant>
        <vt:i4>1114169</vt:i4>
      </vt:variant>
      <vt:variant>
        <vt:i4>320</vt:i4>
      </vt:variant>
      <vt:variant>
        <vt:i4>0</vt:i4>
      </vt:variant>
      <vt:variant>
        <vt:i4>5</vt:i4>
      </vt:variant>
      <vt:variant>
        <vt:lpwstr/>
      </vt:variant>
      <vt:variant>
        <vt:lpwstr>_Toc47266493</vt:lpwstr>
      </vt:variant>
      <vt:variant>
        <vt:i4>1048633</vt:i4>
      </vt:variant>
      <vt:variant>
        <vt:i4>314</vt:i4>
      </vt:variant>
      <vt:variant>
        <vt:i4>0</vt:i4>
      </vt:variant>
      <vt:variant>
        <vt:i4>5</vt:i4>
      </vt:variant>
      <vt:variant>
        <vt:lpwstr/>
      </vt:variant>
      <vt:variant>
        <vt:lpwstr>_Toc47266492</vt:lpwstr>
      </vt:variant>
      <vt:variant>
        <vt:i4>1245241</vt:i4>
      </vt:variant>
      <vt:variant>
        <vt:i4>308</vt:i4>
      </vt:variant>
      <vt:variant>
        <vt:i4>0</vt:i4>
      </vt:variant>
      <vt:variant>
        <vt:i4>5</vt:i4>
      </vt:variant>
      <vt:variant>
        <vt:lpwstr/>
      </vt:variant>
      <vt:variant>
        <vt:lpwstr>_Toc47266491</vt:lpwstr>
      </vt:variant>
      <vt:variant>
        <vt:i4>1179705</vt:i4>
      </vt:variant>
      <vt:variant>
        <vt:i4>302</vt:i4>
      </vt:variant>
      <vt:variant>
        <vt:i4>0</vt:i4>
      </vt:variant>
      <vt:variant>
        <vt:i4>5</vt:i4>
      </vt:variant>
      <vt:variant>
        <vt:lpwstr/>
      </vt:variant>
      <vt:variant>
        <vt:lpwstr>_Toc47266490</vt:lpwstr>
      </vt:variant>
      <vt:variant>
        <vt:i4>1769528</vt:i4>
      </vt:variant>
      <vt:variant>
        <vt:i4>296</vt:i4>
      </vt:variant>
      <vt:variant>
        <vt:i4>0</vt:i4>
      </vt:variant>
      <vt:variant>
        <vt:i4>5</vt:i4>
      </vt:variant>
      <vt:variant>
        <vt:lpwstr/>
      </vt:variant>
      <vt:variant>
        <vt:lpwstr>_Toc47266489</vt:lpwstr>
      </vt:variant>
      <vt:variant>
        <vt:i4>1703992</vt:i4>
      </vt:variant>
      <vt:variant>
        <vt:i4>290</vt:i4>
      </vt:variant>
      <vt:variant>
        <vt:i4>0</vt:i4>
      </vt:variant>
      <vt:variant>
        <vt:i4>5</vt:i4>
      </vt:variant>
      <vt:variant>
        <vt:lpwstr/>
      </vt:variant>
      <vt:variant>
        <vt:lpwstr>_Toc47266488</vt:lpwstr>
      </vt:variant>
      <vt:variant>
        <vt:i4>1376312</vt:i4>
      </vt:variant>
      <vt:variant>
        <vt:i4>284</vt:i4>
      </vt:variant>
      <vt:variant>
        <vt:i4>0</vt:i4>
      </vt:variant>
      <vt:variant>
        <vt:i4>5</vt:i4>
      </vt:variant>
      <vt:variant>
        <vt:lpwstr/>
      </vt:variant>
      <vt:variant>
        <vt:lpwstr>_Toc47266487</vt:lpwstr>
      </vt:variant>
      <vt:variant>
        <vt:i4>1310776</vt:i4>
      </vt:variant>
      <vt:variant>
        <vt:i4>278</vt:i4>
      </vt:variant>
      <vt:variant>
        <vt:i4>0</vt:i4>
      </vt:variant>
      <vt:variant>
        <vt:i4>5</vt:i4>
      </vt:variant>
      <vt:variant>
        <vt:lpwstr/>
      </vt:variant>
      <vt:variant>
        <vt:lpwstr>_Toc47266486</vt:lpwstr>
      </vt:variant>
      <vt:variant>
        <vt:i4>1507384</vt:i4>
      </vt:variant>
      <vt:variant>
        <vt:i4>272</vt:i4>
      </vt:variant>
      <vt:variant>
        <vt:i4>0</vt:i4>
      </vt:variant>
      <vt:variant>
        <vt:i4>5</vt:i4>
      </vt:variant>
      <vt:variant>
        <vt:lpwstr/>
      </vt:variant>
      <vt:variant>
        <vt:lpwstr>_Toc47266485</vt:lpwstr>
      </vt:variant>
      <vt:variant>
        <vt:i4>1441848</vt:i4>
      </vt:variant>
      <vt:variant>
        <vt:i4>266</vt:i4>
      </vt:variant>
      <vt:variant>
        <vt:i4>0</vt:i4>
      </vt:variant>
      <vt:variant>
        <vt:i4>5</vt:i4>
      </vt:variant>
      <vt:variant>
        <vt:lpwstr/>
      </vt:variant>
      <vt:variant>
        <vt:lpwstr>_Toc47266484</vt:lpwstr>
      </vt:variant>
      <vt:variant>
        <vt:i4>1114168</vt:i4>
      </vt:variant>
      <vt:variant>
        <vt:i4>260</vt:i4>
      </vt:variant>
      <vt:variant>
        <vt:i4>0</vt:i4>
      </vt:variant>
      <vt:variant>
        <vt:i4>5</vt:i4>
      </vt:variant>
      <vt:variant>
        <vt:lpwstr/>
      </vt:variant>
      <vt:variant>
        <vt:lpwstr>_Toc47266483</vt:lpwstr>
      </vt:variant>
      <vt:variant>
        <vt:i4>1048632</vt:i4>
      </vt:variant>
      <vt:variant>
        <vt:i4>254</vt:i4>
      </vt:variant>
      <vt:variant>
        <vt:i4>0</vt:i4>
      </vt:variant>
      <vt:variant>
        <vt:i4>5</vt:i4>
      </vt:variant>
      <vt:variant>
        <vt:lpwstr/>
      </vt:variant>
      <vt:variant>
        <vt:lpwstr>_Toc47266482</vt:lpwstr>
      </vt:variant>
      <vt:variant>
        <vt:i4>1245240</vt:i4>
      </vt:variant>
      <vt:variant>
        <vt:i4>248</vt:i4>
      </vt:variant>
      <vt:variant>
        <vt:i4>0</vt:i4>
      </vt:variant>
      <vt:variant>
        <vt:i4>5</vt:i4>
      </vt:variant>
      <vt:variant>
        <vt:lpwstr/>
      </vt:variant>
      <vt:variant>
        <vt:lpwstr>_Toc47266481</vt:lpwstr>
      </vt:variant>
      <vt:variant>
        <vt:i4>1179704</vt:i4>
      </vt:variant>
      <vt:variant>
        <vt:i4>242</vt:i4>
      </vt:variant>
      <vt:variant>
        <vt:i4>0</vt:i4>
      </vt:variant>
      <vt:variant>
        <vt:i4>5</vt:i4>
      </vt:variant>
      <vt:variant>
        <vt:lpwstr/>
      </vt:variant>
      <vt:variant>
        <vt:lpwstr>_Toc47266480</vt:lpwstr>
      </vt:variant>
      <vt:variant>
        <vt:i4>1769527</vt:i4>
      </vt:variant>
      <vt:variant>
        <vt:i4>236</vt:i4>
      </vt:variant>
      <vt:variant>
        <vt:i4>0</vt:i4>
      </vt:variant>
      <vt:variant>
        <vt:i4>5</vt:i4>
      </vt:variant>
      <vt:variant>
        <vt:lpwstr/>
      </vt:variant>
      <vt:variant>
        <vt:lpwstr>_Toc47266479</vt:lpwstr>
      </vt:variant>
      <vt:variant>
        <vt:i4>1703991</vt:i4>
      </vt:variant>
      <vt:variant>
        <vt:i4>230</vt:i4>
      </vt:variant>
      <vt:variant>
        <vt:i4>0</vt:i4>
      </vt:variant>
      <vt:variant>
        <vt:i4>5</vt:i4>
      </vt:variant>
      <vt:variant>
        <vt:lpwstr/>
      </vt:variant>
      <vt:variant>
        <vt:lpwstr>_Toc47266478</vt:lpwstr>
      </vt:variant>
      <vt:variant>
        <vt:i4>1376311</vt:i4>
      </vt:variant>
      <vt:variant>
        <vt:i4>224</vt:i4>
      </vt:variant>
      <vt:variant>
        <vt:i4>0</vt:i4>
      </vt:variant>
      <vt:variant>
        <vt:i4>5</vt:i4>
      </vt:variant>
      <vt:variant>
        <vt:lpwstr/>
      </vt:variant>
      <vt:variant>
        <vt:lpwstr>_Toc47266477</vt:lpwstr>
      </vt:variant>
      <vt:variant>
        <vt:i4>1310775</vt:i4>
      </vt:variant>
      <vt:variant>
        <vt:i4>218</vt:i4>
      </vt:variant>
      <vt:variant>
        <vt:i4>0</vt:i4>
      </vt:variant>
      <vt:variant>
        <vt:i4>5</vt:i4>
      </vt:variant>
      <vt:variant>
        <vt:lpwstr/>
      </vt:variant>
      <vt:variant>
        <vt:lpwstr>_Toc47266476</vt:lpwstr>
      </vt:variant>
      <vt:variant>
        <vt:i4>1507383</vt:i4>
      </vt:variant>
      <vt:variant>
        <vt:i4>212</vt:i4>
      </vt:variant>
      <vt:variant>
        <vt:i4>0</vt:i4>
      </vt:variant>
      <vt:variant>
        <vt:i4>5</vt:i4>
      </vt:variant>
      <vt:variant>
        <vt:lpwstr/>
      </vt:variant>
      <vt:variant>
        <vt:lpwstr>_Toc47266475</vt:lpwstr>
      </vt:variant>
      <vt:variant>
        <vt:i4>1441847</vt:i4>
      </vt:variant>
      <vt:variant>
        <vt:i4>206</vt:i4>
      </vt:variant>
      <vt:variant>
        <vt:i4>0</vt:i4>
      </vt:variant>
      <vt:variant>
        <vt:i4>5</vt:i4>
      </vt:variant>
      <vt:variant>
        <vt:lpwstr/>
      </vt:variant>
      <vt:variant>
        <vt:lpwstr>_Toc47266474</vt:lpwstr>
      </vt:variant>
      <vt:variant>
        <vt:i4>1114167</vt:i4>
      </vt:variant>
      <vt:variant>
        <vt:i4>200</vt:i4>
      </vt:variant>
      <vt:variant>
        <vt:i4>0</vt:i4>
      </vt:variant>
      <vt:variant>
        <vt:i4>5</vt:i4>
      </vt:variant>
      <vt:variant>
        <vt:lpwstr/>
      </vt:variant>
      <vt:variant>
        <vt:lpwstr>_Toc47266473</vt:lpwstr>
      </vt:variant>
      <vt:variant>
        <vt:i4>1048631</vt:i4>
      </vt:variant>
      <vt:variant>
        <vt:i4>194</vt:i4>
      </vt:variant>
      <vt:variant>
        <vt:i4>0</vt:i4>
      </vt:variant>
      <vt:variant>
        <vt:i4>5</vt:i4>
      </vt:variant>
      <vt:variant>
        <vt:lpwstr/>
      </vt:variant>
      <vt:variant>
        <vt:lpwstr>_Toc47266472</vt:lpwstr>
      </vt:variant>
      <vt:variant>
        <vt:i4>1245239</vt:i4>
      </vt:variant>
      <vt:variant>
        <vt:i4>188</vt:i4>
      </vt:variant>
      <vt:variant>
        <vt:i4>0</vt:i4>
      </vt:variant>
      <vt:variant>
        <vt:i4>5</vt:i4>
      </vt:variant>
      <vt:variant>
        <vt:lpwstr/>
      </vt:variant>
      <vt:variant>
        <vt:lpwstr>_Toc47266471</vt:lpwstr>
      </vt:variant>
      <vt:variant>
        <vt:i4>1179703</vt:i4>
      </vt:variant>
      <vt:variant>
        <vt:i4>182</vt:i4>
      </vt:variant>
      <vt:variant>
        <vt:i4>0</vt:i4>
      </vt:variant>
      <vt:variant>
        <vt:i4>5</vt:i4>
      </vt:variant>
      <vt:variant>
        <vt:lpwstr/>
      </vt:variant>
      <vt:variant>
        <vt:lpwstr>_Toc47266470</vt:lpwstr>
      </vt:variant>
      <vt:variant>
        <vt:i4>1769526</vt:i4>
      </vt:variant>
      <vt:variant>
        <vt:i4>176</vt:i4>
      </vt:variant>
      <vt:variant>
        <vt:i4>0</vt:i4>
      </vt:variant>
      <vt:variant>
        <vt:i4>5</vt:i4>
      </vt:variant>
      <vt:variant>
        <vt:lpwstr/>
      </vt:variant>
      <vt:variant>
        <vt:lpwstr>_Toc47266469</vt:lpwstr>
      </vt:variant>
      <vt:variant>
        <vt:i4>1703990</vt:i4>
      </vt:variant>
      <vt:variant>
        <vt:i4>170</vt:i4>
      </vt:variant>
      <vt:variant>
        <vt:i4>0</vt:i4>
      </vt:variant>
      <vt:variant>
        <vt:i4>5</vt:i4>
      </vt:variant>
      <vt:variant>
        <vt:lpwstr/>
      </vt:variant>
      <vt:variant>
        <vt:lpwstr>_Toc47266468</vt:lpwstr>
      </vt:variant>
      <vt:variant>
        <vt:i4>1376310</vt:i4>
      </vt:variant>
      <vt:variant>
        <vt:i4>164</vt:i4>
      </vt:variant>
      <vt:variant>
        <vt:i4>0</vt:i4>
      </vt:variant>
      <vt:variant>
        <vt:i4>5</vt:i4>
      </vt:variant>
      <vt:variant>
        <vt:lpwstr/>
      </vt:variant>
      <vt:variant>
        <vt:lpwstr>_Toc47266467</vt:lpwstr>
      </vt:variant>
      <vt:variant>
        <vt:i4>1310774</vt:i4>
      </vt:variant>
      <vt:variant>
        <vt:i4>158</vt:i4>
      </vt:variant>
      <vt:variant>
        <vt:i4>0</vt:i4>
      </vt:variant>
      <vt:variant>
        <vt:i4>5</vt:i4>
      </vt:variant>
      <vt:variant>
        <vt:lpwstr/>
      </vt:variant>
      <vt:variant>
        <vt:lpwstr>_Toc47266466</vt:lpwstr>
      </vt:variant>
      <vt:variant>
        <vt:i4>1507382</vt:i4>
      </vt:variant>
      <vt:variant>
        <vt:i4>152</vt:i4>
      </vt:variant>
      <vt:variant>
        <vt:i4>0</vt:i4>
      </vt:variant>
      <vt:variant>
        <vt:i4>5</vt:i4>
      </vt:variant>
      <vt:variant>
        <vt:lpwstr/>
      </vt:variant>
      <vt:variant>
        <vt:lpwstr>_Toc47266465</vt:lpwstr>
      </vt:variant>
      <vt:variant>
        <vt:i4>1441846</vt:i4>
      </vt:variant>
      <vt:variant>
        <vt:i4>146</vt:i4>
      </vt:variant>
      <vt:variant>
        <vt:i4>0</vt:i4>
      </vt:variant>
      <vt:variant>
        <vt:i4>5</vt:i4>
      </vt:variant>
      <vt:variant>
        <vt:lpwstr/>
      </vt:variant>
      <vt:variant>
        <vt:lpwstr>_Toc47266464</vt:lpwstr>
      </vt:variant>
      <vt:variant>
        <vt:i4>1114166</vt:i4>
      </vt:variant>
      <vt:variant>
        <vt:i4>140</vt:i4>
      </vt:variant>
      <vt:variant>
        <vt:i4>0</vt:i4>
      </vt:variant>
      <vt:variant>
        <vt:i4>5</vt:i4>
      </vt:variant>
      <vt:variant>
        <vt:lpwstr/>
      </vt:variant>
      <vt:variant>
        <vt:lpwstr>_Toc47266463</vt:lpwstr>
      </vt:variant>
      <vt:variant>
        <vt:i4>1048630</vt:i4>
      </vt:variant>
      <vt:variant>
        <vt:i4>134</vt:i4>
      </vt:variant>
      <vt:variant>
        <vt:i4>0</vt:i4>
      </vt:variant>
      <vt:variant>
        <vt:i4>5</vt:i4>
      </vt:variant>
      <vt:variant>
        <vt:lpwstr/>
      </vt:variant>
      <vt:variant>
        <vt:lpwstr>_Toc47266462</vt:lpwstr>
      </vt:variant>
      <vt:variant>
        <vt:i4>1245238</vt:i4>
      </vt:variant>
      <vt:variant>
        <vt:i4>128</vt:i4>
      </vt:variant>
      <vt:variant>
        <vt:i4>0</vt:i4>
      </vt:variant>
      <vt:variant>
        <vt:i4>5</vt:i4>
      </vt:variant>
      <vt:variant>
        <vt:lpwstr/>
      </vt:variant>
      <vt:variant>
        <vt:lpwstr>_Toc47266461</vt:lpwstr>
      </vt:variant>
      <vt:variant>
        <vt:i4>1179702</vt:i4>
      </vt:variant>
      <vt:variant>
        <vt:i4>122</vt:i4>
      </vt:variant>
      <vt:variant>
        <vt:i4>0</vt:i4>
      </vt:variant>
      <vt:variant>
        <vt:i4>5</vt:i4>
      </vt:variant>
      <vt:variant>
        <vt:lpwstr/>
      </vt:variant>
      <vt:variant>
        <vt:lpwstr>_Toc47266460</vt:lpwstr>
      </vt:variant>
      <vt:variant>
        <vt:i4>1769525</vt:i4>
      </vt:variant>
      <vt:variant>
        <vt:i4>116</vt:i4>
      </vt:variant>
      <vt:variant>
        <vt:i4>0</vt:i4>
      </vt:variant>
      <vt:variant>
        <vt:i4>5</vt:i4>
      </vt:variant>
      <vt:variant>
        <vt:lpwstr/>
      </vt:variant>
      <vt:variant>
        <vt:lpwstr>_Toc47266459</vt:lpwstr>
      </vt:variant>
      <vt:variant>
        <vt:i4>1703989</vt:i4>
      </vt:variant>
      <vt:variant>
        <vt:i4>110</vt:i4>
      </vt:variant>
      <vt:variant>
        <vt:i4>0</vt:i4>
      </vt:variant>
      <vt:variant>
        <vt:i4>5</vt:i4>
      </vt:variant>
      <vt:variant>
        <vt:lpwstr/>
      </vt:variant>
      <vt:variant>
        <vt:lpwstr>_Toc47266458</vt:lpwstr>
      </vt:variant>
      <vt:variant>
        <vt:i4>1376309</vt:i4>
      </vt:variant>
      <vt:variant>
        <vt:i4>104</vt:i4>
      </vt:variant>
      <vt:variant>
        <vt:i4>0</vt:i4>
      </vt:variant>
      <vt:variant>
        <vt:i4>5</vt:i4>
      </vt:variant>
      <vt:variant>
        <vt:lpwstr/>
      </vt:variant>
      <vt:variant>
        <vt:lpwstr>_Toc47266457</vt:lpwstr>
      </vt:variant>
      <vt:variant>
        <vt:i4>1310773</vt:i4>
      </vt:variant>
      <vt:variant>
        <vt:i4>98</vt:i4>
      </vt:variant>
      <vt:variant>
        <vt:i4>0</vt:i4>
      </vt:variant>
      <vt:variant>
        <vt:i4>5</vt:i4>
      </vt:variant>
      <vt:variant>
        <vt:lpwstr/>
      </vt:variant>
      <vt:variant>
        <vt:lpwstr>_Toc47266456</vt:lpwstr>
      </vt:variant>
      <vt:variant>
        <vt:i4>1507381</vt:i4>
      </vt:variant>
      <vt:variant>
        <vt:i4>92</vt:i4>
      </vt:variant>
      <vt:variant>
        <vt:i4>0</vt:i4>
      </vt:variant>
      <vt:variant>
        <vt:i4>5</vt:i4>
      </vt:variant>
      <vt:variant>
        <vt:lpwstr/>
      </vt:variant>
      <vt:variant>
        <vt:lpwstr>_Toc47266455</vt:lpwstr>
      </vt:variant>
      <vt:variant>
        <vt:i4>1441845</vt:i4>
      </vt:variant>
      <vt:variant>
        <vt:i4>86</vt:i4>
      </vt:variant>
      <vt:variant>
        <vt:i4>0</vt:i4>
      </vt:variant>
      <vt:variant>
        <vt:i4>5</vt:i4>
      </vt:variant>
      <vt:variant>
        <vt:lpwstr/>
      </vt:variant>
      <vt:variant>
        <vt:lpwstr>_Toc47266454</vt:lpwstr>
      </vt:variant>
      <vt:variant>
        <vt:i4>1114165</vt:i4>
      </vt:variant>
      <vt:variant>
        <vt:i4>80</vt:i4>
      </vt:variant>
      <vt:variant>
        <vt:i4>0</vt:i4>
      </vt:variant>
      <vt:variant>
        <vt:i4>5</vt:i4>
      </vt:variant>
      <vt:variant>
        <vt:lpwstr/>
      </vt:variant>
      <vt:variant>
        <vt:lpwstr>_Toc47266453</vt:lpwstr>
      </vt:variant>
      <vt:variant>
        <vt:i4>1048629</vt:i4>
      </vt:variant>
      <vt:variant>
        <vt:i4>74</vt:i4>
      </vt:variant>
      <vt:variant>
        <vt:i4>0</vt:i4>
      </vt:variant>
      <vt:variant>
        <vt:i4>5</vt:i4>
      </vt:variant>
      <vt:variant>
        <vt:lpwstr/>
      </vt:variant>
      <vt:variant>
        <vt:lpwstr>_Toc47266452</vt:lpwstr>
      </vt:variant>
      <vt:variant>
        <vt:i4>1245237</vt:i4>
      </vt:variant>
      <vt:variant>
        <vt:i4>68</vt:i4>
      </vt:variant>
      <vt:variant>
        <vt:i4>0</vt:i4>
      </vt:variant>
      <vt:variant>
        <vt:i4>5</vt:i4>
      </vt:variant>
      <vt:variant>
        <vt:lpwstr/>
      </vt:variant>
      <vt:variant>
        <vt:lpwstr>_Toc47266451</vt:lpwstr>
      </vt:variant>
      <vt:variant>
        <vt:i4>1179701</vt:i4>
      </vt:variant>
      <vt:variant>
        <vt:i4>62</vt:i4>
      </vt:variant>
      <vt:variant>
        <vt:i4>0</vt:i4>
      </vt:variant>
      <vt:variant>
        <vt:i4>5</vt:i4>
      </vt:variant>
      <vt:variant>
        <vt:lpwstr/>
      </vt:variant>
      <vt:variant>
        <vt:lpwstr>_Toc47266450</vt:lpwstr>
      </vt:variant>
      <vt:variant>
        <vt:i4>1769524</vt:i4>
      </vt:variant>
      <vt:variant>
        <vt:i4>56</vt:i4>
      </vt:variant>
      <vt:variant>
        <vt:i4>0</vt:i4>
      </vt:variant>
      <vt:variant>
        <vt:i4>5</vt:i4>
      </vt:variant>
      <vt:variant>
        <vt:lpwstr/>
      </vt:variant>
      <vt:variant>
        <vt:lpwstr>_Toc47266449</vt:lpwstr>
      </vt:variant>
      <vt:variant>
        <vt:i4>1703988</vt:i4>
      </vt:variant>
      <vt:variant>
        <vt:i4>50</vt:i4>
      </vt:variant>
      <vt:variant>
        <vt:i4>0</vt:i4>
      </vt:variant>
      <vt:variant>
        <vt:i4>5</vt:i4>
      </vt:variant>
      <vt:variant>
        <vt:lpwstr/>
      </vt:variant>
      <vt:variant>
        <vt:lpwstr>_Toc47266448</vt:lpwstr>
      </vt:variant>
      <vt:variant>
        <vt:i4>1376308</vt:i4>
      </vt:variant>
      <vt:variant>
        <vt:i4>44</vt:i4>
      </vt:variant>
      <vt:variant>
        <vt:i4>0</vt:i4>
      </vt:variant>
      <vt:variant>
        <vt:i4>5</vt:i4>
      </vt:variant>
      <vt:variant>
        <vt:lpwstr/>
      </vt:variant>
      <vt:variant>
        <vt:lpwstr>_Toc47266447</vt:lpwstr>
      </vt:variant>
      <vt:variant>
        <vt:i4>1310772</vt:i4>
      </vt:variant>
      <vt:variant>
        <vt:i4>38</vt:i4>
      </vt:variant>
      <vt:variant>
        <vt:i4>0</vt:i4>
      </vt:variant>
      <vt:variant>
        <vt:i4>5</vt:i4>
      </vt:variant>
      <vt:variant>
        <vt:lpwstr/>
      </vt:variant>
      <vt:variant>
        <vt:lpwstr>_Toc47266446</vt:lpwstr>
      </vt:variant>
      <vt:variant>
        <vt:i4>1507380</vt:i4>
      </vt:variant>
      <vt:variant>
        <vt:i4>32</vt:i4>
      </vt:variant>
      <vt:variant>
        <vt:i4>0</vt:i4>
      </vt:variant>
      <vt:variant>
        <vt:i4>5</vt:i4>
      </vt:variant>
      <vt:variant>
        <vt:lpwstr/>
      </vt:variant>
      <vt:variant>
        <vt:lpwstr>_Toc47266445</vt:lpwstr>
      </vt:variant>
      <vt:variant>
        <vt:i4>1441844</vt:i4>
      </vt:variant>
      <vt:variant>
        <vt:i4>26</vt:i4>
      </vt:variant>
      <vt:variant>
        <vt:i4>0</vt:i4>
      </vt:variant>
      <vt:variant>
        <vt:i4>5</vt:i4>
      </vt:variant>
      <vt:variant>
        <vt:lpwstr/>
      </vt:variant>
      <vt:variant>
        <vt:lpwstr>_Toc47266444</vt:lpwstr>
      </vt:variant>
      <vt:variant>
        <vt:i4>1114164</vt:i4>
      </vt:variant>
      <vt:variant>
        <vt:i4>20</vt:i4>
      </vt:variant>
      <vt:variant>
        <vt:i4>0</vt:i4>
      </vt:variant>
      <vt:variant>
        <vt:i4>5</vt:i4>
      </vt:variant>
      <vt:variant>
        <vt:lpwstr/>
      </vt:variant>
      <vt:variant>
        <vt:lpwstr>_Toc47266443</vt:lpwstr>
      </vt:variant>
      <vt:variant>
        <vt:i4>1048628</vt:i4>
      </vt:variant>
      <vt:variant>
        <vt:i4>14</vt:i4>
      </vt:variant>
      <vt:variant>
        <vt:i4>0</vt:i4>
      </vt:variant>
      <vt:variant>
        <vt:i4>5</vt:i4>
      </vt:variant>
      <vt:variant>
        <vt:lpwstr/>
      </vt:variant>
      <vt:variant>
        <vt:lpwstr>_Toc47266442</vt:lpwstr>
      </vt:variant>
      <vt:variant>
        <vt:i4>1245236</vt:i4>
      </vt:variant>
      <vt:variant>
        <vt:i4>8</vt:i4>
      </vt:variant>
      <vt:variant>
        <vt:i4>0</vt:i4>
      </vt:variant>
      <vt:variant>
        <vt:i4>5</vt:i4>
      </vt:variant>
      <vt:variant>
        <vt:lpwstr/>
      </vt:variant>
      <vt:variant>
        <vt:lpwstr>_Toc47266441</vt:lpwstr>
      </vt:variant>
      <vt:variant>
        <vt:i4>1179700</vt:i4>
      </vt:variant>
      <vt:variant>
        <vt:i4>2</vt:i4>
      </vt:variant>
      <vt:variant>
        <vt:i4>0</vt:i4>
      </vt:variant>
      <vt:variant>
        <vt:i4>5</vt:i4>
      </vt:variant>
      <vt:variant>
        <vt:lpwstr/>
      </vt:variant>
      <vt:variant>
        <vt:lpwstr>_Toc47266440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Kholoud Saeed Mohamed Saeed Alhefeiti</dc:creator>
  <cp:keywords/>
  <cp:lastModifiedBy>Kholoud Saeed Mohamed Saeed Alhefeiti</cp:lastModifiedBy>
  <cp:revision>2</cp:revision>
  <cp:lastPrinted>2018-11-15T08:36:00Z</cp:lastPrinted>
  <dcterms:created xsi:type="dcterms:W3CDTF">2021-08-09T07:27:00Z</dcterms:created>
  <dcterms:modified xsi:type="dcterms:W3CDTF">2021-08-09T07:27:00Z</dcterms:modified>
</cp:coreProperties>
</file>