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696DCF" w:rsidR="0024183A" w:rsidP="002D0175" w:rsidRDefault="0024183A" w14:paraId="10A8F6AD" w14:textId="77777777">
      <w:pPr>
        <w:spacing w:line="480" w:lineRule="auto"/>
        <w:jc w:val="center"/>
        <w:rPr>
          <w:rFonts w:asciiTheme="majorBidi" w:hAnsiTheme="majorBidi" w:cstheme="majorBidi"/>
          <w:b/>
          <w:color w:val="000000" w:themeColor="text1"/>
          <w:lang w:val="en-GB"/>
        </w:rPr>
      </w:pPr>
      <w:r w:rsidRPr="00696DCF">
        <w:rPr>
          <w:rFonts w:asciiTheme="majorBidi" w:hAnsiTheme="majorBidi" w:cstheme="majorBidi"/>
          <w:b/>
          <w:noProof/>
          <w:color w:val="000000" w:themeColor="text1"/>
          <w:shd w:val="clear" w:color="auto" w:fill="FFFFFF"/>
          <w:lang w:val="en-GB"/>
        </w:rPr>
        <w:drawing>
          <wp:inline distT="0" distB="0" distL="0" distR="0" wp14:anchorId="60D97F5F" wp14:editId="12F84125">
            <wp:extent cx="4343400" cy="883920"/>
            <wp:effectExtent l="0" t="0" r="0" b="0"/>
            <wp:docPr id="13" name="Picture 13" descr="BUiD-Logo-with-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BUiD-Logo-with-Website"/>
                    <pic:cNvPicPr>
                      <a:picLocks noChangeAspect="1" noChangeArrowheads="1"/>
                    </pic:cNvPicPr>
                  </pic:nvPicPr>
                  <pic:blipFill>
                    <a:blip r:embed="rId6">
                      <a:extLst>
                        <a:ext uri="{28A0092B-C50C-407E-A947-70E740481C1C}">
                          <a14:useLocalDpi xmlns:a14="http://schemas.microsoft.com/office/drawing/2010/main" val="0"/>
                        </a:ext>
                      </a:extLst>
                    </a:blip>
                    <a:srcRect b="21519"/>
                    <a:stretch>
                      <a:fillRect/>
                    </a:stretch>
                  </pic:blipFill>
                  <pic:spPr bwMode="auto">
                    <a:xfrm>
                      <a:off x="0" y="0"/>
                      <a:ext cx="4343400" cy="883920"/>
                    </a:xfrm>
                    <a:prstGeom prst="rect">
                      <a:avLst/>
                    </a:prstGeom>
                    <a:noFill/>
                    <a:ln>
                      <a:noFill/>
                    </a:ln>
                  </pic:spPr>
                </pic:pic>
              </a:graphicData>
            </a:graphic>
          </wp:inline>
        </w:drawing>
      </w:r>
    </w:p>
    <w:p w:rsidRPr="00696DCF" w:rsidR="0024183A" w:rsidP="002D0175" w:rsidRDefault="0024183A" w14:paraId="38D687EF" w14:textId="77777777">
      <w:pPr>
        <w:spacing w:line="480" w:lineRule="auto"/>
        <w:rPr>
          <w:rFonts w:asciiTheme="majorBidi" w:hAnsiTheme="majorBidi" w:cstheme="majorBidi"/>
          <w:b/>
          <w:color w:val="000000" w:themeColor="text1"/>
          <w:lang w:val="en-GB"/>
        </w:rPr>
      </w:pPr>
    </w:p>
    <w:p w:rsidRPr="00696DCF" w:rsidR="0024183A" w:rsidP="002D0175" w:rsidRDefault="0024183A" w14:paraId="55D5AAA8" w14:textId="77777777">
      <w:pPr>
        <w:spacing w:line="480" w:lineRule="auto"/>
        <w:jc w:val="center"/>
        <w:rPr>
          <w:rFonts w:asciiTheme="majorBidi" w:hAnsiTheme="majorBidi" w:cstheme="majorBidi"/>
          <w:b/>
          <w:color w:val="000000" w:themeColor="text1"/>
          <w:sz w:val="30"/>
          <w:szCs w:val="30"/>
          <w:lang w:val="en-GB"/>
        </w:rPr>
      </w:pPr>
      <w:bookmarkStart w:name="_Hlk181718957" w:id="0"/>
      <w:r w:rsidRPr="00696DCF">
        <w:rPr>
          <w:rFonts w:asciiTheme="majorBidi" w:hAnsiTheme="majorBidi" w:cstheme="majorBidi"/>
          <w:b/>
          <w:color w:val="000000" w:themeColor="text1"/>
          <w:sz w:val="30"/>
          <w:szCs w:val="30"/>
          <w:lang w:val="en-GB"/>
        </w:rPr>
        <w:t>Exploring the Low Student Achievement in External Assessment (MAP) Compared to Internal Achievement in Mathematics, in a Private School in Dubai</w:t>
      </w:r>
    </w:p>
    <w:bookmarkEnd w:id="0"/>
    <w:p w:rsidRPr="00696DCF" w:rsidR="0024183A" w:rsidP="002D0175" w:rsidRDefault="0024183A" w14:paraId="3DB8BF43" w14:textId="77777777">
      <w:pPr>
        <w:spacing w:line="480" w:lineRule="auto"/>
        <w:jc w:val="center"/>
        <w:rPr>
          <w:rFonts w:asciiTheme="majorBidi" w:hAnsiTheme="majorBidi" w:cstheme="majorBidi"/>
          <w:bCs/>
          <w:color w:val="000000" w:themeColor="text1"/>
          <w:sz w:val="30"/>
          <w:szCs w:val="30"/>
          <w:lang w:val="en-GB"/>
        </w:rPr>
      </w:pPr>
    </w:p>
    <w:p w:rsidRPr="00696DCF" w:rsidR="00404D87" w:rsidP="002D0175" w:rsidRDefault="0024183A" w14:paraId="2314917A" w14:textId="45F13348">
      <w:pPr>
        <w:bidi/>
        <w:spacing w:line="480" w:lineRule="auto"/>
        <w:jc w:val="center"/>
        <w:rPr>
          <w:rFonts w:asciiTheme="majorBidi" w:hAnsiTheme="majorBidi" w:cstheme="majorBidi"/>
          <w:bCs/>
          <w:color w:val="000000" w:themeColor="text1"/>
          <w:sz w:val="30"/>
          <w:szCs w:val="30"/>
          <w:lang w:val="en-GB"/>
        </w:rPr>
      </w:pPr>
      <w:r w:rsidRPr="00696DCF">
        <w:rPr>
          <w:rFonts w:asciiTheme="majorBidi" w:hAnsiTheme="majorBidi" w:cstheme="majorBidi"/>
          <w:bCs/>
          <w:color w:val="000000" w:themeColor="text1"/>
          <w:sz w:val="30"/>
          <w:szCs w:val="30"/>
          <w:rtl/>
          <w:lang w:val="en-GB"/>
        </w:rPr>
        <w:t>استكشاف تدني تحصيل الطلاب في التقييم الخارجي</w:t>
      </w:r>
      <w:r w:rsidRPr="00696DCF">
        <w:rPr>
          <w:rFonts w:asciiTheme="majorBidi" w:hAnsiTheme="majorBidi" w:cstheme="majorBidi"/>
          <w:bCs/>
          <w:color w:val="000000" w:themeColor="text1"/>
          <w:sz w:val="30"/>
          <w:szCs w:val="30"/>
          <w:lang w:val="en-GB"/>
        </w:rPr>
        <w:t xml:space="preserve"> </w:t>
      </w:r>
      <w:r w:rsidRPr="00696DCF">
        <w:rPr>
          <w:rFonts w:asciiTheme="majorBidi" w:hAnsiTheme="majorBidi" w:cstheme="majorBidi"/>
          <w:b/>
          <w:color w:val="000000" w:themeColor="text1"/>
          <w:sz w:val="30"/>
          <w:szCs w:val="30"/>
          <w:lang w:val="en-GB"/>
        </w:rPr>
        <w:t>(MAP</w:t>
      </w:r>
      <w:r w:rsidRPr="00696DCF">
        <w:rPr>
          <w:rFonts w:asciiTheme="majorBidi" w:hAnsiTheme="majorBidi" w:cstheme="majorBidi"/>
          <w:bCs/>
          <w:color w:val="000000" w:themeColor="text1"/>
          <w:sz w:val="30"/>
          <w:szCs w:val="30"/>
          <w:lang w:val="en-GB"/>
        </w:rPr>
        <w:t xml:space="preserve">) </w:t>
      </w:r>
      <w:r w:rsidRPr="00696DCF">
        <w:rPr>
          <w:rFonts w:asciiTheme="majorBidi" w:hAnsiTheme="majorBidi" w:cstheme="majorBidi"/>
          <w:bCs/>
          <w:color w:val="000000" w:themeColor="text1"/>
          <w:sz w:val="30"/>
          <w:szCs w:val="30"/>
          <w:rtl/>
          <w:lang w:val="en-GB"/>
        </w:rPr>
        <w:t>مقارنة بالتحصيل الداخلي في مادة الرياضيات في مدرسة خاصة في دبي</w:t>
      </w:r>
      <w:bookmarkStart w:name="_Toc424048386" w:id="1"/>
    </w:p>
    <w:p w:rsidRPr="00696DCF" w:rsidR="0024183A" w:rsidP="002D0175" w:rsidRDefault="0024183A" w14:paraId="1F313B96" w14:textId="42C1E254">
      <w:pPr>
        <w:spacing w:line="480" w:lineRule="auto"/>
        <w:jc w:val="center"/>
        <w:rPr>
          <w:rFonts w:asciiTheme="majorBidi" w:hAnsiTheme="majorBidi" w:cstheme="majorBidi"/>
          <w:b/>
          <w:bCs/>
          <w:color w:val="000000" w:themeColor="text1"/>
          <w:sz w:val="30"/>
          <w:szCs w:val="30"/>
          <w:lang w:val="en-GB"/>
        </w:rPr>
      </w:pPr>
      <w:r w:rsidRPr="00696DCF">
        <w:rPr>
          <w:rFonts w:asciiTheme="majorBidi" w:hAnsiTheme="majorBidi" w:cstheme="majorBidi"/>
          <w:b/>
          <w:color w:val="000000" w:themeColor="text1"/>
          <w:sz w:val="30"/>
          <w:szCs w:val="30"/>
          <w:lang w:val="en-GB"/>
        </w:rPr>
        <w:t>by</w:t>
      </w:r>
    </w:p>
    <w:p w:rsidRPr="00696DCF" w:rsidR="0024183A" w:rsidP="002D0175" w:rsidRDefault="0024183A" w14:paraId="30CE19F1" w14:textId="41FFF976">
      <w:pPr>
        <w:spacing w:line="480" w:lineRule="auto"/>
        <w:jc w:val="center"/>
        <w:rPr>
          <w:rFonts w:asciiTheme="majorBidi" w:hAnsiTheme="majorBidi" w:cstheme="majorBidi"/>
          <w:b/>
          <w:color w:val="000000" w:themeColor="text1"/>
          <w:sz w:val="30"/>
          <w:szCs w:val="30"/>
          <w:lang w:val="en-GB"/>
        </w:rPr>
      </w:pPr>
      <w:bookmarkStart w:name="_Hlk181718976" w:id="2"/>
      <w:r w:rsidRPr="00696DCF">
        <w:rPr>
          <w:rFonts w:asciiTheme="majorBidi" w:hAnsiTheme="majorBidi" w:cstheme="majorBidi"/>
          <w:b/>
          <w:color w:val="000000" w:themeColor="text1"/>
          <w:sz w:val="30"/>
          <w:szCs w:val="30"/>
          <w:lang w:val="en-GB"/>
        </w:rPr>
        <w:t>H</w:t>
      </w:r>
      <w:r w:rsidR="00BD1CB4">
        <w:rPr>
          <w:rFonts w:asciiTheme="majorBidi" w:hAnsiTheme="majorBidi" w:cstheme="majorBidi"/>
          <w:b/>
          <w:color w:val="000000" w:themeColor="text1"/>
          <w:sz w:val="30"/>
          <w:szCs w:val="30"/>
          <w:lang w:val="en-GB"/>
        </w:rPr>
        <w:t>ANAN</w:t>
      </w:r>
      <w:bookmarkEnd w:id="2"/>
      <w:r w:rsidR="00BD1CB4">
        <w:rPr>
          <w:rFonts w:asciiTheme="majorBidi" w:hAnsiTheme="majorBidi" w:cstheme="majorBidi"/>
          <w:b/>
          <w:color w:val="000000" w:themeColor="text1"/>
          <w:sz w:val="30"/>
          <w:szCs w:val="30"/>
          <w:lang w:val="en-GB"/>
        </w:rPr>
        <w:t xml:space="preserve"> ABOU SALEM</w:t>
      </w:r>
      <w:r w:rsidRPr="00696DCF">
        <w:rPr>
          <w:rFonts w:asciiTheme="majorBidi" w:hAnsiTheme="majorBidi" w:cstheme="majorBidi"/>
          <w:b/>
          <w:color w:val="000000" w:themeColor="text1"/>
          <w:sz w:val="30"/>
          <w:szCs w:val="30"/>
          <w:lang w:val="en-GB"/>
        </w:rPr>
        <w:t xml:space="preserve"> </w:t>
      </w:r>
    </w:p>
    <w:p w:rsidRPr="00696DCF" w:rsidR="002D0175" w:rsidP="002D0175" w:rsidRDefault="002D0175" w14:paraId="5F928994" w14:textId="77777777">
      <w:pPr>
        <w:spacing w:line="480" w:lineRule="auto"/>
        <w:jc w:val="center"/>
        <w:rPr>
          <w:rFonts w:asciiTheme="majorBidi" w:hAnsiTheme="majorBidi" w:cstheme="majorBidi"/>
          <w:b/>
          <w:color w:val="000000" w:themeColor="text1"/>
          <w:sz w:val="30"/>
          <w:szCs w:val="30"/>
          <w:lang w:val="en-GB"/>
        </w:rPr>
      </w:pPr>
    </w:p>
    <w:bookmarkEnd w:id="1"/>
    <w:p w:rsidRPr="00696DCF" w:rsidR="0024183A" w:rsidP="002D0175" w:rsidRDefault="0024183A" w14:paraId="54F39C9C" w14:textId="77777777">
      <w:pPr>
        <w:spacing w:line="480" w:lineRule="auto"/>
        <w:jc w:val="center"/>
        <w:rPr>
          <w:rFonts w:asciiTheme="majorBidi" w:hAnsiTheme="majorBidi" w:cstheme="majorBidi"/>
          <w:b/>
          <w:bCs/>
          <w:color w:val="000000" w:themeColor="text1"/>
          <w:sz w:val="30"/>
          <w:szCs w:val="30"/>
          <w:lang w:val="en-GB"/>
        </w:rPr>
      </w:pPr>
      <w:r w:rsidRPr="00696DCF">
        <w:rPr>
          <w:rFonts w:asciiTheme="majorBidi" w:hAnsiTheme="majorBidi" w:cstheme="majorBidi"/>
          <w:b/>
          <w:color w:val="000000" w:themeColor="text1"/>
          <w:sz w:val="30"/>
          <w:szCs w:val="30"/>
          <w:lang w:val="en-GB"/>
        </w:rPr>
        <w:t>Dissertation submitted in partial fulfilment</w:t>
      </w:r>
    </w:p>
    <w:p w:rsidRPr="00696DCF" w:rsidR="0024183A" w:rsidP="002D0175" w:rsidRDefault="0024183A" w14:paraId="20CBDE45" w14:textId="77777777">
      <w:pPr>
        <w:spacing w:line="480" w:lineRule="auto"/>
        <w:jc w:val="center"/>
        <w:rPr>
          <w:rFonts w:asciiTheme="majorBidi" w:hAnsiTheme="majorBidi" w:cstheme="majorBidi"/>
          <w:b/>
          <w:color w:val="000000" w:themeColor="text1"/>
          <w:sz w:val="30"/>
          <w:szCs w:val="30"/>
          <w:lang w:val="en-GB"/>
        </w:rPr>
      </w:pPr>
      <w:r w:rsidRPr="00696DCF">
        <w:rPr>
          <w:rFonts w:asciiTheme="majorBidi" w:hAnsiTheme="majorBidi" w:cstheme="majorBidi"/>
          <w:b/>
          <w:color w:val="000000" w:themeColor="text1"/>
          <w:sz w:val="30"/>
          <w:szCs w:val="30"/>
          <w:lang w:val="en-GB"/>
        </w:rPr>
        <w:t>of the requirements for the degree of</w:t>
      </w:r>
    </w:p>
    <w:sdt>
      <w:sdtPr>
        <w:alias w:val="SELECT PROGRAMME"/>
        <w:tag w:val="SELECT PROGRAMME"/>
        <w:id w:val="-1929579660"/>
        <w:placeholder>
          <w:docPart w:val="3331EB89F60ECB43840BACE86DC0B086"/>
        </w:placeholder>
        <w:dropDownList>
          <w:listItem w:displayText="SELECT PROGRAMME" w:value="SELECT PROGRAMME"/>
          <w:listItem w:displayText="MASTER OF EDUCATION" w:value="MASTER OF EDUCATION"/>
          <w:listItem w:displayText="MSc PROJECT MANAGEMENT" w:value="MSc PROJECT MANAGEMENT"/>
          <w:listItem w:displayText="MSc INFORMATION TECHNOLOGY MANAGEMENT" w:value="MSc INFORMATION TECHNOLOGY MANAGEMENT"/>
          <w:listItem w:displayText="MSc CONSTRUCTION PROJECT MANAGEMENT" w:value="MSc CONSTRUCTION PROJECT MANAGEMENT"/>
          <w:listItem w:displayText="MSc CONSTRUCTION MANAGEMENT" w:value="MSc CONSTRUCTION MANAGEMENT"/>
          <w:listItem w:displayText="MSc INFORMATION TECHNOLOGY PROJECT MANAGEMNET " w:value="MSc INFORMATION TECHNOLOGY PROJECT MANAGEMNET "/>
          <w:listItem w:displayText="MSc CONSTRUCTION LAW AND DISPUTE RESOLUTION" w:value="MSc CONSTRUCTION LAW AND DISPUTE RESOLUTION"/>
          <w:listItem w:displayText="MSc FINANCE" w:value="MSc FINANCE"/>
          <w:listItem w:displayText="MSc BUILDING SERVICES ENGINEERING" w:value="MSc BUILDING SERVICES ENGINEERING"/>
          <w:listItem w:displayText="MSc ENGINEERING MANAGEMENT " w:value="MSc ENGINEERING MANAGEMENT "/>
          <w:listItem w:displayText="MSc INFORMATICS" w:value="MSc INFORMATICS"/>
          <w:listItem w:displayText="MSc SUSTAINABLE DESIGN OF THE BUILT ENVIRONMENT" w:value="MSc SUSTAINABLE DESIGN OF THE BUILT ENVIRONMENT"/>
          <w:listItem w:displayText="MSc STRUCTURAL ENGINEERING" w:value="MSc STRUCTURAL ENGINEERING"/>
          <w:listItem w:displayText="MSc SYSTEMS ENGINEERING" w:value="MSc SYSTEMS ENGINEERING"/>
        </w:dropDownList>
        <w:rPr>
          <w:rFonts w:ascii="Times New Roman" w:hAnsi="Times New Roman" w:cs="Times New Roman" w:asciiTheme="majorBidi" w:hAnsiTheme="majorBidi" w:cstheme="majorBidi"/>
          <w:b w:val="1"/>
          <w:bCs w:val="1"/>
          <w:color w:val="000000" w:themeColor="text1"/>
          <w:sz w:val="30"/>
          <w:szCs w:val="30"/>
          <w:lang w:val="en-GB"/>
        </w:rPr>
      </w:sdtPr>
      <w:sdtContent>
        <w:p w:rsidRPr="00696DCF" w:rsidR="0024183A" w:rsidP="002D0175" w:rsidRDefault="0024183A" w14:paraId="481ACF7D" w14:textId="77777777">
          <w:pPr>
            <w:spacing w:line="480" w:lineRule="auto"/>
            <w:jc w:val="center"/>
            <w:rPr>
              <w:rFonts w:asciiTheme="majorBidi" w:hAnsiTheme="majorBidi" w:cstheme="majorBidi"/>
              <w:b/>
              <w:bCs/>
              <w:color w:val="000000" w:themeColor="text1"/>
              <w:sz w:val="30"/>
              <w:szCs w:val="30"/>
              <w:lang w:val="en-GB"/>
            </w:rPr>
          </w:pPr>
          <w:r w:rsidRPr="00696DCF">
            <w:rPr>
              <w:rFonts w:asciiTheme="majorBidi" w:hAnsiTheme="majorBidi" w:cstheme="majorBidi"/>
              <w:b/>
              <w:bCs/>
              <w:color w:val="000000" w:themeColor="text1"/>
              <w:sz w:val="30"/>
              <w:szCs w:val="30"/>
              <w:lang w:val="en-GB"/>
            </w:rPr>
            <w:t>MASTER OF EDUCATION</w:t>
          </w:r>
        </w:p>
      </w:sdtContent>
      <w:sdtEndPr>
        <w:rPr>
          <w:rFonts w:ascii="Times New Roman" w:hAnsi="Times New Roman" w:cs="Times New Roman" w:asciiTheme="majorBidi" w:hAnsiTheme="majorBidi" w:cstheme="majorBidi"/>
          <w:b w:val="1"/>
          <w:bCs w:val="1"/>
          <w:color w:val="000000" w:themeColor="text1" w:themeTint="FF" w:themeShade="FF"/>
          <w:sz w:val="30"/>
          <w:szCs w:val="30"/>
          <w:lang w:val="en-GB"/>
        </w:rPr>
      </w:sdtEndPr>
    </w:sdt>
    <w:p w:rsidRPr="00696DCF" w:rsidR="0024183A" w:rsidP="002D0175" w:rsidRDefault="0024183A" w14:paraId="4796C0C2" w14:textId="77777777">
      <w:pPr>
        <w:spacing w:line="480" w:lineRule="auto"/>
        <w:jc w:val="center"/>
        <w:rPr>
          <w:rFonts w:asciiTheme="majorBidi" w:hAnsiTheme="majorBidi" w:cstheme="majorBidi"/>
          <w:b/>
          <w:bCs/>
          <w:color w:val="000000" w:themeColor="text1"/>
          <w:sz w:val="30"/>
          <w:szCs w:val="30"/>
          <w:lang w:val="en-GB"/>
        </w:rPr>
      </w:pPr>
      <w:r w:rsidRPr="00696DCF">
        <w:rPr>
          <w:rFonts w:asciiTheme="majorBidi" w:hAnsiTheme="majorBidi" w:cstheme="majorBidi"/>
          <w:b/>
          <w:color w:val="000000" w:themeColor="text1"/>
          <w:sz w:val="30"/>
          <w:szCs w:val="30"/>
          <w:lang w:val="en-GB"/>
        </w:rPr>
        <w:t>at</w:t>
      </w:r>
    </w:p>
    <w:p w:rsidRPr="00696DCF" w:rsidR="0024183A" w:rsidP="002D0175" w:rsidRDefault="0024183A" w14:paraId="714DAA0E" w14:textId="40D04EE6">
      <w:pPr>
        <w:spacing w:line="480" w:lineRule="auto"/>
        <w:jc w:val="center"/>
        <w:rPr>
          <w:rFonts w:asciiTheme="majorBidi" w:hAnsiTheme="majorBidi" w:cstheme="majorBidi"/>
          <w:b/>
          <w:bCs/>
          <w:color w:val="000000" w:themeColor="text1"/>
          <w:sz w:val="30"/>
          <w:szCs w:val="30"/>
          <w:lang w:val="en-GB"/>
        </w:rPr>
      </w:pPr>
      <w:r w:rsidRPr="00696DCF">
        <w:rPr>
          <w:rFonts w:asciiTheme="majorBidi" w:hAnsiTheme="majorBidi" w:cstheme="majorBidi"/>
          <w:b/>
          <w:color w:val="000000" w:themeColor="text1"/>
          <w:sz w:val="30"/>
          <w:szCs w:val="30"/>
          <w:lang w:val="en-GB"/>
        </w:rPr>
        <w:t>The British University in Dubai</w:t>
      </w:r>
    </w:p>
    <w:p w:rsidRPr="00696DCF" w:rsidR="0024183A" w:rsidP="00AA75BA" w:rsidRDefault="0024183A" w14:paraId="782FABF5" w14:textId="3682043E">
      <w:pPr>
        <w:spacing w:line="480" w:lineRule="auto"/>
        <w:jc w:val="center"/>
        <w:rPr>
          <w:rFonts w:asciiTheme="majorBidi" w:hAnsiTheme="majorBidi" w:cstheme="majorBidi"/>
          <w:b/>
          <w:color w:val="000000" w:themeColor="text1"/>
          <w:sz w:val="30"/>
          <w:szCs w:val="30"/>
          <w:lang w:val="en-GB"/>
        </w:rPr>
      </w:pPr>
      <w:r w:rsidRPr="00696DCF">
        <w:rPr>
          <w:rFonts w:asciiTheme="majorBidi" w:hAnsiTheme="majorBidi" w:cstheme="majorBidi"/>
          <w:b/>
          <w:color w:val="000000" w:themeColor="text1"/>
          <w:sz w:val="30"/>
          <w:szCs w:val="30"/>
          <w:lang w:val="en-GB"/>
        </w:rPr>
        <w:t>October 2024</w:t>
      </w:r>
    </w:p>
    <w:p w:rsidRPr="00696DCF" w:rsidR="00AA75BA" w:rsidP="00AA75BA" w:rsidRDefault="00AA75BA" w14:paraId="00FCD429" w14:textId="77777777">
      <w:pPr>
        <w:spacing w:line="480" w:lineRule="auto"/>
        <w:rPr>
          <w:rFonts w:asciiTheme="majorBidi" w:hAnsiTheme="majorBidi" w:cstheme="majorBidi"/>
          <w:b/>
          <w:color w:val="000000" w:themeColor="text1"/>
          <w:sz w:val="30"/>
          <w:szCs w:val="30"/>
          <w:lang w:val="en-GB"/>
        </w:rPr>
      </w:pPr>
    </w:p>
    <w:p w:rsidRPr="00696DCF" w:rsidR="002C1322" w:rsidP="007257C3" w:rsidRDefault="002C1322" w14:paraId="524A5E7B" w14:textId="2A27189E">
      <w:pPr>
        <w:pStyle w:val="NormalWeb"/>
        <w:spacing w:line="480" w:lineRule="auto"/>
        <w:jc w:val="center"/>
        <w:rPr>
          <w:rFonts w:asciiTheme="majorBidi" w:hAnsiTheme="majorBidi" w:cstheme="majorBidi"/>
          <w:b/>
          <w:bCs/>
          <w:color w:val="000000" w:themeColor="text1"/>
          <w:sz w:val="30"/>
          <w:szCs w:val="30"/>
          <w:lang w:val="en-GB"/>
        </w:rPr>
      </w:pPr>
      <w:r w:rsidRPr="00696DCF">
        <w:rPr>
          <w:rStyle w:val="Strong"/>
          <w:rFonts w:asciiTheme="majorBidi" w:hAnsiTheme="majorBidi" w:cstheme="majorBidi"/>
          <w:color w:val="000000" w:themeColor="text1"/>
          <w:sz w:val="30"/>
          <w:szCs w:val="30"/>
          <w:lang w:val="en-GB"/>
        </w:rPr>
        <w:lastRenderedPageBreak/>
        <w:t>DECLARATION</w:t>
      </w:r>
    </w:p>
    <w:p w:rsidRPr="00696DCF" w:rsidR="002C1322" w:rsidP="002D0175" w:rsidRDefault="002C1322" w14:paraId="5BF39ACA" w14:textId="77777777">
      <w:pPr>
        <w:pStyle w:val="NormalWeb"/>
        <w:spacing w:line="480" w:lineRule="auto"/>
        <w:ind w:firstLine="720"/>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 declare that the content of this dissertation is the result of my own independent research and work, and that any use of material from published or unpublished sources has been properly acknowledged in accordance with academic standards and international copyright conventions.</w:t>
      </w:r>
    </w:p>
    <w:p w:rsidRPr="00696DCF" w:rsidR="00404D87" w:rsidP="002D0175" w:rsidRDefault="002C1322" w14:paraId="331A5D85" w14:textId="2A6217FA">
      <w:pPr>
        <w:pStyle w:val="NormalWeb"/>
        <w:spacing w:line="480" w:lineRule="auto"/>
        <w:ind w:firstLine="720"/>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 understand that a copy of my dissertation will be submitted to The British University in Dubai Library for permanent retention.</w:t>
      </w:r>
      <w:r w:rsidRPr="00696DCF" w:rsidR="00404D87">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I hereby grant The British University in Dubai the right to archive, copy, and distribute this dissertation for academic and research purposes. I understand that the University may recover the costs incurred in such reproduction and distribution from the purchasers where applicable.</w:t>
      </w:r>
      <w:r w:rsidRPr="00696DCF" w:rsidR="00404D87">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I also acknowledge that The British University in Dubai may make a digital copy of this dissertation available in its institutional repository for access by scholars and researchers.</w:t>
      </w:r>
    </w:p>
    <w:p w:rsidRPr="00696DCF" w:rsidR="002C1322" w:rsidP="002D0175" w:rsidRDefault="002C1322" w14:paraId="07D92D2F" w14:textId="6AB1691D">
      <w:pPr>
        <w:pStyle w:val="NormalWeb"/>
        <w:spacing w:line="480" w:lineRule="auto"/>
        <w:ind w:firstLine="720"/>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 understand that I may apply to the University for permission to withhold or restrict access to this dissertation for a period not exceeding four calendar years from the date the degree is conferred, specifying the reasons for such a request.</w:t>
      </w:r>
    </w:p>
    <w:p w:rsidRPr="00696DCF" w:rsidR="002C1322" w:rsidP="002D0175" w:rsidRDefault="002C1322" w14:paraId="68BC555B" w14:textId="77777777">
      <w:pPr>
        <w:spacing w:line="480" w:lineRule="auto"/>
        <w:jc w:val="center"/>
        <w:rPr>
          <w:rFonts w:asciiTheme="majorBidi" w:hAnsiTheme="majorBidi" w:cstheme="majorBidi"/>
          <w:b/>
          <w:color w:val="000000" w:themeColor="text1"/>
          <w:lang w:val="en-GB"/>
        </w:rPr>
      </w:pPr>
    </w:p>
    <w:p w:rsidRPr="00696DCF" w:rsidR="002C1322" w:rsidP="002D0175" w:rsidRDefault="002C1322" w14:paraId="6CCABD0B" w14:textId="38B2CE59">
      <w:pPr>
        <w:spacing w:line="480" w:lineRule="auto"/>
        <w:rPr>
          <w:rFonts w:asciiTheme="majorBidi" w:hAnsiTheme="majorBidi" w:cstheme="majorBidi"/>
          <w:b/>
          <w:color w:val="000000" w:themeColor="text1"/>
          <w:lang w:val="en-GB"/>
        </w:rPr>
      </w:pPr>
    </w:p>
    <w:p w:rsidRPr="00696DCF" w:rsidR="002C1322" w:rsidP="00AA75BA" w:rsidRDefault="00E6789C" w14:paraId="132D2E46" w14:textId="1A631766">
      <w:pPr>
        <w:spacing w:line="480" w:lineRule="auto"/>
        <w:rPr>
          <w:rFonts w:asciiTheme="majorBidi" w:hAnsiTheme="majorBidi" w:cstheme="majorBidi"/>
          <w:b/>
          <w:color w:val="000000" w:themeColor="text1"/>
          <w:lang w:val="en-GB"/>
        </w:rPr>
      </w:pPr>
      <w:r>
        <w:rPr>
          <w:rFonts w:asciiTheme="majorBidi" w:hAnsiTheme="majorBidi" w:cstheme="majorBidi"/>
          <w:b/>
          <w:color w:val="000000" w:themeColor="text1"/>
          <w:lang w:val="en-GB"/>
        </w:rPr>
        <w:t>Hanan Abou Salem</w:t>
      </w:r>
    </w:p>
    <w:p w:rsidRPr="00696DCF" w:rsidR="00FF6E57" w:rsidP="002D0175" w:rsidRDefault="00E6789C" w14:paraId="52A2A08F" w14:textId="7DDD68AB">
      <w:pPr>
        <w:spacing w:before="100" w:beforeAutospacing="1" w:after="100" w:afterAutospacing="1" w:line="480" w:lineRule="auto"/>
        <w:rPr>
          <w:rFonts w:asciiTheme="majorBidi" w:hAnsiTheme="majorBidi" w:cstheme="majorBidi"/>
          <w:b/>
          <w:bCs/>
          <w:color w:val="000000" w:themeColor="text1"/>
          <w:lang w:val="en-GB"/>
        </w:rPr>
      </w:pPr>
      <w:r w:rsidRPr="003D61E9">
        <w:rPr>
          <w:noProof/>
        </w:rPr>
        <w:drawing>
          <wp:inline distT="0" distB="0" distL="0" distR="0" wp14:anchorId="3205669A" wp14:editId="143DECCD">
            <wp:extent cx="818606" cy="522515"/>
            <wp:effectExtent l="0" t="0" r="0" b="0"/>
            <wp:docPr id="1691467191" name="Picture 1" descr="A drawing of an airpla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467191" name="Picture 1" descr="A drawing of an airplane&#10;&#10;Description automatically generated"/>
                    <pic:cNvPicPr/>
                  </pic:nvPicPr>
                  <pic:blipFill>
                    <a:blip r:embed="rId7"/>
                    <a:stretch>
                      <a:fillRect/>
                    </a:stretch>
                  </pic:blipFill>
                  <pic:spPr>
                    <a:xfrm>
                      <a:off x="0" y="0"/>
                      <a:ext cx="863568" cy="551214"/>
                    </a:xfrm>
                    <a:prstGeom prst="rect">
                      <a:avLst/>
                    </a:prstGeom>
                  </pic:spPr>
                </pic:pic>
              </a:graphicData>
            </a:graphic>
          </wp:inline>
        </w:drawing>
      </w:r>
    </w:p>
    <w:p w:rsidRPr="00696DCF" w:rsidR="007257C3" w:rsidP="002D0175" w:rsidRDefault="007257C3" w14:paraId="57F9EDDD" w14:textId="77777777">
      <w:pPr>
        <w:spacing w:before="100" w:beforeAutospacing="1" w:after="100" w:afterAutospacing="1" w:line="480" w:lineRule="auto"/>
        <w:rPr>
          <w:rFonts w:asciiTheme="majorBidi" w:hAnsiTheme="majorBidi" w:cstheme="majorBidi"/>
          <w:b/>
          <w:bCs/>
          <w:color w:val="000000" w:themeColor="text1"/>
          <w:lang w:val="en-GB"/>
        </w:rPr>
      </w:pPr>
    </w:p>
    <w:p w:rsidRPr="00696DCF" w:rsidR="007257C3" w:rsidP="002D0175" w:rsidRDefault="007257C3" w14:paraId="4AD7E81F" w14:textId="77777777">
      <w:pPr>
        <w:spacing w:before="100" w:beforeAutospacing="1" w:after="100" w:afterAutospacing="1" w:line="480" w:lineRule="auto"/>
        <w:rPr>
          <w:rFonts w:asciiTheme="majorBidi" w:hAnsiTheme="majorBidi" w:cstheme="majorBidi"/>
          <w:b/>
          <w:bCs/>
          <w:color w:val="000000" w:themeColor="text1"/>
          <w:lang w:val="en-GB"/>
        </w:rPr>
      </w:pPr>
    </w:p>
    <w:p w:rsidRPr="00696DCF" w:rsidR="00FF6E57" w:rsidP="007257C3" w:rsidRDefault="00FF6E57" w14:paraId="2F5F454D" w14:textId="7E6590DD">
      <w:pPr>
        <w:spacing w:before="100" w:beforeAutospacing="1" w:after="100" w:afterAutospacing="1" w:line="480" w:lineRule="auto"/>
        <w:jc w:val="center"/>
        <w:rPr>
          <w:rFonts w:asciiTheme="majorBidi" w:hAnsiTheme="majorBidi" w:cstheme="majorBidi"/>
          <w:b/>
          <w:bCs/>
          <w:color w:val="000000" w:themeColor="text1"/>
          <w:lang w:val="en-GB"/>
        </w:rPr>
      </w:pPr>
      <w:r w:rsidRPr="00696DCF">
        <w:rPr>
          <w:rFonts w:asciiTheme="majorBidi" w:hAnsiTheme="majorBidi" w:cstheme="majorBidi"/>
          <w:b/>
          <w:bCs/>
          <w:color w:val="000000" w:themeColor="text1"/>
          <w:lang w:val="en-GB"/>
        </w:rPr>
        <w:t>COPYRIGHT AND INFORMATION TO USERS</w:t>
      </w:r>
    </w:p>
    <w:p w:rsidRPr="00696DCF" w:rsidR="00FF6E57" w:rsidP="00AA75BA" w:rsidRDefault="00FF6E57" w14:paraId="16337A54" w14:textId="5AF72AD9">
      <w:pPr>
        <w:pStyle w:val="NoSpacing"/>
        <w:spacing w:line="480" w:lineRule="auto"/>
        <w:ind w:firstLine="720"/>
        <w:rPr>
          <w:rFonts w:asciiTheme="majorBidi" w:hAnsiTheme="majorBidi" w:cstheme="majorBidi"/>
          <w:color w:val="000000" w:themeColor="text1"/>
          <w:sz w:val="24"/>
          <w:szCs w:val="24"/>
          <w:lang w:val="en-GB"/>
        </w:rPr>
      </w:pPr>
      <w:r w:rsidRPr="00696DCF">
        <w:rPr>
          <w:rFonts w:asciiTheme="majorBidi" w:hAnsiTheme="majorBidi" w:cstheme="majorBidi"/>
          <w:color w:val="000000" w:themeColor="text1"/>
          <w:sz w:val="24"/>
          <w:szCs w:val="24"/>
          <w:lang w:val="en-GB"/>
        </w:rPr>
        <w:t>The author, whose copyright is declared on the title page of this work, has granted The British University in Dubai the right to lend their research to users of its library as an open source</w:t>
      </w:r>
      <w:r w:rsidR="0079226E">
        <w:rPr>
          <w:rFonts w:asciiTheme="majorBidi" w:hAnsiTheme="majorBidi" w:cstheme="majorBidi"/>
          <w:color w:val="000000" w:themeColor="text1"/>
          <w:sz w:val="24"/>
          <w:szCs w:val="24"/>
          <w:lang w:val="en-GB"/>
        </w:rPr>
        <w:t>,</w:t>
      </w:r>
      <w:r w:rsidRPr="00696DCF">
        <w:rPr>
          <w:rFonts w:asciiTheme="majorBidi" w:hAnsiTheme="majorBidi" w:cstheme="majorBidi"/>
          <w:color w:val="000000" w:themeColor="text1"/>
          <w:sz w:val="24"/>
          <w:szCs w:val="24"/>
          <w:lang w:val="en-GB"/>
        </w:rPr>
        <w:t xml:space="preserve"> and to make single or partial copies for educational and research purposes.</w:t>
      </w:r>
    </w:p>
    <w:p w:rsidRPr="00696DCF" w:rsidR="00FF6E57" w:rsidP="002D0175" w:rsidRDefault="00FF6E57" w14:paraId="323B0DDA" w14:textId="77777777">
      <w:pPr>
        <w:pStyle w:val="NoSpacing"/>
        <w:spacing w:line="480" w:lineRule="auto"/>
        <w:rPr>
          <w:rFonts w:asciiTheme="majorBidi" w:hAnsiTheme="majorBidi" w:cstheme="majorBidi"/>
          <w:color w:val="000000" w:themeColor="text1"/>
          <w:sz w:val="24"/>
          <w:szCs w:val="24"/>
          <w:lang w:val="en-GB"/>
        </w:rPr>
      </w:pPr>
    </w:p>
    <w:p w:rsidRPr="00696DCF" w:rsidR="00FF6E57" w:rsidP="00AA75BA" w:rsidRDefault="00FF6E57" w14:paraId="4FE8A68E" w14:textId="77777777">
      <w:pPr>
        <w:pStyle w:val="NoSpacing"/>
        <w:spacing w:line="480" w:lineRule="auto"/>
        <w:ind w:firstLine="720"/>
        <w:rPr>
          <w:rFonts w:asciiTheme="majorBidi" w:hAnsiTheme="majorBidi" w:cstheme="majorBidi"/>
          <w:color w:val="000000" w:themeColor="text1"/>
          <w:sz w:val="24"/>
          <w:szCs w:val="24"/>
          <w:lang w:val="en-GB"/>
        </w:rPr>
      </w:pPr>
      <w:r w:rsidRPr="00696DCF">
        <w:rPr>
          <w:rFonts w:asciiTheme="majorBidi" w:hAnsiTheme="majorBidi" w:cstheme="majorBidi"/>
          <w:color w:val="000000" w:themeColor="text1"/>
          <w:sz w:val="24"/>
          <w:szCs w:val="24"/>
          <w:lang w:val="en-GB"/>
        </w:rPr>
        <w:t>The author has also granted permission to the University to retain or create a digital copy for similar use, including the preservation of the work in digital form.</w:t>
      </w:r>
    </w:p>
    <w:p w:rsidRPr="00696DCF" w:rsidR="00FF6E57" w:rsidP="002D0175" w:rsidRDefault="00FF6E57" w14:paraId="779C58D4" w14:textId="77777777">
      <w:pPr>
        <w:pStyle w:val="NoSpacing"/>
        <w:spacing w:line="480" w:lineRule="auto"/>
        <w:rPr>
          <w:rFonts w:asciiTheme="majorBidi" w:hAnsiTheme="majorBidi" w:cstheme="majorBidi"/>
          <w:color w:val="000000" w:themeColor="text1"/>
          <w:sz w:val="24"/>
          <w:szCs w:val="24"/>
          <w:lang w:val="en-GB"/>
        </w:rPr>
      </w:pPr>
    </w:p>
    <w:p w:rsidRPr="00696DCF" w:rsidR="00FF6E57" w:rsidP="00AA75BA" w:rsidRDefault="00FF6E57" w14:paraId="2B4A7EB6" w14:textId="2331528A">
      <w:pPr>
        <w:pStyle w:val="NoSpacing"/>
        <w:spacing w:line="480" w:lineRule="auto"/>
        <w:ind w:firstLine="720"/>
        <w:rPr>
          <w:rFonts w:asciiTheme="majorBidi" w:hAnsiTheme="majorBidi" w:cstheme="majorBidi"/>
          <w:color w:val="000000" w:themeColor="text1"/>
          <w:sz w:val="24"/>
          <w:szCs w:val="24"/>
          <w:lang w:val="en-GB"/>
        </w:rPr>
      </w:pPr>
      <w:r w:rsidRPr="00696DCF">
        <w:rPr>
          <w:rFonts w:asciiTheme="majorBidi" w:hAnsiTheme="majorBidi" w:cstheme="majorBidi"/>
          <w:color w:val="000000" w:themeColor="text1"/>
          <w:sz w:val="24"/>
          <w:szCs w:val="24"/>
          <w:lang w:val="en-GB"/>
        </w:rPr>
        <w:t xml:space="preserve">Permission for </w:t>
      </w:r>
      <w:r w:rsidR="0079226E">
        <w:rPr>
          <w:rFonts w:asciiTheme="majorBidi" w:hAnsiTheme="majorBidi" w:cstheme="majorBidi"/>
          <w:color w:val="000000" w:themeColor="text1"/>
          <w:sz w:val="24"/>
          <w:szCs w:val="24"/>
          <w:lang w:val="en-GB"/>
        </w:rPr>
        <w:t xml:space="preserve">the </w:t>
      </w:r>
      <w:r w:rsidRPr="00696DCF">
        <w:rPr>
          <w:rFonts w:asciiTheme="majorBidi" w:hAnsiTheme="majorBidi" w:cstheme="majorBidi"/>
          <w:color w:val="000000" w:themeColor="text1"/>
          <w:sz w:val="24"/>
          <w:szCs w:val="24"/>
          <w:lang w:val="en-GB"/>
        </w:rPr>
        <w:t>multiple copying of this work for scholarly purposes may be granted by the author, the Registrar, or the Dean.</w:t>
      </w:r>
    </w:p>
    <w:p w:rsidRPr="00696DCF" w:rsidR="00FF6E57" w:rsidP="002D0175" w:rsidRDefault="00FF6E57" w14:paraId="1BAC5D69" w14:textId="77777777">
      <w:pPr>
        <w:pStyle w:val="NoSpacing"/>
        <w:spacing w:line="480" w:lineRule="auto"/>
        <w:rPr>
          <w:rFonts w:asciiTheme="majorBidi" w:hAnsiTheme="majorBidi" w:cstheme="majorBidi"/>
          <w:color w:val="000000" w:themeColor="text1"/>
          <w:sz w:val="24"/>
          <w:szCs w:val="24"/>
          <w:lang w:val="en-GB"/>
        </w:rPr>
      </w:pPr>
    </w:p>
    <w:p w:rsidR="00391E0F" w:rsidP="00391E0F" w:rsidRDefault="00FF6E57" w14:paraId="079D0A76" w14:textId="77777777">
      <w:pPr>
        <w:pStyle w:val="NoSpacing"/>
        <w:spacing w:line="480" w:lineRule="auto"/>
        <w:ind w:firstLine="720"/>
        <w:rPr>
          <w:rFonts w:asciiTheme="majorBidi" w:hAnsiTheme="majorBidi" w:cstheme="majorBidi"/>
          <w:color w:val="000000" w:themeColor="text1"/>
          <w:sz w:val="24"/>
          <w:szCs w:val="24"/>
          <w:lang w:val="en-GB"/>
        </w:rPr>
      </w:pPr>
      <w:r w:rsidRPr="00696DCF">
        <w:rPr>
          <w:rFonts w:asciiTheme="majorBidi" w:hAnsiTheme="majorBidi" w:cstheme="majorBidi"/>
          <w:color w:val="000000" w:themeColor="text1"/>
          <w:sz w:val="24"/>
          <w:szCs w:val="24"/>
          <w:lang w:val="en-GB"/>
        </w:rPr>
        <w:t>Copying for financial gain is only permitted with the express consent of the author.</w:t>
      </w:r>
    </w:p>
    <w:p w:rsidRPr="00696DCF" w:rsidR="00FF6E57" w:rsidP="00BD1CB4" w:rsidRDefault="00BD1CB4" w14:paraId="0C470E0C" w14:textId="372B664B">
      <w:pPr>
        <w:pStyle w:val="NoSpacing"/>
        <w:spacing w:line="480" w:lineRule="auto"/>
        <w:rPr>
          <w:rFonts w:asciiTheme="majorBidi" w:hAnsiTheme="majorBidi" w:cstheme="majorBidi"/>
          <w:color w:val="000000" w:themeColor="text1"/>
          <w:sz w:val="24"/>
          <w:szCs w:val="24"/>
          <w:lang w:val="en-GB"/>
        </w:rPr>
      </w:pPr>
      <w:r w:rsidRPr="00BD1CB4">
        <w:rPr>
          <w:rFonts w:asciiTheme="majorBidi" w:hAnsiTheme="majorBidi" w:cstheme="majorBidi"/>
          <w:color w:val="000000" w:themeColor="text1"/>
          <w:sz w:val="24"/>
          <w:szCs w:val="24"/>
          <w:lang w:val="en-US"/>
        </w:rPr>
        <w:t>Any use of this work in whole or in part shall respect the moral rights of the author to be acknowledged and to reflect in good faith and without detriment the meaning of the content, and the original authorship</w:t>
      </w:r>
      <w:r w:rsidRPr="00BD1CB4">
        <w:rPr>
          <w:rFonts w:asciiTheme="majorBidi" w:hAnsiTheme="majorBidi" w:cstheme="majorBidi"/>
          <w:b/>
          <w:bCs/>
          <w:color w:val="000000" w:themeColor="text1"/>
          <w:sz w:val="24"/>
          <w:szCs w:val="24"/>
          <w:lang w:val="en-US"/>
        </w:rPr>
        <w:t>.</w:t>
      </w:r>
    </w:p>
    <w:p w:rsidRPr="00696DCF" w:rsidR="00FF6E57" w:rsidP="002D0175" w:rsidRDefault="00FF6E57" w14:paraId="2298D6D6" w14:textId="77777777">
      <w:pPr>
        <w:pStyle w:val="NoSpacing"/>
        <w:spacing w:line="480" w:lineRule="auto"/>
        <w:rPr>
          <w:rFonts w:asciiTheme="majorBidi" w:hAnsiTheme="majorBidi" w:cstheme="majorBidi"/>
          <w:color w:val="000000" w:themeColor="text1"/>
          <w:sz w:val="24"/>
          <w:szCs w:val="24"/>
          <w:lang w:val="en-GB"/>
        </w:rPr>
      </w:pPr>
    </w:p>
    <w:p w:rsidRPr="00696DCF" w:rsidR="00FF6E57" w:rsidP="002D0175" w:rsidRDefault="00FF6E57" w14:paraId="4DA83E12" w14:textId="77777777">
      <w:pPr>
        <w:pStyle w:val="NoSpacing"/>
        <w:spacing w:line="480" w:lineRule="auto"/>
        <w:rPr>
          <w:rFonts w:asciiTheme="majorBidi" w:hAnsiTheme="majorBidi" w:cstheme="majorBidi"/>
          <w:color w:val="000000" w:themeColor="text1"/>
          <w:sz w:val="24"/>
          <w:szCs w:val="24"/>
          <w:lang w:val="en-GB"/>
        </w:rPr>
      </w:pPr>
    </w:p>
    <w:p w:rsidRPr="00696DCF" w:rsidR="00FF6E57" w:rsidP="002D0175" w:rsidRDefault="00FF6E57" w14:paraId="1344E7CD" w14:textId="77777777">
      <w:pPr>
        <w:pStyle w:val="NoSpacing"/>
        <w:spacing w:line="480" w:lineRule="auto"/>
        <w:rPr>
          <w:rFonts w:asciiTheme="majorBidi" w:hAnsiTheme="majorBidi" w:cstheme="majorBidi"/>
          <w:color w:val="000000" w:themeColor="text1"/>
          <w:sz w:val="24"/>
          <w:szCs w:val="24"/>
          <w:lang w:val="en-GB"/>
        </w:rPr>
      </w:pPr>
    </w:p>
    <w:p w:rsidRPr="00696DCF" w:rsidR="00FF6E57" w:rsidP="002D0175" w:rsidRDefault="00FF6E57" w14:paraId="43A8C385" w14:textId="77777777">
      <w:pPr>
        <w:pStyle w:val="NoSpacing"/>
        <w:spacing w:line="480" w:lineRule="auto"/>
        <w:rPr>
          <w:rFonts w:asciiTheme="majorBidi" w:hAnsiTheme="majorBidi" w:cstheme="majorBidi"/>
          <w:color w:val="000000" w:themeColor="text1"/>
          <w:sz w:val="24"/>
          <w:szCs w:val="24"/>
          <w:lang w:val="en-GB"/>
        </w:rPr>
      </w:pPr>
    </w:p>
    <w:p w:rsidRPr="00696DCF" w:rsidR="00FF6E57" w:rsidP="002D0175" w:rsidRDefault="00FF6E57" w14:paraId="07C79758" w14:textId="77777777">
      <w:pPr>
        <w:pStyle w:val="NoSpacing"/>
        <w:spacing w:line="480" w:lineRule="auto"/>
        <w:rPr>
          <w:rFonts w:asciiTheme="majorBidi" w:hAnsiTheme="majorBidi" w:cstheme="majorBidi"/>
          <w:color w:val="000000" w:themeColor="text1"/>
          <w:sz w:val="24"/>
          <w:szCs w:val="24"/>
          <w:lang w:val="en-GB"/>
        </w:rPr>
      </w:pPr>
    </w:p>
    <w:p w:rsidRPr="00696DCF" w:rsidR="00FF6E57" w:rsidP="002D0175" w:rsidRDefault="00FF6E57" w14:paraId="6CDA90E4" w14:textId="77777777">
      <w:pPr>
        <w:pStyle w:val="NoSpacing"/>
        <w:spacing w:line="480" w:lineRule="auto"/>
        <w:rPr>
          <w:rFonts w:asciiTheme="majorBidi" w:hAnsiTheme="majorBidi" w:cstheme="majorBidi"/>
          <w:color w:val="000000" w:themeColor="text1"/>
          <w:sz w:val="24"/>
          <w:szCs w:val="24"/>
          <w:lang w:val="en-GB"/>
        </w:rPr>
      </w:pPr>
    </w:p>
    <w:p w:rsidRPr="00696DCF" w:rsidR="00FF6E57" w:rsidP="002D0175" w:rsidRDefault="00FF6E57" w14:paraId="6AC12AB6" w14:textId="77777777">
      <w:pPr>
        <w:pStyle w:val="NoSpacing"/>
        <w:spacing w:line="480" w:lineRule="auto"/>
        <w:rPr>
          <w:rFonts w:asciiTheme="majorBidi" w:hAnsiTheme="majorBidi" w:cstheme="majorBidi"/>
          <w:color w:val="000000" w:themeColor="text1"/>
          <w:sz w:val="24"/>
          <w:szCs w:val="24"/>
          <w:lang w:val="en-GB"/>
        </w:rPr>
      </w:pPr>
    </w:p>
    <w:p w:rsidRPr="00696DCF" w:rsidR="00477B15" w:rsidP="002D0175" w:rsidRDefault="00477B15" w14:paraId="72E5D307" w14:textId="77777777">
      <w:pPr>
        <w:spacing w:line="480" w:lineRule="auto"/>
        <w:jc w:val="center"/>
        <w:rPr>
          <w:rFonts w:asciiTheme="majorBidi" w:hAnsiTheme="majorBidi" w:cstheme="majorBidi"/>
          <w:b/>
          <w:bCs/>
          <w:color w:val="000000" w:themeColor="text1"/>
          <w:lang w:val="en-GB"/>
        </w:rPr>
      </w:pPr>
      <w:r w:rsidRPr="00696DCF">
        <w:rPr>
          <w:rFonts w:asciiTheme="majorBidi" w:hAnsiTheme="majorBidi" w:cstheme="majorBidi"/>
          <w:b/>
          <w:bCs/>
          <w:color w:val="000000" w:themeColor="text1"/>
          <w:lang w:val="en-GB"/>
        </w:rPr>
        <w:t>Abstract</w:t>
      </w:r>
    </w:p>
    <w:p w:rsidRPr="00696DCF" w:rsidR="00477B15" w:rsidP="002D0175" w:rsidRDefault="00477B15" w14:paraId="478EA623" w14:textId="77777777">
      <w:pPr>
        <w:spacing w:line="480" w:lineRule="auto"/>
        <w:jc w:val="center"/>
        <w:rPr>
          <w:rFonts w:asciiTheme="majorBidi" w:hAnsiTheme="majorBidi" w:cstheme="majorBidi"/>
          <w:b/>
          <w:bCs/>
          <w:color w:val="000000" w:themeColor="text1"/>
          <w:lang w:val="en-GB"/>
        </w:rPr>
      </w:pPr>
    </w:p>
    <w:p w:rsidRPr="00696DCF" w:rsidR="00477B15" w:rsidP="00391E0F" w:rsidRDefault="00477B15" w14:paraId="75DDAE92" w14:textId="05942E6D">
      <w:pPr>
        <w:spacing w:line="480" w:lineRule="auto"/>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This dissertation investigates the discrepancy between student performance in the Measures of Academic Progress (MAP) external assessment and internal assessments in </w:t>
      </w:r>
      <w:r w:rsidR="00AF4A19">
        <w:rPr>
          <w:rFonts w:asciiTheme="majorBidi" w:hAnsiTheme="majorBidi" w:cstheme="majorBidi"/>
          <w:color w:val="000000" w:themeColor="text1"/>
          <w:lang w:val="en-GB"/>
        </w:rPr>
        <w:t>M</w:t>
      </w:r>
      <w:r w:rsidRPr="00696DCF">
        <w:rPr>
          <w:rFonts w:asciiTheme="majorBidi" w:hAnsiTheme="majorBidi" w:cstheme="majorBidi"/>
          <w:color w:val="000000" w:themeColor="text1"/>
          <w:lang w:val="en-GB"/>
        </w:rPr>
        <w:t>athematics within a private school in Dubai. The research is conducted against the backdrop of Dubai’s commitment to educational excellence, as emphasi</w:t>
      </w:r>
      <w:r w:rsidR="00391E0F">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ed by the UAE Vision 2021 and </w:t>
      </w:r>
      <w:r w:rsidR="0079226E">
        <w:rPr>
          <w:rFonts w:asciiTheme="majorBidi" w:hAnsiTheme="majorBidi" w:cstheme="majorBidi"/>
          <w:color w:val="000000" w:themeColor="text1"/>
          <w:lang w:val="en-GB"/>
        </w:rPr>
        <w:t>the</w:t>
      </w:r>
      <w:r w:rsidRPr="00696DCF">
        <w:rPr>
          <w:rFonts w:asciiTheme="majorBidi" w:hAnsiTheme="majorBidi" w:cstheme="majorBidi"/>
          <w:color w:val="000000" w:themeColor="text1"/>
          <w:lang w:val="en-GB"/>
        </w:rPr>
        <w:t xml:space="preserve"> National Agenda. The study addresses four primary research </w:t>
      </w:r>
      <w:r w:rsidR="00BD1CB4">
        <w:rPr>
          <w:rFonts w:asciiTheme="majorBidi" w:hAnsiTheme="majorBidi" w:cstheme="majorBidi"/>
          <w:color w:val="000000" w:themeColor="text1"/>
          <w:lang w:val="en-GB"/>
        </w:rPr>
        <w:t>Foci</w:t>
      </w:r>
      <w:r w:rsidRPr="00696DCF">
        <w:rPr>
          <w:rFonts w:asciiTheme="majorBidi" w:hAnsiTheme="majorBidi" w:cstheme="majorBidi"/>
          <w:color w:val="000000" w:themeColor="text1"/>
          <w:lang w:val="en-GB"/>
        </w:rPr>
        <w:t>: the nature and scope of the MAP assessment, the alignment between the school</w:t>
      </w:r>
      <w:r w:rsidR="00391E0F">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s internal assessment techniques and MAP standards, the reasons behind students</w:t>
      </w:r>
      <w:r w:rsidR="00391E0F">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underperformance in MAP as perceived by school leaders and teachers, and how assessment data is utili</w:t>
      </w:r>
      <w:r w:rsidR="00391E0F">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ed to improve student outcomes. Through a mixed-methods approach, </w:t>
      </w:r>
      <w:r w:rsidR="005C5F73">
        <w:rPr>
          <w:rFonts w:asciiTheme="majorBidi" w:hAnsiTheme="majorBidi" w:cstheme="majorBidi"/>
          <w:color w:val="000000" w:themeColor="text1"/>
          <w:lang w:val="en-GB"/>
        </w:rPr>
        <w:t xml:space="preserve">using a </w:t>
      </w:r>
      <w:r w:rsidRPr="00696DCF">
        <w:rPr>
          <w:rFonts w:asciiTheme="majorBidi" w:hAnsiTheme="majorBidi" w:eastAsiaTheme="majorEastAsia" w:cstheme="majorBidi"/>
          <w:color w:val="000000" w:themeColor="text1"/>
          <w:lang w:val="en-GB"/>
        </w:rPr>
        <w:t xml:space="preserve">questionnaire </w:t>
      </w:r>
      <w:r w:rsidR="00391E0F">
        <w:rPr>
          <w:rFonts w:asciiTheme="majorBidi" w:hAnsiTheme="majorBidi" w:eastAsiaTheme="majorEastAsia" w:cstheme="majorBidi"/>
          <w:color w:val="000000" w:themeColor="text1"/>
          <w:lang w:val="en-GB"/>
        </w:rPr>
        <w:t>and</w:t>
      </w:r>
      <w:r w:rsidRPr="00696DCF">
        <w:rPr>
          <w:rFonts w:asciiTheme="majorBidi" w:hAnsiTheme="majorBidi" w:eastAsiaTheme="majorEastAsia" w:cstheme="majorBidi"/>
          <w:color w:val="000000" w:themeColor="text1"/>
          <w:lang w:val="en-GB"/>
        </w:rPr>
        <w:t xml:space="preserve"> intervie</w:t>
      </w:r>
      <w:r w:rsidR="0079226E">
        <w:rPr>
          <w:rFonts w:asciiTheme="majorBidi" w:hAnsiTheme="majorBidi" w:eastAsiaTheme="majorEastAsia" w:cstheme="majorBidi"/>
          <w:color w:val="000000" w:themeColor="text1"/>
          <w:lang w:val="en-GB"/>
        </w:rPr>
        <w:t>w</w:t>
      </w:r>
      <w:r w:rsidRPr="00696DCF">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b/>
          <w:bCs/>
          <w:color w:val="000000" w:themeColor="text1"/>
          <w:lang w:val="en-GB"/>
        </w:rPr>
        <w:t xml:space="preserve"> </w:t>
      </w:r>
      <w:r w:rsidRPr="00696DCF">
        <w:rPr>
          <w:rFonts w:asciiTheme="majorBidi" w:hAnsiTheme="majorBidi" w:cstheme="majorBidi"/>
          <w:color w:val="000000" w:themeColor="text1"/>
          <w:lang w:val="en-GB"/>
        </w:rPr>
        <w:t>with educators, the study uncovers significant gaps in curriculum alignment, instructional practices, and the use of data-driven strategies. The findings highlight the need for targeted interventions to bridge the gap between internal and external assessments, providing actionable recommendations for educators and school administrators to enhance student outcomes in both contexts. The implications extend beyond the studied school, offering insights for similar educational institutions across Dubai.</w:t>
      </w:r>
    </w:p>
    <w:p w:rsidRPr="00696DCF" w:rsidR="00601A4C" w:rsidP="002D0175" w:rsidRDefault="00601A4C" w14:paraId="1D68F841" w14:textId="1E9AC6A3">
      <w:pPr>
        <w:spacing w:line="480" w:lineRule="auto"/>
        <w:jc w:val="both"/>
        <w:rPr>
          <w:rFonts w:asciiTheme="majorBidi" w:hAnsiTheme="majorBidi" w:cstheme="majorBidi"/>
          <w:color w:val="000000" w:themeColor="text1"/>
          <w:lang w:val="en-GB"/>
        </w:rPr>
      </w:pPr>
    </w:p>
    <w:p w:rsidRPr="00696DCF" w:rsidR="00601A4C" w:rsidP="002D0175" w:rsidRDefault="00601A4C" w14:paraId="019E7364" w14:textId="1FA5EEB2">
      <w:pPr>
        <w:spacing w:line="480" w:lineRule="auto"/>
        <w:ind w:firstLine="720"/>
        <w:rPr>
          <w:rFonts w:asciiTheme="majorBidi" w:hAnsiTheme="majorBidi" w:cstheme="majorBidi"/>
          <w:i/>
          <w:iCs/>
          <w:color w:val="000000" w:themeColor="text1"/>
          <w:lang w:val="en-GB"/>
        </w:rPr>
      </w:pPr>
      <w:r w:rsidRPr="00696DCF">
        <w:rPr>
          <w:rFonts w:asciiTheme="majorBidi" w:hAnsiTheme="majorBidi" w:cstheme="majorBidi"/>
          <w:i/>
          <w:iCs/>
          <w:color w:val="000000" w:themeColor="text1"/>
          <w:lang w:val="en-GB"/>
        </w:rPr>
        <w:t>Keywords:</w:t>
      </w:r>
      <w:r w:rsidRPr="00696DCF">
        <w:rPr>
          <w:rFonts w:asciiTheme="majorBidi" w:hAnsiTheme="majorBidi" w:cstheme="majorBidi"/>
          <w:color w:val="000000" w:themeColor="text1"/>
          <w:lang w:val="en-GB"/>
        </w:rPr>
        <w:t xml:space="preserve"> Measures of </w:t>
      </w:r>
      <w:r w:rsidR="00BD1CB4">
        <w:rPr>
          <w:rFonts w:asciiTheme="majorBidi" w:hAnsiTheme="majorBidi" w:cstheme="majorBidi"/>
          <w:color w:val="000000" w:themeColor="text1"/>
          <w:lang w:val="en-GB"/>
        </w:rPr>
        <w:t>a</w:t>
      </w:r>
      <w:r w:rsidRPr="00696DCF">
        <w:rPr>
          <w:rFonts w:asciiTheme="majorBidi" w:hAnsiTheme="majorBidi" w:cstheme="majorBidi"/>
          <w:color w:val="000000" w:themeColor="text1"/>
          <w:lang w:val="en-GB"/>
        </w:rPr>
        <w:t xml:space="preserve">cademic </w:t>
      </w:r>
      <w:r w:rsidR="00BD1CB4">
        <w:rPr>
          <w:rFonts w:asciiTheme="majorBidi" w:hAnsiTheme="majorBidi" w:cstheme="majorBidi"/>
          <w:color w:val="000000" w:themeColor="text1"/>
          <w:lang w:val="en-GB"/>
        </w:rPr>
        <w:t>p</w:t>
      </w:r>
      <w:r w:rsidRPr="00696DCF">
        <w:rPr>
          <w:rFonts w:asciiTheme="majorBidi" w:hAnsiTheme="majorBidi" w:cstheme="majorBidi"/>
          <w:color w:val="000000" w:themeColor="text1"/>
          <w:lang w:val="en-GB"/>
        </w:rPr>
        <w:t xml:space="preserve">rogress, </w:t>
      </w:r>
      <w:r w:rsidR="00BD1CB4">
        <w:rPr>
          <w:rFonts w:asciiTheme="majorBidi" w:hAnsiTheme="majorBidi" w:cstheme="majorBidi"/>
          <w:color w:val="000000" w:themeColor="text1"/>
          <w:lang w:val="en-GB"/>
        </w:rPr>
        <w:t>e</w:t>
      </w:r>
      <w:r w:rsidRPr="00696DCF">
        <w:rPr>
          <w:rFonts w:asciiTheme="majorBidi" w:hAnsiTheme="majorBidi" w:cstheme="majorBidi"/>
          <w:color w:val="000000" w:themeColor="text1"/>
          <w:lang w:val="en-GB"/>
        </w:rPr>
        <w:t xml:space="preserve">xternal &amp; </w:t>
      </w:r>
      <w:r w:rsidR="00BD1CB4">
        <w:rPr>
          <w:rFonts w:asciiTheme="majorBidi" w:hAnsiTheme="majorBidi" w:cstheme="majorBidi"/>
          <w:color w:val="000000" w:themeColor="text1"/>
          <w:lang w:val="en-GB"/>
        </w:rPr>
        <w:t>i</w:t>
      </w:r>
      <w:r w:rsidRPr="00696DCF">
        <w:rPr>
          <w:rFonts w:asciiTheme="majorBidi" w:hAnsiTheme="majorBidi" w:cstheme="majorBidi"/>
          <w:color w:val="000000" w:themeColor="text1"/>
          <w:lang w:val="en-GB"/>
        </w:rPr>
        <w:t xml:space="preserve">nternal </w:t>
      </w:r>
      <w:r w:rsidR="00BD1CB4">
        <w:rPr>
          <w:rFonts w:asciiTheme="majorBidi" w:hAnsiTheme="majorBidi" w:cstheme="majorBidi"/>
          <w:color w:val="000000" w:themeColor="text1"/>
          <w:lang w:val="en-GB"/>
        </w:rPr>
        <w:t>a</w:t>
      </w:r>
      <w:r w:rsidRPr="00696DCF">
        <w:rPr>
          <w:rFonts w:asciiTheme="majorBidi" w:hAnsiTheme="majorBidi" w:cstheme="majorBidi"/>
          <w:color w:val="000000" w:themeColor="text1"/>
          <w:lang w:val="en-GB"/>
        </w:rPr>
        <w:t xml:space="preserve">ssessments, </w:t>
      </w:r>
      <w:r w:rsidR="00BD1CB4">
        <w:rPr>
          <w:rFonts w:asciiTheme="majorBidi" w:hAnsiTheme="majorBidi" w:cstheme="majorBidi"/>
          <w:color w:val="000000" w:themeColor="text1"/>
          <w:lang w:val="en-GB"/>
        </w:rPr>
        <w:t>c</w:t>
      </w:r>
      <w:r w:rsidRPr="00696DCF">
        <w:rPr>
          <w:rFonts w:asciiTheme="majorBidi" w:hAnsiTheme="majorBidi" w:cstheme="majorBidi"/>
          <w:color w:val="000000" w:themeColor="text1"/>
          <w:lang w:val="en-GB"/>
        </w:rPr>
        <w:t xml:space="preserve">urriculum, </w:t>
      </w:r>
      <w:r w:rsidR="00BD1CB4">
        <w:rPr>
          <w:rFonts w:asciiTheme="majorBidi" w:hAnsiTheme="majorBidi" w:cstheme="majorBidi"/>
          <w:color w:val="000000" w:themeColor="text1"/>
          <w:lang w:val="en-GB"/>
        </w:rPr>
        <w:t>d</w:t>
      </w:r>
      <w:r w:rsidRPr="00696DCF">
        <w:rPr>
          <w:rFonts w:asciiTheme="majorBidi" w:hAnsiTheme="majorBidi" w:cstheme="majorBidi"/>
          <w:color w:val="000000" w:themeColor="text1"/>
          <w:lang w:val="en-GB"/>
        </w:rPr>
        <w:t>ata-</w:t>
      </w:r>
      <w:r w:rsidR="00BD1CB4">
        <w:rPr>
          <w:rFonts w:asciiTheme="majorBidi" w:hAnsiTheme="majorBidi" w:cstheme="majorBidi"/>
          <w:color w:val="000000" w:themeColor="text1"/>
          <w:lang w:val="en-GB"/>
        </w:rPr>
        <w:t>d</w:t>
      </w:r>
      <w:r w:rsidRPr="00696DCF">
        <w:rPr>
          <w:rFonts w:asciiTheme="majorBidi" w:hAnsiTheme="majorBidi" w:cstheme="majorBidi"/>
          <w:color w:val="000000" w:themeColor="text1"/>
          <w:lang w:val="en-GB"/>
        </w:rPr>
        <w:t xml:space="preserve">riven </w:t>
      </w:r>
      <w:r w:rsidR="00BD1CB4">
        <w:rPr>
          <w:rFonts w:asciiTheme="majorBidi" w:hAnsiTheme="majorBidi" w:cstheme="majorBidi"/>
          <w:color w:val="000000" w:themeColor="text1"/>
          <w:lang w:val="en-GB"/>
        </w:rPr>
        <w:t>i</w:t>
      </w:r>
      <w:r w:rsidRPr="00696DCF">
        <w:rPr>
          <w:rFonts w:asciiTheme="majorBidi" w:hAnsiTheme="majorBidi" w:cstheme="majorBidi"/>
          <w:color w:val="000000" w:themeColor="text1"/>
          <w:lang w:val="en-GB"/>
        </w:rPr>
        <w:t xml:space="preserve">nstruction, </w:t>
      </w:r>
      <w:r w:rsidR="00BD1CB4">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tudent </w:t>
      </w:r>
      <w:r w:rsidR="00BD1CB4">
        <w:rPr>
          <w:rFonts w:asciiTheme="majorBidi" w:hAnsiTheme="majorBidi" w:cstheme="majorBidi"/>
          <w:color w:val="000000" w:themeColor="text1"/>
          <w:lang w:val="en-GB"/>
        </w:rPr>
        <w:t>p</w:t>
      </w:r>
      <w:r w:rsidRPr="00696DCF">
        <w:rPr>
          <w:rFonts w:asciiTheme="majorBidi" w:hAnsiTheme="majorBidi" w:cstheme="majorBidi"/>
          <w:color w:val="000000" w:themeColor="text1"/>
          <w:lang w:val="en-GB"/>
        </w:rPr>
        <w:t>erformance</w:t>
      </w:r>
    </w:p>
    <w:p w:rsidRPr="00696DCF" w:rsidR="00477B15" w:rsidP="002D0175" w:rsidRDefault="00477B15" w14:paraId="7769230F" w14:textId="77777777">
      <w:pPr>
        <w:spacing w:line="480" w:lineRule="auto"/>
        <w:jc w:val="both"/>
        <w:rPr>
          <w:rFonts w:asciiTheme="majorBidi" w:hAnsiTheme="majorBidi" w:cstheme="majorBidi"/>
          <w:color w:val="000000" w:themeColor="text1"/>
          <w:lang w:val="en-GB"/>
        </w:rPr>
      </w:pPr>
    </w:p>
    <w:p w:rsidRPr="00696DCF" w:rsidR="008B4381" w:rsidP="002D0175" w:rsidRDefault="008B4381" w14:paraId="3AED93B7" w14:textId="77777777">
      <w:pPr>
        <w:spacing w:line="480" w:lineRule="auto"/>
        <w:jc w:val="both"/>
        <w:rPr>
          <w:rFonts w:asciiTheme="majorBidi" w:hAnsiTheme="majorBidi" w:cstheme="majorBidi"/>
          <w:color w:val="000000" w:themeColor="text1"/>
          <w:lang w:val="en-GB"/>
        </w:rPr>
      </w:pPr>
    </w:p>
    <w:p w:rsidRPr="00696DCF" w:rsidR="008B4381" w:rsidP="002D0175" w:rsidRDefault="008B4381" w14:paraId="17550939" w14:textId="77777777">
      <w:pPr>
        <w:spacing w:line="480" w:lineRule="auto"/>
        <w:jc w:val="both"/>
        <w:rPr>
          <w:rFonts w:asciiTheme="majorBidi" w:hAnsiTheme="majorBidi" w:cstheme="majorBidi"/>
          <w:color w:val="000000" w:themeColor="text1"/>
          <w:lang w:val="en-GB"/>
        </w:rPr>
      </w:pPr>
    </w:p>
    <w:p w:rsidRPr="00696DCF" w:rsidR="008B4381" w:rsidP="002D0175" w:rsidRDefault="008B4381" w14:paraId="69BDCF71" w14:textId="77777777">
      <w:pPr>
        <w:spacing w:line="480" w:lineRule="auto"/>
        <w:jc w:val="both"/>
        <w:rPr>
          <w:rFonts w:asciiTheme="majorBidi" w:hAnsiTheme="majorBidi" w:cstheme="majorBidi"/>
          <w:color w:val="000000" w:themeColor="text1"/>
          <w:rtl/>
          <w:lang w:val="en-GB"/>
        </w:rPr>
      </w:pPr>
    </w:p>
    <w:p w:rsidRPr="00696DCF" w:rsidR="008B4381" w:rsidP="007257C3" w:rsidRDefault="007257C3" w14:paraId="6B14683F" w14:textId="6DFFEDAE">
      <w:pPr>
        <w:spacing w:line="480" w:lineRule="auto"/>
        <w:jc w:val="center"/>
        <w:rPr>
          <w:rFonts w:asciiTheme="majorBidi" w:hAnsiTheme="majorBidi" w:cstheme="majorBidi"/>
          <w:b/>
          <w:bCs/>
          <w:color w:val="000000" w:themeColor="text1"/>
          <w:lang w:val="en-GB"/>
        </w:rPr>
      </w:pPr>
      <w:r w:rsidRPr="00696DCF">
        <w:rPr>
          <w:rFonts w:asciiTheme="majorBidi" w:hAnsiTheme="majorBidi" w:cstheme="majorBidi"/>
          <w:b/>
          <w:bCs/>
          <w:color w:val="000000" w:themeColor="text1"/>
          <w:rtl/>
          <w:lang w:val="en-GB"/>
        </w:rPr>
        <w:t>خلاصة</w:t>
      </w:r>
    </w:p>
    <w:p w:rsidRPr="00696DCF" w:rsidR="008B4381" w:rsidP="007257C3" w:rsidRDefault="008B4381" w14:paraId="7DC05317" w14:textId="50CAD044">
      <w:pPr>
        <w:bidi/>
        <w:spacing w:before="100" w:beforeAutospacing="1" w:after="100" w:afterAutospacing="1" w:line="480" w:lineRule="auto"/>
        <w:rPr>
          <w:rFonts w:asciiTheme="majorBidi" w:hAnsiTheme="majorBidi" w:cstheme="majorBidi"/>
          <w:color w:val="000000" w:themeColor="text1"/>
          <w:rtl/>
          <w:lang w:val="en-GB"/>
        </w:rPr>
      </w:pPr>
      <w:r w:rsidRPr="00696DCF">
        <w:rPr>
          <w:rFonts w:asciiTheme="majorBidi" w:hAnsiTheme="majorBidi" w:cstheme="majorBidi"/>
          <w:color w:val="000000" w:themeColor="text1"/>
          <w:rtl/>
          <w:lang w:val="en-GB"/>
        </w:rPr>
        <w:t>تبحث هذه الرسالة في التفاوت بين أداء الطلاب في تقييم التقدم الأكاديمي الخارجي</w:t>
      </w:r>
      <w:r w:rsidRPr="00696DCF">
        <w:rPr>
          <w:rFonts w:asciiTheme="majorBidi" w:hAnsiTheme="majorBidi" w:cstheme="majorBidi"/>
          <w:color w:val="000000" w:themeColor="text1"/>
          <w:lang w:val="en-GB"/>
        </w:rPr>
        <w:t xml:space="preserve"> (MAP) </w:t>
      </w:r>
      <w:r w:rsidRPr="00696DCF">
        <w:rPr>
          <w:rFonts w:asciiTheme="majorBidi" w:hAnsiTheme="majorBidi" w:cstheme="majorBidi"/>
          <w:color w:val="000000" w:themeColor="text1"/>
          <w:rtl/>
          <w:lang w:val="en-GB"/>
        </w:rPr>
        <w:t>والتقييمات الداخلية في مادة الرياضيات في مدرسة خاصة في دبي. يتم إجراء البحث في سياق التزام دبي بالتميز التعليمي، كما يؤكد ذلك رؤية الإمارات 2021 والأجندة الوطنية. تتناول الدراسة أربعة أسئلة بحثية رئيسية: طبيعة ونطاق تقييم</w:t>
      </w:r>
      <w:r w:rsidRPr="00696DCF">
        <w:rPr>
          <w:rFonts w:asciiTheme="majorBidi" w:hAnsiTheme="majorBidi" w:cstheme="majorBidi"/>
          <w:color w:val="000000" w:themeColor="text1"/>
          <w:lang w:val="en-GB"/>
        </w:rPr>
        <w:t xml:space="preserve"> MAP</w:t>
      </w:r>
      <w:r w:rsidRPr="00696DCF">
        <w:rPr>
          <w:rFonts w:asciiTheme="majorBidi" w:hAnsiTheme="majorBidi" w:cstheme="majorBidi"/>
          <w:color w:val="000000" w:themeColor="text1"/>
          <w:rtl/>
          <w:lang w:val="en-GB"/>
        </w:rPr>
        <w:t>، مدى توافق تقنيات التقييم الداخلي في المدرسة مع معايير</w:t>
      </w:r>
      <w:r w:rsidRPr="00696DCF">
        <w:rPr>
          <w:rFonts w:asciiTheme="majorBidi" w:hAnsiTheme="majorBidi" w:cstheme="majorBidi"/>
          <w:color w:val="000000" w:themeColor="text1"/>
          <w:lang w:val="en-GB"/>
        </w:rPr>
        <w:t xml:space="preserve"> MAP</w:t>
      </w:r>
      <w:r w:rsidRPr="00696DCF">
        <w:rPr>
          <w:rFonts w:asciiTheme="majorBidi" w:hAnsiTheme="majorBidi" w:cstheme="majorBidi"/>
          <w:color w:val="000000" w:themeColor="text1"/>
          <w:rtl/>
          <w:lang w:val="en-GB"/>
        </w:rPr>
        <w:t>، الأسباب وراء تدني أداء الطلاب في تقييم</w:t>
      </w:r>
      <w:r w:rsidRPr="00696DCF">
        <w:rPr>
          <w:rFonts w:asciiTheme="majorBidi" w:hAnsiTheme="majorBidi" w:cstheme="majorBidi"/>
          <w:color w:val="000000" w:themeColor="text1"/>
          <w:lang w:val="en-GB"/>
        </w:rPr>
        <w:t xml:space="preserve"> MAP </w:t>
      </w:r>
      <w:r w:rsidRPr="00696DCF">
        <w:rPr>
          <w:rFonts w:asciiTheme="majorBidi" w:hAnsiTheme="majorBidi" w:cstheme="majorBidi"/>
          <w:color w:val="000000" w:themeColor="text1"/>
          <w:rtl/>
          <w:lang w:val="en-GB"/>
        </w:rPr>
        <w:t>كما يدركه قادة المدرسة والمعلمون، وكيفية استخدام بيانات التقييم لتحسين نتائج الطلاب</w:t>
      </w:r>
      <w:r w:rsidRPr="00696DCF">
        <w:rPr>
          <w:rFonts w:asciiTheme="majorBidi" w:hAnsiTheme="majorBidi" w:cstheme="majorBidi"/>
          <w:color w:val="000000" w:themeColor="text1"/>
          <w:lang w:val="en-GB"/>
        </w:rPr>
        <w:t>.</w:t>
      </w:r>
      <w:r w:rsidRPr="00696DCF" w:rsidR="007257C3">
        <w:rPr>
          <w:rFonts w:asciiTheme="majorBidi" w:hAnsiTheme="majorBidi" w:cstheme="majorBidi"/>
          <w:color w:val="000000" w:themeColor="text1"/>
          <w:rtl/>
          <w:lang w:val="en-GB"/>
        </w:rPr>
        <w:t xml:space="preserve"> </w:t>
      </w:r>
      <w:r w:rsidRPr="00696DCF">
        <w:rPr>
          <w:rFonts w:asciiTheme="majorBidi" w:hAnsiTheme="majorBidi" w:cstheme="majorBidi"/>
          <w:color w:val="000000" w:themeColor="text1"/>
          <w:rtl/>
          <w:lang w:val="en-GB"/>
        </w:rPr>
        <w:t>من خلال منهجية تجمع بين الاستبيانات والمقابلات مع المعلمين، تكشف الدراسة عن فجوات كبيرة في توافق المناهج الدراسية، والممارسات التعليمية، واستخدام الاستراتيجيات القائمة على البيانات. تسلط النتائج الضوء على الحاجة إلى تدخلات مستهدفة لسد الفجوة بين التقييمات الداخلية والخارجية، وتقديم توصيات قابلة للتنفيذ للمعلمين وإداري المدرسة لتعزيز نتائج الطلاب في كلا السياقين. تتجاوز هذه النتائج المدرسة التي تمت دراستها، لتقدم رؤى مفيدة للمؤسسات التعليمية المماثلة في جميع أنحاء دبي</w:t>
      </w:r>
      <w:r w:rsidRPr="00696DCF">
        <w:rPr>
          <w:rFonts w:asciiTheme="majorBidi" w:hAnsiTheme="majorBidi" w:cstheme="majorBidi"/>
          <w:color w:val="000000" w:themeColor="text1"/>
          <w:lang w:val="en-GB"/>
        </w:rPr>
        <w:t>.</w:t>
      </w:r>
    </w:p>
    <w:p w:rsidRPr="00696DCF" w:rsidR="008B4381" w:rsidP="002D0175" w:rsidRDefault="008B4381" w14:paraId="5640A206" w14:textId="77777777">
      <w:pPr>
        <w:bidi/>
        <w:spacing w:before="100" w:beforeAutospacing="1" w:after="100" w:afterAutospacing="1" w:line="480" w:lineRule="auto"/>
        <w:ind w:firstLine="720"/>
        <w:rPr>
          <w:rFonts w:asciiTheme="majorBidi" w:hAnsiTheme="majorBidi" w:cstheme="majorBidi"/>
          <w:color w:val="000000" w:themeColor="text1"/>
          <w:lang w:val="en-GB"/>
        </w:rPr>
      </w:pPr>
      <w:r w:rsidRPr="00696DCF">
        <w:rPr>
          <w:rFonts w:asciiTheme="majorBidi" w:hAnsiTheme="majorBidi" w:cstheme="majorBidi"/>
          <w:color w:val="000000" w:themeColor="text1"/>
          <w:rtl/>
          <w:lang w:val="en-GB"/>
        </w:rPr>
        <w:t>الكلمات المفتاحية: تقييم التقدم الأكاديمي</w:t>
      </w:r>
      <w:r w:rsidRPr="00696DCF">
        <w:rPr>
          <w:rFonts w:asciiTheme="majorBidi" w:hAnsiTheme="majorBidi" w:cstheme="majorBidi"/>
          <w:color w:val="000000" w:themeColor="text1"/>
          <w:lang w:val="en-GB"/>
        </w:rPr>
        <w:t xml:space="preserve"> (MAP)</w:t>
      </w:r>
      <w:r w:rsidRPr="00696DCF">
        <w:rPr>
          <w:rFonts w:asciiTheme="majorBidi" w:hAnsiTheme="majorBidi" w:cstheme="majorBidi"/>
          <w:color w:val="000000" w:themeColor="text1"/>
          <w:rtl/>
          <w:lang w:val="en-GB"/>
        </w:rPr>
        <w:t>، التقييمات الخارجية والداخلية، المنهج الدراسي، التعليم القائم على البيانات، أداء الطلاب</w:t>
      </w:r>
      <w:r w:rsidRPr="00696DCF">
        <w:rPr>
          <w:rFonts w:asciiTheme="majorBidi" w:hAnsiTheme="majorBidi" w:cstheme="majorBidi"/>
          <w:color w:val="000000" w:themeColor="text1"/>
          <w:lang w:val="en-GB"/>
        </w:rPr>
        <w:t>.</w:t>
      </w:r>
    </w:p>
    <w:p w:rsidRPr="00696DCF" w:rsidR="00601A4C" w:rsidP="002D0175" w:rsidRDefault="00601A4C" w14:paraId="37971F6C" w14:textId="77777777">
      <w:pPr>
        <w:spacing w:line="480" w:lineRule="auto"/>
        <w:jc w:val="both"/>
        <w:rPr>
          <w:rFonts w:asciiTheme="majorBidi" w:hAnsiTheme="majorBidi" w:cstheme="majorBidi"/>
          <w:color w:val="000000" w:themeColor="text1"/>
          <w:rtl/>
          <w:lang w:val="en-GB"/>
        </w:rPr>
      </w:pPr>
    </w:p>
    <w:p w:rsidRPr="00696DCF" w:rsidR="00601A4C" w:rsidP="002D0175" w:rsidRDefault="00601A4C" w14:paraId="1DFA9560" w14:textId="77777777">
      <w:pPr>
        <w:spacing w:line="480" w:lineRule="auto"/>
        <w:jc w:val="both"/>
        <w:rPr>
          <w:rFonts w:asciiTheme="majorBidi" w:hAnsiTheme="majorBidi" w:cstheme="majorBidi"/>
          <w:color w:val="000000" w:themeColor="text1"/>
          <w:rtl/>
          <w:lang w:val="en-GB"/>
        </w:rPr>
      </w:pPr>
    </w:p>
    <w:p w:rsidRPr="00696DCF" w:rsidR="00601A4C" w:rsidP="002D0175" w:rsidRDefault="00601A4C" w14:paraId="31FD3AF1" w14:textId="77777777">
      <w:pPr>
        <w:spacing w:line="480" w:lineRule="auto"/>
        <w:jc w:val="both"/>
        <w:rPr>
          <w:rFonts w:asciiTheme="majorBidi" w:hAnsiTheme="majorBidi" w:cstheme="majorBidi"/>
          <w:color w:val="000000" w:themeColor="text1"/>
          <w:rtl/>
          <w:lang w:val="en-GB"/>
        </w:rPr>
      </w:pPr>
    </w:p>
    <w:p w:rsidRPr="00696DCF" w:rsidR="00601A4C" w:rsidP="002D0175" w:rsidRDefault="00601A4C" w14:paraId="36E41927" w14:textId="77777777">
      <w:pPr>
        <w:spacing w:line="480" w:lineRule="auto"/>
        <w:jc w:val="both"/>
        <w:rPr>
          <w:rFonts w:asciiTheme="majorBidi" w:hAnsiTheme="majorBidi" w:cstheme="majorBidi"/>
          <w:color w:val="000000" w:themeColor="text1"/>
          <w:rtl/>
          <w:lang w:val="en-GB"/>
        </w:rPr>
      </w:pPr>
    </w:p>
    <w:p w:rsidRPr="00696DCF" w:rsidR="00601A4C" w:rsidP="002D0175" w:rsidRDefault="00601A4C" w14:paraId="06609AAA" w14:textId="77777777">
      <w:pPr>
        <w:spacing w:line="480" w:lineRule="auto"/>
        <w:jc w:val="both"/>
        <w:rPr>
          <w:rFonts w:asciiTheme="majorBidi" w:hAnsiTheme="majorBidi" w:cstheme="majorBidi"/>
          <w:color w:val="000000" w:themeColor="text1"/>
          <w:lang w:val="en-GB"/>
        </w:rPr>
      </w:pPr>
    </w:p>
    <w:p w:rsidRPr="00696DCF" w:rsidR="00AA75BA" w:rsidP="002D0175" w:rsidRDefault="00AA75BA" w14:paraId="5139A737" w14:textId="77777777">
      <w:pPr>
        <w:spacing w:line="480" w:lineRule="auto"/>
        <w:jc w:val="both"/>
        <w:rPr>
          <w:rFonts w:asciiTheme="majorBidi" w:hAnsiTheme="majorBidi" w:cstheme="majorBidi"/>
          <w:color w:val="000000" w:themeColor="text1"/>
          <w:rtl/>
          <w:lang w:val="en-GB"/>
        </w:rPr>
      </w:pPr>
    </w:p>
    <w:p w:rsidRPr="00696DCF" w:rsidR="00601A4C" w:rsidP="002D0175" w:rsidRDefault="00601A4C" w14:paraId="5E82F791" w14:textId="77777777">
      <w:pPr>
        <w:spacing w:line="480" w:lineRule="auto"/>
        <w:jc w:val="both"/>
        <w:rPr>
          <w:rFonts w:asciiTheme="majorBidi" w:hAnsiTheme="majorBidi" w:cstheme="majorBidi"/>
          <w:color w:val="000000" w:themeColor="text1"/>
          <w:rtl/>
          <w:lang w:val="en-GB"/>
        </w:rPr>
      </w:pPr>
    </w:p>
    <w:p w:rsidRPr="00696DCF" w:rsidR="007257C3" w:rsidP="002D0175" w:rsidRDefault="007257C3" w14:paraId="374589A1" w14:textId="77777777">
      <w:pPr>
        <w:spacing w:line="480" w:lineRule="auto"/>
        <w:jc w:val="both"/>
        <w:rPr>
          <w:rFonts w:asciiTheme="majorBidi" w:hAnsiTheme="majorBidi" w:cstheme="majorBidi"/>
          <w:color w:val="000000" w:themeColor="text1"/>
          <w:rtl/>
          <w:lang w:val="en-GB"/>
        </w:rPr>
      </w:pPr>
    </w:p>
    <w:p w:rsidRPr="00696DCF" w:rsidR="007257C3" w:rsidP="002D0175" w:rsidRDefault="007257C3" w14:paraId="64738CF1" w14:textId="77777777">
      <w:pPr>
        <w:spacing w:line="480" w:lineRule="auto"/>
        <w:jc w:val="both"/>
        <w:rPr>
          <w:rFonts w:asciiTheme="majorBidi" w:hAnsiTheme="majorBidi" w:cstheme="majorBidi"/>
          <w:color w:val="000000" w:themeColor="text1"/>
          <w:lang w:val="en-GB"/>
        </w:rPr>
      </w:pPr>
    </w:p>
    <w:p w:rsidRPr="00696DCF" w:rsidR="0071494A" w:rsidP="002D0175" w:rsidRDefault="0071494A" w14:paraId="7E31E1A4" w14:textId="77777777">
      <w:pPr>
        <w:spacing w:line="480" w:lineRule="auto"/>
        <w:jc w:val="both"/>
        <w:rPr>
          <w:rFonts w:asciiTheme="majorBidi" w:hAnsiTheme="majorBidi" w:cstheme="majorBidi"/>
          <w:color w:val="000000" w:themeColor="text1"/>
          <w:lang w:val="en-GB"/>
        </w:rPr>
      </w:pPr>
    </w:p>
    <w:p w:rsidRPr="00696DCF" w:rsidR="00477B15" w:rsidP="007257C3" w:rsidRDefault="00477B15" w14:paraId="01F5D1A3" w14:textId="3FF2D45E">
      <w:pPr>
        <w:spacing w:line="480" w:lineRule="auto"/>
        <w:jc w:val="center"/>
        <w:rPr>
          <w:rFonts w:asciiTheme="majorBidi" w:hAnsiTheme="majorBidi" w:cstheme="majorBidi"/>
          <w:b/>
          <w:bCs/>
          <w:color w:val="000000" w:themeColor="text1"/>
          <w:lang w:val="en-GB"/>
        </w:rPr>
      </w:pPr>
      <w:r w:rsidRPr="00696DCF">
        <w:rPr>
          <w:rFonts w:asciiTheme="majorBidi" w:hAnsiTheme="majorBidi" w:cstheme="majorBidi"/>
          <w:b/>
          <w:bCs/>
          <w:color w:val="000000" w:themeColor="text1"/>
          <w:lang w:val="en-GB"/>
        </w:rPr>
        <w:t>Acknowledgment</w:t>
      </w:r>
    </w:p>
    <w:p w:rsidRPr="00696DCF" w:rsidR="00477B15" w:rsidP="002D0175" w:rsidRDefault="00477B15" w14:paraId="1C8CA2CB" w14:textId="77777777">
      <w:pPr>
        <w:spacing w:line="480" w:lineRule="auto"/>
        <w:jc w:val="center"/>
        <w:rPr>
          <w:rFonts w:asciiTheme="majorBidi" w:hAnsiTheme="majorBidi" w:cstheme="majorBidi"/>
          <w:b/>
          <w:bCs/>
          <w:color w:val="000000" w:themeColor="text1"/>
          <w:lang w:val="en-GB"/>
        </w:rPr>
      </w:pPr>
    </w:p>
    <w:p w:rsidRPr="00696DCF" w:rsidR="00477B15" w:rsidP="00AA75BA" w:rsidRDefault="00477B15" w14:paraId="2C212676" w14:textId="79A7BC47">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 would like to express my deepest gratitude to everyone who supported me throughout the journey of completing this dissertation. First, I would like to thank my supervisor, Prof. Abdulai Abukari, whose guidance, valuable feedback, and continuous support were instrumental in shaping the direction of this study. Your expertise and insights were greatly appreciated.</w:t>
      </w:r>
    </w:p>
    <w:p w:rsidRPr="00696DCF" w:rsidR="00477B15" w:rsidP="002D0175" w:rsidRDefault="00477B15" w14:paraId="6EFCCD9C" w14:textId="77777777">
      <w:pPr>
        <w:spacing w:line="480" w:lineRule="auto"/>
        <w:jc w:val="both"/>
        <w:rPr>
          <w:rFonts w:asciiTheme="majorBidi" w:hAnsiTheme="majorBidi" w:cstheme="majorBidi"/>
          <w:color w:val="000000" w:themeColor="text1"/>
          <w:lang w:val="en-GB"/>
        </w:rPr>
      </w:pPr>
    </w:p>
    <w:p w:rsidRPr="00696DCF" w:rsidR="00477B15" w:rsidP="00AA75BA" w:rsidRDefault="00477B15" w14:paraId="0ECD3837" w14:textId="2D45AC78">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 am also thankful to my professors</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Dr Emad, Dr Tendai, and Dr Solomon</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and the faculty at The British University in Dubai</w:t>
      </w:r>
      <w:r w:rsidR="005C5F73">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for providing me with the knowledge and tools necessary to embark on this academic journey. Special thanks</w:t>
      </w:r>
      <w:r w:rsidR="00BD1CB4">
        <w:rPr>
          <w:rFonts w:asciiTheme="majorBidi" w:hAnsiTheme="majorBidi" w:cstheme="majorBidi"/>
          <w:color w:val="000000" w:themeColor="text1"/>
          <w:lang w:val="en-GB"/>
        </w:rPr>
        <w:t xml:space="preserve"> are also extended</w:t>
      </w:r>
      <w:r w:rsidRPr="00696DCF">
        <w:rPr>
          <w:rFonts w:asciiTheme="majorBidi" w:hAnsiTheme="majorBidi" w:cstheme="majorBidi"/>
          <w:color w:val="000000" w:themeColor="text1"/>
          <w:lang w:val="en-GB"/>
        </w:rPr>
        <w:t xml:space="preserve"> to the administration and educators at the private school in Dubai who participated in this study; your time and contributions were essential to the research.</w:t>
      </w:r>
    </w:p>
    <w:p w:rsidRPr="00696DCF" w:rsidR="00477B15" w:rsidP="002D0175" w:rsidRDefault="00477B15" w14:paraId="174D65A1" w14:textId="77777777">
      <w:pPr>
        <w:spacing w:line="480" w:lineRule="auto"/>
        <w:jc w:val="both"/>
        <w:rPr>
          <w:rFonts w:asciiTheme="majorBidi" w:hAnsiTheme="majorBidi" w:cstheme="majorBidi"/>
          <w:color w:val="000000" w:themeColor="text1"/>
          <w:lang w:val="en-GB"/>
        </w:rPr>
      </w:pPr>
    </w:p>
    <w:p w:rsidRPr="00696DCF" w:rsidR="00477B15" w:rsidP="00AA75BA" w:rsidRDefault="00477B15" w14:paraId="71F2440F" w14:textId="6F5D7D87">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To my family and friends, your unwavering support and encouragement kept me motivated through every challenge. </w:t>
      </w:r>
    </w:p>
    <w:p w:rsidRPr="00696DCF" w:rsidR="00477B15" w:rsidP="002D0175" w:rsidRDefault="00477B15" w14:paraId="3AC6778E" w14:textId="77777777">
      <w:pPr>
        <w:spacing w:line="480" w:lineRule="auto"/>
        <w:jc w:val="both"/>
        <w:rPr>
          <w:rFonts w:asciiTheme="majorBidi" w:hAnsiTheme="majorBidi" w:cstheme="majorBidi"/>
          <w:color w:val="000000" w:themeColor="text1"/>
          <w:lang w:val="en-GB"/>
        </w:rPr>
      </w:pPr>
    </w:p>
    <w:p w:rsidRPr="00696DCF" w:rsidR="00477B15" w:rsidP="002D0175" w:rsidRDefault="00477B15" w14:paraId="7629E87C" w14:textId="77777777">
      <w:pPr>
        <w:spacing w:line="480" w:lineRule="auto"/>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Thank you all for being part of this important milestone in my academic career.</w:t>
      </w:r>
    </w:p>
    <w:p w:rsidRPr="00696DCF" w:rsidR="00477B15" w:rsidP="002D0175" w:rsidRDefault="00477B15" w14:paraId="40C8D29C" w14:textId="77777777">
      <w:pPr>
        <w:spacing w:line="480" w:lineRule="auto"/>
        <w:jc w:val="center"/>
        <w:rPr>
          <w:rFonts w:asciiTheme="majorBidi" w:hAnsiTheme="majorBidi" w:cstheme="majorBidi"/>
          <w:b/>
          <w:color w:val="000000" w:themeColor="text1"/>
          <w:lang w:val="en-GB"/>
        </w:rPr>
      </w:pPr>
    </w:p>
    <w:p w:rsidRPr="00696DCF" w:rsidR="00FF6E57" w:rsidP="002D0175" w:rsidRDefault="00FF6E57" w14:paraId="3599D12C" w14:textId="77777777">
      <w:pPr>
        <w:pStyle w:val="NoSpacing"/>
        <w:spacing w:line="480" w:lineRule="auto"/>
        <w:rPr>
          <w:rFonts w:asciiTheme="majorBidi" w:hAnsiTheme="majorBidi" w:cstheme="majorBidi"/>
          <w:color w:val="000000" w:themeColor="text1"/>
          <w:sz w:val="24"/>
          <w:szCs w:val="24"/>
          <w:lang w:val="en-GB"/>
        </w:rPr>
      </w:pPr>
    </w:p>
    <w:p w:rsidRPr="00696DCF" w:rsidR="00FF6E57" w:rsidP="002D0175" w:rsidRDefault="00FF6E57" w14:paraId="6F1035A5" w14:textId="77777777">
      <w:pPr>
        <w:pStyle w:val="NoSpacing"/>
        <w:spacing w:line="480" w:lineRule="auto"/>
        <w:rPr>
          <w:rFonts w:asciiTheme="majorBidi" w:hAnsiTheme="majorBidi" w:cstheme="majorBidi"/>
          <w:color w:val="000000" w:themeColor="text1"/>
          <w:sz w:val="24"/>
          <w:szCs w:val="24"/>
          <w:lang w:val="en-GB"/>
        </w:rPr>
      </w:pPr>
    </w:p>
    <w:p w:rsidRPr="00696DCF" w:rsidR="00AA75BA" w:rsidP="002D0175" w:rsidRDefault="00AA75BA" w14:paraId="1C8B8F0A" w14:textId="77777777">
      <w:pPr>
        <w:pStyle w:val="NoSpacing"/>
        <w:spacing w:line="480" w:lineRule="auto"/>
        <w:rPr>
          <w:rFonts w:asciiTheme="majorBidi" w:hAnsiTheme="majorBidi" w:cstheme="majorBidi"/>
          <w:color w:val="000000" w:themeColor="text1"/>
          <w:sz w:val="24"/>
          <w:szCs w:val="24"/>
          <w:rtl/>
          <w:lang w:val="en-GB"/>
        </w:rPr>
      </w:pPr>
    </w:p>
    <w:p w:rsidRPr="00696DCF" w:rsidR="00AA75BA" w:rsidP="002D0175" w:rsidRDefault="00AA75BA" w14:paraId="471AFBBA" w14:textId="77777777">
      <w:pPr>
        <w:pStyle w:val="NoSpacing"/>
        <w:spacing w:line="480" w:lineRule="auto"/>
        <w:rPr>
          <w:rFonts w:asciiTheme="majorBidi" w:hAnsiTheme="majorBidi" w:cstheme="majorBidi"/>
          <w:color w:val="000000" w:themeColor="text1"/>
          <w:sz w:val="24"/>
          <w:szCs w:val="24"/>
          <w:rtl/>
          <w:lang w:val="en-GB"/>
        </w:rPr>
      </w:pPr>
    </w:p>
    <w:p w:rsidRPr="00696DCF" w:rsidR="007257C3" w:rsidP="002D0175" w:rsidRDefault="007257C3" w14:paraId="4D4416C6" w14:textId="77777777">
      <w:pPr>
        <w:pStyle w:val="NoSpacing"/>
        <w:spacing w:line="480" w:lineRule="auto"/>
        <w:rPr>
          <w:rFonts w:asciiTheme="majorBidi" w:hAnsiTheme="majorBidi" w:cstheme="majorBidi"/>
          <w:color w:val="000000" w:themeColor="text1"/>
          <w:sz w:val="24"/>
          <w:szCs w:val="24"/>
          <w:lang w:val="en-GB"/>
        </w:rPr>
      </w:pPr>
    </w:p>
    <w:sdt>
      <w:sdtPr>
        <w:rPr>
          <w:rFonts w:eastAsia="Times New Roman" w:cs="Times New Roman"/>
          <w:b w:val="0"/>
          <w:lang w:val="en-GB"/>
        </w:rPr>
        <w:id w:val="-437063862"/>
        <w:docPartObj>
          <w:docPartGallery w:val="Table of Contents"/>
          <w:docPartUnique/>
        </w:docPartObj>
      </w:sdtPr>
      <w:sdtEndPr>
        <w:rPr>
          <w:rFonts w:eastAsia="Times New Roman" w:cs="Times New Roman"/>
          <w:b w:val="0"/>
          <w:bCs w:val="0"/>
          <w:noProof/>
          <w:lang w:val="en-GB"/>
        </w:rPr>
      </w:sdtEndPr>
      <w:sdtContent>
        <w:p w:rsidRPr="00AA65D9" w:rsidR="005A5390" w:rsidP="00075B2F" w:rsidRDefault="005A5390" w14:paraId="16EAB111" w14:textId="4A8BDF14">
          <w:pPr>
            <w:pStyle w:val="TOCHeading"/>
            <w:rPr>
              <w:b w:val="0"/>
              <w:bCs/>
              <w:lang w:val="en-GB"/>
            </w:rPr>
          </w:pPr>
          <w:r w:rsidRPr="00696DCF">
            <w:rPr>
              <w:lang w:val="en-GB"/>
            </w:rPr>
            <w:t>Table of Contents</w:t>
          </w:r>
        </w:p>
        <w:p w:rsidRPr="00AA65D9" w:rsidR="00CB6FE5" w:rsidRDefault="005A5390" w14:paraId="43191F80" w14:textId="7F9FF69C">
          <w:pPr>
            <w:pStyle w:val="TOC1"/>
            <w:tabs>
              <w:tab w:val="right" w:leader="dot" w:pos="9350"/>
            </w:tabs>
            <w:rPr>
              <w:rFonts w:eastAsiaTheme="minorEastAsia" w:cstheme="minorBidi"/>
              <w:b w:val="0"/>
              <w:i w:val="0"/>
              <w:iCs w:val="0"/>
              <w:noProof/>
              <w:kern w:val="2"/>
              <w:szCs w:val="24"/>
              <w:lang w:val="en-GB"/>
              <w14:ligatures w14:val="standardContextual"/>
            </w:rPr>
          </w:pPr>
          <w:r w:rsidRPr="00AA65D9">
            <w:rPr>
              <w:b w:val="0"/>
              <w:i w:val="0"/>
              <w:iCs w:val="0"/>
              <w:lang w:val="en-GB"/>
            </w:rPr>
            <w:fldChar w:fldCharType="begin"/>
          </w:r>
          <w:r w:rsidRPr="00AA65D9">
            <w:rPr>
              <w:b w:val="0"/>
              <w:i w:val="0"/>
              <w:iCs w:val="0"/>
              <w:lang w:val="en-GB"/>
            </w:rPr>
            <w:instrText xml:space="preserve"> TOC \o "1-3" \h \z \u </w:instrText>
          </w:r>
          <w:r w:rsidRPr="00AA65D9">
            <w:rPr>
              <w:b w:val="0"/>
              <w:i w:val="0"/>
              <w:iCs w:val="0"/>
              <w:lang w:val="en-GB"/>
            </w:rPr>
            <w:fldChar w:fldCharType="separate"/>
          </w:r>
          <w:hyperlink w:history="1" w:anchor="_Toc180090217">
            <w:r w:rsidRPr="00AA65D9" w:rsidR="00CB6FE5">
              <w:rPr>
                <w:rStyle w:val="Hyperlink"/>
                <w:rFonts w:asciiTheme="majorBidi" w:hAnsiTheme="majorBidi" w:cstheme="majorBidi"/>
                <w:b w:val="0"/>
                <w:i w:val="0"/>
                <w:iCs w:val="0"/>
                <w:noProof/>
                <w:lang w:val="en-GB"/>
              </w:rPr>
              <w:t>Chapter 1: Introduction</w:t>
            </w:r>
            <w:r w:rsidRPr="00AA65D9" w:rsidR="00CB6FE5">
              <w:rPr>
                <w:b w:val="0"/>
                <w:i w:val="0"/>
                <w:iCs w:val="0"/>
                <w:noProof/>
                <w:webHidden/>
                <w:lang w:val="en-GB"/>
              </w:rPr>
              <w:tab/>
            </w:r>
            <w:r w:rsidRPr="00AA65D9" w:rsidR="00CB6FE5">
              <w:rPr>
                <w:b w:val="0"/>
                <w:i w:val="0"/>
                <w:iCs w:val="0"/>
                <w:noProof/>
                <w:webHidden/>
                <w:lang w:val="en-GB"/>
              </w:rPr>
              <w:fldChar w:fldCharType="begin"/>
            </w:r>
            <w:r w:rsidRPr="00AA65D9" w:rsidR="00CB6FE5">
              <w:rPr>
                <w:b w:val="0"/>
                <w:i w:val="0"/>
                <w:iCs w:val="0"/>
                <w:noProof/>
                <w:webHidden/>
                <w:lang w:val="en-GB"/>
              </w:rPr>
              <w:instrText xml:space="preserve"> PAGEREF _Toc180090217 \h </w:instrText>
            </w:r>
            <w:r w:rsidRPr="00AA65D9" w:rsidR="00CB6FE5">
              <w:rPr>
                <w:b w:val="0"/>
                <w:i w:val="0"/>
                <w:iCs w:val="0"/>
                <w:noProof/>
                <w:webHidden/>
                <w:lang w:val="en-GB"/>
              </w:rPr>
            </w:r>
            <w:r w:rsidRPr="00AA65D9" w:rsidR="00CB6FE5">
              <w:rPr>
                <w:b w:val="0"/>
                <w:i w:val="0"/>
                <w:iCs w:val="0"/>
                <w:noProof/>
                <w:webHidden/>
                <w:lang w:val="en-GB"/>
              </w:rPr>
              <w:fldChar w:fldCharType="separate"/>
            </w:r>
            <w:r w:rsidRPr="00AA65D9" w:rsidR="00CB6FE5">
              <w:rPr>
                <w:b w:val="0"/>
                <w:i w:val="0"/>
                <w:iCs w:val="0"/>
                <w:noProof/>
                <w:webHidden/>
                <w:lang w:val="en-GB"/>
              </w:rPr>
              <w:t>11</w:t>
            </w:r>
            <w:r w:rsidRPr="00AA65D9" w:rsidR="00CB6FE5">
              <w:rPr>
                <w:b w:val="0"/>
                <w:i w:val="0"/>
                <w:iCs w:val="0"/>
                <w:noProof/>
                <w:webHidden/>
                <w:lang w:val="en-GB"/>
              </w:rPr>
              <w:fldChar w:fldCharType="end"/>
            </w:r>
          </w:hyperlink>
        </w:p>
        <w:p w:rsidRPr="00AA65D9" w:rsidR="00CB6FE5" w:rsidRDefault="00CB6FE5" w14:paraId="35DA4C3D" w14:textId="5B7C455D">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18">
            <w:r w:rsidRPr="00AA65D9">
              <w:rPr>
                <w:rStyle w:val="Hyperlink"/>
                <w:rFonts w:asciiTheme="majorBidi" w:hAnsiTheme="majorBidi" w:cstheme="majorBidi"/>
                <w:b w:val="0"/>
                <w:noProof/>
                <w:lang w:val="en-GB"/>
              </w:rPr>
              <w:t>1.1</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Chapter Overview</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_Toc180090218 \h </w:instrText>
            </w:r>
            <w:r w:rsidRPr="00AA65D9">
              <w:rPr>
                <w:b w:val="0"/>
                <w:noProof/>
                <w:webHidden/>
                <w:lang w:val="en-GB"/>
              </w:rPr>
            </w:r>
            <w:r w:rsidRPr="00AA65D9">
              <w:rPr>
                <w:b w:val="0"/>
                <w:noProof/>
                <w:webHidden/>
                <w:lang w:val="en-GB"/>
              </w:rPr>
              <w:fldChar w:fldCharType="separate"/>
            </w:r>
            <w:r w:rsidRPr="00AA65D9">
              <w:rPr>
                <w:b w:val="0"/>
                <w:noProof/>
                <w:webHidden/>
                <w:lang w:val="en-GB"/>
              </w:rPr>
              <w:t>11</w:t>
            </w:r>
            <w:r w:rsidRPr="00AA65D9">
              <w:rPr>
                <w:b w:val="0"/>
                <w:noProof/>
                <w:webHidden/>
                <w:lang w:val="en-GB"/>
              </w:rPr>
              <w:fldChar w:fldCharType="end"/>
            </w:r>
          </w:hyperlink>
        </w:p>
        <w:p w:rsidRPr="00AA65D9" w:rsidR="00CB6FE5" w:rsidRDefault="00CB6FE5" w14:paraId="12AB98BA" w14:textId="5426849D">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19">
            <w:r w:rsidRPr="00AA65D9">
              <w:rPr>
                <w:rStyle w:val="Hyperlink"/>
                <w:rFonts w:asciiTheme="majorBidi" w:hAnsiTheme="majorBidi" w:cstheme="majorBidi"/>
                <w:b w:val="0"/>
                <w:noProof/>
                <w:lang w:val="en-GB"/>
              </w:rPr>
              <w:t>1.2</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Rationale and Background of the Study</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_Toc180090219 \h </w:instrText>
            </w:r>
            <w:r w:rsidRPr="00AA65D9">
              <w:rPr>
                <w:b w:val="0"/>
                <w:noProof/>
                <w:webHidden/>
                <w:lang w:val="en-GB"/>
              </w:rPr>
            </w:r>
            <w:r w:rsidRPr="00AA65D9">
              <w:rPr>
                <w:b w:val="0"/>
                <w:noProof/>
                <w:webHidden/>
                <w:lang w:val="en-GB"/>
              </w:rPr>
              <w:fldChar w:fldCharType="separate"/>
            </w:r>
            <w:r w:rsidRPr="00AA65D9">
              <w:rPr>
                <w:b w:val="0"/>
                <w:noProof/>
                <w:webHidden/>
                <w:lang w:val="en-GB"/>
              </w:rPr>
              <w:t>12</w:t>
            </w:r>
            <w:r w:rsidRPr="00AA65D9">
              <w:rPr>
                <w:b w:val="0"/>
                <w:noProof/>
                <w:webHidden/>
                <w:lang w:val="en-GB"/>
              </w:rPr>
              <w:fldChar w:fldCharType="end"/>
            </w:r>
          </w:hyperlink>
        </w:p>
        <w:p w:rsidRPr="00AA65D9" w:rsidR="00CB6FE5" w:rsidRDefault="00CB6FE5" w14:paraId="5C0EE5DE" w14:textId="5AA729EC">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20">
            <w:r w:rsidRPr="00AA65D9">
              <w:rPr>
                <w:rStyle w:val="Hyperlink"/>
                <w:rFonts w:asciiTheme="majorBidi" w:hAnsiTheme="majorBidi" w:cstheme="majorBidi"/>
                <w:b w:val="0"/>
                <w:noProof/>
                <w:lang w:val="en-GB"/>
              </w:rPr>
              <w:t>1.3</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Statement of the Problem</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_Toc180090220 \h </w:instrText>
            </w:r>
            <w:r w:rsidRPr="00AA65D9">
              <w:rPr>
                <w:b w:val="0"/>
                <w:noProof/>
                <w:webHidden/>
                <w:lang w:val="en-GB"/>
              </w:rPr>
            </w:r>
            <w:r w:rsidRPr="00AA65D9">
              <w:rPr>
                <w:b w:val="0"/>
                <w:noProof/>
                <w:webHidden/>
                <w:lang w:val="en-GB"/>
              </w:rPr>
              <w:fldChar w:fldCharType="separate"/>
            </w:r>
            <w:r w:rsidRPr="00AA65D9">
              <w:rPr>
                <w:b w:val="0"/>
                <w:noProof/>
                <w:webHidden/>
                <w:lang w:val="en-GB"/>
              </w:rPr>
              <w:t>14</w:t>
            </w:r>
            <w:r w:rsidRPr="00AA65D9">
              <w:rPr>
                <w:b w:val="0"/>
                <w:noProof/>
                <w:webHidden/>
                <w:lang w:val="en-GB"/>
              </w:rPr>
              <w:fldChar w:fldCharType="end"/>
            </w:r>
          </w:hyperlink>
        </w:p>
        <w:p w:rsidRPr="00AA65D9" w:rsidR="00CB6FE5" w:rsidRDefault="00CB6FE5" w14:paraId="42956EBC" w14:textId="656DA42F">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21">
            <w:r w:rsidRPr="00AA65D9">
              <w:rPr>
                <w:rStyle w:val="Hyperlink"/>
                <w:rFonts w:asciiTheme="majorBidi" w:hAnsiTheme="majorBidi" w:cstheme="majorBidi"/>
                <w:b w:val="0"/>
                <w:noProof/>
                <w:lang w:val="en-GB"/>
              </w:rPr>
              <w:t>1.4</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Research Questions</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_Toc180090221 \h </w:instrText>
            </w:r>
            <w:r w:rsidRPr="00AA65D9">
              <w:rPr>
                <w:b w:val="0"/>
                <w:noProof/>
                <w:webHidden/>
                <w:lang w:val="en-GB"/>
              </w:rPr>
            </w:r>
            <w:r w:rsidRPr="00AA65D9">
              <w:rPr>
                <w:b w:val="0"/>
                <w:noProof/>
                <w:webHidden/>
                <w:lang w:val="en-GB"/>
              </w:rPr>
              <w:fldChar w:fldCharType="separate"/>
            </w:r>
            <w:r w:rsidRPr="00AA65D9">
              <w:rPr>
                <w:b w:val="0"/>
                <w:noProof/>
                <w:webHidden/>
                <w:lang w:val="en-GB"/>
              </w:rPr>
              <w:t>14</w:t>
            </w:r>
            <w:r w:rsidRPr="00AA65D9">
              <w:rPr>
                <w:b w:val="0"/>
                <w:noProof/>
                <w:webHidden/>
                <w:lang w:val="en-GB"/>
              </w:rPr>
              <w:fldChar w:fldCharType="end"/>
            </w:r>
          </w:hyperlink>
        </w:p>
        <w:p w:rsidRPr="00AA65D9" w:rsidR="00CB6FE5" w:rsidRDefault="00CB6FE5" w14:paraId="79C5EA26" w14:textId="76C0D20C">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22">
            <w:r w:rsidRPr="00AA65D9">
              <w:rPr>
                <w:rStyle w:val="Hyperlink"/>
                <w:rFonts w:asciiTheme="majorBidi" w:hAnsiTheme="majorBidi" w:cstheme="majorBidi"/>
                <w:b w:val="0"/>
                <w:noProof/>
                <w:lang w:val="en-GB"/>
              </w:rPr>
              <w:t>1.5</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Roadmap</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_Toc180090222 \h </w:instrText>
            </w:r>
            <w:r w:rsidRPr="00AA65D9">
              <w:rPr>
                <w:b w:val="0"/>
                <w:noProof/>
                <w:webHidden/>
                <w:lang w:val="en-GB"/>
              </w:rPr>
            </w:r>
            <w:r w:rsidRPr="00AA65D9">
              <w:rPr>
                <w:b w:val="0"/>
                <w:noProof/>
                <w:webHidden/>
                <w:lang w:val="en-GB"/>
              </w:rPr>
              <w:fldChar w:fldCharType="separate"/>
            </w:r>
            <w:r w:rsidRPr="00AA65D9">
              <w:rPr>
                <w:b w:val="0"/>
                <w:noProof/>
                <w:webHidden/>
                <w:lang w:val="en-GB"/>
              </w:rPr>
              <w:t>15</w:t>
            </w:r>
            <w:r w:rsidRPr="00AA65D9">
              <w:rPr>
                <w:b w:val="0"/>
                <w:noProof/>
                <w:webHidden/>
                <w:lang w:val="en-GB"/>
              </w:rPr>
              <w:fldChar w:fldCharType="end"/>
            </w:r>
          </w:hyperlink>
        </w:p>
        <w:p w:rsidRPr="00AA65D9" w:rsidR="00CB6FE5" w:rsidRDefault="00CB6FE5" w14:paraId="38B4BB6D" w14:textId="6C763CDA">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23">
            <w:r w:rsidRPr="00AA65D9">
              <w:rPr>
                <w:rStyle w:val="Hyperlink"/>
                <w:rFonts w:asciiTheme="majorBidi" w:hAnsiTheme="majorBidi" w:cstheme="majorBidi"/>
                <w:b w:val="0"/>
                <w:noProof/>
                <w:lang w:val="en-GB"/>
              </w:rPr>
              <w:t>1.6</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Chapter Summary</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_Toc180090223 \h </w:instrText>
            </w:r>
            <w:r w:rsidRPr="00AA65D9">
              <w:rPr>
                <w:b w:val="0"/>
                <w:noProof/>
                <w:webHidden/>
                <w:lang w:val="en-GB"/>
              </w:rPr>
            </w:r>
            <w:r w:rsidRPr="00AA65D9">
              <w:rPr>
                <w:b w:val="0"/>
                <w:noProof/>
                <w:webHidden/>
                <w:lang w:val="en-GB"/>
              </w:rPr>
              <w:fldChar w:fldCharType="separate"/>
            </w:r>
            <w:r w:rsidRPr="00AA65D9">
              <w:rPr>
                <w:b w:val="0"/>
                <w:noProof/>
                <w:webHidden/>
                <w:lang w:val="en-GB"/>
              </w:rPr>
              <w:t>16</w:t>
            </w:r>
            <w:r w:rsidRPr="00AA65D9">
              <w:rPr>
                <w:b w:val="0"/>
                <w:noProof/>
                <w:webHidden/>
                <w:lang w:val="en-GB"/>
              </w:rPr>
              <w:fldChar w:fldCharType="end"/>
            </w:r>
          </w:hyperlink>
        </w:p>
        <w:p w:rsidRPr="00AA65D9" w:rsidR="00CB6FE5" w:rsidRDefault="00CB6FE5" w14:paraId="08871599" w14:textId="24423414">
          <w:pPr>
            <w:pStyle w:val="TOC1"/>
            <w:tabs>
              <w:tab w:val="left" w:pos="480"/>
              <w:tab w:val="right" w:leader="dot" w:pos="9350"/>
            </w:tabs>
            <w:rPr>
              <w:rFonts w:eastAsiaTheme="minorEastAsia" w:cstheme="minorBidi"/>
              <w:b w:val="0"/>
              <w:i w:val="0"/>
              <w:iCs w:val="0"/>
              <w:noProof/>
              <w:kern w:val="2"/>
              <w:szCs w:val="24"/>
              <w:lang w:val="en-GB"/>
              <w14:ligatures w14:val="standardContextual"/>
            </w:rPr>
          </w:pPr>
          <w:hyperlink w:history="1" w:anchor="_Toc180090224">
            <w:r w:rsidRPr="00AA65D9">
              <w:rPr>
                <w:rStyle w:val="Hyperlink"/>
                <w:b w:val="0"/>
                <w:i w:val="0"/>
                <w:iCs w:val="0"/>
                <w:noProof/>
                <w:lang w:val="en-GB"/>
              </w:rPr>
              <w:t>Chapter 2: Literature Review</w:t>
            </w:r>
            <w:r w:rsidRPr="00AA65D9">
              <w:rPr>
                <w:b w:val="0"/>
                <w:i w:val="0"/>
                <w:iCs w:val="0"/>
                <w:noProof/>
                <w:webHidden/>
                <w:lang w:val="en-GB"/>
              </w:rPr>
              <w:tab/>
            </w:r>
            <w:r w:rsidRPr="00AA65D9">
              <w:rPr>
                <w:b w:val="0"/>
                <w:i w:val="0"/>
                <w:iCs w:val="0"/>
                <w:noProof/>
                <w:webHidden/>
                <w:lang w:val="en-GB"/>
              </w:rPr>
              <w:fldChar w:fldCharType="begin"/>
            </w:r>
            <w:r w:rsidRPr="00AA65D9">
              <w:rPr>
                <w:b w:val="0"/>
                <w:i w:val="0"/>
                <w:iCs w:val="0"/>
                <w:noProof/>
                <w:webHidden/>
                <w:lang w:val="en-GB"/>
              </w:rPr>
              <w:instrText xml:space="preserve"> PAGEREF _Toc180090224 \h </w:instrText>
            </w:r>
            <w:r w:rsidRPr="00AA65D9">
              <w:rPr>
                <w:b w:val="0"/>
                <w:i w:val="0"/>
                <w:iCs w:val="0"/>
                <w:noProof/>
                <w:webHidden/>
                <w:lang w:val="en-GB"/>
              </w:rPr>
            </w:r>
            <w:r w:rsidRPr="00AA65D9">
              <w:rPr>
                <w:b w:val="0"/>
                <w:i w:val="0"/>
                <w:iCs w:val="0"/>
                <w:noProof/>
                <w:webHidden/>
                <w:lang w:val="en-GB"/>
              </w:rPr>
              <w:fldChar w:fldCharType="separate"/>
            </w:r>
            <w:r w:rsidRPr="00AA65D9">
              <w:rPr>
                <w:b w:val="0"/>
                <w:i w:val="0"/>
                <w:iCs w:val="0"/>
                <w:noProof/>
                <w:webHidden/>
                <w:lang w:val="en-GB"/>
              </w:rPr>
              <w:t>17</w:t>
            </w:r>
            <w:r w:rsidRPr="00AA65D9">
              <w:rPr>
                <w:b w:val="0"/>
                <w:i w:val="0"/>
                <w:iCs w:val="0"/>
                <w:noProof/>
                <w:webHidden/>
                <w:lang w:val="en-GB"/>
              </w:rPr>
              <w:fldChar w:fldCharType="end"/>
            </w:r>
          </w:hyperlink>
        </w:p>
        <w:p w:rsidRPr="00AA65D9" w:rsidR="00CB6FE5" w:rsidRDefault="00CB6FE5" w14:paraId="41544F9F" w14:textId="7F48283A">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25">
            <w:r w:rsidRPr="00AA65D9">
              <w:rPr>
                <w:rStyle w:val="Hyperlink"/>
                <w:rFonts w:asciiTheme="majorBidi" w:hAnsiTheme="majorBidi" w:cstheme="majorBidi"/>
                <w:b w:val="0"/>
                <w:noProof/>
                <w:lang w:val="en-GB"/>
              </w:rPr>
              <w:t>2.1</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Chapter Overview</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_Toc180090225 \h </w:instrText>
            </w:r>
            <w:r w:rsidRPr="00AA65D9">
              <w:rPr>
                <w:b w:val="0"/>
                <w:noProof/>
                <w:webHidden/>
                <w:lang w:val="en-GB"/>
              </w:rPr>
            </w:r>
            <w:r w:rsidRPr="00AA65D9">
              <w:rPr>
                <w:b w:val="0"/>
                <w:noProof/>
                <w:webHidden/>
                <w:lang w:val="en-GB"/>
              </w:rPr>
              <w:fldChar w:fldCharType="separate"/>
            </w:r>
            <w:r w:rsidRPr="00AA65D9">
              <w:rPr>
                <w:b w:val="0"/>
                <w:noProof/>
                <w:webHidden/>
                <w:lang w:val="en-GB"/>
              </w:rPr>
              <w:t>17</w:t>
            </w:r>
            <w:r w:rsidRPr="00AA65D9">
              <w:rPr>
                <w:b w:val="0"/>
                <w:noProof/>
                <w:webHidden/>
                <w:lang w:val="en-GB"/>
              </w:rPr>
              <w:fldChar w:fldCharType="end"/>
            </w:r>
          </w:hyperlink>
        </w:p>
        <w:p w:rsidRPr="00AA65D9" w:rsidR="00CB6FE5" w:rsidRDefault="00CB6FE5" w14:paraId="5A7F53B6" w14:textId="386818DA">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26">
            <w:r w:rsidRPr="00AA65D9">
              <w:rPr>
                <w:rStyle w:val="Hyperlink"/>
                <w:rFonts w:asciiTheme="majorBidi" w:hAnsiTheme="majorBidi" w:cstheme="majorBidi"/>
                <w:b w:val="0"/>
                <w:noProof/>
                <w:lang w:val="en-GB"/>
              </w:rPr>
              <w:t>2.2</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 xml:space="preserve">Historical Context, UAE Vision 2021, and </w:t>
            </w:r>
            <w:r w:rsidRPr="00AA65D9" w:rsidR="00461F58">
              <w:rPr>
                <w:rStyle w:val="Hyperlink"/>
                <w:rFonts w:asciiTheme="majorBidi" w:hAnsiTheme="majorBidi" w:cstheme="majorBidi"/>
                <w:b w:val="0"/>
                <w:noProof/>
                <w:lang w:val="en-GB"/>
              </w:rPr>
              <w:t xml:space="preserve">the </w:t>
            </w:r>
            <w:r w:rsidRPr="00AA65D9">
              <w:rPr>
                <w:rStyle w:val="Hyperlink"/>
                <w:rFonts w:asciiTheme="majorBidi" w:hAnsiTheme="majorBidi" w:cstheme="majorBidi"/>
                <w:b w:val="0"/>
                <w:noProof/>
                <w:lang w:val="en-GB"/>
              </w:rPr>
              <w:t>National Agenda</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_Toc180090226 \h </w:instrText>
            </w:r>
            <w:r w:rsidRPr="00AA65D9">
              <w:rPr>
                <w:b w:val="0"/>
                <w:noProof/>
                <w:webHidden/>
                <w:lang w:val="en-GB"/>
              </w:rPr>
            </w:r>
            <w:r w:rsidRPr="00AA65D9">
              <w:rPr>
                <w:b w:val="0"/>
                <w:noProof/>
                <w:webHidden/>
                <w:lang w:val="en-GB"/>
              </w:rPr>
              <w:fldChar w:fldCharType="separate"/>
            </w:r>
            <w:r w:rsidRPr="00AA65D9">
              <w:rPr>
                <w:b w:val="0"/>
                <w:noProof/>
                <w:webHidden/>
                <w:lang w:val="en-GB"/>
              </w:rPr>
              <w:t>18</w:t>
            </w:r>
            <w:r w:rsidRPr="00AA65D9">
              <w:rPr>
                <w:b w:val="0"/>
                <w:noProof/>
                <w:webHidden/>
                <w:lang w:val="en-GB"/>
              </w:rPr>
              <w:fldChar w:fldCharType="end"/>
            </w:r>
          </w:hyperlink>
        </w:p>
        <w:p w:rsidRPr="00AA65D9" w:rsidR="00CB6FE5" w:rsidRDefault="00CB6FE5" w14:paraId="61BB5BDC" w14:textId="45BA4B9C">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27">
            <w:r w:rsidRPr="00AA65D9">
              <w:rPr>
                <w:rStyle w:val="Hyperlink"/>
                <w:rFonts w:asciiTheme="majorBidi" w:hAnsiTheme="majorBidi" w:cstheme="majorBidi"/>
                <w:b w:val="0"/>
                <w:noProof/>
                <w:lang w:val="en-GB"/>
              </w:rPr>
              <w:t>2.3</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 xml:space="preserve">International Assessments and Their Impact on Education (MAP, TIMSS, </w:t>
            </w:r>
            <w:r w:rsidRPr="00AA65D9" w:rsidR="005C5F73">
              <w:rPr>
                <w:rStyle w:val="Hyperlink"/>
                <w:rFonts w:asciiTheme="majorBidi" w:hAnsiTheme="majorBidi" w:cstheme="majorBidi"/>
                <w:b w:val="0"/>
                <w:noProof/>
                <w:lang w:val="en-GB"/>
              </w:rPr>
              <w:t xml:space="preserve">and </w:t>
            </w:r>
            <w:r w:rsidRPr="00AA65D9">
              <w:rPr>
                <w:rStyle w:val="Hyperlink"/>
                <w:rFonts w:asciiTheme="majorBidi" w:hAnsiTheme="majorBidi" w:cstheme="majorBidi"/>
                <w:b w:val="0"/>
                <w:noProof/>
                <w:lang w:val="en-GB"/>
              </w:rPr>
              <w:t>PISA)</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_Toc180090227 \h </w:instrText>
            </w:r>
            <w:r w:rsidRPr="00AA65D9">
              <w:rPr>
                <w:b w:val="0"/>
                <w:noProof/>
                <w:webHidden/>
                <w:lang w:val="en-GB"/>
              </w:rPr>
            </w:r>
            <w:r w:rsidRPr="00AA65D9">
              <w:rPr>
                <w:b w:val="0"/>
                <w:noProof/>
                <w:webHidden/>
                <w:lang w:val="en-GB"/>
              </w:rPr>
              <w:fldChar w:fldCharType="separate"/>
            </w:r>
            <w:r w:rsidRPr="00AA65D9">
              <w:rPr>
                <w:b w:val="0"/>
                <w:noProof/>
                <w:webHidden/>
                <w:lang w:val="en-GB"/>
              </w:rPr>
              <w:t>19</w:t>
            </w:r>
            <w:r w:rsidRPr="00AA65D9">
              <w:rPr>
                <w:b w:val="0"/>
                <w:noProof/>
                <w:webHidden/>
                <w:lang w:val="en-GB"/>
              </w:rPr>
              <w:fldChar w:fldCharType="end"/>
            </w:r>
          </w:hyperlink>
        </w:p>
        <w:p w:rsidRPr="00AA65D9" w:rsidR="00CB6FE5" w:rsidRDefault="00CB6FE5" w14:paraId="6BBFF297" w14:textId="13811FAC">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28">
            <w:r w:rsidRPr="00AA65D9">
              <w:rPr>
                <w:rStyle w:val="Hyperlink"/>
                <w:rFonts w:asciiTheme="majorBidi" w:hAnsiTheme="majorBidi" w:cstheme="majorBidi"/>
                <w:b w:val="0"/>
                <w:noProof/>
                <w:lang w:val="en-GB"/>
              </w:rPr>
              <w:t>2.4</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Measures of Academic Progress</w:t>
            </w:r>
            <w:r w:rsidRPr="00AA65D9" w:rsidR="00461F58">
              <w:rPr>
                <w:rStyle w:val="Hyperlink"/>
                <w:rFonts w:asciiTheme="majorBidi" w:hAnsiTheme="majorBidi" w:cstheme="majorBidi"/>
                <w:b w:val="0"/>
                <w:noProof/>
                <w:lang w:val="en-GB"/>
              </w:rPr>
              <w:t xml:space="preserve"> (MAP</w:t>
            </w:r>
            <w:r w:rsidRPr="00AA65D9">
              <w:rPr>
                <w:rStyle w:val="Hyperlink"/>
                <w:rFonts w:asciiTheme="majorBidi" w:hAnsiTheme="majorBidi" w:cstheme="majorBidi"/>
                <w:b w:val="0"/>
                <w:noProof/>
                <w:lang w:val="en-GB"/>
              </w:rPr>
              <w:t>)</w:t>
            </w:r>
            <w:r w:rsidRPr="00AA65D9" w:rsidR="00461F58">
              <w:rPr>
                <w:rStyle w:val="Hyperlink"/>
                <w:rFonts w:asciiTheme="majorBidi" w:hAnsiTheme="majorBidi" w:cstheme="majorBidi"/>
                <w:b w:val="0"/>
                <w:noProof/>
                <w:lang w:val="en-GB"/>
              </w:rPr>
              <w:t xml:space="preserve"> Assessment</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_Toc180090228 \h </w:instrText>
            </w:r>
            <w:r w:rsidRPr="00AA65D9">
              <w:rPr>
                <w:b w:val="0"/>
                <w:noProof/>
                <w:webHidden/>
                <w:lang w:val="en-GB"/>
              </w:rPr>
            </w:r>
            <w:r w:rsidRPr="00AA65D9">
              <w:rPr>
                <w:b w:val="0"/>
                <w:noProof/>
                <w:webHidden/>
                <w:lang w:val="en-GB"/>
              </w:rPr>
              <w:fldChar w:fldCharType="separate"/>
            </w:r>
            <w:r w:rsidRPr="00AA65D9">
              <w:rPr>
                <w:b w:val="0"/>
                <w:noProof/>
                <w:webHidden/>
                <w:lang w:val="en-GB"/>
              </w:rPr>
              <w:t>19</w:t>
            </w:r>
            <w:r w:rsidRPr="00AA65D9">
              <w:rPr>
                <w:b w:val="0"/>
                <w:noProof/>
                <w:webHidden/>
                <w:lang w:val="en-GB"/>
              </w:rPr>
              <w:fldChar w:fldCharType="end"/>
            </w:r>
          </w:hyperlink>
        </w:p>
        <w:p w:rsidRPr="00AA65D9" w:rsidR="00CB6FE5" w:rsidRDefault="00CB6FE5" w14:paraId="3DCA8BBC" w14:textId="75E13E74">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29">
            <w:r w:rsidRPr="00AA65D9">
              <w:rPr>
                <w:rStyle w:val="Hyperlink"/>
                <w:rFonts w:asciiTheme="majorBidi" w:hAnsiTheme="majorBidi" w:cstheme="majorBidi"/>
                <w:bCs/>
                <w:noProof/>
                <w:lang w:val="en-GB"/>
              </w:rPr>
              <w:t>2.4.1</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Key Features of the MAP Assessment</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_Toc180090229 \h </w:instrText>
            </w:r>
            <w:r w:rsidRPr="00AA65D9">
              <w:rPr>
                <w:bCs/>
                <w:noProof/>
                <w:webHidden/>
                <w:lang w:val="en-GB"/>
              </w:rPr>
            </w:r>
            <w:r w:rsidRPr="00AA65D9">
              <w:rPr>
                <w:bCs/>
                <w:noProof/>
                <w:webHidden/>
                <w:lang w:val="en-GB"/>
              </w:rPr>
              <w:fldChar w:fldCharType="separate"/>
            </w:r>
            <w:r w:rsidRPr="00AA65D9">
              <w:rPr>
                <w:bCs/>
                <w:noProof/>
                <w:webHidden/>
                <w:lang w:val="en-GB"/>
              </w:rPr>
              <w:t>20</w:t>
            </w:r>
            <w:r w:rsidRPr="00AA65D9">
              <w:rPr>
                <w:bCs/>
                <w:noProof/>
                <w:webHidden/>
                <w:lang w:val="en-GB"/>
              </w:rPr>
              <w:fldChar w:fldCharType="end"/>
            </w:r>
          </w:hyperlink>
        </w:p>
        <w:p w:rsidRPr="00AA65D9" w:rsidR="00CB6FE5" w:rsidRDefault="00CB6FE5" w14:paraId="1E5F6EF6" w14:textId="13BC5938">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30">
            <w:r w:rsidRPr="00AA65D9">
              <w:rPr>
                <w:rStyle w:val="Hyperlink"/>
                <w:rFonts w:asciiTheme="majorBidi" w:hAnsiTheme="majorBidi" w:cstheme="majorBidi"/>
                <w:bCs/>
                <w:noProof/>
                <w:lang w:val="en-GB"/>
              </w:rPr>
              <w:t>2.4.2</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The Purpose &amp; Role of MAP in Dubai’s Education System</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_Toc180090230 \h </w:instrText>
            </w:r>
            <w:r w:rsidRPr="00AA65D9">
              <w:rPr>
                <w:bCs/>
                <w:noProof/>
                <w:webHidden/>
                <w:lang w:val="en-GB"/>
              </w:rPr>
            </w:r>
            <w:r w:rsidRPr="00AA65D9">
              <w:rPr>
                <w:bCs/>
                <w:noProof/>
                <w:webHidden/>
                <w:lang w:val="en-GB"/>
              </w:rPr>
              <w:fldChar w:fldCharType="separate"/>
            </w:r>
            <w:r w:rsidRPr="00AA65D9">
              <w:rPr>
                <w:bCs/>
                <w:noProof/>
                <w:webHidden/>
                <w:lang w:val="en-GB"/>
              </w:rPr>
              <w:t>21</w:t>
            </w:r>
            <w:r w:rsidRPr="00AA65D9">
              <w:rPr>
                <w:bCs/>
                <w:noProof/>
                <w:webHidden/>
                <w:lang w:val="en-GB"/>
              </w:rPr>
              <w:fldChar w:fldCharType="end"/>
            </w:r>
          </w:hyperlink>
        </w:p>
        <w:p w:rsidRPr="00AA65D9" w:rsidR="00CB6FE5" w:rsidRDefault="00CB6FE5" w14:paraId="4E3087AB" w14:textId="08D34F13">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31">
            <w:r w:rsidRPr="00AA65D9">
              <w:rPr>
                <w:rStyle w:val="Hyperlink"/>
                <w:rFonts w:asciiTheme="majorBidi" w:hAnsiTheme="majorBidi" w:cstheme="majorBidi"/>
                <w:bCs/>
                <w:noProof/>
                <w:lang w:val="en-GB"/>
              </w:rPr>
              <w:t>2.4.3</w:t>
            </w:r>
            <w:r w:rsidRPr="00AA65D9">
              <w:rPr>
                <w:rFonts w:eastAsiaTheme="minorEastAsia" w:cstheme="minorBidi"/>
                <w:bCs/>
                <w:noProof/>
                <w:kern w:val="2"/>
                <w:sz w:val="24"/>
                <w:lang w:val="en-GB"/>
                <w14:ligatures w14:val="standardContextual"/>
              </w:rPr>
              <w:tab/>
            </w:r>
            <w:r w:rsidRPr="00AA65D9" w:rsidR="002F79C3">
              <w:rPr>
                <w:rStyle w:val="Hyperlink"/>
                <w:rFonts w:asciiTheme="majorBidi" w:hAnsiTheme="majorBidi" w:cstheme="majorBidi"/>
                <w:bCs/>
                <w:noProof/>
                <w:lang w:val="en-GB"/>
              </w:rPr>
              <w:t>The R</w:t>
            </w:r>
            <w:r w:rsidRPr="00AA65D9">
              <w:rPr>
                <w:rStyle w:val="Hyperlink"/>
                <w:rFonts w:asciiTheme="majorBidi" w:hAnsiTheme="majorBidi" w:cstheme="majorBidi"/>
                <w:bCs/>
                <w:noProof/>
                <w:lang w:val="en-GB"/>
              </w:rPr>
              <w:t>ole of MAP in Dubai’s Education System</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_Toc180090231 \h </w:instrText>
            </w:r>
            <w:r w:rsidRPr="00AA65D9">
              <w:rPr>
                <w:bCs/>
                <w:noProof/>
                <w:webHidden/>
                <w:lang w:val="en-GB"/>
              </w:rPr>
            </w:r>
            <w:r w:rsidRPr="00AA65D9">
              <w:rPr>
                <w:bCs/>
                <w:noProof/>
                <w:webHidden/>
                <w:lang w:val="en-GB"/>
              </w:rPr>
              <w:fldChar w:fldCharType="separate"/>
            </w:r>
            <w:r w:rsidRPr="00AA65D9">
              <w:rPr>
                <w:bCs/>
                <w:noProof/>
                <w:webHidden/>
                <w:lang w:val="en-GB"/>
              </w:rPr>
              <w:t>23</w:t>
            </w:r>
            <w:r w:rsidRPr="00AA65D9">
              <w:rPr>
                <w:bCs/>
                <w:noProof/>
                <w:webHidden/>
                <w:lang w:val="en-GB"/>
              </w:rPr>
              <w:fldChar w:fldCharType="end"/>
            </w:r>
          </w:hyperlink>
        </w:p>
        <w:p w:rsidRPr="00AA65D9" w:rsidR="00CB6FE5" w:rsidRDefault="00CB6FE5" w14:paraId="36D17CB8" w14:textId="1E9FDF98">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32">
            <w:r w:rsidRPr="00AA65D9">
              <w:rPr>
                <w:rStyle w:val="Hyperlink"/>
                <w:rFonts w:asciiTheme="majorBidi" w:hAnsiTheme="majorBidi" w:cstheme="majorBidi"/>
                <w:b w:val="0"/>
                <w:noProof/>
                <w:lang w:val="en-GB"/>
              </w:rPr>
              <w:t>2.5</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Factors Affecting MAP Outcomes</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_Toc180090232 \h </w:instrText>
            </w:r>
            <w:r w:rsidRPr="00AA65D9">
              <w:rPr>
                <w:b w:val="0"/>
                <w:noProof/>
                <w:webHidden/>
                <w:lang w:val="en-GB"/>
              </w:rPr>
            </w:r>
            <w:r w:rsidRPr="00AA65D9">
              <w:rPr>
                <w:b w:val="0"/>
                <w:noProof/>
                <w:webHidden/>
                <w:lang w:val="en-GB"/>
              </w:rPr>
              <w:fldChar w:fldCharType="separate"/>
            </w:r>
            <w:r w:rsidRPr="00AA65D9">
              <w:rPr>
                <w:b w:val="0"/>
                <w:noProof/>
                <w:webHidden/>
                <w:lang w:val="en-GB"/>
              </w:rPr>
              <w:t>24</w:t>
            </w:r>
            <w:r w:rsidRPr="00AA65D9">
              <w:rPr>
                <w:b w:val="0"/>
                <w:noProof/>
                <w:webHidden/>
                <w:lang w:val="en-GB"/>
              </w:rPr>
              <w:fldChar w:fldCharType="end"/>
            </w:r>
          </w:hyperlink>
        </w:p>
        <w:p w:rsidRPr="00AA65D9" w:rsidR="00CB6FE5" w:rsidRDefault="00CB6FE5" w14:paraId="1DAA7144" w14:textId="7C975546">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33">
            <w:r w:rsidRPr="00AA65D9">
              <w:rPr>
                <w:rStyle w:val="Hyperlink"/>
                <w:rFonts w:asciiTheme="majorBidi" w:hAnsiTheme="majorBidi" w:cstheme="majorBidi"/>
                <w:bCs/>
                <w:noProof/>
                <w:lang w:val="en-GB"/>
              </w:rPr>
              <w:t>2.5.1</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Curriculum Alignment with MAP Standards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_Toc180090233 \h </w:instrText>
            </w:r>
            <w:r w:rsidRPr="00AA65D9">
              <w:rPr>
                <w:bCs/>
                <w:noProof/>
                <w:webHidden/>
                <w:lang w:val="en-GB"/>
              </w:rPr>
            </w:r>
            <w:r w:rsidRPr="00AA65D9">
              <w:rPr>
                <w:bCs/>
                <w:noProof/>
                <w:webHidden/>
                <w:lang w:val="en-GB"/>
              </w:rPr>
              <w:fldChar w:fldCharType="separate"/>
            </w:r>
            <w:r w:rsidRPr="00AA65D9">
              <w:rPr>
                <w:bCs/>
                <w:noProof/>
                <w:webHidden/>
                <w:lang w:val="en-GB"/>
              </w:rPr>
              <w:t>24</w:t>
            </w:r>
            <w:r w:rsidRPr="00AA65D9">
              <w:rPr>
                <w:bCs/>
                <w:noProof/>
                <w:webHidden/>
                <w:lang w:val="en-GB"/>
              </w:rPr>
              <w:fldChar w:fldCharType="end"/>
            </w:r>
          </w:hyperlink>
        </w:p>
        <w:p w:rsidRPr="00AA65D9" w:rsidR="00CB6FE5" w:rsidRDefault="00CB6FE5" w14:paraId="2EC8100D" w14:textId="659D8C4E">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34">
            <w:r w:rsidRPr="00AA65D9">
              <w:rPr>
                <w:rStyle w:val="Hyperlink"/>
                <w:rFonts w:asciiTheme="majorBidi" w:hAnsiTheme="majorBidi" w:cstheme="majorBidi"/>
                <w:bCs/>
                <w:noProof/>
                <w:lang w:val="en-GB"/>
              </w:rPr>
              <w:t>2.5.2</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Impact of Classroom Practices and Alignment with MAP Expectations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_Toc180090234 \h </w:instrText>
            </w:r>
            <w:r w:rsidRPr="00AA65D9">
              <w:rPr>
                <w:bCs/>
                <w:noProof/>
                <w:webHidden/>
                <w:lang w:val="en-GB"/>
              </w:rPr>
            </w:r>
            <w:r w:rsidRPr="00AA65D9">
              <w:rPr>
                <w:bCs/>
                <w:noProof/>
                <w:webHidden/>
                <w:lang w:val="en-GB"/>
              </w:rPr>
              <w:fldChar w:fldCharType="separate"/>
            </w:r>
            <w:r w:rsidRPr="00AA65D9">
              <w:rPr>
                <w:bCs/>
                <w:noProof/>
                <w:webHidden/>
                <w:lang w:val="en-GB"/>
              </w:rPr>
              <w:t>25</w:t>
            </w:r>
            <w:r w:rsidRPr="00AA65D9">
              <w:rPr>
                <w:bCs/>
                <w:noProof/>
                <w:webHidden/>
                <w:lang w:val="en-GB"/>
              </w:rPr>
              <w:fldChar w:fldCharType="end"/>
            </w:r>
          </w:hyperlink>
        </w:p>
        <w:p w:rsidRPr="00AA65D9" w:rsidR="00CB6FE5" w:rsidRDefault="00CB6FE5" w14:paraId="4C1C8E1A" w14:textId="27BBD92A">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35">
            <w:r w:rsidRPr="00AA65D9">
              <w:rPr>
                <w:rStyle w:val="Hyperlink"/>
                <w:rFonts w:asciiTheme="majorBidi" w:hAnsiTheme="majorBidi" w:cstheme="majorBidi"/>
                <w:bCs/>
                <w:noProof/>
                <w:lang w:val="en-GB"/>
              </w:rPr>
              <w:t>2.5.3</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Interdisciplinary Approaches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_Toc180090235 \h </w:instrText>
            </w:r>
            <w:r w:rsidRPr="00AA65D9">
              <w:rPr>
                <w:bCs/>
                <w:noProof/>
                <w:webHidden/>
                <w:lang w:val="en-GB"/>
              </w:rPr>
            </w:r>
            <w:r w:rsidRPr="00AA65D9">
              <w:rPr>
                <w:bCs/>
                <w:noProof/>
                <w:webHidden/>
                <w:lang w:val="en-GB"/>
              </w:rPr>
              <w:fldChar w:fldCharType="separate"/>
            </w:r>
            <w:r w:rsidRPr="00AA65D9">
              <w:rPr>
                <w:bCs/>
                <w:noProof/>
                <w:webHidden/>
                <w:lang w:val="en-GB"/>
              </w:rPr>
              <w:t>25</w:t>
            </w:r>
            <w:r w:rsidRPr="00AA65D9">
              <w:rPr>
                <w:bCs/>
                <w:noProof/>
                <w:webHidden/>
                <w:lang w:val="en-GB"/>
              </w:rPr>
              <w:fldChar w:fldCharType="end"/>
            </w:r>
          </w:hyperlink>
        </w:p>
        <w:p w:rsidRPr="00AA65D9" w:rsidR="00CB6FE5" w:rsidRDefault="00CB6FE5" w14:paraId="7E844AF1" w14:textId="0D9AAC45">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36">
            <w:r w:rsidRPr="00AA65D9">
              <w:rPr>
                <w:rStyle w:val="Hyperlink"/>
                <w:rFonts w:asciiTheme="majorBidi" w:hAnsiTheme="majorBidi" w:cstheme="majorBidi"/>
                <w:bCs/>
                <w:noProof/>
                <w:lang w:val="en-GB"/>
              </w:rPr>
              <w:t>2.5.4</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Professional Development and Support</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_Toc180090236 \h </w:instrText>
            </w:r>
            <w:r w:rsidRPr="00AA65D9">
              <w:rPr>
                <w:bCs/>
                <w:noProof/>
                <w:webHidden/>
                <w:lang w:val="en-GB"/>
              </w:rPr>
            </w:r>
            <w:r w:rsidRPr="00AA65D9">
              <w:rPr>
                <w:bCs/>
                <w:noProof/>
                <w:webHidden/>
                <w:lang w:val="en-GB"/>
              </w:rPr>
              <w:fldChar w:fldCharType="separate"/>
            </w:r>
            <w:r w:rsidRPr="00AA65D9">
              <w:rPr>
                <w:bCs/>
                <w:noProof/>
                <w:webHidden/>
                <w:lang w:val="en-GB"/>
              </w:rPr>
              <w:t>26</w:t>
            </w:r>
            <w:r w:rsidRPr="00AA65D9">
              <w:rPr>
                <w:bCs/>
                <w:noProof/>
                <w:webHidden/>
                <w:lang w:val="en-GB"/>
              </w:rPr>
              <w:fldChar w:fldCharType="end"/>
            </w:r>
          </w:hyperlink>
        </w:p>
        <w:p w:rsidRPr="00AA65D9" w:rsidR="00CB6FE5" w:rsidRDefault="00CB6FE5" w14:paraId="343BF50A" w14:textId="1420F4E0">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37">
            <w:r w:rsidRPr="00AA65D9">
              <w:rPr>
                <w:rStyle w:val="Hyperlink"/>
                <w:rFonts w:asciiTheme="majorBidi" w:hAnsiTheme="majorBidi" w:cstheme="majorBidi"/>
                <w:bCs/>
                <w:noProof/>
                <w:lang w:val="en-GB"/>
              </w:rPr>
              <w:t>2.5.5</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Parental Involvement</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_Toc180090237 \h </w:instrText>
            </w:r>
            <w:r w:rsidRPr="00AA65D9">
              <w:rPr>
                <w:bCs/>
                <w:noProof/>
                <w:webHidden/>
                <w:lang w:val="en-GB"/>
              </w:rPr>
            </w:r>
            <w:r w:rsidRPr="00AA65D9">
              <w:rPr>
                <w:bCs/>
                <w:noProof/>
                <w:webHidden/>
                <w:lang w:val="en-GB"/>
              </w:rPr>
              <w:fldChar w:fldCharType="separate"/>
            </w:r>
            <w:r w:rsidRPr="00AA65D9">
              <w:rPr>
                <w:bCs/>
                <w:noProof/>
                <w:webHidden/>
                <w:lang w:val="en-GB"/>
              </w:rPr>
              <w:t>26</w:t>
            </w:r>
            <w:r w:rsidRPr="00AA65D9">
              <w:rPr>
                <w:bCs/>
                <w:noProof/>
                <w:webHidden/>
                <w:lang w:val="en-GB"/>
              </w:rPr>
              <w:fldChar w:fldCharType="end"/>
            </w:r>
          </w:hyperlink>
        </w:p>
        <w:p w:rsidRPr="00AA65D9" w:rsidR="00CB6FE5" w:rsidRDefault="00CB6FE5" w14:paraId="7B345347" w14:textId="070C5C64">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38">
            <w:r w:rsidRPr="00AA65D9">
              <w:rPr>
                <w:rStyle w:val="Hyperlink"/>
                <w:rFonts w:asciiTheme="majorBidi" w:hAnsiTheme="majorBidi" w:cstheme="majorBidi"/>
                <w:b w:val="0"/>
                <w:noProof/>
                <w:lang w:val="en-GB"/>
              </w:rPr>
              <w:t>2.6</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Chapter Summary</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_Toc180090238 \h </w:instrText>
            </w:r>
            <w:r w:rsidRPr="00AA65D9">
              <w:rPr>
                <w:b w:val="0"/>
                <w:noProof/>
                <w:webHidden/>
                <w:lang w:val="en-GB"/>
              </w:rPr>
            </w:r>
            <w:r w:rsidRPr="00AA65D9">
              <w:rPr>
                <w:b w:val="0"/>
                <w:noProof/>
                <w:webHidden/>
                <w:lang w:val="en-GB"/>
              </w:rPr>
              <w:fldChar w:fldCharType="separate"/>
            </w:r>
            <w:r w:rsidRPr="00AA65D9">
              <w:rPr>
                <w:b w:val="0"/>
                <w:noProof/>
                <w:webHidden/>
                <w:lang w:val="en-GB"/>
              </w:rPr>
              <w:t>27</w:t>
            </w:r>
            <w:r w:rsidRPr="00AA65D9">
              <w:rPr>
                <w:b w:val="0"/>
                <w:noProof/>
                <w:webHidden/>
                <w:lang w:val="en-GB"/>
              </w:rPr>
              <w:fldChar w:fldCharType="end"/>
            </w:r>
          </w:hyperlink>
        </w:p>
        <w:p w:rsidRPr="00AA65D9" w:rsidR="00CB6FE5" w:rsidRDefault="00CB6FE5" w14:paraId="216BB20C" w14:textId="5DDFD37B">
          <w:pPr>
            <w:pStyle w:val="TOC1"/>
            <w:tabs>
              <w:tab w:val="left" w:pos="480"/>
              <w:tab w:val="right" w:leader="dot" w:pos="9350"/>
            </w:tabs>
            <w:rPr>
              <w:rFonts w:eastAsiaTheme="minorEastAsia" w:cstheme="minorBidi"/>
              <w:b w:val="0"/>
              <w:i w:val="0"/>
              <w:iCs w:val="0"/>
              <w:noProof/>
              <w:kern w:val="2"/>
              <w:szCs w:val="24"/>
              <w:lang w:val="en-GB"/>
              <w14:ligatures w14:val="standardContextual"/>
            </w:rPr>
          </w:pPr>
          <w:hyperlink w:history="1" w:anchor="_Toc180090239">
            <w:r w:rsidRPr="00AA65D9">
              <w:rPr>
                <w:rStyle w:val="Hyperlink"/>
                <w:rFonts w:asciiTheme="majorBidi" w:hAnsiTheme="majorBidi" w:cstheme="majorBidi"/>
                <w:b w:val="0"/>
                <w:i w:val="0"/>
                <w:iCs w:val="0"/>
                <w:noProof/>
                <w:lang w:val="en-GB"/>
              </w:rPr>
              <w:t>Chapter 3: Research Methodology</w:t>
            </w:r>
            <w:r w:rsidRPr="00AA65D9">
              <w:rPr>
                <w:b w:val="0"/>
                <w:i w:val="0"/>
                <w:iCs w:val="0"/>
                <w:noProof/>
                <w:webHidden/>
                <w:lang w:val="en-GB"/>
              </w:rPr>
              <w:tab/>
            </w:r>
            <w:r w:rsidRPr="00AA65D9">
              <w:rPr>
                <w:b w:val="0"/>
                <w:i w:val="0"/>
                <w:iCs w:val="0"/>
                <w:noProof/>
                <w:webHidden/>
                <w:lang w:val="en-GB"/>
              </w:rPr>
              <w:fldChar w:fldCharType="begin"/>
            </w:r>
            <w:r w:rsidRPr="00AA65D9">
              <w:rPr>
                <w:b w:val="0"/>
                <w:i w:val="0"/>
                <w:iCs w:val="0"/>
                <w:noProof/>
                <w:webHidden/>
                <w:lang w:val="en-GB"/>
              </w:rPr>
              <w:instrText xml:space="preserve"> PAGEREF _Toc180090239 \h </w:instrText>
            </w:r>
            <w:r w:rsidRPr="00AA65D9">
              <w:rPr>
                <w:b w:val="0"/>
                <w:i w:val="0"/>
                <w:iCs w:val="0"/>
                <w:noProof/>
                <w:webHidden/>
                <w:lang w:val="en-GB"/>
              </w:rPr>
            </w:r>
            <w:r w:rsidRPr="00AA65D9">
              <w:rPr>
                <w:b w:val="0"/>
                <w:i w:val="0"/>
                <w:iCs w:val="0"/>
                <w:noProof/>
                <w:webHidden/>
                <w:lang w:val="en-GB"/>
              </w:rPr>
              <w:fldChar w:fldCharType="separate"/>
            </w:r>
            <w:r w:rsidRPr="00AA65D9">
              <w:rPr>
                <w:b w:val="0"/>
                <w:i w:val="0"/>
                <w:iCs w:val="0"/>
                <w:noProof/>
                <w:webHidden/>
                <w:lang w:val="en-GB"/>
              </w:rPr>
              <w:t>28</w:t>
            </w:r>
            <w:r w:rsidRPr="00AA65D9">
              <w:rPr>
                <w:b w:val="0"/>
                <w:i w:val="0"/>
                <w:iCs w:val="0"/>
                <w:noProof/>
                <w:webHidden/>
                <w:lang w:val="en-GB"/>
              </w:rPr>
              <w:fldChar w:fldCharType="end"/>
            </w:r>
          </w:hyperlink>
        </w:p>
        <w:p w:rsidRPr="00AA65D9" w:rsidR="00CB6FE5" w:rsidRDefault="00CB6FE5" w14:paraId="3B9A3560" w14:textId="7AAEE7DD">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40">
            <w:r w:rsidRPr="00AA65D9">
              <w:rPr>
                <w:rStyle w:val="Hyperlink"/>
                <w:rFonts w:asciiTheme="majorBidi" w:hAnsiTheme="majorBidi" w:cstheme="majorBidi"/>
                <w:b w:val="0"/>
                <w:noProof/>
                <w:lang w:val="en-GB"/>
              </w:rPr>
              <w:t>3.1</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Chapter Overview</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_Toc180090240 \h </w:instrText>
            </w:r>
            <w:r w:rsidRPr="00AA65D9">
              <w:rPr>
                <w:b w:val="0"/>
                <w:noProof/>
                <w:webHidden/>
                <w:lang w:val="en-GB"/>
              </w:rPr>
            </w:r>
            <w:r w:rsidRPr="00AA65D9">
              <w:rPr>
                <w:b w:val="0"/>
                <w:noProof/>
                <w:webHidden/>
                <w:lang w:val="en-GB"/>
              </w:rPr>
              <w:fldChar w:fldCharType="separate"/>
            </w:r>
            <w:r w:rsidRPr="00AA65D9">
              <w:rPr>
                <w:b w:val="0"/>
                <w:noProof/>
                <w:webHidden/>
                <w:lang w:val="en-GB"/>
              </w:rPr>
              <w:t>28</w:t>
            </w:r>
            <w:r w:rsidRPr="00AA65D9">
              <w:rPr>
                <w:b w:val="0"/>
                <w:noProof/>
                <w:webHidden/>
                <w:lang w:val="en-GB"/>
              </w:rPr>
              <w:fldChar w:fldCharType="end"/>
            </w:r>
          </w:hyperlink>
        </w:p>
        <w:p w:rsidRPr="00AA65D9" w:rsidR="00CB6FE5" w:rsidRDefault="00CB6FE5" w14:paraId="25FE7480" w14:textId="200A93F8">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41">
            <w:r w:rsidRPr="00AA65D9">
              <w:rPr>
                <w:rStyle w:val="Hyperlink"/>
                <w:rFonts w:asciiTheme="majorBidi" w:hAnsiTheme="majorBidi" w:cstheme="majorBidi"/>
                <w:b w:val="0"/>
                <w:noProof/>
                <w:lang w:val="en-GB"/>
              </w:rPr>
              <w:t>3.2</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Research Design</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_Toc180090241 \h </w:instrText>
            </w:r>
            <w:r w:rsidRPr="00AA65D9">
              <w:rPr>
                <w:b w:val="0"/>
                <w:noProof/>
                <w:webHidden/>
                <w:lang w:val="en-GB"/>
              </w:rPr>
            </w:r>
            <w:r w:rsidRPr="00AA65D9">
              <w:rPr>
                <w:b w:val="0"/>
                <w:noProof/>
                <w:webHidden/>
                <w:lang w:val="en-GB"/>
              </w:rPr>
              <w:fldChar w:fldCharType="separate"/>
            </w:r>
            <w:r w:rsidRPr="00AA65D9">
              <w:rPr>
                <w:b w:val="0"/>
                <w:noProof/>
                <w:webHidden/>
                <w:lang w:val="en-GB"/>
              </w:rPr>
              <w:t>29</w:t>
            </w:r>
            <w:r w:rsidRPr="00AA65D9">
              <w:rPr>
                <w:b w:val="0"/>
                <w:noProof/>
                <w:webHidden/>
                <w:lang w:val="en-GB"/>
              </w:rPr>
              <w:fldChar w:fldCharType="end"/>
            </w:r>
          </w:hyperlink>
        </w:p>
        <w:p w:rsidRPr="00AA65D9" w:rsidR="00CB6FE5" w:rsidRDefault="00CB6FE5" w14:paraId="2DC81710" w14:textId="0AC21A19">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42">
            <w:r w:rsidRPr="00AA65D9">
              <w:rPr>
                <w:rStyle w:val="Hyperlink"/>
                <w:rFonts w:asciiTheme="majorBidi" w:hAnsiTheme="majorBidi" w:eastAsiaTheme="majorEastAsia" w:cstheme="majorBidi"/>
                <w:bCs/>
                <w:noProof/>
                <w:lang w:val="en-GB"/>
              </w:rPr>
              <w:t>3.2.1</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Quantitative Approach</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_Toc180090242 \h </w:instrText>
            </w:r>
            <w:r w:rsidRPr="00AA65D9">
              <w:rPr>
                <w:bCs/>
                <w:noProof/>
                <w:webHidden/>
                <w:lang w:val="en-GB"/>
              </w:rPr>
            </w:r>
            <w:r w:rsidRPr="00AA65D9">
              <w:rPr>
                <w:bCs/>
                <w:noProof/>
                <w:webHidden/>
                <w:lang w:val="en-GB"/>
              </w:rPr>
              <w:fldChar w:fldCharType="separate"/>
            </w:r>
            <w:r w:rsidRPr="00AA65D9">
              <w:rPr>
                <w:bCs/>
                <w:noProof/>
                <w:webHidden/>
                <w:lang w:val="en-GB"/>
              </w:rPr>
              <w:t>29</w:t>
            </w:r>
            <w:r w:rsidRPr="00AA65D9">
              <w:rPr>
                <w:bCs/>
                <w:noProof/>
                <w:webHidden/>
                <w:lang w:val="en-GB"/>
              </w:rPr>
              <w:fldChar w:fldCharType="end"/>
            </w:r>
          </w:hyperlink>
        </w:p>
        <w:p w:rsidRPr="00AA65D9" w:rsidR="00CB6FE5" w:rsidRDefault="00CB6FE5" w14:paraId="70297C01" w14:textId="0635B869">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43">
            <w:r w:rsidRPr="00AA65D9">
              <w:rPr>
                <w:rStyle w:val="Hyperlink"/>
                <w:rFonts w:asciiTheme="majorBidi" w:hAnsiTheme="majorBidi" w:eastAsiaTheme="majorEastAsia" w:cstheme="majorBidi"/>
                <w:bCs/>
                <w:noProof/>
                <w:lang w:val="en-GB"/>
              </w:rPr>
              <w:t>3.2.2</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Qualitative Approach</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_Toc180090243 \h </w:instrText>
            </w:r>
            <w:r w:rsidRPr="00AA65D9">
              <w:rPr>
                <w:bCs/>
                <w:noProof/>
                <w:webHidden/>
                <w:lang w:val="en-GB"/>
              </w:rPr>
            </w:r>
            <w:r w:rsidRPr="00AA65D9">
              <w:rPr>
                <w:bCs/>
                <w:noProof/>
                <w:webHidden/>
                <w:lang w:val="en-GB"/>
              </w:rPr>
              <w:fldChar w:fldCharType="separate"/>
            </w:r>
            <w:r w:rsidRPr="00AA65D9">
              <w:rPr>
                <w:bCs/>
                <w:noProof/>
                <w:webHidden/>
                <w:lang w:val="en-GB"/>
              </w:rPr>
              <w:t>30</w:t>
            </w:r>
            <w:r w:rsidRPr="00AA65D9">
              <w:rPr>
                <w:bCs/>
                <w:noProof/>
                <w:webHidden/>
                <w:lang w:val="en-GB"/>
              </w:rPr>
              <w:fldChar w:fldCharType="end"/>
            </w:r>
          </w:hyperlink>
        </w:p>
        <w:p w:rsidRPr="00AA65D9" w:rsidR="00CB6FE5" w:rsidRDefault="00CB6FE5" w14:paraId="02871F3D" w14:textId="7DC1D2E3">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44">
            <w:r w:rsidRPr="00AA65D9">
              <w:rPr>
                <w:rStyle w:val="Hyperlink"/>
                <w:rFonts w:asciiTheme="majorBidi" w:hAnsiTheme="majorBidi" w:eastAsiaTheme="majorEastAsia" w:cstheme="majorBidi"/>
                <w:b w:val="0"/>
                <w:noProof/>
                <w:lang w:val="en-GB"/>
              </w:rPr>
              <w:t>3.3</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eastAsiaTheme="majorEastAsia" w:cstheme="majorBidi"/>
                <w:b w:val="0"/>
                <w:noProof/>
                <w:lang w:val="en-GB"/>
              </w:rPr>
              <w:t>Sampling and Participants</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_Toc180090244 \h </w:instrText>
            </w:r>
            <w:r w:rsidRPr="00AA65D9">
              <w:rPr>
                <w:b w:val="0"/>
                <w:noProof/>
                <w:webHidden/>
                <w:lang w:val="en-GB"/>
              </w:rPr>
            </w:r>
            <w:r w:rsidRPr="00AA65D9">
              <w:rPr>
                <w:b w:val="0"/>
                <w:noProof/>
                <w:webHidden/>
                <w:lang w:val="en-GB"/>
              </w:rPr>
              <w:fldChar w:fldCharType="separate"/>
            </w:r>
            <w:r w:rsidRPr="00AA65D9">
              <w:rPr>
                <w:b w:val="0"/>
                <w:noProof/>
                <w:webHidden/>
                <w:lang w:val="en-GB"/>
              </w:rPr>
              <w:t>31</w:t>
            </w:r>
            <w:r w:rsidRPr="00AA65D9">
              <w:rPr>
                <w:b w:val="0"/>
                <w:noProof/>
                <w:webHidden/>
                <w:lang w:val="en-GB"/>
              </w:rPr>
              <w:fldChar w:fldCharType="end"/>
            </w:r>
          </w:hyperlink>
        </w:p>
        <w:p w:rsidRPr="00AA65D9" w:rsidR="00CB6FE5" w:rsidRDefault="00CB6FE5" w14:paraId="14C617CB" w14:textId="7935E5DA">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45">
            <w:r w:rsidRPr="00AA65D9">
              <w:rPr>
                <w:rStyle w:val="Hyperlink"/>
                <w:rFonts w:asciiTheme="majorBidi" w:hAnsiTheme="majorBidi" w:eastAsiaTheme="majorEastAsia" w:cstheme="majorBidi"/>
                <w:bCs/>
                <w:noProof/>
                <w:lang w:val="en-GB"/>
              </w:rPr>
              <w:t>3.3.1</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Teachers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_Toc180090245 \h </w:instrText>
            </w:r>
            <w:r w:rsidRPr="00AA65D9">
              <w:rPr>
                <w:bCs/>
                <w:noProof/>
                <w:webHidden/>
                <w:lang w:val="en-GB"/>
              </w:rPr>
            </w:r>
            <w:r w:rsidRPr="00AA65D9">
              <w:rPr>
                <w:bCs/>
                <w:noProof/>
                <w:webHidden/>
                <w:lang w:val="en-GB"/>
              </w:rPr>
              <w:fldChar w:fldCharType="separate"/>
            </w:r>
            <w:r w:rsidRPr="00AA65D9">
              <w:rPr>
                <w:bCs/>
                <w:noProof/>
                <w:webHidden/>
                <w:lang w:val="en-GB"/>
              </w:rPr>
              <w:t>31</w:t>
            </w:r>
            <w:r w:rsidRPr="00AA65D9">
              <w:rPr>
                <w:bCs/>
                <w:noProof/>
                <w:webHidden/>
                <w:lang w:val="en-GB"/>
              </w:rPr>
              <w:fldChar w:fldCharType="end"/>
            </w:r>
          </w:hyperlink>
        </w:p>
        <w:p w:rsidRPr="00AA65D9" w:rsidR="00CB6FE5" w:rsidRDefault="00CB6FE5" w14:paraId="0E8B75CF" w14:textId="0EE20FFC">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46">
            <w:r w:rsidRPr="00AA65D9">
              <w:rPr>
                <w:rStyle w:val="Hyperlink"/>
                <w:rFonts w:asciiTheme="majorBidi" w:hAnsiTheme="majorBidi" w:eastAsiaTheme="majorEastAsia" w:cstheme="majorBidi"/>
                <w:bCs/>
                <w:noProof/>
                <w:lang w:val="en-GB"/>
              </w:rPr>
              <w:t>3.3.2</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School Leaders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_Toc180090246 \h </w:instrText>
            </w:r>
            <w:r w:rsidRPr="00AA65D9">
              <w:rPr>
                <w:bCs/>
                <w:noProof/>
                <w:webHidden/>
                <w:lang w:val="en-GB"/>
              </w:rPr>
            </w:r>
            <w:r w:rsidRPr="00AA65D9">
              <w:rPr>
                <w:bCs/>
                <w:noProof/>
                <w:webHidden/>
                <w:lang w:val="en-GB"/>
              </w:rPr>
              <w:fldChar w:fldCharType="separate"/>
            </w:r>
            <w:r w:rsidRPr="00AA65D9">
              <w:rPr>
                <w:bCs/>
                <w:noProof/>
                <w:webHidden/>
                <w:lang w:val="en-GB"/>
              </w:rPr>
              <w:t>32</w:t>
            </w:r>
            <w:r w:rsidRPr="00AA65D9">
              <w:rPr>
                <w:bCs/>
                <w:noProof/>
                <w:webHidden/>
                <w:lang w:val="en-GB"/>
              </w:rPr>
              <w:fldChar w:fldCharType="end"/>
            </w:r>
          </w:hyperlink>
        </w:p>
        <w:p w:rsidRPr="00AA65D9" w:rsidR="00CB6FE5" w:rsidRDefault="00CB6FE5" w14:paraId="17332D04" w14:textId="411648E9">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47">
            <w:r w:rsidRPr="00AA65D9">
              <w:rPr>
                <w:rStyle w:val="Hyperlink"/>
                <w:rFonts w:asciiTheme="majorBidi" w:hAnsiTheme="majorBidi" w:eastAsiaTheme="majorEastAsia" w:cstheme="majorBidi"/>
                <w:b w:val="0"/>
                <w:noProof/>
                <w:lang w:val="en-GB"/>
              </w:rPr>
              <w:t>3.4</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eastAsiaTheme="majorEastAsia" w:cstheme="majorBidi"/>
                <w:b w:val="0"/>
                <w:noProof/>
                <w:lang w:val="en-GB"/>
              </w:rPr>
              <w:t xml:space="preserve">Methods of </w:t>
            </w:r>
            <w:r w:rsidRPr="00AA65D9" w:rsidR="005C5F73">
              <w:rPr>
                <w:rStyle w:val="Hyperlink"/>
                <w:rFonts w:asciiTheme="majorBidi" w:hAnsiTheme="majorBidi" w:eastAsiaTheme="majorEastAsia" w:cstheme="majorBidi"/>
                <w:b w:val="0"/>
                <w:noProof/>
                <w:lang w:val="en-GB"/>
              </w:rPr>
              <w:t>Data Collection</w:t>
            </w:r>
            <w:r w:rsidRPr="00AA65D9">
              <w:rPr>
                <w:rStyle w:val="Hyperlink"/>
                <w:rFonts w:asciiTheme="majorBidi" w:hAnsiTheme="majorBidi" w:cstheme="majorBidi"/>
                <w:b w:val="0"/>
                <w:noProof/>
                <w:lang w:val="en-GB"/>
              </w:rPr>
              <w:t xml:space="preserve">: </w:t>
            </w:r>
            <w:r w:rsidRPr="00AA65D9">
              <w:rPr>
                <w:rStyle w:val="Hyperlink"/>
                <w:rFonts w:asciiTheme="majorBidi" w:hAnsiTheme="majorBidi" w:eastAsiaTheme="majorEastAsia" w:cstheme="majorBidi"/>
                <w:b w:val="0"/>
                <w:noProof/>
                <w:lang w:val="en-GB"/>
              </w:rPr>
              <w:t>Questionnaire</w:t>
            </w:r>
            <w:r w:rsidRPr="00AA65D9" w:rsidR="00C33760">
              <w:rPr>
                <w:rStyle w:val="Hyperlink"/>
                <w:rFonts w:asciiTheme="majorBidi" w:hAnsiTheme="majorBidi" w:eastAsiaTheme="majorEastAsia" w:cstheme="majorBidi"/>
                <w:b w:val="0"/>
                <w:noProof/>
                <w:lang w:val="en-GB"/>
              </w:rPr>
              <w:t>s</w:t>
            </w:r>
            <w:r w:rsidRPr="00AA65D9">
              <w:rPr>
                <w:rStyle w:val="Hyperlink"/>
                <w:rFonts w:asciiTheme="majorBidi" w:hAnsiTheme="majorBidi" w:eastAsiaTheme="majorEastAsia" w:cstheme="majorBidi"/>
                <w:b w:val="0"/>
                <w:noProof/>
                <w:lang w:val="en-GB"/>
              </w:rPr>
              <w:t xml:space="preserve"> &amp; Interviews</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_Toc180090247 \h </w:instrText>
            </w:r>
            <w:r w:rsidRPr="00AA65D9">
              <w:rPr>
                <w:b w:val="0"/>
                <w:noProof/>
                <w:webHidden/>
                <w:lang w:val="en-GB"/>
              </w:rPr>
            </w:r>
            <w:r w:rsidRPr="00AA65D9">
              <w:rPr>
                <w:b w:val="0"/>
                <w:noProof/>
                <w:webHidden/>
                <w:lang w:val="en-GB"/>
              </w:rPr>
              <w:fldChar w:fldCharType="separate"/>
            </w:r>
            <w:r w:rsidRPr="00AA65D9">
              <w:rPr>
                <w:b w:val="0"/>
                <w:noProof/>
                <w:webHidden/>
                <w:lang w:val="en-GB"/>
              </w:rPr>
              <w:t>33</w:t>
            </w:r>
            <w:r w:rsidRPr="00AA65D9">
              <w:rPr>
                <w:b w:val="0"/>
                <w:noProof/>
                <w:webHidden/>
                <w:lang w:val="en-GB"/>
              </w:rPr>
              <w:fldChar w:fldCharType="end"/>
            </w:r>
          </w:hyperlink>
        </w:p>
        <w:p w:rsidRPr="00AA65D9" w:rsidR="00CB6FE5" w:rsidRDefault="00CB6FE5" w14:paraId="2152A961" w14:textId="57BC8847">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48">
            <w:r w:rsidRPr="00AA65D9">
              <w:rPr>
                <w:rStyle w:val="Hyperlink"/>
                <w:rFonts w:asciiTheme="majorBidi" w:hAnsiTheme="majorBidi" w:eastAsiaTheme="majorEastAsia" w:cstheme="majorBidi"/>
                <w:bCs/>
                <w:noProof/>
                <w:lang w:val="en-GB"/>
              </w:rPr>
              <w:t>3.4.1</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Curriculum Alignment</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_Toc180090248 \h </w:instrText>
            </w:r>
            <w:r w:rsidRPr="00AA65D9">
              <w:rPr>
                <w:bCs/>
                <w:noProof/>
                <w:webHidden/>
                <w:lang w:val="en-GB"/>
              </w:rPr>
            </w:r>
            <w:r w:rsidRPr="00AA65D9">
              <w:rPr>
                <w:bCs/>
                <w:noProof/>
                <w:webHidden/>
                <w:lang w:val="en-GB"/>
              </w:rPr>
              <w:fldChar w:fldCharType="separate"/>
            </w:r>
            <w:r w:rsidRPr="00AA65D9">
              <w:rPr>
                <w:bCs/>
                <w:noProof/>
                <w:webHidden/>
                <w:lang w:val="en-GB"/>
              </w:rPr>
              <w:t>33</w:t>
            </w:r>
            <w:r w:rsidRPr="00AA65D9">
              <w:rPr>
                <w:bCs/>
                <w:noProof/>
                <w:webHidden/>
                <w:lang w:val="en-GB"/>
              </w:rPr>
              <w:fldChar w:fldCharType="end"/>
            </w:r>
          </w:hyperlink>
        </w:p>
        <w:p w:rsidRPr="00AA65D9" w:rsidR="00CB6FE5" w:rsidRDefault="00CB6FE5" w14:paraId="7B38A72E" w14:textId="7E28414D">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49">
            <w:r w:rsidRPr="00AA65D9">
              <w:rPr>
                <w:rStyle w:val="Hyperlink"/>
                <w:rFonts w:asciiTheme="majorBidi" w:hAnsiTheme="majorBidi" w:eastAsiaTheme="majorEastAsia" w:cstheme="majorBidi"/>
                <w:bCs/>
                <w:noProof/>
                <w:lang w:val="en-GB"/>
              </w:rPr>
              <w:t>3.4.2</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Classroom Practices and Teaching Strategies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_Toc180090249 \h </w:instrText>
            </w:r>
            <w:r w:rsidRPr="00AA65D9">
              <w:rPr>
                <w:bCs/>
                <w:noProof/>
                <w:webHidden/>
                <w:lang w:val="en-GB"/>
              </w:rPr>
            </w:r>
            <w:r w:rsidRPr="00AA65D9">
              <w:rPr>
                <w:bCs/>
                <w:noProof/>
                <w:webHidden/>
                <w:lang w:val="en-GB"/>
              </w:rPr>
              <w:fldChar w:fldCharType="separate"/>
            </w:r>
            <w:r w:rsidRPr="00AA65D9">
              <w:rPr>
                <w:bCs/>
                <w:noProof/>
                <w:webHidden/>
                <w:lang w:val="en-GB"/>
              </w:rPr>
              <w:t>34</w:t>
            </w:r>
            <w:r w:rsidRPr="00AA65D9">
              <w:rPr>
                <w:bCs/>
                <w:noProof/>
                <w:webHidden/>
                <w:lang w:val="en-GB"/>
              </w:rPr>
              <w:fldChar w:fldCharType="end"/>
            </w:r>
          </w:hyperlink>
        </w:p>
        <w:p w:rsidRPr="00AA65D9" w:rsidR="00CB6FE5" w:rsidRDefault="00CB6FE5" w14:paraId="477291B6" w14:textId="59AA96C5">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50">
            <w:r w:rsidRPr="00AA65D9">
              <w:rPr>
                <w:rStyle w:val="Hyperlink"/>
                <w:rFonts w:asciiTheme="majorBidi" w:hAnsiTheme="majorBidi" w:eastAsiaTheme="majorEastAsia" w:cstheme="majorBidi"/>
                <w:bCs/>
                <w:noProof/>
                <w:lang w:val="en-GB"/>
              </w:rPr>
              <w:t>3.4.3</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Relation Between Subjects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_Toc180090250 \h </w:instrText>
            </w:r>
            <w:r w:rsidRPr="00AA65D9">
              <w:rPr>
                <w:bCs/>
                <w:noProof/>
                <w:webHidden/>
                <w:lang w:val="en-GB"/>
              </w:rPr>
            </w:r>
            <w:r w:rsidRPr="00AA65D9">
              <w:rPr>
                <w:bCs/>
                <w:noProof/>
                <w:webHidden/>
                <w:lang w:val="en-GB"/>
              </w:rPr>
              <w:fldChar w:fldCharType="separate"/>
            </w:r>
            <w:r w:rsidRPr="00AA65D9">
              <w:rPr>
                <w:bCs/>
                <w:noProof/>
                <w:webHidden/>
                <w:lang w:val="en-GB"/>
              </w:rPr>
              <w:t>34</w:t>
            </w:r>
            <w:r w:rsidRPr="00AA65D9">
              <w:rPr>
                <w:bCs/>
                <w:noProof/>
                <w:webHidden/>
                <w:lang w:val="en-GB"/>
              </w:rPr>
              <w:fldChar w:fldCharType="end"/>
            </w:r>
          </w:hyperlink>
        </w:p>
        <w:p w:rsidRPr="00AA65D9" w:rsidR="00CB6FE5" w:rsidRDefault="00CB6FE5" w14:paraId="114CD2A7" w14:textId="063185FB">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51">
            <w:r w:rsidRPr="00AA65D9">
              <w:rPr>
                <w:rStyle w:val="Hyperlink"/>
                <w:rFonts w:asciiTheme="majorBidi" w:hAnsiTheme="majorBidi" w:eastAsiaTheme="majorEastAsia" w:cstheme="majorBidi"/>
                <w:bCs/>
                <w:noProof/>
                <w:lang w:val="en-GB"/>
              </w:rPr>
              <w:t>3.4.4</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School Readiness and Student Preparedness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_Toc180090251 \h </w:instrText>
            </w:r>
            <w:r w:rsidRPr="00AA65D9">
              <w:rPr>
                <w:bCs/>
                <w:noProof/>
                <w:webHidden/>
                <w:lang w:val="en-GB"/>
              </w:rPr>
            </w:r>
            <w:r w:rsidRPr="00AA65D9">
              <w:rPr>
                <w:bCs/>
                <w:noProof/>
                <w:webHidden/>
                <w:lang w:val="en-GB"/>
              </w:rPr>
              <w:fldChar w:fldCharType="separate"/>
            </w:r>
            <w:r w:rsidRPr="00AA65D9">
              <w:rPr>
                <w:bCs/>
                <w:noProof/>
                <w:webHidden/>
                <w:lang w:val="en-GB"/>
              </w:rPr>
              <w:t>35</w:t>
            </w:r>
            <w:r w:rsidRPr="00AA65D9">
              <w:rPr>
                <w:bCs/>
                <w:noProof/>
                <w:webHidden/>
                <w:lang w:val="en-GB"/>
              </w:rPr>
              <w:fldChar w:fldCharType="end"/>
            </w:r>
          </w:hyperlink>
        </w:p>
        <w:p w:rsidRPr="00AA65D9" w:rsidR="00CB6FE5" w:rsidRDefault="00CB6FE5" w14:paraId="4B3A1AD9" w14:textId="1D063D6E">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52">
            <w:r w:rsidRPr="00AA65D9">
              <w:rPr>
                <w:rStyle w:val="Hyperlink"/>
                <w:rFonts w:asciiTheme="majorBidi" w:hAnsiTheme="majorBidi" w:eastAsiaTheme="majorEastAsia" w:cstheme="majorBidi"/>
                <w:bCs/>
                <w:noProof/>
                <w:lang w:val="en-GB"/>
              </w:rPr>
              <w:t>3.4.5</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Professional Development and Support</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_Toc180090252 \h </w:instrText>
            </w:r>
            <w:r w:rsidRPr="00AA65D9">
              <w:rPr>
                <w:bCs/>
                <w:noProof/>
                <w:webHidden/>
                <w:lang w:val="en-GB"/>
              </w:rPr>
            </w:r>
            <w:r w:rsidRPr="00AA65D9">
              <w:rPr>
                <w:bCs/>
                <w:noProof/>
                <w:webHidden/>
                <w:lang w:val="en-GB"/>
              </w:rPr>
              <w:fldChar w:fldCharType="separate"/>
            </w:r>
            <w:r w:rsidRPr="00AA65D9">
              <w:rPr>
                <w:bCs/>
                <w:noProof/>
                <w:webHidden/>
                <w:lang w:val="en-GB"/>
              </w:rPr>
              <w:t>35</w:t>
            </w:r>
            <w:r w:rsidRPr="00AA65D9">
              <w:rPr>
                <w:bCs/>
                <w:noProof/>
                <w:webHidden/>
                <w:lang w:val="en-GB"/>
              </w:rPr>
              <w:fldChar w:fldCharType="end"/>
            </w:r>
          </w:hyperlink>
        </w:p>
        <w:p w:rsidRPr="00AA65D9" w:rsidR="00CB6FE5" w:rsidRDefault="00CB6FE5" w14:paraId="0F24C9EE" w14:textId="345C82DF">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53">
            <w:r w:rsidRPr="00AA65D9">
              <w:rPr>
                <w:rStyle w:val="Hyperlink"/>
                <w:rFonts w:asciiTheme="majorBidi" w:hAnsiTheme="majorBidi" w:eastAsiaTheme="majorEastAsia" w:cstheme="majorBidi"/>
                <w:bCs/>
                <w:noProof/>
                <w:lang w:val="en-GB"/>
              </w:rPr>
              <w:t>3.4.6</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Support for Teachers and Parents from School Leaders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_Toc180090253 \h </w:instrText>
            </w:r>
            <w:r w:rsidRPr="00AA65D9">
              <w:rPr>
                <w:bCs/>
                <w:noProof/>
                <w:webHidden/>
                <w:lang w:val="en-GB"/>
              </w:rPr>
            </w:r>
            <w:r w:rsidRPr="00AA65D9">
              <w:rPr>
                <w:bCs/>
                <w:noProof/>
                <w:webHidden/>
                <w:lang w:val="en-GB"/>
              </w:rPr>
              <w:fldChar w:fldCharType="separate"/>
            </w:r>
            <w:r w:rsidRPr="00AA65D9">
              <w:rPr>
                <w:bCs/>
                <w:noProof/>
                <w:webHidden/>
                <w:lang w:val="en-GB"/>
              </w:rPr>
              <w:t>36</w:t>
            </w:r>
            <w:r w:rsidRPr="00AA65D9">
              <w:rPr>
                <w:bCs/>
                <w:noProof/>
                <w:webHidden/>
                <w:lang w:val="en-GB"/>
              </w:rPr>
              <w:fldChar w:fldCharType="end"/>
            </w:r>
          </w:hyperlink>
        </w:p>
        <w:p w:rsidRPr="00AA65D9" w:rsidR="00CB6FE5" w:rsidRDefault="00CB6FE5" w14:paraId="116373CC" w14:textId="3BD7BF29">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54">
            <w:r w:rsidRPr="00AA65D9">
              <w:rPr>
                <w:rStyle w:val="Hyperlink"/>
                <w:rFonts w:asciiTheme="majorBidi" w:hAnsiTheme="majorBidi" w:cstheme="majorBidi"/>
                <w:b w:val="0"/>
                <w:noProof/>
                <w:lang w:val="en-GB"/>
              </w:rPr>
              <w:t>3.5</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eastAsiaTheme="majorEastAsia" w:cstheme="majorBidi"/>
                <w:b w:val="0"/>
                <w:noProof/>
                <w:lang w:val="en-GB"/>
              </w:rPr>
              <w:t>Key Research Consideration</w:t>
            </w:r>
            <w:r w:rsidRPr="00AA65D9" w:rsidR="00CD1A3F">
              <w:rPr>
                <w:rStyle w:val="Hyperlink"/>
                <w:rFonts w:asciiTheme="majorBidi" w:hAnsiTheme="majorBidi" w:eastAsiaTheme="majorEastAsia" w:cstheme="majorBidi"/>
                <w:b w:val="0"/>
                <w:noProof/>
                <w:lang w:val="en-GB"/>
              </w:rPr>
              <w:t>s</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_Toc180090254 \h </w:instrText>
            </w:r>
            <w:r w:rsidRPr="00AA65D9">
              <w:rPr>
                <w:b w:val="0"/>
                <w:noProof/>
                <w:webHidden/>
                <w:lang w:val="en-GB"/>
              </w:rPr>
            </w:r>
            <w:r w:rsidRPr="00AA65D9">
              <w:rPr>
                <w:b w:val="0"/>
                <w:noProof/>
                <w:webHidden/>
                <w:lang w:val="en-GB"/>
              </w:rPr>
              <w:fldChar w:fldCharType="separate"/>
            </w:r>
            <w:r w:rsidRPr="00AA65D9">
              <w:rPr>
                <w:b w:val="0"/>
                <w:noProof/>
                <w:webHidden/>
                <w:lang w:val="en-GB"/>
              </w:rPr>
              <w:t>37</w:t>
            </w:r>
            <w:r w:rsidRPr="00AA65D9">
              <w:rPr>
                <w:b w:val="0"/>
                <w:noProof/>
                <w:webHidden/>
                <w:lang w:val="en-GB"/>
              </w:rPr>
              <w:fldChar w:fldCharType="end"/>
            </w:r>
          </w:hyperlink>
        </w:p>
        <w:p w:rsidRPr="00AA65D9" w:rsidR="00CB6FE5" w:rsidRDefault="00CB6FE5" w14:paraId="2F5E25C3" w14:textId="09C92859">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55">
            <w:r w:rsidRPr="00AA65D9">
              <w:rPr>
                <w:rStyle w:val="Hyperlink"/>
                <w:rFonts w:asciiTheme="majorBidi" w:hAnsiTheme="majorBidi" w:eastAsiaTheme="majorEastAsia" w:cstheme="majorBidi"/>
                <w:bCs/>
                <w:noProof/>
                <w:lang w:val="en-GB"/>
              </w:rPr>
              <w:t>3.5.1</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eastAsiaTheme="majorEastAsia" w:cstheme="majorBidi"/>
                <w:bCs/>
                <w:noProof/>
                <w:lang w:val="en-GB"/>
              </w:rPr>
              <w:t>Ethical Considerations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_Toc180090255 \h </w:instrText>
            </w:r>
            <w:r w:rsidRPr="00AA65D9">
              <w:rPr>
                <w:bCs/>
                <w:noProof/>
                <w:webHidden/>
                <w:lang w:val="en-GB"/>
              </w:rPr>
            </w:r>
            <w:r w:rsidRPr="00AA65D9">
              <w:rPr>
                <w:bCs/>
                <w:noProof/>
                <w:webHidden/>
                <w:lang w:val="en-GB"/>
              </w:rPr>
              <w:fldChar w:fldCharType="separate"/>
            </w:r>
            <w:r w:rsidRPr="00AA65D9">
              <w:rPr>
                <w:bCs/>
                <w:noProof/>
                <w:webHidden/>
                <w:lang w:val="en-GB"/>
              </w:rPr>
              <w:t>37</w:t>
            </w:r>
            <w:r w:rsidRPr="00AA65D9">
              <w:rPr>
                <w:bCs/>
                <w:noProof/>
                <w:webHidden/>
                <w:lang w:val="en-GB"/>
              </w:rPr>
              <w:fldChar w:fldCharType="end"/>
            </w:r>
          </w:hyperlink>
        </w:p>
        <w:p w:rsidRPr="00AA65D9" w:rsidR="00CB6FE5" w:rsidRDefault="00CB6FE5" w14:paraId="49DB7CB6" w14:textId="5D6C2178">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56">
            <w:r w:rsidRPr="00AA65D9">
              <w:rPr>
                <w:rStyle w:val="Hyperlink"/>
                <w:rFonts w:asciiTheme="majorBidi" w:hAnsiTheme="majorBidi" w:cstheme="majorBidi"/>
                <w:bCs/>
                <w:noProof/>
                <w:lang w:val="en-GB"/>
              </w:rPr>
              <w:t>3.5.2</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Validity and Reliability of Data</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_Toc180090256 \h </w:instrText>
            </w:r>
            <w:r w:rsidRPr="00AA65D9">
              <w:rPr>
                <w:bCs/>
                <w:noProof/>
                <w:webHidden/>
                <w:lang w:val="en-GB"/>
              </w:rPr>
            </w:r>
            <w:r w:rsidRPr="00AA65D9">
              <w:rPr>
                <w:bCs/>
                <w:noProof/>
                <w:webHidden/>
                <w:lang w:val="en-GB"/>
              </w:rPr>
              <w:fldChar w:fldCharType="separate"/>
            </w:r>
            <w:r w:rsidRPr="00AA65D9">
              <w:rPr>
                <w:bCs/>
                <w:noProof/>
                <w:webHidden/>
                <w:lang w:val="en-GB"/>
              </w:rPr>
              <w:t>37</w:t>
            </w:r>
            <w:r w:rsidRPr="00AA65D9">
              <w:rPr>
                <w:bCs/>
                <w:noProof/>
                <w:webHidden/>
                <w:lang w:val="en-GB"/>
              </w:rPr>
              <w:fldChar w:fldCharType="end"/>
            </w:r>
          </w:hyperlink>
        </w:p>
        <w:p w:rsidRPr="00AA65D9" w:rsidR="00CB6FE5" w:rsidRDefault="00CB6FE5" w14:paraId="044C27EA" w14:textId="58932294">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57">
            <w:r w:rsidRPr="00AA65D9">
              <w:rPr>
                <w:rStyle w:val="Hyperlink"/>
                <w:rFonts w:asciiTheme="majorBidi" w:hAnsiTheme="majorBidi" w:cstheme="majorBidi"/>
                <w:bCs/>
                <w:noProof/>
                <w:lang w:val="en-GB"/>
              </w:rPr>
              <w:t>3.5.3</w:t>
            </w:r>
            <w:r w:rsidRPr="00AA65D9">
              <w:rPr>
                <w:rFonts w:eastAsiaTheme="minorEastAsia" w:cstheme="minorBidi"/>
                <w:bCs/>
                <w:noProof/>
                <w:kern w:val="2"/>
                <w:sz w:val="24"/>
                <w:lang w:val="en-GB"/>
                <w14:ligatures w14:val="standardContextual"/>
              </w:rPr>
              <w:tab/>
            </w:r>
            <w:r w:rsidRPr="00AA65D9" w:rsidR="005C5F73">
              <w:rPr>
                <w:rStyle w:val="Hyperlink"/>
                <w:rFonts w:asciiTheme="majorBidi" w:hAnsiTheme="majorBidi" w:cstheme="majorBidi"/>
                <w:bCs/>
                <w:noProof/>
                <w:lang w:val="en-GB"/>
              </w:rPr>
              <w:t>The R</w:t>
            </w:r>
            <w:r w:rsidRPr="00AA65D9">
              <w:rPr>
                <w:rStyle w:val="Hyperlink"/>
                <w:rFonts w:asciiTheme="majorBidi" w:hAnsiTheme="majorBidi" w:cstheme="majorBidi"/>
                <w:bCs/>
                <w:noProof/>
                <w:lang w:val="en-GB"/>
              </w:rPr>
              <w:t>esearcher’s Responsibilities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_Toc180090257 \h </w:instrText>
            </w:r>
            <w:r w:rsidRPr="00AA65D9">
              <w:rPr>
                <w:bCs/>
                <w:noProof/>
                <w:webHidden/>
                <w:lang w:val="en-GB"/>
              </w:rPr>
            </w:r>
            <w:r w:rsidRPr="00AA65D9">
              <w:rPr>
                <w:bCs/>
                <w:noProof/>
                <w:webHidden/>
                <w:lang w:val="en-GB"/>
              </w:rPr>
              <w:fldChar w:fldCharType="separate"/>
            </w:r>
            <w:r w:rsidRPr="00AA65D9">
              <w:rPr>
                <w:bCs/>
                <w:noProof/>
                <w:webHidden/>
                <w:lang w:val="en-GB"/>
              </w:rPr>
              <w:t>38</w:t>
            </w:r>
            <w:r w:rsidRPr="00AA65D9">
              <w:rPr>
                <w:bCs/>
                <w:noProof/>
                <w:webHidden/>
                <w:lang w:val="en-GB"/>
              </w:rPr>
              <w:fldChar w:fldCharType="end"/>
            </w:r>
          </w:hyperlink>
        </w:p>
        <w:p w:rsidRPr="00AA65D9" w:rsidR="00CB6FE5" w:rsidRDefault="00CB6FE5" w14:paraId="78A3EEA8" w14:textId="34C37AC1">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58">
            <w:r w:rsidRPr="00AA65D9">
              <w:rPr>
                <w:rStyle w:val="Hyperlink"/>
                <w:rFonts w:asciiTheme="majorBidi" w:hAnsiTheme="majorBidi" w:cstheme="majorBidi"/>
                <w:b w:val="0"/>
                <w:noProof/>
                <w:lang w:val="en-GB"/>
              </w:rPr>
              <w:t>3.6</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Chapter Summary</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_Toc180090258 \h </w:instrText>
            </w:r>
            <w:r w:rsidRPr="00AA65D9">
              <w:rPr>
                <w:b w:val="0"/>
                <w:noProof/>
                <w:webHidden/>
                <w:lang w:val="en-GB"/>
              </w:rPr>
            </w:r>
            <w:r w:rsidRPr="00AA65D9">
              <w:rPr>
                <w:b w:val="0"/>
                <w:noProof/>
                <w:webHidden/>
                <w:lang w:val="en-GB"/>
              </w:rPr>
              <w:fldChar w:fldCharType="separate"/>
            </w:r>
            <w:r w:rsidRPr="00AA65D9">
              <w:rPr>
                <w:b w:val="0"/>
                <w:noProof/>
                <w:webHidden/>
                <w:lang w:val="en-GB"/>
              </w:rPr>
              <w:t>38</w:t>
            </w:r>
            <w:r w:rsidRPr="00AA65D9">
              <w:rPr>
                <w:b w:val="0"/>
                <w:noProof/>
                <w:webHidden/>
                <w:lang w:val="en-GB"/>
              </w:rPr>
              <w:fldChar w:fldCharType="end"/>
            </w:r>
          </w:hyperlink>
        </w:p>
        <w:p w:rsidRPr="00AA65D9" w:rsidR="00CB6FE5" w:rsidRDefault="00CB6FE5" w14:paraId="44079B24" w14:textId="7225B1EE">
          <w:pPr>
            <w:pStyle w:val="TOC1"/>
            <w:tabs>
              <w:tab w:val="left" w:pos="480"/>
              <w:tab w:val="right" w:leader="dot" w:pos="9350"/>
            </w:tabs>
            <w:rPr>
              <w:rFonts w:eastAsiaTheme="minorEastAsia" w:cstheme="minorBidi"/>
              <w:b w:val="0"/>
              <w:i w:val="0"/>
              <w:iCs w:val="0"/>
              <w:noProof/>
              <w:kern w:val="2"/>
              <w:szCs w:val="24"/>
              <w:lang w:val="en-GB"/>
              <w14:ligatures w14:val="standardContextual"/>
            </w:rPr>
          </w:pPr>
          <w:hyperlink w:history="1" w:anchor="_Toc180090259">
            <w:r w:rsidRPr="00AA65D9">
              <w:rPr>
                <w:rStyle w:val="Hyperlink"/>
                <w:rFonts w:asciiTheme="majorBidi" w:hAnsiTheme="majorBidi" w:cstheme="majorBidi"/>
                <w:b w:val="0"/>
                <w:i w:val="0"/>
                <w:iCs w:val="0"/>
                <w:noProof/>
                <w:lang w:val="en-GB"/>
              </w:rPr>
              <w:t>Chapter 4: Findings and Analysis</w:t>
            </w:r>
            <w:r w:rsidRPr="00AA65D9">
              <w:rPr>
                <w:b w:val="0"/>
                <w:i w:val="0"/>
                <w:iCs w:val="0"/>
                <w:noProof/>
                <w:webHidden/>
                <w:lang w:val="en-GB"/>
              </w:rPr>
              <w:tab/>
            </w:r>
            <w:r w:rsidRPr="00AA65D9">
              <w:rPr>
                <w:b w:val="0"/>
                <w:i w:val="0"/>
                <w:iCs w:val="0"/>
                <w:noProof/>
                <w:webHidden/>
                <w:lang w:val="en-GB"/>
              </w:rPr>
              <w:fldChar w:fldCharType="begin"/>
            </w:r>
            <w:r w:rsidRPr="00AA65D9">
              <w:rPr>
                <w:b w:val="0"/>
                <w:i w:val="0"/>
                <w:iCs w:val="0"/>
                <w:noProof/>
                <w:webHidden/>
                <w:lang w:val="en-GB"/>
              </w:rPr>
              <w:instrText xml:space="preserve"> PAGEREF _Toc180090259 \h </w:instrText>
            </w:r>
            <w:r w:rsidRPr="00AA65D9">
              <w:rPr>
                <w:b w:val="0"/>
                <w:i w:val="0"/>
                <w:iCs w:val="0"/>
                <w:noProof/>
                <w:webHidden/>
                <w:lang w:val="en-GB"/>
              </w:rPr>
            </w:r>
            <w:r w:rsidRPr="00AA65D9">
              <w:rPr>
                <w:b w:val="0"/>
                <w:i w:val="0"/>
                <w:iCs w:val="0"/>
                <w:noProof/>
                <w:webHidden/>
                <w:lang w:val="en-GB"/>
              </w:rPr>
              <w:fldChar w:fldCharType="separate"/>
            </w:r>
            <w:r w:rsidRPr="00AA65D9">
              <w:rPr>
                <w:b w:val="0"/>
                <w:i w:val="0"/>
                <w:iCs w:val="0"/>
                <w:noProof/>
                <w:webHidden/>
                <w:lang w:val="en-GB"/>
              </w:rPr>
              <w:t>40</w:t>
            </w:r>
            <w:r w:rsidRPr="00AA65D9">
              <w:rPr>
                <w:b w:val="0"/>
                <w:i w:val="0"/>
                <w:iCs w:val="0"/>
                <w:noProof/>
                <w:webHidden/>
                <w:lang w:val="en-GB"/>
              </w:rPr>
              <w:fldChar w:fldCharType="end"/>
            </w:r>
          </w:hyperlink>
        </w:p>
        <w:p w:rsidRPr="00AA65D9" w:rsidR="00CB6FE5" w:rsidRDefault="00CB6FE5" w14:paraId="72D79482" w14:textId="34A8E549">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60">
            <w:r w:rsidRPr="00AA65D9">
              <w:rPr>
                <w:rStyle w:val="Hyperlink"/>
                <w:b w:val="0"/>
                <w:noProof/>
                <w:lang w:val="en-GB"/>
              </w:rPr>
              <w:t>4.1</w:t>
            </w:r>
            <w:r w:rsidRPr="00AA65D9">
              <w:rPr>
                <w:rFonts w:eastAsiaTheme="minorEastAsia" w:cstheme="minorBidi"/>
                <w:b w:val="0"/>
                <w:noProof/>
                <w:kern w:val="2"/>
                <w:sz w:val="24"/>
                <w:szCs w:val="24"/>
                <w:lang w:val="en-GB"/>
                <w14:ligatures w14:val="standardContextual"/>
              </w:rPr>
              <w:tab/>
            </w:r>
            <w:r w:rsidRPr="00AA65D9">
              <w:rPr>
                <w:rStyle w:val="Hyperlink"/>
                <w:b w:val="0"/>
                <w:noProof/>
                <w:lang w:val="en-GB"/>
              </w:rPr>
              <w:t>Ch</w:t>
            </w:r>
            <w:r w:rsidRPr="00AA65D9" w:rsidR="005C5F73">
              <w:rPr>
                <w:rStyle w:val="Hyperlink"/>
                <w:b w:val="0"/>
                <w:noProof/>
                <w:lang w:val="en-GB"/>
              </w:rPr>
              <w:t>ap</w:t>
            </w:r>
            <w:r w:rsidRPr="00AA65D9">
              <w:rPr>
                <w:rStyle w:val="Hyperlink"/>
                <w:b w:val="0"/>
                <w:noProof/>
                <w:lang w:val="en-GB"/>
              </w:rPr>
              <w:t>ter Overview</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_Toc180090260 \h </w:instrText>
            </w:r>
            <w:r w:rsidRPr="00AA65D9">
              <w:rPr>
                <w:b w:val="0"/>
                <w:noProof/>
                <w:webHidden/>
                <w:lang w:val="en-GB"/>
              </w:rPr>
            </w:r>
            <w:r w:rsidRPr="00AA65D9">
              <w:rPr>
                <w:b w:val="0"/>
                <w:noProof/>
                <w:webHidden/>
                <w:lang w:val="en-GB"/>
              </w:rPr>
              <w:fldChar w:fldCharType="separate"/>
            </w:r>
            <w:r w:rsidRPr="00AA65D9">
              <w:rPr>
                <w:b w:val="0"/>
                <w:noProof/>
                <w:webHidden/>
                <w:lang w:val="en-GB"/>
              </w:rPr>
              <w:t>40</w:t>
            </w:r>
            <w:r w:rsidRPr="00AA65D9">
              <w:rPr>
                <w:b w:val="0"/>
                <w:noProof/>
                <w:webHidden/>
                <w:lang w:val="en-GB"/>
              </w:rPr>
              <w:fldChar w:fldCharType="end"/>
            </w:r>
          </w:hyperlink>
        </w:p>
        <w:p w:rsidRPr="00AA65D9" w:rsidR="00CB6FE5" w:rsidRDefault="00CB6FE5" w14:paraId="536936A9" w14:textId="5DE3BB8D">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61">
            <w:r w:rsidRPr="00AA65D9">
              <w:rPr>
                <w:rStyle w:val="Hyperlink"/>
                <w:rFonts w:asciiTheme="majorBidi" w:hAnsiTheme="majorBidi" w:cstheme="majorBidi"/>
                <w:b w:val="0"/>
                <w:noProof/>
                <w:lang w:val="en-GB"/>
              </w:rPr>
              <w:t>4.2</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 xml:space="preserve">Findings and </w:t>
            </w:r>
            <w:r w:rsidRPr="00AA65D9" w:rsidR="005C5F73">
              <w:rPr>
                <w:rStyle w:val="Hyperlink"/>
                <w:rFonts w:asciiTheme="majorBidi" w:hAnsiTheme="majorBidi" w:cstheme="majorBidi"/>
                <w:b w:val="0"/>
                <w:noProof/>
                <w:lang w:val="en-GB"/>
              </w:rPr>
              <w:t>A</w:t>
            </w:r>
            <w:r w:rsidRPr="00AA65D9">
              <w:rPr>
                <w:rStyle w:val="Hyperlink"/>
                <w:rFonts w:asciiTheme="majorBidi" w:hAnsiTheme="majorBidi" w:cstheme="majorBidi"/>
                <w:b w:val="0"/>
                <w:noProof/>
                <w:lang w:val="en-GB"/>
              </w:rPr>
              <w:t>nalysis</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_Toc180090261 \h </w:instrText>
            </w:r>
            <w:r w:rsidRPr="00AA65D9">
              <w:rPr>
                <w:b w:val="0"/>
                <w:noProof/>
                <w:webHidden/>
                <w:lang w:val="en-GB"/>
              </w:rPr>
            </w:r>
            <w:r w:rsidRPr="00AA65D9">
              <w:rPr>
                <w:b w:val="0"/>
                <w:noProof/>
                <w:webHidden/>
                <w:lang w:val="en-GB"/>
              </w:rPr>
              <w:fldChar w:fldCharType="separate"/>
            </w:r>
            <w:r w:rsidRPr="00AA65D9">
              <w:rPr>
                <w:b w:val="0"/>
                <w:noProof/>
                <w:webHidden/>
                <w:lang w:val="en-GB"/>
              </w:rPr>
              <w:t>41</w:t>
            </w:r>
            <w:r w:rsidRPr="00AA65D9">
              <w:rPr>
                <w:b w:val="0"/>
                <w:noProof/>
                <w:webHidden/>
                <w:lang w:val="en-GB"/>
              </w:rPr>
              <w:fldChar w:fldCharType="end"/>
            </w:r>
          </w:hyperlink>
        </w:p>
        <w:p w:rsidRPr="00AA65D9" w:rsidR="00CB6FE5" w:rsidRDefault="00CB6FE5" w14:paraId="0662DFC5" w14:textId="6257B906">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62">
            <w:r w:rsidRPr="00AA65D9">
              <w:rPr>
                <w:rStyle w:val="Hyperlink"/>
                <w:rFonts w:asciiTheme="majorBidi" w:hAnsiTheme="majorBidi" w:cstheme="majorBidi"/>
                <w:bCs/>
                <w:noProof/>
                <w:lang w:val="en-GB"/>
              </w:rPr>
              <w:t>4.2.1</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Curriculum Alignment</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_Toc180090262 \h </w:instrText>
            </w:r>
            <w:r w:rsidRPr="00AA65D9">
              <w:rPr>
                <w:bCs/>
                <w:noProof/>
                <w:webHidden/>
                <w:lang w:val="en-GB"/>
              </w:rPr>
            </w:r>
            <w:r w:rsidRPr="00AA65D9">
              <w:rPr>
                <w:bCs/>
                <w:noProof/>
                <w:webHidden/>
                <w:lang w:val="en-GB"/>
              </w:rPr>
              <w:fldChar w:fldCharType="separate"/>
            </w:r>
            <w:r w:rsidRPr="00AA65D9">
              <w:rPr>
                <w:bCs/>
                <w:noProof/>
                <w:webHidden/>
                <w:lang w:val="en-GB"/>
              </w:rPr>
              <w:t>41</w:t>
            </w:r>
            <w:r w:rsidRPr="00AA65D9">
              <w:rPr>
                <w:bCs/>
                <w:noProof/>
                <w:webHidden/>
                <w:lang w:val="en-GB"/>
              </w:rPr>
              <w:fldChar w:fldCharType="end"/>
            </w:r>
          </w:hyperlink>
        </w:p>
        <w:p w:rsidRPr="00AA65D9" w:rsidR="00CB6FE5" w:rsidRDefault="00CB6FE5" w14:paraId="1A2F2B09" w14:textId="7B26F0CE">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63">
            <w:r w:rsidRPr="00AA65D9">
              <w:rPr>
                <w:rStyle w:val="Hyperlink"/>
                <w:rFonts w:asciiTheme="majorBidi" w:hAnsiTheme="majorBidi" w:cstheme="majorBidi"/>
                <w:bCs/>
                <w:noProof/>
                <w:lang w:val="en-GB"/>
              </w:rPr>
              <w:t>4.2.2</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Classroom Practices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_Toc180090263 \h </w:instrText>
            </w:r>
            <w:r w:rsidRPr="00AA65D9">
              <w:rPr>
                <w:bCs/>
                <w:noProof/>
                <w:webHidden/>
                <w:lang w:val="en-GB"/>
              </w:rPr>
            </w:r>
            <w:r w:rsidRPr="00AA65D9">
              <w:rPr>
                <w:bCs/>
                <w:noProof/>
                <w:webHidden/>
                <w:lang w:val="en-GB"/>
              </w:rPr>
              <w:fldChar w:fldCharType="separate"/>
            </w:r>
            <w:r w:rsidRPr="00AA65D9">
              <w:rPr>
                <w:bCs/>
                <w:noProof/>
                <w:webHidden/>
                <w:lang w:val="en-GB"/>
              </w:rPr>
              <w:t>44</w:t>
            </w:r>
            <w:r w:rsidRPr="00AA65D9">
              <w:rPr>
                <w:bCs/>
                <w:noProof/>
                <w:webHidden/>
                <w:lang w:val="en-GB"/>
              </w:rPr>
              <w:fldChar w:fldCharType="end"/>
            </w:r>
          </w:hyperlink>
        </w:p>
        <w:p w:rsidRPr="00AA65D9" w:rsidR="00CB6FE5" w:rsidRDefault="00CB6FE5" w14:paraId="1E92C107" w14:textId="7B81FF55">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64">
            <w:r w:rsidRPr="00AA65D9">
              <w:rPr>
                <w:rStyle w:val="Hyperlink"/>
                <w:rFonts w:asciiTheme="majorBidi" w:hAnsiTheme="majorBidi" w:cstheme="majorBidi"/>
                <w:bCs/>
                <w:noProof/>
                <w:lang w:val="en-GB"/>
              </w:rPr>
              <w:t>4.2.3</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 xml:space="preserve">Relations Between </w:t>
            </w:r>
            <w:r w:rsidRPr="00AA65D9" w:rsidR="00591389">
              <w:rPr>
                <w:rStyle w:val="Hyperlink"/>
                <w:rFonts w:asciiTheme="majorBidi" w:hAnsiTheme="majorBidi" w:cstheme="majorBidi"/>
                <w:bCs/>
                <w:noProof/>
                <w:lang w:val="en-GB"/>
              </w:rPr>
              <w:t xml:space="preserve">the </w:t>
            </w:r>
            <w:r w:rsidRPr="00AA65D9">
              <w:rPr>
                <w:rStyle w:val="Hyperlink"/>
                <w:rFonts w:asciiTheme="majorBidi" w:hAnsiTheme="majorBidi" w:cstheme="majorBidi"/>
                <w:bCs/>
                <w:noProof/>
                <w:lang w:val="en-GB"/>
              </w:rPr>
              <w:t>Subjects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_Toc180090264 \h </w:instrText>
            </w:r>
            <w:r w:rsidRPr="00AA65D9">
              <w:rPr>
                <w:bCs/>
                <w:noProof/>
                <w:webHidden/>
                <w:lang w:val="en-GB"/>
              </w:rPr>
            </w:r>
            <w:r w:rsidRPr="00AA65D9">
              <w:rPr>
                <w:bCs/>
                <w:noProof/>
                <w:webHidden/>
                <w:lang w:val="en-GB"/>
              </w:rPr>
              <w:fldChar w:fldCharType="separate"/>
            </w:r>
            <w:r w:rsidRPr="00AA65D9">
              <w:rPr>
                <w:bCs/>
                <w:noProof/>
                <w:webHidden/>
                <w:lang w:val="en-GB"/>
              </w:rPr>
              <w:t>46</w:t>
            </w:r>
            <w:r w:rsidRPr="00AA65D9">
              <w:rPr>
                <w:bCs/>
                <w:noProof/>
                <w:webHidden/>
                <w:lang w:val="en-GB"/>
              </w:rPr>
              <w:fldChar w:fldCharType="end"/>
            </w:r>
          </w:hyperlink>
        </w:p>
        <w:p w:rsidRPr="00AA65D9" w:rsidR="00CB6FE5" w:rsidRDefault="00CB6FE5" w14:paraId="7F03EB54" w14:textId="7592DC6A">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65">
            <w:r w:rsidRPr="00AA65D9">
              <w:rPr>
                <w:rStyle w:val="Hyperlink"/>
                <w:rFonts w:asciiTheme="majorBidi" w:hAnsiTheme="majorBidi" w:cstheme="majorBidi"/>
                <w:bCs/>
                <w:noProof/>
                <w:lang w:val="en-GB"/>
              </w:rPr>
              <w:t>4.2.4</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School Readiness and Student Preparedness</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_Toc180090265 \h </w:instrText>
            </w:r>
            <w:r w:rsidRPr="00AA65D9">
              <w:rPr>
                <w:bCs/>
                <w:noProof/>
                <w:webHidden/>
                <w:lang w:val="en-GB"/>
              </w:rPr>
            </w:r>
            <w:r w:rsidRPr="00AA65D9">
              <w:rPr>
                <w:bCs/>
                <w:noProof/>
                <w:webHidden/>
                <w:lang w:val="en-GB"/>
              </w:rPr>
              <w:fldChar w:fldCharType="separate"/>
            </w:r>
            <w:r w:rsidRPr="00AA65D9">
              <w:rPr>
                <w:bCs/>
                <w:noProof/>
                <w:webHidden/>
                <w:lang w:val="en-GB"/>
              </w:rPr>
              <w:t>50</w:t>
            </w:r>
            <w:r w:rsidRPr="00AA65D9">
              <w:rPr>
                <w:bCs/>
                <w:noProof/>
                <w:webHidden/>
                <w:lang w:val="en-GB"/>
              </w:rPr>
              <w:fldChar w:fldCharType="end"/>
            </w:r>
          </w:hyperlink>
        </w:p>
        <w:p w:rsidRPr="00AA65D9" w:rsidR="00CB6FE5" w:rsidRDefault="00CB6FE5" w14:paraId="5467E1C9" w14:textId="1DE199D2">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66">
            <w:r w:rsidRPr="00AA65D9">
              <w:rPr>
                <w:rStyle w:val="Hyperlink"/>
                <w:rFonts w:asciiTheme="majorBidi" w:hAnsiTheme="majorBidi" w:cstheme="majorBidi"/>
                <w:bCs/>
                <w:noProof/>
                <w:lang w:val="en-GB"/>
              </w:rPr>
              <w:t>4.2.5</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Professional Development and Support</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_Toc180090266 \h </w:instrText>
            </w:r>
            <w:r w:rsidRPr="00AA65D9">
              <w:rPr>
                <w:bCs/>
                <w:noProof/>
                <w:webHidden/>
                <w:lang w:val="en-GB"/>
              </w:rPr>
            </w:r>
            <w:r w:rsidRPr="00AA65D9">
              <w:rPr>
                <w:bCs/>
                <w:noProof/>
                <w:webHidden/>
                <w:lang w:val="en-GB"/>
              </w:rPr>
              <w:fldChar w:fldCharType="separate"/>
            </w:r>
            <w:r w:rsidRPr="00AA65D9">
              <w:rPr>
                <w:bCs/>
                <w:noProof/>
                <w:webHidden/>
                <w:lang w:val="en-GB"/>
              </w:rPr>
              <w:t>52</w:t>
            </w:r>
            <w:r w:rsidRPr="00AA65D9">
              <w:rPr>
                <w:bCs/>
                <w:noProof/>
                <w:webHidden/>
                <w:lang w:val="en-GB"/>
              </w:rPr>
              <w:fldChar w:fldCharType="end"/>
            </w:r>
          </w:hyperlink>
        </w:p>
        <w:p w:rsidRPr="00AA65D9" w:rsidR="00CB6FE5" w:rsidRDefault="00CB6FE5" w14:paraId="304DC7FE" w14:textId="338E524C">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67">
            <w:r w:rsidRPr="00AA65D9">
              <w:rPr>
                <w:rStyle w:val="Hyperlink"/>
                <w:rFonts w:asciiTheme="majorBidi" w:hAnsiTheme="majorBidi" w:cstheme="majorBidi"/>
                <w:bCs/>
                <w:noProof/>
                <w:lang w:val="en-GB"/>
              </w:rPr>
              <w:t>4.2.6</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Parental Involvement</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_Toc180090267 \h </w:instrText>
            </w:r>
            <w:r w:rsidRPr="00AA65D9">
              <w:rPr>
                <w:bCs/>
                <w:noProof/>
                <w:webHidden/>
                <w:lang w:val="en-GB"/>
              </w:rPr>
            </w:r>
            <w:r w:rsidRPr="00AA65D9">
              <w:rPr>
                <w:bCs/>
                <w:noProof/>
                <w:webHidden/>
                <w:lang w:val="en-GB"/>
              </w:rPr>
              <w:fldChar w:fldCharType="separate"/>
            </w:r>
            <w:r w:rsidRPr="00AA65D9">
              <w:rPr>
                <w:bCs/>
                <w:noProof/>
                <w:webHidden/>
                <w:lang w:val="en-GB"/>
              </w:rPr>
              <w:t>54</w:t>
            </w:r>
            <w:r w:rsidRPr="00AA65D9">
              <w:rPr>
                <w:bCs/>
                <w:noProof/>
                <w:webHidden/>
                <w:lang w:val="en-GB"/>
              </w:rPr>
              <w:fldChar w:fldCharType="end"/>
            </w:r>
          </w:hyperlink>
        </w:p>
        <w:p w:rsidRPr="00AA65D9" w:rsidR="00CB6FE5" w:rsidRDefault="00CB6FE5" w14:paraId="32FE2B4C" w14:textId="483F8D11">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68">
            <w:r w:rsidRPr="00AA65D9">
              <w:rPr>
                <w:rStyle w:val="Hyperlink"/>
                <w:rFonts w:asciiTheme="majorBidi" w:hAnsiTheme="majorBidi" w:cstheme="majorBidi"/>
                <w:b w:val="0"/>
                <w:noProof/>
                <w:lang w:val="en-GB"/>
              </w:rPr>
              <w:t>4.3</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Chapter Summary</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_Toc180090268 \h </w:instrText>
            </w:r>
            <w:r w:rsidRPr="00AA65D9">
              <w:rPr>
                <w:b w:val="0"/>
                <w:noProof/>
                <w:webHidden/>
                <w:lang w:val="en-GB"/>
              </w:rPr>
            </w:r>
            <w:r w:rsidRPr="00AA65D9">
              <w:rPr>
                <w:b w:val="0"/>
                <w:noProof/>
                <w:webHidden/>
                <w:lang w:val="en-GB"/>
              </w:rPr>
              <w:fldChar w:fldCharType="separate"/>
            </w:r>
            <w:r w:rsidRPr="00AA65D9">
              <w:rPr>
                <w:b w:val="0"/>
                <w:noProof/>
                <w:webHidden/>
                <w:lang w:val="en-GB"/>
              </w:rPr>
              <w:t>57</w:t>
            </w:r>
            <w:r w:rsidRPr="00AA65D9">
              <w:rPr>
                <w:b w:val="0"/>
                <w:noProof/>
                <w:webHidden/>
                <w:lang w:val="en-GB"/>
              </w:rPr>
              <w:fldChar w:fldCharType="end"/>
            </w:r>
          </w:hyperlink>
        </w:p>
        <w:p w:rsidRPr="00AA65D9" w:rsidR="00CB6FE5" w:rsidRDefault="00CB6FE5" w14:paraId="5BCFDC26" w14:textId="13DBCAB1">
          <w:pPr>
            <w:pStyle w:val="TOC1"/>
            <w:tabs>
              <w:tab w:val="left" w:pos="480"/>
              <w:tab w:val="right" w:leader="dot" w:pos="9350"/>
            </w:tabs>
            <w:rPr>
              <w:rFonts w:eastAsiaTheme="minorEastAsia" w:cstheme="minorBidi"/>
              <w:b w:val="0"/>
              <w:i w:val="0"/>
              <w:iCs w:val="0"/>
              <w:noProof/>
              <w:kern w:val="2"/>
              <w:szCs w:val="24"/>
              <w:lang w:val="en-GB"/>
              <w14:ligatures w14:val="standardContextual"/>
            </w:rPr>
          </w:pPr>
          <w:hyperlink w:history="1" w:anchor="_Toc180090269">
            <w:r w:rsidRPr="00AA65D9">
              <w:rPr>
                <w:rStyle w:val="Hyperlink"/>
                <w:rFonts w:asciiTheme="majorBidi" w:hAnsiTheme="majorBidi" w:cstheme="majorBidi"/>
                <w:b w:val="0"/>
                <w:i w:val="0"/>
                <w:iCs w:val="0"/>
                <w:noProof/>
                <w:lang w:val="en-GB"/>
              </w:rPr>
              <w:t>Chapter 5: Conclusion &amp; Recommendations</w:t>
            </w:r>
            <w:r w:rsidRPr="00AA65D9">
              <w:rPr>
                <w:b w:val="0"/>
                <w:i w:val="0"/>
                <w:iCs w:val="0"/>
                <w:noProof/>
                <w:webHidden/>
                <w:lang w:val="en-GB"/>
              </w:rPr>
              <w:tab/>
            </w:r>
            <w:r w:rsidRPr="00AA65D9">
              <w:rPr>
                <w:b w:val="0"/>
                <w:i w:val="0"/>
                <w:iCs w:val="0"/>
                <w:noProof/>
                <w:webHidden/>
                <w:lang w:val="en-GB"/>
              </w:rPr>
              <w:fldChar w:fldCharType="begin"/>
            </w:r>
            <w:r w:rsidRPr="00AA65D9">
              <w:rPr>
                <w:b w:val="0"/>
                <w:i w:val="0"/>
                <w:iCs w:val="0"/>
                <w:noProof/>
                <w:webHidden/>
                <w:lang w:val="en-GB"/>
              </w:rPr>
              <w:instrText xml:space="preserve"> PAGEREF _Toc180090269 \h </w:instrText>
            </w:r>
            <w:r w:rsidRPr="00AA65D9">
              <w:rPr>
                <w:b w:val="0"/>
                <w:i w:val="0"/>
                <w:iCs w:val="0"/>
                <w:noProof/>
                <w:webHidden/>
                <w:lang w:val="en-GB"/>
              </w:rPr>
            </w:r>
            <w:r w:rsidRPr="00AA65D9">
              <w:rPr>
                <w:b w:val="0"/>
                <w:i w:val="0"/>
                <w:iCs w:val="0"/>
                <w:noProof/>
                <w:webHidden/>
                <w:lang w:val="en-GB"/>
              </w:rPr>
              <w:fldChar w:fldCharType="separate"/>
            </w:r>
            <w:r w:rsidRPr="00AA65D9">
              <w:rPr>
                <w:b w:val="0"/>
                <w:i w:val="0"/>
                <w:iCs w:val="0"/>
                <w:noProof/>
                <w:webHidden/>
                <w:lang w:val="en-GB"/>
              </w:rPr>
              <w:t>60</w:t>
            </w:r>
            <w:r w:rsidRPr="00AA65D9">
              <w:rPr>
                <w:b w:val="0"/>
                <w:i w:val="0"/>
                <w:iCs w:val="0"/>
                <w:noProof/>
                <w:webHidden/>
                <w:lang w:val="en-GB"/>
              </w:rPr>
              <w:fldChar w:fldCharType="end"/>
            </w:r>
          </w:hyperlink>
        </w:p>
        <w:p w:rsidRPr="00AA65D9" w:rsidR="00CB6FE5" w:rsidRDefault="00CB6FE5" w14:paraId="503D79F7" w14:textId="5FC44E3C">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70">
            <w:r w:rsidRPr="00AA65D9">
              <w:rPr>
                <w:rStyle w:val="Hyperlink"/>
                <w:rFonts w:asciiTheme="majorBidi" w:hAnsiTheme="majorBidi" w:cstheme="majorBidi"/>
                <w:b w:val="0"/>
                <w:noProof/>
                <w:lang w:val="en-GB"/>
              </w:rPr>
              <w:t>5.1</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Chapter Overview</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_Toc180090270 \h </w:instrText>
            </w:r>
            <w:r w:rsidRPr="00AA65D9">
              <w:rPr>
                <w:b w:val="0"/>
                <w:noProof/>
                <w:webHidden/>
                <w:lang w:val="en-GB"/>
              </w:rPr>
            </w:r>
            <w:r w:rsidRPr="00AA65D9">
              <w:rPr>
                <w:b w:val="0"/>
                <w:noProof/>
                <w:webHidden/>
                <w:lang w:val="en-GB"/>
              </w:rPr>
              <w:fldChar w:fldCharType="separate"/>
            </w:r>
            <w:r w:rsidRPr="00AA65D9">
              <w:rPr>
                <w:b w:val="0"/>
                <w:noProof/>
                <w:webHidden/>
                <w:lang w:val="en-GB"/>
              </w:rPr>
              <w:t>60</w:t>
            </w:r>
            <w:r w:rsidRPr="00AA65D9">
              <w:rPr>
                <w:b w:val="0"/>
                <w:noProof/>
                <w:webHidden/>
                <w:lang w:val="en-GB"/>
              </w:rPr>
              <w:fldChar w:fldCharType="end"/>
            </w:r>
          </w:hyperlink>
        </w:p>
        <w:p w:rsidRPr="00AA65D9" w:rsidR="00CB6FE5" w:rsidRDefault="00CB6FE5" w14:paraId="617CE29A" w14:textId="0378B814">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71">
            <w:r w:rsidRPr="00AA65D9">
              <w:rPr>
                <w:rStyle w:val="Hyperlink"/>
                <w:rFonts w:asciiTheme="majorBidi" w:hAnsiTheme="majorBidi" w:cstheme="majorBidi"/>
                <w:b w:val="0"/>
                <w:noProof/>
                <w:lang w:val="en-GB"/>
              </w:rPr>
              <w:t>5.2</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Implications of the Research</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_Toc180090271 \h </w:instrText>
            </w:r>
            <w:r w:rsidRPr="00AA65D9">
              <w:rPr>
                <w:b w:val="0"/>
                <w:noProof/>
                <w:webHidden/>
                <w:lang w:val="en-GB"/>
              </w:rPr>
            </w:r>
            <w:r w:rsidRPr="00AA65D9">
              <w:rPr>
                <w:b w:val="0"/>
                <w:noProof/>
                <w:webHidden/>
                <w:lang w:val="en-GB"/>
              </w:rPr>
              <w:fldChar w:fldCharType="separate"/>
            </w:r>
            <w:r w:rsidRPr="00AA65D9">
              <w:rPr>
                <w:b w:val="0"/>
                <w:noProof/>
                <w:webHidden/>
                <w:lang w:val="en-GB"/>
              </w:rPr>
              <w:t>60</w:t>
            </w:r>
            <w:r w:rsidRPr="00AA65D9">
              <w:rPr>
                <w:b w:val="0"/>
                <w:noProof/>
                <w:webHidden/>
                <w:lang w:val="en-GB"/>
              </w:rPr>
              <w:fldChar w:fldCharType="end"/>
            </w:r>
          </w:hyperlink>
        </w:p>
        <w:p w:rsidRPr="00AA65D9" w:rsidR="00CB6FE5" w:rsidRDefault="00CB6FE5" w14:paraId="0F0E210A" w14:textId="636589AA">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72">
            <w:r w:rsidRPr="00AA65D9">
              <w:rPr>
                <w:rStyle w:val="Hyperlink"/>
                <w:rFonts w:asciiTheme="majorBidi" w:hAnsiTheme="majorBidi" w:cstheme="majorBidi"/>
                <w:bCs/>
                <w:noProof/>
                <w:lang w:val="en-GB"/>
              </w:rPr>
              <w:t>5.2.1</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Nature and Scope of the MAP Assessment</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_Toc180090272 \h </w:instrText>
            </w:r>
            <w:r w:rsidRPr="00AA65D9">
              <w:rPr>
                <w:bCs/>
                <w:noProof/>
                <w:webHidden/>
                <w:lang w:val="en-GB"/>
              </w:rPr>
            </w:r>
            <w:r w:rsidRPr="00AA65D9">
              <w:rPr>
                <w:bCs/>
                <w:noProof/>
                <w:webHidden/>
                <w:lang w:val="en-GB"/>
              </w:rPr>
              <w:fldChar w:fldCharType="separate"/>
            </w:r>
            <w:r w:rsidRPr="00AA65D9">
              <w:rPr>
                <w:bCs/>
                <w:noProof/>
                <w:webHidden/>
                <w:lang w:val="en-GB"/>
              </w:rPr>
              <w:t>61</w:t>
            </w:r>
            <w:r w:rsidRPr="00AA65D9">
              <w:rPr>
                <w:bCs/>
                <w:noProof/>
                <w:webHidden/>
                <w:lang w:val="en-GB"/>
              </w:rPr>
              <w:fldChar w:fldCharType="end"/>
            </w:r>
          </w:hyperlink>
        </w:p>
        <w:p w:rsidRPr="00AA65D9" w:rsidR="00CB6FE5" w:rsidRDefault="00CB6FE5" w14:paraId="2C16301C" w14:textId="608A33E4">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73">
            <w:r w:rsidRPr="00AA65D9">
              <w:rPr>
                <w:rStyle w:val="Hyperlink"/>
                <w:rFonts w:asciiTheme="majorBidi" w:hAnsiTheme="majorBidi" w:cstheme="majorBidi"/>
                <w:bCs/>
                <w:noProof/>
                <w:lang w:val="en-GB"/>
              </w:rPr>
              <w:t>5.2.2</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 xml:space="preserve">Alignment </w:t>
            </w:r>
            <w:r w:rsidRPr="00AA65D9" w:rsidR="00075B2F">
              <w:rPr>
                <w:rStyle w:val="Hyperlink"/>
                <w:rFonts w:asciiTheme="majorBidi" w:hAnsiTheme="majorBidi" w:cstheme="majorBidi"/>
                <w:bCs/>
                <w:noProof/>
                <w:lang w:val="en-GB"/>
              </w:rPr>
              <w:t>B</w:t>
            </w:r>
            <w:r w:rsidRPr="00AA65D9">
              <w:rPr>
                <w:rStyle w:val="Hyperlink"/>
                <w:rFonts w:asciiTheme="majorBidi" w:hAnsiTheme="majorBidi" w:cstheme="majorBidi"/>
                <w:bCs/>
                <w:noProof/>
                <w:lang w:val="en-GB"/>
              </w:rPr>
              <w:t>etween Internal Assessment Techniques and MAP</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_Toc180090273 \h </w:instrText>
            </w:r>
            <w:r w:rsidRPr="00AA65D9">
              <w:rPr>
                <w:bCs/>
                <w:noProof/>
                <w:webHidden/>
                <w:lang w:val="en-GB"/>
              </w:rPr>
            </w:r>
            <w:r w:rsidRPr="00AA65D9">
              <w:rPr>
                <w:bCs/>
                <w:noProof/>
                <w:webHidden/>
                <w:lang w:val="en-GB"/>
              </w:rPr>
              <w:fldChar w:fldCharType="separate"/>
            </w:r>
            <w:r w:rsidRPr="00AA65D9">
              <w:rPr>
                <w:bCs/>
                <w:noProof/>
                <w:webHidden/>
                <w:lang w:val="en-GB"/>
              </w:rPr>
              <w:t>61</w:t>
            </w:r>
            <w:r w:rsidRPr="00AA65D9">
              <w:rPr>
                <w:bCs/>
                <w:noProof/>
                <w:webHidden/>
                <w:lang w:val="en-GB"/>
              </w:rPr>
              <w:fldChar w:fldCharType="end"/>
            </w:r>
          </w:hyperlink>
        </w:p>
        <w:p w:rsidRPr="00AA65D9" w:rsidR="00CB6FE5" w:rsidRDefault="00CB6FE5" w14:paraId="6A4073D7" w14:textId="581B63DC">
          <w:pPr>
            <w:pStyle w:val="TOC3"/>
            <w:tabs>
              <w:tab w:val="left" w:pos="1200"/>
              <w:tab w:val="right" w:leader="dot" w:pos="9350"/>
            </w:tabs>
            <w:rPr>
              <w:rFonts w:eastAsiaTheme="minorEastAsia" w:cstheme="minorBidi"/>
              <w:bCs/>
              <w:noProof/>
              <w:kern w:val="2"/>
              <w:sz w:val="24"/>
              <w:lang w:val="en-GB"/>
              <w14:ligatures w14:val="standardContextual"/>
            </w:rPr>
          </w:pPr>
          <w:hyperlink w:history="1" w:anchor="_Toc180090274">
            <w:r w:rsidRPr="00AA65D9">
              <w:rPr>
                <w:rStyle w:val="Hyperlink"/>
                <w:rFonts w:asciiTheme="majorBidi" w:hAnsiTheme="majorBidi" w:cstheme="majorBidi"/>
                <w:bCs/>
                <w:noProof/>
                <w:lang w:val="en-GB"/>
              </w:rPr>
              <w:t>5.2.3</w:t>
            </w:r>
            <w:r w:rsidRPr="00AA65D9">
              <w:rPr>
                <w:rFonts w:eastAsiaTheme="minorEastAsia" w:cstheme="minorBidi"/>
                <w:bCs/>
                <w:noProof/>
                <w:kern w:val="2"/>
                <w:sz w:val="24"/>
                <w:lang w:val="en-GB"/>
                <w14:ligatures w14:val="standardContextual"/>
              </w:rPr>
              <w:tab/>
            </w:r>
            <w:r w:rsidRPr="00AA65D9">
              <w:rPr>
                <w:rStyle w:val="Hyperlink"/>
                <w:rFonts w:asciiTheme="majorBidi" w:hAnsiTheme="majorBidi" w:cstheme="majorBidi"/>
                <w:bCs/>
                <w:noProof/>
                <w:lang w:val="en-GB"/>
              </w:rPr>
              <w:t>Reasons for Students</w:t>
            </w:r>
            <w:r w:rsidRPr="00AA65D9" w:rsidR="00075B2F">
              <w:rPr>
                <w:rStyle w:val="Hyperlink"/>
                <w:rFonts w:asciiTheme="majorBidi" w:hAnsiTheme="majorBidi" w:cstheme="majorBidi"/>
                <w:bCs/>
                <w:noProof/>
                <w:lang w:val="en-GB"/>
              </w:rPr>
              <w:t>’</w:t>
            </w:r>
            <w:r w:rsidRPr="00AA65D9">
              <w:rPr>
                <w:rStyle w:val="Hyperlink"/>
                <w:rFonts w:asciiTheme="majorBidi" w:hAnsiTheme="majorBidi" w:cstheme="majorBidi"/>
                <w:bCs/>
                <w:noProof/>
                <w:lang w:val="en-GB"/>
              </w:rPr>
              <w:t xml:space="preserve"> Underperformance in MAP</w:t>
            </w:r>
            <w:r w:rsidRPr="00AA65D9">
              <w:rPr>
                <w:bCs/>
                <w:noProof/>
                <w:webHidden/>
                <w:lang w:val="en-GB"/>
              </w:rPr>
              <w:tab/>
            </w:r>
            <w:r w:rsidRPr="00AA65D9">
              <w:rPr>
                <w:bCs/>
                <w:noProof/>
                <w:webHidden/>
                <w:lang w:val="en-GB"/>
              </w:rPr>
              <w:fldChar w:fldCharType="begin"/>
            </w:r>
            <w:r w:rsidRPr="00AA65D9">
              <w:rPr>
                <w:bCs/>
                <w:noProof/>
                <w:webHidden/>
                <w:lang w:val="en-GB"/>
              </w:rPr>
              <w:instrText xml:space="preserve"> PAGEREF _Toc180090274 \h </w:instrText>
            </w:r>
            <w:r w:rsidRPr="00AA65D9">
              <w:rPr>
                <w:bCs/>
                <w:noProof/>
                <w:webHidden/>
                <w:lang w:val="en-GB"/>
              </w:rPr>
            </w:r>
            <w:r w:rsidRPr="00AA65D9">
              <w:rPr>
                <w:bCs/>
                <w:noProof/>
                <w:webHidden/>
                <w:lang w:val="en-GB"/>
              </w:rPr>
              <w:fldChar w:fldCharType="separate"/>
            </w:r>
            <w:r w:rsidRPr="00AA65D9">
              <w:rPr>
                <w:bCs/>
                <w:noProof/>
                <w:webHidden/>
                <w:lang w:val="en-GB"/>
              </w:rPr>
              <w:t>63</w:t>
            </w:r>
            <w:r w:rsidRPr="00AA65D9">
              <w:rPr>
                <w:bCs/>
                <w:noProof/>
                <w:webHidden/>
                <w:lang w:val="en-GB"/>
              </w:rPr>
              <w:fldChar w:fldCharType="end"/>
            </w:r>
          </w:hyperlink>
        </w:p>
        <w:p w:rsidRPr="00AA65D9" w:rsidR="00CB6FE5" w:rsidRDefault="00CB6FE5" w14:paraId="48430F00" w14:textId="0BD6E238">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78">
            <w:r w:rsidRPr="00AA65D9">
              <w:rPr>
                <w:rStyle w:val="Hyperlink"/>
                <w:rFonts w:asciiTheme="majorBidi" w:hAnsiTheme="majorBidi" w:cstheme="majorBidi"/>
                <w:b w:val="0"/>
                <w:noProof/>
                <w:lang w:val="en-GB"/>
              </w:rPr>
              <w:t>5.3</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Limitation of the Research</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_Toc180090278 \h </w:instrText>
            </w:r>
            <w:r w:rsidRPr="00AA65D9">
              <w:rPr>
                <w:b w:val="0"/>
                <w:noProof/>
                <w:webHidden/>
                <w:lang w:val="en-GB"/>
              </w:rPr>
            </w:r>
            <w:r w:rsidRPr="00AA65D9">
              <w:rPr>
                <w:b w:val="0"/>
                <w:noProof/>
                <w:webHidden/>
                <w:lang w:val="en-GB"/>
              </w:rPr>
              <w:fldChar w:fldCharType="separate"/>
            </w:r>
            <w:r w:rsidRPr="00AA65D9">
              <w:rPr>
                <w:b w:val="0"/>
                <w:noProof/>
                <w:webHidden/>
                <w:lang w:val="en-GB"/>
              </w:rPr>
              <w:t>69</w:t>
            </w:r>
            <w:r w:rsidRPr="00AA65D9">
              <w:rPr>
                <w:b w:val="0"/>
                <w:noProof/>
                <w:webHidden/>
                <w:lang w:val="en-GB"/>
              </w:rPr>
              <w:fldChar w:fldCharType="end"/>
            </w:r>
          </w:hyperlink>
        </w:p>
        <w:p w:rsidRPr="00AA65D9" w:rsidR="00CB6FE5" w:rsidRDefault="00CB6FE5" w14:paraId="4FA35ADA" w14:textId="246BF8F6">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79">
            <w:r w:rsidRPr="00AA65D9">
              <w:rPr>
                <w:rStyle w:val="Hyperlink"/>
                <w:rFonts w:asciiTheme="majorBidi" w:hAnsiTheme="majorBidi" w:cstheme="majorBidi"/>
                <w:b w:val="0"/>
                <w:noProof/>
                <w:lang w:val="en-GB"/>
              </w:rPr>
              <w:t>5.4</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Future Directions</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_Toc180090279 \h </w:instrText>
            </w:r>
            <w:r w:rsidRPr="00AA65D9">
              <w:rPr>
                <w:b w:val="0"/>
                <w:noProof/>
                <w:webHidden/>
                <w:lang w:val="en-GB"/>
              </w:rPr>
            </w:r>
            <w:r w:rsidRPr="00AA65D9">
              <w:rPr>
                <w:b w:val="0"/>
                <w:noProof/>
                <w:webHidden/>
                <w:lang w:val="en-GB"/>
              </w:rPr>
              <w:fldChar w:fldCharType="separate"/>
            </w:r>
            <w:r w:rsidRPr="00AA65D9">
              <w:rPr>
                <w:b w:val="0"/>
                <w:noProof/>
                <w:webHidden/>
                <w:lang w:val="en-GB"/>
              </w:rPr>
              <w:t>70</w:t>
            </w:r>
            <w:r w:rsidRPr="00AA65D9">
              <w:rPr>
                <w:b w:val="0"/>
                <w:noProof/>
                <w:webHidden/>
                <w:lang w:val="en-GB"/>
              </w:rPr>
              <w:fldChar w:fldCharType="end"/>
            </w:r>
          </w:hyperlink>
        </w:p>
        <w:p w:rsidRPr="00AA65D9" w:rsidR="00CB6FE5" w:rsidRDefault="00CB6FE5" w14:paraId="48E12D98" w14:textId="2ECDF3BF">
          <w:pPr>
            <w:pStyle w:val="TOC2"/>
            <w:tabs>
              <w:tab w:val="left" w:pos="960"/>
              <w:tab w:val="right" w:leader="dot" w:pos="9350"/>
            </w:tabs>
            <w:rPr>
              <w:rFonts w:eastAsiaTheme="minorEastAsia" w:cstheme="minorBidi"/>
              <w:b w:val="0"/>
              <w:noProof/>
              <w:kern w:val="2"/>
              <w:sz w:val="24"/>
              <w:szCs w:val="24"/>
              <w:lang w:val="en-GB"/>
              <w14:ligatures w14:val="standardContextual"/>
            </w:rPr>
          </w:pPr>
          <w:hyperlink w:history="1" w:anchor="_Toc180090280">
            <w:r w:rsidRPr="00AA65D9">
              <w:rPr>
                <w:rStyle w:val="Hyperlink"/>
                <w:rFonts w:asciiTheme="majorBidi" w:hAnsiTheme="majorBidi" w:cstheme="majorBidi"/>
                <w:b w:val="0"/>
                <w:noProof/>
                <w:lang w:val="en-GB"/>
              </w:rPr>
              <w:t>5.5</w:t>
            </w:r>
            <w:r w:rsidRPr="00AA65D9">
              <w:rPr>
                <w:rFonts w:eastAsiaTheme="minorEastAsia" w:cstheme="minorBidi"/>
                <w:b w:val="0"/>
                <w:noProof/>
                <w:kern w:val="2"/>
                <w:sz w:val="24"/>
                <w:szCs w:val="24"/>
                <w:lang w:val="en-GB"/>
                <w14:ligatures w14:val="standardContextual"/>
              </w:rPr>
              <w:tab/>
            </w:r>
            <w:r w:rsidRPr="00AA65D9">
              <w:rPr>
                <w:rStyle w:val="Hyperlink"/>
                <w:rFonts w:asciiTheme="majorBidi" w:hAnsiTheme="majorBidi" w:cstheme="majorBidi"/>
                <w:b w:val="0"/>
                <w:noProof/>
                <w:lang w:val="en-GB"/>
              </w:rPr>
              <w:t>Conclusion</w:t>
            </w:r>
            <w:r w:rsidRPr="00AA65D9">
              <w:rPr>
                <w:b w:val="0"/>
                <w:noProof/>
                <w:webHidden/>
                <w:lang w:val="en-GB"/>
              </w:rPr>
              <w:tab/>
            </w:r>
            <w:r w:rsidRPr="00AA65D9">
              <w:rPr>
                <w:b w:val="0"/>
                <w:noProof/>
                <w:webHidden/>
                <w:lang w:val="en-GB"/>
              </w:rPr>
              <w:fldChar w:fldCharType="begin"/>
            </w:r>
            <w:r w:rsidRPr="00AA65D9">
              <w:rPr>
                <w:b w:val="0"/>
                <w:noProof/>
                <w:webHidden/>
                <w:lang w:val="en-GB"/>
              </w:rPr>
              <w:instrText xml:space="preserve"> PAGEREF _Toc180090280 \h </w:instrText>
            </w:r>
            <w:r w:rsidRPr="00AA65D9">
              <w:rPr>
                <w:b w:val="0"/>
                <w:noProof/>
                <w:webHidden/>
                <w:lang w:val="en-GB"/>
              </w:rPr>
            </w:r>
            <w:r w:rsidRPr="00AA65D9">
              <w:rPr>
                <w:b w:val="0"/>
                <w:noProof/>
                <w:webHidden/>
                <w:lang w:val="en-GB"/>
              </w:rPr>
              <w:fldChar w:fldCharType="separate"/>
            </w:r>
            <w:r w:rsidRPr="00AA65D9">
              <w:rPr>
                <w:b w:val="0"/>
                <w:noProof/>
                <w:webHidden/>
                <w:lang w:val="en-GB"/>
              </w:rPr>
              <w:t>70</w:t>
            </w:r>
            <w:r w:rsidRPr="00AA65D9">
              <w:rPr>
                <w:b w:val="0"/>
                <w:noProof/>
                <w:webHidden/>
                <w:lang w:val="en-GB"/>
              </w:rPr>
              <w:fldChar w:fldCharType="end"/>
            </w:r>
          </w:hyperlink>
        </w:p>
        <w:p w:rsidRPr="00696DCF" w:rsidR="005A5390" w:rsidRDefault="005A5390" w14:paraId="44978FB9" w14:textId="019EF63E">
          <w:pPr>
            <w:rPr>
              <w:lang w:val="en-GB"/>
            </w:rPr>
          </w:pPr>
          <w:r w:rsidRPr="00AA65D9">
            <w:rPr>
              <w:rFonts w:asciiTheme="minorHAnsi" w:hAnsiTheme="minorHAnsi"/>
              <w:bCs/>
              <w:szCs w:val="28"/>
              <w:lang w:val="en-GB"/>
            </w:rPr>
            <w:fldChar w:fldCharType="end"/>
          </w:r>
        </w:p>
      </w:sdtContent>
    </w:sdt>
    <w:p w:rsidRPr="00696DCF" w:rsidR="008B4381" w:rsidP="002D0175" w:rsidRDefault="000411E2" w14:paraId="2BA024D1" w14:textId="399AE350">
      <w:pPr>
        <w:pStyle w:val="NormalWeb"/>
        <w:spacing w:line="480" w:lineRule="auto"/>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br/>
      </w:r>
    </w:p>
    <w:p w:rsidRPr="00696DCF" w:rsidR="000411E2" w:rsidP="002D0175" w:rsidRDefault="000411E2" w14:paraId="6606F572"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4705BA0C"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5D550B4C"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52C7AEF9" w14:textId="77777777">
      <w:pPr>
        <w:spacing w:line="480" w:lineRule="auto"/>
        <w:jc w:val="center"/>
        <w:rPr>
          <w:rFonts w:asciiTheme="majorBidi" w:hAnsiTheme="majorBidi" w:cstheme="majorBidi"/>
          <w:b/>
          <w:color w:val="000000" w:themeColor="text1"/>
          <w:lang w:val="en-GB"/>
        </w:rPr>
      </w:pPr>
    </w:p>
    <w:p w:rsidRPr="00696DCF" w:rsidR="000F7005" w:rsidP="002D0175" w:rsidRDefault="000F7005" w14:paraId="55D505F2" w14:textId="5096ED89">
      <w:pPr>
        <w:spacing w:line="480" w:lineRule="auto"/>
        <w:jc w:val="center"/>
        <w:rPr>
          <w:rFonts w:asciiTheme="majorBidi" w:hAnsiTheme="majorBidi" w:cstheme="majorBidi"/>
          <w:b/>
          <w:color w:val="000000" w:themeColor="text1"/>
          <w:rtl/>
          <w:lang w:val="en-GB"/>
        </w:rPr>
      </w:pPr>
    </w:p>
    <w:p w:rsidRPr="00696DCF" w:rsidR="007257C3" w:rsidP="002D0175" w:rsidRDefault="007257C3" w14:paraId="0F2BAA31" w14:textId="77777777">
      <w:pPr>
        <w:spacing w:line="480" w:lineRule="auto"/>
        <w:jc w:val="center"/>
        <w:rPr>
          <w:rFonts w:asciiTheme="majorBidi" w:hAnsiTheme="majorBidi" w:cstheme="majorBidi"/>
          <w:b/>
          <w:color w:val="000000" w:themeColor="text1"/>
          <w:rtl/>
          <w:lang w:val="en-GB"/>
        </w:rPr>
      </w:pPr>
    </w:p>
    <w:p w:rsidRPr="00696DCF" w:rsidR="007257C3" w:rsidP="002D0175" w:rsidRDefault="007257C3" w14:paraId="691EF3B1" w14:textId="77777777">
      <w:pPr>
        <w:spacing w:line="480" w:lineRule="auto"/>
        <w:jc w:val="center"/>
        <w:rPr>
          <w:rFonts w:asciiTheme="majorBidi" w:hAnsiTheme="majorBidi" w:cstheme="majorBidi"/>
          <w:b/>
          <w:color w:val="000000" w:themeColor="text1"/>
          <w:rtl/>
          <w:lang w:val="en-GB"/>
        </w:rPr>
      </w:pPr>
    </w:p>
    <w:p w:rsidRPr="00696DCF" w:rsidR="007257C3" w:rsidP="007257C3" w:rsidRDefault="007257C3" w14:paraId="04ED9C0C" w14:textId="77777777">
      <w:pPr>
        <w:pStyle w:val="Title"/>
        <w:jc w:val="center"/>
        <w:rPr>
          <w:b/>
          <w:bCs/>
          <w:sz w:val="24"/>
          <w:szCs w:val="24"/>
          <w:lang w:val="en-GB"/>
        </w:rPr>
      </w:pPr>
      <w:r w:rsidRPr="00696DCF">
        <w:rPr>
          <w:b/>
          <w:bCs/>
          <w:sz w:val="24"/>
          <w:szCs w:val="24"/>
          <w:lang w:val="en-GB"/>
        </w:rPr>
        <w:lastRenderedPageBreak/>
        <w:t>List of Tables</w:t>
      </w:r>
    </w:p>
    <w:p w:rsidRPr="00696DCF" w:rsidR="007257C3" w:rsidP="007257C3" w:rsidRDefault="007257C3" w14:paraId="2A883D5F" w14:textId="77777777">
      <w:pPr>
        <w:rPr>
          <w:lang w:val="en-GB"/>
        </w:rPr>
      </w:pPr>
    </w:p>
    <w:p w:rsidRPr="00696DCF" w:rsidR="00697062" w:rsidP="00697062" w:rsidRDefault="00697062" w14:paraId="6EE6F10A" w14:textId="1375491E">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r w:rsidRPr="00696DCF">
        <w:rPr>
          <w:rFonts w:asciiTheme="majorBidi" w:hAnsiTheme="majorBidi" w:cstheme="majorBidi"/>
          <w:color w:val="000000" w:themeColor="text1"/>
          <w:lang w:val="en-GB"/>
        </w:rPr>
        <w:fldChar w:fldCharType="begin"/>
      </w:r>
      <w:r w:rsidRPr="00696DCF">
        <w:rPr>
          <w:rFonts w:asciiTheme="majorBidi" w:hAnsiTheme="majorBidi" w:cstheme="majorBidi"/>
          <w:color w:val="000000" w:themeColor="text1"/>
          <w:lang w:val="en-GB"/>
        </w:rPr>
        <w:instrText xml:space="preserve"> TOC \h \z \c "Table" </w:instrText>
      </w:r>
      <w:r w:rsidRPr="00696DCF">
        <w:rPr>
          <w:rFonts w:asciiTheme="majorBidi" w:hAnsiTheme="majorBidi" w:cstheme="majorBidi"/>
          <w:color w:val="000000" w:themeColor="text1"/>
          <w:lang w:val="en-GB"/>
        </w:rPr>
        <w:fldChar w:fldCharType="separate"/>
      </w:r>
      <w:hyperlink w:history="1" w:anchor="_Toc180090296">
        <w:r w:rsidRPr="00696DCF">
          <w:rPr>
            <w:rStyle w:val="Hyperlink"/>
            <w:noProof/>
            <w:lang w:val="en-GB"/>
          </w:rPr>
          <w:t>Table 1:  Curriculum Alignment</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_Toc180090296 \h </w:instrText>
        </w:r>
        <w:r w:rsidRPr="00696DCF">
          <w:rPr>
            <w:noProof/>
            <w:webHidden/>
            <w:lang w:val="en-GB"/>
          </w:rPr>
        </w:r>
        <w:r w:rsidRPr="00696DCF">
          <w:rPr>
            <w:noProof/>
            <w:webHidden/>
            <w:lang w:val="en-GB"/>
          </w:rPr>
          <w:fldChar w:fldCharType="separate"/>
        </w:r>
        <w:r w:rsidRPr="00696DCF">
          <w:rPr>
            <w:noProof/>
            <w:webHidden/>
            <w:lang w:val="en-GB"/>
          </w:rPr>
          <w:t>40</w:t>
        </w:r>
        <w:r w:rsidRPr="00696DCF">
          <w:rPr>
            <w:noProof/>
            <w:webHidden/>
            <w:lang w:val="en-GB"/>
          </w:rPr>
          <w:fldChar w:fldCharType="end"/>
        </w:r>
      </w:hyperlink>
    </w:p>
    <w:p w:rsidRPr="00696DCF" w:rsidR="00697062" w:rsidP="00697062" w:rsidRDefault="00697062" w14:paraId="2CBA0771" w14:textId="11DBBF86">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hyperlink w:history="1" w:anchor="_Toc180090297">
        <w:r w:rsidRPr="00696DCF">
          <w:rPr>
            <w:rStyle w:val="Hyperlink"/>
            <w:noProof/>
            <w:lang w:val="en-GB"/>
          </w:rPr>
          <w:t>Table 2:  Classroom Practices</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_Toc180090297 \h </w:instrText>
        </w:r>
        <w:r w:rsidRPr="00696DCF">
          <w:rPr>
            <w:noProof/>
            <w:webHidden/>
            <w:lang w:val="en-GB"/>
          </w:rPr>
        </w:r>
        <w:r w:rsidRPr="00696DCF">
          <w:rPr>
            <w:noProof/>
            <w:webHidden/>
            <w:lang w:val="en-GB"/>
          </w:rPr>
          <w:fldChar w:fldCharType="separate"/>
        </w:r>
        <w:r w:rsidRPr="00696DCF">
          <w:rPr>
            <w:noProof/>
            <w:webHidden/>
            <w:lang w:val="en-GB"/>
          </w:rPr>
          <w:t>43</w:t>
        </w:r>
        <w:r w:rsidRPr="00696DCF">
          <w:rPr>
            <w:noProof/>
            <w:webHidden/>
            <w:lang w:val="en-GB"/>
          </w:rPr>
          <w:fldChar w:fldCharType="end"/>
        </w:r>
      </w:hyperlink>
    </w:p>
    <w:p w:rsidRPr="00696DCF" w:rsidR="00697062" w:rsidP="00697062" w:rsidRDefault="00697062" w14:paraId="77BC48CC" w14:textId="3E75067B">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hyperlink w:history="1" w:anchor="_Toc180090298">
        <w:r w:rsidRPr="00696DCF">
          <w:rPr>
            <w:rStyle w:val="Hyperlink"/>
            <w:noProof/>
            <w:lang w:val="en-GB"/>
          </w:rPr>
          <w:t>Table 3:  Relations Between Subjects</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_Toc180090298 \h </w:instrText>
        </w:r>
        <w:r w:rsidRPr="00696DCF">
          <w:rPr>
            <w:noProof/>
            <w:webHidden/>
            <w:lang w:val="en-GB"/>
          </w:rPr>
        </w:r>
        <w:r w:rsidRPr="00696DCF">
          <w:rPr>
            <w:noProof/>
            <w:webHidden/>
            <w:lang w:val="en-GB"/>
          </w:rPr>
          <w:fldChar w:fldCharType="separate"/>
        </w:r>
        <w:r w:rsidRPr="00696DCF">
          <w:rPr>
            <w:noProof/>
            <w:webHidden/>
            <w:lang w:val="en-GB"/>
          </w:rPr>
          <w:t>45</w:t>
        </w:r>
        <w:r w:rsidRPr="00696DCF">
          <w:rPr>
            <w:noProof/>
            <w:webHidden/>
            <w:lang w:val="en-GB"/>
          </w:rPr>
          <w:fldChar w:fldCharType="end"/>
        </w:r>
      </w:hyperlink>
    </w:p>
    <w:p w:rsidRPr="00696DCF" w:rsidR="00697062" w:rsidP="00697062" w:rsidRDefault="00697062" w14:paraId="0D41B6A5" w14:textId="6202F722">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hyperlink w:history="1" w:anchor="_Toc180090299">
        <w:r w:rsidRPr="00696DCF">
          <w:rPr>
            <w:rStyle w:val="Hyperlink"/>
            <w:noProof/>
            <w:lang w:val="en-GB"/>
          </w:rPr>
          <w:t>Table 4:  School Readiness and Student Preparedness</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_Toc180090299 \h </w:instrText>
        </w:r>
        <w:r w:rsidRPr="00696DCF">
          <w:rPr>
            <w:noProof/>
            <w:webHidden/>
            <w:lang w:val="en-GB"/>
          </w:rPr>
        </w:r>
        <w:r w:rsidRPr="00696DCF">
          <w:rPr>
            <w:noProof/>
            <w:webHidden/>
            <w:lang w:val="en-GB"/>
          </w:rPr>
          <w:fldChar w:fldCharType="separate"/>
        </w:r>
        <w:r w:rsidRPr="00696DCF">
          <w:rPr>
            <w:noProof/>
            <w:webHidden/>
            <w:lang w:val="en-GB"/>
          </w:rPr>
          <w:t>49</w:t>
        </w:r>
        <w:r w:rsidRPr="00696DCF">
          <w:rPr>
            <w:noProof/>
            <w:webHidden/>
            <w:lang w:val="en-GB"/>
          </w:rPr>
          <w:fldChar w:fldCharType="end"/>
        </w:r>
      </w:hyperlink>
    </w:p>
    <w:p w:rsidRPr="00696DCF" w:rsidR="00697062" w:rsidP="00697062" w:rsidRDefault="00697062" w14:paraId="2D088713" w14:textId="63FA3D76">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hyperlink w:history="1" w:anchor="_Toc180090300">
        <w:r w:rsidRPr="00696DCF">
          <w:rPr>
            <w:rStyle w:val="Hyperlink"/>
            <w:noProof/>
            <w:lang w:val="en-GB"/>
          </w:rPr>
          <w:t>Table 5:  Professional Development and Support</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_Toc180090300 \h </w:instrText>
        </w:r>
        <w:r w:rsidRPr="00696DCF">
          <w:rPr>
            <w:noProof/>
            <w:webHidden/>
            <w:lang w:val="en-GB"/>
          </w:rPr>
        </w:r>
        <w:r w:rsidRPr="00696DCF">
          <w:rPr>
            <w:noProof/>
            <w:webHidden/>
            <w:lang w:val="en-GB"/>
          </w:rPr>
          <w:fldChar w:fldCharType="separate"/>
        </w:r>
        <w:r w:rsidRPr="00696DCF">
          <w:rPr>
            <w:noProof/>
            <w:webHidden/>
            <w:lang w:val="en-GB"/>
          </w:rPr>
          <w:t>51</w:t>
        </w:r>
        <w:r w:rsidRPr="00696DCF">
          <w:rPr>
            <w:noProof/>
            <w:webHidden/>
            <w:lang w:val="en-GB"/>
          </w:rPr>
          <w:fldChar w:fldCharType="end"/>
        </w:r>
      </w:hyperlink>
    </w:p>
    <w:p w:rsidRPr="00696DCF" w:rsidR="00697062" w:rsidP="00697062" w:rsidRDefault="00697062" w14:paraId="3B32A10B" w14:textId="53C7993F">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hyperlink w:history="1" w:anchor="_Toc180090301">
        <w:r w:rsidRPr="00696DCF">
          <w:rPr>
            <w:rStyle w:val="Hyperlink"/>
            <w:noProof/>
            <w:lang w:val="en-GB"/>
          </w:rPr>
          <w:t>Table 6: Parental Involvement</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_Toc180090301 \h </w:instrText>
        </w:r>
        <w:r w:rsidRPr="00696DCF">
          <w:rPr>
            <w:noProof/>
            <w:webHidden/>
            <w:lang w:val="en-GB"/>
          </w:rPr>
        </w:r>
        <w:r w:rsidRPr="00696DCF">
          <w:rPr>
            <w:noProof/>
            <w:webHidden/>
            <w:lang w:val="en-GB"/>
          </w:rPr>
          <w:fldChar w:fldCharType="separate"/>
        </w:r>
        <w:r w:rsidRPr="00696DCF">
          <w:rPr>
            <w:noProof/>
            <w:webHidden/>
            <w:lang w:val="en-GB"/>
          </w:rPr>
          <w:t>53</w:t>
        </w:r>
        <w:r w:rsidRPr="00696DCF">
          <w:rPr>
            <w:noProof/>
            <w:webHidden/>
            <w:lang w:val="en-GB"/>
          </w:rPr>
          <w:fldChar w:fldCharType="end"/>
        </w:r>
      </w:hyperlink>
    </w:p>
    <w:p w:rsidRPr="00696DCF" w:rsidR="005A5390" w:rsidP="00697062" w:rsidRDefault="00697062" w14:paraId="0CB08AE5" w14:textId="2059053B">
      <w:pPr>
        <w:pStyle w:val="NoSpacing"/>
        <w:tabs>
          <w:tab w:val="left" w:pos="5760"/>
        </w:tabs>
        <w:spacing w:line="480" w:lineRule="auto"/>
        <w:rPr>
          <w:rFonts w:asciiTheme="majorBidi" w:hAnsiTheme="majorBidi" w:cstheme="majorBidi"/>
          <w:color w:val="000000" w:themeColor="text1"/>
          <w:sz w:val="24"/>
          <w:szCs w:val="24"/>
          <w:lang w:val="en-GB"/>
        </w:rPr>
      </w:pPr>
      <w:r w:rsidRPr="00696DCF">
        <w:rPr>
          <w:rFonts w:asciiTheme="majorBidi" w:hAnsiTheme="majorBidi" w:cstheme="majorBidi"/>
          <w:color w:val="000000" w:themeColor="text1"/>
          <w:sz w:val="24"/>
          <w:szCs w:val="24"/>
          <w:lang w:val="en-GB"/>
        </w:rPr>
        <w:fldChar w:fldCharType="end"/>
      </w:r>
    </w:p>
    <w:p w:rsidRPr="00696DCF" w:rsidR="005A5390" w:rsidP="007257C3" w:rsidRDefault="005A5390" w14:paraId="391D569D"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0482B336"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1D9133E0"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52F256E1"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19DE20DA"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65CA8511"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64D75C4B"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5AFABE16"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28733099"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62EBC2E3"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6BF1C5C2"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7004771D"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5A5390" w:rsidP="007257C3" w:rsidRDefault="005A5390" w14:paraId="0A52FD50"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697062" w:rsidP="007257C3" w:rsidRDefault="00697062" w14:paraId="75E54F3E"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697062" w:rsidP="007257C3" w:rsidRDefault="00697062" w14:paraId="0BFAF895" w14:textId="77777777">
      <w:pPr>
        <w:pStyle w:val="NoSpacing"/>
        <w:tabs>
          <w:tab w:val="left" w:pos="5760"/>
        </w:tabs>
        <w:spacing w:line="480" w:lineRule="auto"/>
        <w:rPr>
          <w:rFonts w:asciiTheme="majorBidi" w:hAnsiTheme="majorBidi" w:cstheme="majorBidi"/>
          <w:color w:val="000000" w:themeColor="text1"/>
          <w:sz w:val="24"/>
          <w:szCs w:val="24"/>
          <w:lang w:val="en-GB"/>
        </w:rPr>
      </w:pPr>
    </w:p>
    <w:p w:rsidRPr="00696DCF" w:rsidR="007257C3" w:rsidP="007257C3" w:rsidRDefault="007257C3" w14:paraId="41491275" w14:textId="77777777">
      <w:pPr>
        <w:pStyle w:val="NoSpacing"/>
        <w:spacing w:line="480" w:lineRule="auto"/>
        <w:jc w:val="center"/>
        <w:rPr>
          <w:rFonts w:asciiTheme="majorBidi" w:hAnsiTheme="majorBidi" w:cstheme="majorBidi"/>
          <w:b/>
          <w:bCs/>
          <w:color w:val="000000" w:themeColor="text1"/>
          <w:sz w:val="24"/>
          <w:szCs w:val="24"/>
          <w:lang w:val="en-GB"/>
        </w:rPr>
      </w:pPr>
      <w:r w:rsidRPr="00696DCF">
        <w:rPr>
          <w:rFonts w:asciiTheme="majorBidi" w:hAnsiTheme="majorBidi" w:cstheme="majorBidi"/>
          <w:b/>
          <w:bCs/>
          <w:color w:val="000000" w:themeColor="text1"/>
          <w:sz w:val="24"/>
          <w:szCs w:val="24"/>
          <w:lang w:val="en-GB"/>
        </w:rPr>
        <w:lastRenderedPageBreak/>
        <w:t>List of Figure</w:t>
      </w:r>
    </w:p>
    <w:p w:rsidRPr="00696DCF" w:rsidR="00697062" w:rsidP="00697062" w:rsidRDefault="00697062" w14:paraId="01F79739" w14:textId="1079F464">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r w:rsidRPr="00696DCF">
        <w:rPr>
          <w:rFonts w:asciiTheme="majorBidi" w:hAnsiTheme="majorBidi" w:cstheme="majorBidi"/>
          <w:color w:val="000000" w:themeColor="text1"/>
          <w:lang w:val="en-GB"/>
        </w:rPr>
        <w:fldChar w:fldCharType="begin"/>
      </w:r>
      <w:r w:rsidRPr="00696DCF">
        <w:rPr>
          <w:rFonts w:asciiTheme="majorBidi" w:hAnsiTheme="majorBidi" w:cstheme="majorBidi"/>
          <w:color w:val="000000" w:themeColor="text1"/>
          <w:lang w:val="en-GB"/>
        </w:rPr>
        <w:instrText xml:space="preserve"> TOC \h \z \c "Figure" </w:instrText>
      </w:r>
      <w:r w:rsidRPr="00696DCF">
        <w:rPr>
          <w:rFonts w:asciiTheme="majorBidi" w:hAnsiTheme="majorBidi" w:cstheme="majorBidi"/>
          <w:color w:val="000000" w:themeColor="text1"/>
          <w:lang w:val="en-GB"/>
        </w:rPr>
        <w:fldChar w:fldCharType="separate"/>
      </w:r>
      <w:hyperlink w:history="1" w:anchor="_Toc180090343">
        <w:r w:rsidRPr="00696DCF">
          <w:rPr>
            <w:rStyle w:val="Hyperlink"/>
            <w:noProof/>
            <w:lang w:val="en-GB"/>
          </w:rPr>
          <w:t>Figure 1: Relations Between Subjects</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_Toc180090343 \h </w:instrText>
        </w:r>
        <w:r w:rsidRPr="00696DCF">
          <w:rPr>
            <w:noProof/>
            <w:webHidden/>
            <w:lang w:val="en-GB"/>
          </w:rPr>
        </w:r>
        <w:r w:rsidRPr="00696DCF">
          <w:rPr>
            <w:noProof/>
            <w:webHidden/>
            <w:lang w:val="en-GB"/>
          </w:rPr>
          <w:fldChar w:fldCharType="separate"/>
        </w:r>
        <w:r w:rsidRPr="00696DCF">
          <w:rPr>
            <w:noProof/>
            <w:webHidden/>
            <w:lang w:val="en-GB"/>
          </w:rPr>
          <w:t>47</w:t>
        </w:r>
        <w:r w:rsidRPr="00696DCF">
          <w:rPr>
            <w:noProof/>
            <w:webHidden/>
            <w:lang w:val="en-GB"/>
          </w:rPr>
          <w:fldChar w:fldCharType="end"/>
        </w:r>
      </w:hyperlink>
    </w:p>
    <w:p w:rsidRPr="00696DCF" w:rsidR="00697062" w:rsidP="00697062" w:rsidRDefault="00697062" w14:paraId="127103FB" w14:textId="36A18F27">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hyperlink w:history="1" w:anchor="_Toc180090344">
        <w:r w:rsidRPr="00696DCF">
          <w:rPr>
            <w:rStyle w:val="Hyperlink"/>
            <w:noProof/>
            <w:lang w:val="en-GB"/>
          </w:rPr>
          <w:t>Figure 2: Relations Between Subjects</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_Toc180090344 \h </w:instrText>
        </w:r>
        <w:r w:rsidRPr="00696DCF">
          <w:rPr>
            <w:noProof/>
            <w:webHidden/>
            <w:lang w:val="en-GB"/>
          </w:rPr>
        </w:r>
        <w:r w:rsidRPr="00696DCF">
          <w:rPr>
            <w:noProof/>
            <w:webHidden/>
            <w:lang w:val="en-GB"/>
          </w:rPr>
          <w:fldChar w:fldCharType="separate"/>
        </w:r>
        <w:r w:rsidRPr="00696DCF">
          <w:rPr>
            <w:noProof/>
            <w:webHidden/>
            <w:lang w:val="en-GB"/>
          </w:rPr>
          <w:t>48</w:t>
        </w:r>
        <w:r w:rsidRPr="00696DCF">
          <w:rPr>
            <w:noProof/>
            <w:webHidden/>
            <w:lang w:val="en-GB"/>
          </w:rPr>
          <w:fldChar w:fldCharType="end"/>
        </w:r>
      </w:hyperlink>
    </w:p>
    <w:p w:rsidRPr="00696DCF" w:rsidR="00697062" w:rsidP="00697062" w:rsidRDefault="00697062" w14:paraId="14B2765A" w14:textId="3044240E">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hyperlink w:history="1" w:anchor="_Toc180090345">
        <w:r w:rsidRPr="00696DCF">
          <w:rPr>
            <w:rStyle w:val="Hyperlink"/>
            <w:noProof/>
            <w:lang w:val="en-GB"/>
          </w:rPr>
          <w:t>Figure 3: Relations Between Subjects</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_Toc180090345 \h </w:instrText>
        </w:r>
        <w:r w:rsidRPr="00696DCF">
          <w:rPr>
            <w:noProof/>
            <w:webHidden/>
            <w:lang w:val="en-GB"/>
          </w:rPr>
        </w:r>
        <w:r w:rsidRPr="00696DCF">
          <w:rPr>
            <w:noProof/>
            <w:webHidden/>
            <w:lang w:val="en-GB"/>
          </w:rPr>
          <w:fldChar w:fldCharType="separate"/>
        </w:r>
        <w:r w:rsidRPr="00696DCF">
          <w:rPr>
            <w:noProof/>
            <w:webHidden/>
            <w:lang w:val="en-GB"/>
          </w:rPr>
          <w:t>49</w:t>
        </w:r>
        <w:r w:rsidRPr="00696DCF">
          <w:rPr>
            <w:noProof/>
            <w:webHidden/>
            <w:lang w:val="en-GB"/>
          </w:rPr>
          <w:fldChar w:fldCharType="end"/>
        </w:r>
      </w:hyperlink>
    </w:p>
    <w:p w:rsidRPr="00696DCF" w:rsidR="00697062" w:rsidP="00697062" w:rsidRDefault="00697062" w14:paraId="1D730DB9" w14:textId="1CD6E2B0">
      <w:pPr>
        <w:pStyle w:val="TableofFigures"/>
        <w:tabs>
          <w:tab w:val="right" w:leader="dot" w:pos="9350"/>
        </w:tabs>
        <w:spacing w:line="480" w:lineRule="auto"/>
        <w:rPr>
          <w:rFonts w:asciiTheme="minorHAnsi" w:hAnsiTheme="minorHAnsi" w:eastAsiaTheme="minorEastAsia" w:cstheme="minorBidi"/>
          <w:noProof/>
          <w:kern w:val="2"/>
          <w:lang w:val="en-GB"/>
          <w14:ligatures w14:val="standardContextual"/>
        </w:rPr>
      </w:pPr>
      <w:hyperlink w:history="1" w:anchor="_Toc180090346">
        <w:r w:rsidRPr="00696DCF">
          <w:rPr>
            <w:rStyle w:val="Hyperlink"/>
            <w:noProof/>
            <w:lang w:val="en-GB"/>
          </w:rPr>
          <w:t>Figure 4: Resources and Tools to Support Parental Involvement</w:t>
        </w:r>
        <w:r w:rsidRPr="00696DCF">
          <w:rPr>
            <w:noProof/>
            <w:webHidden/>
            <w:lang w:val="en-GB"/>
          </w:rPr>
          <w:tab/>
        </w:r>
        <w:r w:rsidRPr="00696DCF">
          <w:rPr>
            <w:noProof/>
            <w:webHidden/>
            <w:lang w:val="en-GB"/>
          </w:rPr>
          <w:fldChar w:fldCharType="begin"/>
        </w:r>
        <w:r w:rsidRPr="00696DCF">
          <w:rPr>
            <w:noProof/>
            <w:webHidden/>
            <w:lang w:val="en-GB"/>
          </w:rPr>
          <w:instrText xml:space="preserve"> PAGEREF _Toc180090346 \h </w:instrText>
        </w:r>
        <w:r w:rsidRPr="00696DCF">
          <w:rPr>
            <w:noProof/>
            <w:webHidden/>
            <w:lang w:val="en-GB"/>
          </w:rPr>
        </w:r>
        <w:r w:rsidRPr="00696DCF">
          <w:rPr>
            <w:noProof/>
            <w:webHidden/>
            <w:lang w:val="en-GB"/>
          </w:rPr>
          <w:fldChar w:fldCharType="separate"/>
        </w:r>
        <w:r w:rsidRPr="00696DCF">
          <w:rPr>
            <w:noProof/>
            <w:webHidden/>
            <w:lang w:val="en-GB"/>
          </w:rPr>
          <w:t>55</w:t>
        </w:r>
        <w:r w:rsidRPr="00696DCF">
          <w:rPr>
            <w:noProof/>
            <w:webHidden/>
            <w:lang w:val="en-GB"/>
          </w:rPr>
          <w:fldChar w:fldCharType="end"/>
        </w:r>
      </w:hyperlink>
    </w:p>
    <w:p w:rsidRPr="00696DCF" w:rsidR="007257C3" w:rsidP="00697062" w:rsidRDefault="00697062" w14:paraId="00341A57" w14:textId="61E2406E">
      <w:pPr>
        <w:pStyle w:val="NoSpacing"/>
        <w:spacing w:line="480" w:lineRule="auto"/>
        <w:rPr>
          <w:rFonts w:asciiTheme="majorBidi" w:hAnsiTheme="majorBidi" w:cstheme="majorBidi"/>
          <w:color w:val="000000" w:themeColor="text1"/>
          <w:sz w:val="24"/>
          <w:szCs w:val="24"/>
          <w:lang w:val="en-GB"/>
        </w:rPr>
      </w:pPr>
      <w:r w:rsidRPr="00696DCF">
        <w:rPr>
          <w:rFonts w:asciiTheme="majorBidi" w:hAnsiTheme="majorBidi" w:cstheme="majorBidi"/>
          <w:color w:val="000000" w:themeColor="text1"/>
          <w:sz w:val="24"/>
          <w:szCs w:val="24"/>
          <w:lang w:val="en-GB"/>
        </w:rPr>
        <w:fldChar w:fldCharType="end"/>
      </w:r>
    </w:p>
    <w:p w:rsidRPr="00696DCF" w:rsidR="007257C3" w:rsidP="00697062" w:rsidRDefault="007257C3" w14:paraId="7EFAF2B3" w14:textId="77777777">
      <w:pPr>
        <w:pStyle w:val="NoSpacing"/>
        <w:spacing w:line="480" w:lineRule="auto"/>
        <w:rPr>
          <w:rFonts w:asciiTheme="majorBidi" w:hAnsiTheme="majorBidi" w:cstheme="majorBidi"/>
          <w:color w:val="000000" w:themeColor="text1"/>
          <w:sz w:val="24"/>
          <w:szCs w:val="24"/>
          <w:lang w:val="en-GB"/>
        </w:rPr>
      </w:pPr>
    </w:p>
    <w:p w:rsidRPr="00696DCF" w:rsidR="007257C3" w:rsidP="002D0175" w:rsidRDefault="007257C3" w14:paraId="04A68FF7"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3FB819FA"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0EF18330"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2D58FD82"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4EA756CD"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69454A0A"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1A2EED9C"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58A66019"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764307A9"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39586ECF"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5C52AE1C"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51E2D933"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2AB43640" w14:textId="77777777">
      <w:pPr>
        <w:spacing w:line="480" w:lineRule="auto"/>
        <w:jc w:val="center"/>
        <w:rPr>
          <w:rFonts w:asciiTheme="majorBidi" w:hAnsiTheme="majorBidi" w:cstheme="majorBidi"/>
          <w:b/>
          <w:color w:val="000000" w:themeColor="text1"/>
          <w:lang w:val="en-GB"/>
        </w:rPr>
      </w:pPr>
    </w:p>
    <w:p w:rsidRPr="00696DCF" w:rsidR="005A5390" w:rsidP="002D0175" w:rsidRDefault="005A5390" w14:paraId="21ECD2F7" w14:textId="77777777">
      <w:pPr>
        <w:spacing w:line="480" w:lineRule="auto"/>
        <w:jc w:val="center"/>
        <w:rPr>
          <w:rFonts w:asciiTheme="majorBidi" w:hAnsiTheme="majorBidi" w:cstheme="majorBidi"/>
          <w:b/>
          <w:color w:val="000000" w:themeColor="text1"/>
          <w:lang w:val="en-GB"/>
        </w:rPr>
      </w:pPr>
    </w:p>
    <w:p w:rsidRPr="00696DCF" w:rsidR="00164A14" w:rsidP="005A5390" w:rsidRDefault="00164A14" w14:paraId="5E22B790" w14:textId="77777777">
      <w:pPr>
        <w:spacing w:line="480" w:lineRule="auto"/>
        <w:rPr>
          <w:rFonts w:asciiTheme="majorBidi" w:hAnsiTheme="majorBidi" w:cstheme="majorBidi"/>
          <w:b/>
          <w:color w:val="000000" w:themeColor="text1"/>
          <w:lang w:val="en-GB"/>
        </w:rPr>
      </w:pPr>
    </w:p>
    <w:p w:rsidRPr="00696DCF" w:rsidR="00F70EE8" w:rsidP="005A5390" w:rsidRDefault="00660AC1" w14:paraId="31B029C4" w14:textId="37FDCD5F">
      <w:pPr>
        <w:pStyle w:val="Heading1"/>
        <w:numPr>
          <w:ilvl w:val="0"/>
          <w:numId w:val="0"/>
        </w:numPr>
        <w:spacing w:line="480" w:lineRule="auto"/>
        <w:ind w:left="432" w:hanging="432"/>
        <w:jc w:val="center"/>
        <w:rPr>
          <w:rFonts w:asciiTheme="majorBidi" w:hAnsiTheme="majorBidi" w:cstheme="majorBidi"/>
          <w:b/>
          <w:bCs/>
          <w:color w:val="000000" w:themeColor="text1"/>
          <w:sz w:val="24"/>
          <w:szCs w:val="24"/>
          <w:lang w:val="en-GB"/>
        </w:rPr>
      </w:pPr>
      <w:bookmarkStart w:name="_Toc180090217" w:id="3"/>
      <w:r w:rsidRPr="00696DCF">
        <w:rPr>
          <w:rFonts w:asciiTheme="majorBidi" w:hAnsiTheme="majorBidi" w:cstheme="majorBidi"/>
          <w:b/>
          <w:bCs/>
          <w:color w:val="000000" w:themeColor="text1"/>
          <w:sz w:val="24"/>
          <w:szCs w:val="24"/>
          <w:lang w:val="en-GB"/>
        </w:rPr>
        <w:lastRenderedPageBreak/>
        <w:t>Chapter 1: Introduction</w:t>
      </w:r>
      <w:bookmarkEnd w:id="3"/>
    </w:p>
    <w:p w:rsidRPr="00696DCF" w:rsidR="005959EC" w:rsidP="002D0175" w:rsidRDefault="00000000" w14:paraId="00000002" w14:textId="6B0CA6C8">
      <w:pPr>
        <w:pStyle w:val="Heading2"/>
        <w:spacing w:line="480" w:lineRule="auto"/>
        <w:rPr>
          <w:rFonts w:asciiTheme="majorBidi" w:hAnsiTheme="majorBidi" w:cstheme="majorBidi"/>
          <w:b/>
          <w:bCs/>
          <w:color w:val="000000" w:themeColor="text1"/>
          <w:sz w:val="24"/>
          <w:szCs w:val="24"/>
          <w:lang w:val="en-GB"/>
        </w:rPr>
      </w:pPr>
      <w:bookmarkStart w:name="_vpx1y6w5d2ws" w:colFirst="0" w:colLast="0" w:id="4"/>
      <w:bookmarkStart w:name="_Toc180090218" w:id="5"/>
      <w:bookmarkEnd w:id="4"/>
      <w:r w:rsidRPr="00696DCF">
        <w:rPr>
          <w:rFonts w:asciiTheme="majorBidi" w:hAnsiTheme="majorBidi" w:cstheme="majorBidi"/>
          <w:b/>
          <w:bCs/>
          <w:color w:val="000000" w:themeColor="text1"/>
          <w:sz w:val="24"/>
          <w:szCs w:val="24"/>
          <w:lang w:val="en-GB"/>
        </w:rPr>
        <w:t>Chapter Overview</w:t>
      </w:r>
      <w:bookmarkEnd w:id="5"/>
    </w:p>
    <w:p w:rsidRPr="00696DCF" w:rsidR="00EE2226" w:rsidP="0063321C" w:rsidRDefault="00000000" w14:paraId="417DD351" w14:textId="5E41463A">
      <w:pPr>
        <w:spacing w:before="240" w:after="240" w:line="480" w:lineRule="auto"/>
        <w:ind w:firstLine="576"/>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The swift growth of </w:t>
      </w:r>
      <w:r w:rsidR="00FC7D1C">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UAE</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s education, as a player in the economy</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has prompted substantial changes in its education system. A key part of these changes is the UAE Vision 2021 </w:t>
      </w:r>
      <w:r w:rsidR="00454678">
        <w:rPr>
          <w:rFonts w:asciiTheme="majorBidi" w:hAnsiTheme="majorBidi" w:cstheme="majorBidi"/>
          <w:color w:val="000000" w:themeColor="text1"/>
          <w:lang w:val="en-GB"/>
        </w:rPr>
        <w:t xml:space="preserve">and the </w:t>
      </w:r>
      <w:r w:rsidRPr="00696DCF">
        <w:rPr>
          <w:rFonts w:asciiTheme="majorBidi" w:hAnsiTheme="majorBidi" w:cstheme="majorBidi"/>
          <w:color w:val="000000" w:themeColor="text1"/>
          <w:lang w:val="en-GB"/>
        </w:rPr>
        <w:t>National Agenda, which highlight the significan</w:t>
      </w:r>
      <w:r w:rsidR="00FC7D1C">
        <w:rPr>
          <w:rFonts w:asciiTheme="majorBidi" w:hAnsiTheme="majorBidi" w:cstheme="majorBidi"/>
          <w:color w:val="000000" w:themeColor="text1"/>
          <w:lang w:val="en-GB"/>
        </w:rPr>
        <w:t>t</w:t>
      </w:r>
      <w:r w:rsidRPr="00696DCF">
        <w:rPr>
          <w:rFonts w:asciiTheme="majorBidi" w:hAnsiTheme="majorBidi" w:cstheme="majorBidi"/>
          <w:color w:val="000000" w:themeColor="text1"/>
          <w:lang w:val="en-GB"/>
        </w:rPr>
        <w:t xml:space="preserve"> value of assessments in evaluating student development and boosting worldwide competitiveness. </w:t>
      </w:r>
      <w:r w:rsidRPr="00696DCF" w:rsidR="000B4736">
        <w:rPr>
          <w:rFonts w:asciiTheme="majorBidi" w:hAnsiTheme="majorBidi" w:cstheme="majorBidi"/>
          <w:color w:val="000000" w:themeColor="text1"/>
          <w:lang w:val="en-GB"/>
        </w:rPr>
        <w:t>Internal and external evaluations play a role in this procedure by offering distinct contributions to students’ development and advancement in learning. Evaluations carried out internally at schools are vital for supplying feedback regarding student progress and attainment. This process encompasses formative assessments such as quizzes, assignments</w:t>
      </w:r>
      <w:r w:rsidR="00FC7D1C">
        <w:rPr>
          <w:rFonts w:asciiTheme="majorBidi" w:hAnsiTheme="majorBidi" w:cstheme="majorBidi"/>
          <w:color w:val="000000" w:themeColor="text1"/>
          <w:lang w:val="en-GB"/>
        </w:rPr>
        <w:t>,</w:t>
      </w:r>
      <w:r w:rsidRPr="00696DCF" w:rsidR="000B4736">
        <w:rPr>
          <w:rFonts w:asciiTheme="majorBidi" w:hAnsiTheme="majorBidi" w:cstheme="majorBidi"/>
          <w:color w:val="000000" w:themeColor="text1"/>
          <w:lang w:val="en-GB"/>
        </w:rPr>
        <w:t xml:space="preserve"> and projects</w:t>
      </w:r>
      <w:r w:rsidR="00FC7D1C">
        <w:rPr>
          <w:rFonts w:asciiTheme="majorBidi" w:hAnsiTheme="majorBidi" w:cstheme="majorBidi"/>
          <w:color w:val="000000" w:themeColor="text1"/>
          <w:lang w:val="en-GB"/>
        </w:rPr>
        <w:t>,</w:t>
      </w:r>
      <w:r w:rsidRPr="00696DCF" w:rsidR="000B4736">
        <w:rPr>
          <w:rFonts w:asciiTheme="majorBidi" w:hAnsiTheme="majorBidi" w:cstheme="majorBidi"/>
          <w:color w:val="000000" w:themeColor="text1"/>
          <w:lang w:val="en-GB"/>
        </w:rPr>
        <w:t xml:space="preserve"> in addition to teacher observations. These </w:t>
      </w:r>
      <w:r w:rsidRPr="00696DCF" w:rsidR="005A301C">
        <w:rPr>
          <w:rFonts w:asciiTheme="majorBidi" w:hAnsiTheme="majorBidi" w:cstheme="majorBidi"/>
          <w:color w:val="000000" w:themeColor="text1"/>
          <w:lang w:val="en-GB"/>
        </w:rPr>
        <w:t xml:space="preserve">assessments </w:t>
      </w:r>
      <w:r w:rsidRPr="00696DCF" w:rsidR="000B4736">
        <w:rPr>
          <w:rFonts w:asciiTheme="majorBidi" w:hAnsiTheme="majorBidi" w:cstheme="majorBidi"/>
          <w:color w:val="000000" w:themeColor="text1"/>
          <w:lang w:val="en-GB"/>
        </w:rPr>
        <w:t>are crafted to monitor learning progress in the moment</w:t>
      </w:r>
      <w:r w:rsidR="00FC7D1C">
        <w:rPr>
          <w:rFonts w:asciiTheme="majorBidi" w:hAnsiTheme="majorBidi" w:cstheme="majorBidi"/>
          <w:color w:val="000000" w:themeColor="text1"/>
          <w:lang w:val="en-GB"/>
        </w:rPr>
        <w:t>,</w:t>
      </w:r>
      <w:r w:rsidRPr="00696DCF" w:rsidR="000B4736">
        <w:rPr>
          <w:rFonts w:asciiTheme="majorBidi" w:hAnsiTheme="majorBidi" w:cstheme="majorBidi"/>
          <w:color w:val="000000" w:themeColor="text1"/>
          <w:lang w:val="en-GB"/>
        </w:rPr>
        <w:t xml:space="preserve"> enabling educators to adapt their teaching methods to cater to the unique needs of each student. Comparative evaluations like the </w:t>
      </w:r>
      <w:bookmarkStart w:name="_Hlk181722172" w:id="6"/>
      <w:r w:rsidRPr="00696DCF" w:rsidR="000B4736">
        <w:rPr>
          <w:rFonts w:asciiTheme="majorBidi" w:hAnsiTheme="majorBidi" w:cstheme="majorBidi"/>
          <w:color w:val="000000" w:themeColor="text1"/>
          <w:lang w:val="en-GB"/>
        </w:rPr>
        <w:t>Measures of Academic Progress</w:t>
      </w:r>
      <w:bookmarkEnd w:id="6"/>
      <w:r w:rsidRPr="00696DCF" w:rsidR="000B4736">
        <w:rPr>
          <w:rFonts w:asciiTheme="majorBidi" w:hAnsiTheme="majorBidi" w:cstheme="majorBidi"/>
          <w:color w:val="000000" w:themeColor="text1"/>
          <w:lang w:val="en-GB"/>
        </w:rPr>
        <w:t xml:space="preserve"> (MAP)</w:t>
      </w:r>
      <w:r w:rsidR="00FC7D1C">
        <w:rPr>
          <w:rFonts w:asciiTheme="majorBidi" w:hAnsiTheme="majorBidi" w:cstheme="majorBidi"/>
          <w:color w:val="000000" w:themeColor="text1"/>
          <w:lang w:val="en-GB"/>
        </w:rPr>
        <w:t>,</w:t>
      </w:r>
      <w:r w:rsidRPr="00696DCF" w:rsidR="000B4736">
        <w:rPr>
          <w:rFonts w:asciiTheme="majorBidi" w:hAnsiTheme="majorBidi" w:cstheme="majorBidi"/>
          <w:color w:val="000000" w:themeColor="text1"/>
          <w:lang w:val="en-GB"/>
        </w:rPr>
        <w:t xml:space="preserve"> Trends in International Mathematics and Science Study</w:t>
      </w:r>
      <w:r w:rsidR="00FC7D1C">
        <w:rPr>
          <w:rFonts w:asciiTheme="majorBidi" w:hAnsiTheme="majorBidi" w:cstheme="majorBidi"/>
          <w:color w:val="000000" w:themeColor="text1"/>
          <w:lang w:val="en-GB"/>
        </w:rPr>
        <w:t xml:space="preserve"> (</w:t>
      </w:r>
      <w:bookmarkStart w:name="_Hlk181722200" w:id="7"/>
      <w:r w:rsidRPr="00696DCF" w:rsidR="00FC7D1C">
        <w:rPr>
          <w:rFonts w:asciiTheme="majorBidi" w:hAnsiTheme="majorBidi" w:cstheme="majorBidi"/>
          <w:color w:val="000000" w:themeColor="text1"/>
          <w:lang w:val="en-GB"/>
        </w:rPr>
        <w:t>TIMSS</w:t>
      </w:r>
      <w:bookmarkEnd w:id="7"/>
      <w:r w:rsidRPr="00696DCF" w:rsidR="000B4736">
        <w:rPr>
          <w:rFonts w:asciiTheme="majorBidi" w:hAnsiTheme="majorBidi" w:cstheme="majorBidi"/>
          <w:color w:val="000000" w:themeColor="text1"/>
          <w:lang w:val="en-GB"/>
        </w:rPr>
        <w:t>)</w:t>
      </w:r>
      <w:r w:rsidR="00454678">
        <w:rPr>
          <w:rFonts w:asciiTheme="majorBidi" w:hAnsiTheme="majorBidi" w:cstheme="majorBidi"/>
          <w:color w:val="000000" w:themeColor="text1"/>
          <w:lang w:val="en-GB"/>
        </w:rPr>
        <w:t>,</w:t>
      </w:r>
      <w:r w:rsidRPr="00696DCF" w:rsidR="000B4736">
        <w:rPr>
          <w:rFonts w:asciiTheme="majorBidi" w:hAnsiTheme="majorBidi" w:cstheme="majorBidi"/>
          <w:color w:val="000000" w:themeColor="text1"/>
          <w:lang w:val="en-GB"/>
        </w:rPr>
        <w:t xml:space="preserve"> and Programme for International Student Assessment</w:t>
      </w:r>
      <w:r w:rsidR="00FC7D1C">
        <w:rPr>
          <w:rFonts w:asciiTheme="majorBidi" w:hAnsiTheme="majorBidi" w:cstheme="majorBidi"/>
          <w:color w:val="000000" w:themeColor="text1"/>
          <w:lang w:val="en-GB"/>
        </w:rPr>
        <w:t xml:space="preserve"> (PISA</w:t>
      </w:r>
      <w:r w:rsidRPr="00696DCF" w:rsidR="000B4736">
        <w:rPr>
          <w:rFonts w:asciiTheme="majorBidi" w:hAnsiTheme="majorBidi" w:cstheme="majorBidi"/>
          <w:color w:val="000000" w:themeColor="text1"/>
          <w:lang w:val="en-GB"/>
        </w:rPr>
        <w:t>) are crucial for measuring how students perform against international standards</w:t>
      </w:r>
      <w:r w:rsidRPr="00696DCF" w:rsidR="0099619F">
        <w:rPr>
          <w:rFonts w:asciiTheme="majorBidi" w:hAnsiTheme="majorBidi" w:cstheme="majorBidi"/>
          <w:color w:val="000000" w:themeColor="text1"/>
          <w:lang w:val="en-GB"/>
        </w:rPr>
        <w:t xml:space="preserve"> and are carried out throughout the UAE to ensure that teaching methods and learning outcomes meet </w:t>
      </w:r>
      <w:r w:rsidR="00FC7D1C">
        <w:rPr>
          <w:rFonts w:asciiTheme="majorBidi" w:hAnsiTheme="majorBidi" w:cstheme="majorBidi"/>
          <w:color w:val="000000" w:themeColor="text1"/>
          <w:lang w:val="en-GB"/>
        </w:rPr>
        <w:t xml:space="preserve">the </w:t>
      </w:r>
      <w:r w:rsidRPr="00696DCF" w:rsidR="0099619F">
        <w:rPr>
          <w:rFonts w:asciiTheme="majorBidi" w:hAnsiTheme="majorBidi" w:cstheme="majorBidi"/>
          <w:color w:val="000000" w:themeColor="text1"/>
          <w:lang w:val="en-GB"/>
        </w:rPr>
        <w:t xml:space="preserve">standards. </w:t>
      </w:r>
      <w:r w:rsidRPr="00696DCF" w:rsidR="00501053">
        <w:rPr>
          <w:rFonts w:asciiTheme="majorBidi" w:hAnsiTheme="majorBidi" w:cstheme="majorBidi"/>
          <w:color w:val="000000" w:themeColor="text1"/>
          <w:lang w:val="en-GB"/>
        </w:rPr>
        <w:t>They have proven effective in offering comprehensive data for comparative analyses of different educational systems (</w:t>
      </w:r>
      <w:bookmarkStart w:name="_Hlk181722229" w:id="8"/>
      <w:r w:rsidRPr="00696DCF" w:rsidR="00501053">
        <w:rPr>
          <w:rFonts w:asciiTheme="majorBidi" w:hAnsiTheme="majorBidi" w:cstheme="majorBidi"/>
          <w:color w:val="000000" w:themeColor="text1"/>
          <w:lang w:val="en-GB"/>
        </w:rPr>
        <w:t>OECD, 2018; Mullis et al., 2019</w:t>
      </w:r>
      <w:bookmarkEnd w:id="8"/>
      <w:r w:rsidRPr="00696DCF" w:rsidR="00501053">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This research focuses on the MAP assessment in </w:t>
      </w:r>
      <w:r w:rsidR="00AF4A19">
        <w:rPr>
          <w:rFonts w:asciiTheme="majorBidi" w:hAnsiTheme="majorBidi" w:cstheme="majorBidi"/>
          <w:color w:val="000000" w:themeColor="text1"/>
          <w:lang w:val="en-GB"/>
        </w:rPr>
        <w:t>M</w:t>
      </w:r>
      <w:r w:rsidRPr="00696DCF">
        <w:rPr>
          <w:rFonts w:asciiTheme="majorBidi" w:hAnsiTheme="majorBidi" w:cstheme="majorBidi"/>
          <w:color w:val="000000" w:themeColor="text1"/>
          <w:lang w:val="en-GB"/>
        </w:rPr>
        <w:t xml:space="preserve">athematics within a school in Dubai that follows the American curriculum and administers the MAP assessment three times a year. This chapter </w:t>
      </w:r>
      <w:r w:rsidRPr="00696DCF" w:rsidR="0099619F">
        <w:rPr>
          <w:rFonts w:asciiTheme="majorBidi" w:hAnsiTheme="majorBidi" w:cstheme="majorBidi"/>
          <w:color w:val="000000" w:themeColor="text1"/>
          <w:lang w:val="en-GB"/>
        </w:rPr>
        <w:t>introduces</w:t>
      </w:r>
      <w:r w:rsidRPr="00696DCF">
        <w:rPr>
          <w:rFonts w:asciiTheme="majorBidi" w:hAnsiTheme="majorBidi" w:cstheme="majorBidi"/>
          <w:color w:val="000000" w:themeColor="text1"/>
          <w:lang w:val="en-GB"/>
        </w:rPr>
        <w:t xml:space="preserve"> the study, outlining the background, problem statement, and research questions. Furthermore, it gives an outline of how this dissertation </w:t>
      </w:r>
      <w:r w:rsidRPr="00696DCF">
        <w:rPr>
          <w:rFonts w:asciiTheme="majorBidi" w:hAnsiTheme="majorBidi" w:cstheme="majorBidi"/>
          <w:color w:val="000000" w:themeColor="text1"/>
          <w:lang w:val="en-GB"/>
        </w:rPr>
        <w:lastRenderedPageBreak/>
        <w:t>is structured</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laying the groundwork for an </w:t>
      </w:r>
      <w:r w:rsidRPr="00696DCF" w:rsidR="0099619F">
        <w:rPr>
          <w:rFonts w:asciiTheme="majorBidi" w:hAnsiTheme="majorBidi" w:cstheme="majorBidi"/>
          <w:color w:val="000000" w:themeColor="text1"/>
          <w:lang w:val="en-GB"/>
        </w:rPr>
        <w:t>in-depth</w:t>
      </w:r>
      <w:r w:rsidRPr="00696DCF">
        <w:rPr>
          <w:rFonts w:asciiTheme="majorBidi" w:hAnsiTheme="majorBidi" w:cstheme="majorBidi"/>
          <w:color w:val="000000" w:themeColor="text1"/>
          <w:lang w:val="en-GB"/>
        </w:rPr>
        <w:t xml:space="preserve"> investigation into differences in student performance between MAP assessments and internal assessments at this school.</w:t>
      </w:r>
      <w:r w:rsidRPr="00696DCF" w:rsidR="008A4BBB">
        <w:rPr>
          <w:rFonts w:asciiTheme="majorBidi" w:hAnsiTheme="majorBidi" w:cstheme="majorBidi"/>
          <w:color w:val="000000" w:themeColor="text1"/>
          <w:lang w:val="en-GB"/>
        </w:rPr>
        <w:t xml:space="preserve"> </w:t>
      </w:r>
    </w:p>
    <w:p w:rsidRPr="00696DCF" w:rsidR="005959EC" w:rsidP="002D0175" w:rsidRDefault="00000000" w14:paraId="00000004" w14:textId="2CEF92BC">
      <w:pPr>
        <w:pStyle w:val="Heading2"/>
        <w:spacing w:line="480" w:lineRule="auto"/>
        <w:rPr>
          <w:rFonts w:asciiTheme="majorBidi" w:hAnsiTheme="majorBidi" w:cstheme="majorBidi"/>
          <w:b/>
          <w:bCs/>
          <w:color w:val="000000" w:themeColor="text1"/>
          <w:sz w:val="24"/>
          <w:szCs w:val="24"/>
          <w:lang w:val="en-GB"/>
        </w:rPr>
      </w:pPr>
      <w:bookmarkStart w:name="_Toc180090219" w:id="9"/>
      <w:r w:rsidRPr="00696DCF">
        <w:rPr>
          <w:rFonts w:asciiTheme="majorBidi" w:hAnsiTheme="majorBidi" w:cstheme="majorBidi"/>
          <w:b/>
          <w:bCs/>
          <w:color w:val="000000" w:themeColor="text1"/>
          <w:sz w:val="24"/>
          <w:szCs w:val="24"/>
          <w:lang w:val="en-GB"/>
        </w:rPr>
        <w:t>Rationale and Background of the Study</w:t>
      </w:r>
      <w:bookmarkEnd w:id="9"/>
    </w:p>
    <w:p w:rsidRPr="00696DCF" w:rsidR="00EE2226" w:rsidP="002D0175" w:rsidRDefault="00000000" w14:paraId="54E062B9" w14:textId="70011505">
      <w:pPr>
        <w:spacing w:before="240" w:after="240" w:line="480" w:lineRule="auto"/>
        <w:ind w:left="57"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The pursuit of academic excellence is a central objective in the educational landscape of Dubai, particularly in the context of the UAE Vision 2021 </w:t>
      </w:r>
      <w:r w:rsidR="00454678">
        <w:rPr>
          <w:rFonts w:asciiTheme="majorBidi" w:hAnsiTheme="majorBidi" w:cstheme="majorBidi"/>
          <w:color w:val="000000" w:themeColor="text1"/>
          <w:lang w:val="en-GB"/>
        </w:rPr>
        <w:t xml:space="preserve">and the </w:t>
      </w:r>
      <w:r w:rsidRPr="00696DCF">
        <w:rPr>
          <w:rFonts w:asciiTheme="majorBidi" w:hAnsiTheme="majorBidi" w:cstheme="majorBidi"/>
          <w:color w:val="000000" w:themeColor="text1"/>
          <w:lang w:val="en-GB"/>
        </w:rPr>
        <w:t xml:space="preserve">National Agenda, which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e the need for a world-class educational system. To achieve this goal</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w:t>
      </w:r>
      <w:bookmarkStart w:name="_Hlk181723093" w:id="10"/>
      <w:r w:rsidRPr="00696DCF">
        <w:rPr>
          <w:rFonts w:asciiTheme="majorBidi" w:hAnsiTheme="majorBidi" w:cstheme="majorBidi"/>
          <w:color w:val="000000" w:themeColor="text1"/>
          <w:lang w:val="en-GB"/>
        </w:rPr>
        <w:t xml:space="preserve"> Knowledge and Human Development Authority</w:t>
      </w:r>
      <w:bookmarkEnd w:id="10"/>
      <w:r w:rsidRPr="00696DCF">
        <w:rPr>
          <w:rFonts w:asciiTheme="majorBidi" w:hAnsiTheme="majorBidi" w:cstheme="majorBidi"/>
          <w:color w:val="000000" w:themeColor="text1"/>
          <w:lang w:val="en-GB"/>
        </w:rPr>
        <w:t xml:space="preserve"> (KHDA) has introduced initiatives such as school evaluations and the use of international assessments like TIMSS, PISA</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MAP</w:t>
      </w:r>
      <w:r w:rsidRPr="00696DCF" w:rsidR="000B4736">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These assessments play a crucial role in measuring students’ performance in Dubai against standard</w:t>
      </w:r>
      <w:r w:rsidR="00FC7D1C">
        <w:rPr>
          <w:rFonts w:asciiTheme="majorBidi" w:hAnsiTheme="majorBidi" w:cstheme="majorBidi"/>
          <w:color w:val="000000" w:themeColor="text1"/>
          <w:lang w:val="en-GB"/>
        </w:rPr>
        <w:t>s</w:t>
      </w:r>
      <w:r w:rsidRPr="00696DCF" w:rsidR="000B4736">
        <w:rPr>
          <w:rFonts w:asciiTheme="majorBidi" w:hAnsiTheme="majorBidi" w:cstheme="majorBidi"/>
          <w:color w:val="000000" w:themeColor="text1"/>
          <w:lang w:val="en-GB"/>
        </w:rPr>
        <w:t xml:space="preserve"> and serv</w:t>
      </w:r>
      <w:r w:rsidR="00FC7D1C">
        <w:rPr>
          <w:rFonts w:asciiTheme="majorBidi" w:hAnsiTheme="majorBidi" w:cstheme="majorBidi"/>
          <w:color w:val="000000" w:themeColor="text1"/>
          <w:lang w:val="en-GB"/>
        </w:rPr>
        <w:t>e</w:t>
      </w:r>
      <w:r w:rsidRPr="00696DCF" w:rsidR="000B4736">
        <w:rPr>
          <w:rFonts w:asciiTheme="majorBidi" w:hAnsiTheme="majorBidi" w:cstheme="majorBidi"/>
          <w:color w:val="000000" w:themeColor="text1"/>
          <w:lang w:val="en-GB"/>
        </w:rPr>
        <w:t xml:space="preserve"> as a key tool for </w:t>
      </w:r>
      <w:r w:rsidRPr="00696DCF" w:rsidR="00CD39E7">
        <w:rPr>
          <w:rFonts w:asciiTheme="majorBidi" w:hAnsiTheme="majorBidi" w:cstheme="majorBidi"/>
          <w:color w:val="000000" w:themeColor="text1"/>
          <w:lang w:val="en-GB"/>
        </w:rPr>
        <w:t xml:space="preserve">assessing student progress and performance while offering guidance for teaching methods and fostering improvement in education. </w:t>
      </w:r>
      <w:r w:rsidRPr="00696DCF" w:rsidR="000B4736">
        <w:rPr>
          <w:rFonts w:asciiTheme="majorBidi" w:hAnsiTheme="majorBidi" w:cstheme="majorBidi"/>
          <w:color w:val="000000" w:themeColor="text1"/>
          <w:lang w:val="en-GB"/>
        </w:rPr>
        <w:t>A</w:t>
      </w:r>
      <w:r w:rsidRPr="00696DCF">
        <w:rPr>
          <w:rFonts w:asciiTheme="majorBidi" w:hAnsiTheme="majorBidi" w:cstheme="majorBidi"/>
          <w:color w:val="000000" w:themeColor="text1"/>
          <w:lang w:val="en-GB"/>
        </w:rPr>
        <w:t>mong them</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MAP stands out as a tool aligned with</w:t>
      </w:r>
      <w:r w:rsidR="00454678">
        <w:rPr>
          <w:rFonts w:asciiTheme="majorBidi" w:hAnsiTheme="majorBidi" w:cstheme="majorBidi"/>
          <w:color w:val="000000" w:themeColor="text1"/>
          <w:lang w:val="en-GB"/>
        </w:rPr>
        <w:t xml:space="preserve"> the</w:t>
      </w:r>
      <w:r w:rsidRPr="00696DCF">
        <w:rPr>
          <w:rFonts w:asciiTheme="majorBidi" w:hAnsiTheme="majorBidi" w:cstheme="majorBidi"/>
          <w:color w:val="000000" w:themeColor="text1"/>
          <w:lang w:val="en-GB"/>
        </w:rPr>
        <w:t xml:space="preserve"> Common Core </w:t>
      </w:r>
      <w:r w:rsidR="00E460EF">
        <w:rPr>
          <w:rFonts w:asciiTheme="majorBidi" w:hAnsiTheme="majorBidi" w:cstheme="majorBidi"/>
          <w:color w:val="000000" w:themeColor="text1"/>
          <w:lang w:val="en-GB"/>
        </w:rPr>
        <w:t>State S</w:t>
      </w:r>
      <w:r w:rsidRPr="00696DCF">
        <w:rPr>
          <w:rFonts w:asciiTheme="majorBidi" w:hAnsiTheme="majorBidi" w:cstheme="majorBidi"/>
          <w:color w:val="000000" w:themeColor="text1"/>
          <w:lang w:val="en-GB"/>
        </w:rPr>
        <w:t>tandards</w:t>
      </w:r>
      <w:r w:rsidR="00FC7D1C">
        <w:rPr>
          <w:rFonts w:asciiTheme="majorBidi" w:hAnsiTheme="majorBidi" w:cstheme="majorBidi"/>
          <w:color w:val="000000" w:themeColor="text1"/>
          <w:lang w:val="en-GB"/>
        </w:rPr>
        <w:t>, which is</w:t>
      </w:r>
      <w:r w:rsidRPr="00696DCF">
        <w:rPr>
          <w:rFonts w:asciiTheme="majorBidi" w:hAnsiTheme="majorBidi" w:cstheme="majorBidi"/>
          <w:color w:val="000000" w:themeColor="text1"/>
          <w:lang w:val="en-GB"/>
        </w:rPr>
        <w:t xml:space="preserve"> </w:t>
      </w:r>
      <w:r w:rsidR="00FC7D1C">
        <w:rPr>
          <w:rFonts w:asciiTheme="majorBidi" w:hAnsiTheme="majorBidi" w:cstheme="majorBidi"/>
          <w:color w:val="000000" w:themeColor="text1"/>
          <w:lang w:val="en-GB"/>
        </w:rPr>
        <w:t>t</w:t>
      </w:r>
      <w:r w:rsidRPr="00696DCF">
        <w:rPr>
          <w:rFonts w:asciiTheme="majorBidi" w:hAnsiTheme="majorBidi" w:cstheme="majorBidi"/>
          <w:color w:val="000000" w:themeColor="text1"/>
          <w:lang w:val="en-GB"/>
        </w:rPr>
        <w:t xml:space="preserve">ailored to provide </w:t>
      </w:r>
      <w:r w:rsidR="00FC7D1C">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adaptable tracking of student progress throughout the academic year. The significance of the MAP assessment lies in its ability to give educators insights into how students grasp concepts and skills crucial for future academic success. Despite the benefits of MAP assessments there is a challenge</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students at private schools in Dubai including </w:t>
      </w:r>
      <w:proofErr w:type="gramStart"/>
      <w:r w:rsidRPr="00696DCF">
        <w:rPr>
          <w:rFonts w:asciiTheme="majorBidi" w:hAnsiTheme="majorBidi" w:cstheme="majorBidi"/>
          <w:color w:val="000000" w:themeColor="text1"/>
          <w:lang w:val="en-GB"/>
        </w:rPr>
        <w:t xml:space="preserve">the </w:t>
      </w:r>
      <w:r w:rsidR="00DD3CCD">
        <w:rPr>
          <w:rFonts w:asciiTheme="majorBidi" w:hAnsiTheme="majorBidi" w:cstheme="majorBidi"/>
          <w:color w:val="000000" w:themeColor="text1"/>
          <w:lang w:val="en-GB"/>
        </w:rPr>
        <w:t xml:space="preserve"> one</w:t>
      </w:r>
      <w:proofErr w:type="gramEnd"/>
      <w:r w:rsidR="00DD3CCD">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examined in this study consistently perform below expectations on MAP assessments compared to their internal assessments. This inconsistency raises questions regarding how the school</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internal assessments align with the MAP test</w:t>
      </w:r>
      <w:r w:rsidR="00DD3CCD">
        <w:rPr>
          <w:rFonts w:asciiTheme="majorBidi" w:hAnsiTheme="majorBidi" w:cstheme="majorBidi"/>
          <w:color w:val="000000" w:themeColor="text1"/>
          <w:lang w:val="en-GB"/>
        </w:rPr>
        <w:t xml:space="preserve"> in terms of</w:t>
      </w:r>
      <w:r w:rsidRPr="00696DCF">
        <w:rPr>
          <w:rFonts w:asciiTheme="majorBidi" w:hAnsiTheme="majorBidi" w:cstheme="majorBidi"/>
          <w:color w:val="000000" w:themeColor="text1"/>
          <w:lang w:val="en-GB"/>
        </w:rPr>
        <w:t xml:space="preserve"> the effectiveness of </w:t>
      </w:r>
      <w:r w:rsidR="00454678">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teaching methods and </w:t>
      </w:r>
      <w:r w:rsidR="00454678">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overall educational practices. </w:t>
      </w:r>
    </w:p>
    <w:p w:rsidRPr="00696DCF" w:rsidR="005959EC" w:rsidP="002D0175" w:rsidRDefault="00000000" w14:paraId="00000005" w14:textId="2917BE7D">
      <w:pPr>
        <w:spacing w:before="240" w:after="240" w:line="480" w:lineRule="auto"/>
        <w:ind w:firstLine="720"/>
        <w:jc w:val="both"/>
        <w:rPr>
          <w:rFonts w:asciiTheme="majorBidi" w:hAnsiTheme="majorBidi" w:cstheme="majorBidi"/>
          <w:color w:val="000000" w:themeColor="text1"/>
          <w:shd w:val="clear" w:color="auto" w:fill="FF9900"/>
          <w:lang w:val="en-GB"/>
        </w:rPr>
      </w:pPr>
      <w:r w:rsidRPr="00696DCF">
        <w:rPr>
          <w:rFonts w:asciiTheme="majorBidi" w:hAnsiTheme="majorBidi" w:cstheme="majorBidi"/>
          <w:color w:val="000000" w:themeColor="text1"/>
          <w:lang w:val="en-GB"/>
        </w:rPr>
        <w:t xml:space="preserve">The motivation behind this research is to investigate and understand why students are not performing well on the MAP assessment. It is crucial to identify the factors causing this issue not </w:t>
      </w:r>
      <w:r w:rsidR="00FC7D1C">
        <w:rPr>
          <w:rFonts w:asciiTheme="majorBidi" w:hAnsiTheme="majorBidi" w:cstheme="majorBidi"/>
          <w:color w:val="000000" w:themeColor="text1"/>
          <w:lang w:val="en-GB"/>
        </w:rPr>
        <w:t xml:space="preserve">only </w:t>
      </w:r>
      <w:r w:rsidRPr="00696DCF">
        <w:rPr>
          <w:rFonts w:asciiTheme="majorBidi" w:hAnsiTheme="majorBidi" w:cstheme="majorBidi"/>
          <w:color w:val="000000" w:themeColor="text1"/>
          <w:lang w:val="en-GB"/>
        </w:rPr>
        <w:t xml:space="preserve">to enhance student performance at the school being studied but also to provide valuable </w:t>
      </w:r>
      <w:r w:rsidRPr="00696DCF">
        <w:rPr>
          <w:rFonts w:asciiTheme="majorBidi" w:hAnsiTheme="majorBidi" w:cstheme="majorBidi"/>
          <w:color w:val="000000" w:themeColor="text1"/>
          <w:lang w:val="en-GB"/>
        </w:rPr>
        <w:lastRenderedPageBreak/>
        <w:t>insights for other educational institutions facing similar challenges. Through examining the nature of the MAP test, how internal assessments match up with MAP standards</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gathering perspectives from educators and school leaders, this study aims to offer an understanding of the situation. The results are anticipated to guide the creation of targeted interventions and strategies that can narrow the performance gap</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ultimately improving </w:t>
      </w:r>
      <w:r w:rsidRPr="00696DCF" w:rsidR="00BE3D40">
        <w:rPr>
          <w:rFonts w:asciiTheme="majorBidi" w:hAnsiTheme="majorBidi" w:cstheme="majorBidi"/>
          <w:color w:val="000000" w:themeColor="text1"/>
          <w:lang w:val="en-GB"/>
        </w:rPr>
        <w:t>students’</w:t>
      </w:r>
      <w:r w:rsidRPr="00696DCF">
        <w:rPr>
          <w:rFonts w:asciiTheme="majorBidi" w:hAnsiTheme="majorBidi" w:cstheme="majorBidi"/>
          <w:color w:val="000000" w:themeColor="text1"/>
          <w:lang w:val="en-GB"/>
        </w:rPr>
        <w:t xml:space="preserve"> academic success in both evaluations and external assessments. This research is motivated by ensuring that students</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internal assessments truly reflect their preparedness and capability to excel in benchmarks such as the MAP test. By tackling this issue</w:t>
      </w:r>
      <w:r w:rsidR="00FC7D1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this study seeks to contribute towards enhancing standards and achievements in private schools across Dubai.</w:t>
      </w:r>
      <w:r w:rsidRPr="00696DCF" w:rsidR="008A4BBB">
        <w:rPr>
          <w:rFonts w:asciiTheme="majorBidi" w:hAnsiTheme="majorBidi" w:cstheme="majorBidi"/>
          <w:color w:val="000000" w:themeColor="text1"/>
          <w:lang w:val="en-GB"/>
        </w:rPr>
        <w:t xml:space="preserve"> </w:t>
      </w:r>
    </w:p>
    <w:p w:rsidRPr="00696DCF" w:rsidR="005959EC" w:rsidP="002D0175" w:rsidRDefault="00000000" w14:paraId="00000006" w14:textId="77777777">
      <w:pPr>
        <w:pStyle w:val="Heading2"/>
        <w:spacing w:line="480" w:lineRule="auto"/>
        <w:rPr>
          <w:rFonts w:asciiTheme="majorBidi" w:hAnsiTheme="majorBidi" w:cstheme="majorBidi"/>
          <w:b/>
          <w:bCs/>
          <w:color w:val="000000" w:themeColor="text1"/>
          <w:sz w:val="24"/>
          <w:szCs w:val="24"/>
          <w:lang w:val="en-GB"/>
        </w:rPr>
      </w:pPr>
      <w:bookmarkStart w:name="_k2brvwenq2y0" w:colFirst="0" w:colLast="0" w:id="11"/>
      <w:bookmarkStart w:name="_Toc180090220" w:id="12"/>
      <w:bookmarkEnd w:id="11"/>
      <w:r w:rsidRPr="00696DCF">
        <w:rPr>
          <w:rFonts w:asciiTheme="majorBidi" w:hAnsiTheme="majorBidi" w:cstheme="majorBidi"/>
          <w:b/>
          <w:bCs/>
          <w:color w:val="000000" w:themeColor="text1"/>
          <w:sz w:val="24"/>
          <w:szCs w:val="24"/>
          <w:lang w:val="en-GB"/>
        </w:rPr>
        <w:t>Statement of the Problem</w:t>
      </w:r>
      <w:bookmarkEnd w:id="12"/>
    </w:p>
    <w:p w:rsidRPr="00696DCF" w:rsidR="005959EC" w:rsidP="002D0175" w:rsidRDefault="00000000" w14:paraId="00000007" w14:textId="253E6B06">
      <w:pPr>
        <w:spacing w:before="240" w:after="240"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The </w:t>
      </w:r>
      <w:r w:rsidRPr="00696DCF" w:rsidR="0099619F">
        <w:rPr>
          <w:rFonts w:asciiTheme="majorBidi" w:hAnsiTheme="majorBidi" w:cstheme="majorBidi"/>
          <w:color w:val="000000" w:themeColor="text1"/>
          <w:lang w:val="en-GB"/>
        </w:rPr>
        <w:t>focus</w:t>
      </w:r>
      <w:r w:rsidRPr="00696DCF">
        <w:rPr>
          <w:rFonts w:asciiTheme="majorBidi" w:hAnsiTheme="majorBidi" w:cstheme="majorBidi"/>
          <w:color w:val="000000" w:themeColor="text1"/>
          <w:lang w:val="en-GB"/>
        </w:rPr>
        <w:t xml:space="preserve"> of this study revo</w:t>
      </w:r>
      <w:r w:rsidRPr="00AF4A19">
        <w:rPr>
          <w:rFonts w:asciiTheme="majorBidi" w:hAnsiTheme="majorBidi" w:cstheme="majorBidi"/>
          <w:color w:val="000000" w:themeColor="text1"/>
          <w:lang w:val="en-GB"/>
        </w:rPr>
        <w:t>lves around the discrepancy between student</w:t>
      </w:r>
      <w:r w:rsidRPr="00AF4A19" w:rsidR="00FC7D1C">
        <w:rPr>
          <w:rFonts w:asciiTheme="majorBidi" w:hAnsiTheme="majorBidi" w:cstheme="majorBidi"/>
          <w:color w:val="000000" w:themeColor="text1"/>
          <w:lang w:val="en-GB"/>
        </w:rPr>
        <w:t>s’</w:t>
      </w:r>
      <w:r w:rsidRPr="00AF4A19">
        <w:rPr>
          <w:rFonts w:asciiTheme="majorBidi" w:hAnsiTheme="majorBidi" w:cstheme="majorBidi"/>
          <w:color w:val="000000" w:themeColor="text1"/>
          <w:lang w:val="en-GB"/>
        </w:rPr>
        <w:t xml:space="preserve"> performance in assessments and their results on the MAP assessment in Math within a pri</w:t>
      </w:r>
      <w:r w:rsidRPr="00696DCF">
        <w:rPr>
          <w:rFonts w:asciiTheme="majorBidi" w:hAnsiTheme="majorBidi" w:cstheme="majorBidi"/>
          <w:color w:val="000000" w:themeColor="text1"/>
          <w:lang w:val="en-GB"/>
        </w:rPr>
        <w:t xml:space="preserve">vate school in Dubai. While internal assessments indicate that students are proficient, the MAP scores in </w:t>
      </w:r>
      <w:r w:rsidR="00AF4A19">
        <w:rPr>
          <w:rFonts w:asciiTheme="majorBidi" w:hAnsiTheme="majorBidi" w:cstheme="majorBidi"/>
          <w:color w:val="000000" w:themeColor="text1"/>
          <w:lang w:val="en-GB"/>
        </w:rPr>
        <w:t xml:space="preserve">Math </w:t>
      </w:r>
      <w:r w:rsidRPr="00696DCF">
        <w:rPr>
          <w:rFonts w:asciiTheme="majorBidi" w:hAnsiTheme="majorBidi" w:cstheme="majorBidi"/>
          <w:color w:val="000000" w:themeColor="text1"/>
          <w:lang w:val="en-GB"/>
        </w:rPr>
        <w:t xml:space="preserve">reveal a contrasting picture. This significant gap raises concerns about inconsistencies between the </w:t>
      </w:r>
      <w:r w:rsidRPr="00696DCF" w:rsidR="0099619F">
        <w:rPr>
          <w:rFonts w:asciiTheme="majorBidi" w:hAnsiTheme="majorBidi" w:cstheme="majorBidi"/>
          <w:color w:val="000000" w:themeColor="text1"/>
          <w:lang w:val="en-GB"/>
        </w:rPr>
        <w:t>school</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internal assessment techniques and the external MAP standards. Such disparities could hinder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academic progress</w:t>
      </w:r>
      <w:r w:rsidR="00AF4A1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which compromise</w:t>
      </w:r>
      <w:r w:rsidR="00AF4A19">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the school</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ability to achieve the goals set by the Knowledge and Human Development Authority (KHDA) and </w:t>
      </w:r>
      <w:r w:rsidR="00AF4A19">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UAE Vision 2021. The purpose of this research is to investigate the disparities between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performance on the external MAP assessment and their internal assessments, focusing specifically on </w:t>
      </w:r>
      <w:r w:rsidR="00AF4A19">
        <w:rPr>
          <w:rFonts w:asciiTheme="majorBidi" w:hAnsiTheme="majorBidi" w:cstheme="majorBidi"/>
          <w:color w:val="000000" w:themeColor="text1"/>
          <w:lang w:val="en-GB"/>
        </w:rPr>
        <w:t>M</w:t>
      </w:r>
      <w:r w:rsidRPr="00696DCF">
        <w:rPr>
          <w:rFonts w:asciiTheme="majorBidi" w:hAnsiTheme="majorBidi" w:cstheme="majorBidi"/>
          <w:color w:val="000000" w:themeColor="text1"/>
          <w:lang w:val="en-GB"/>
        </w:rPr>
        <w:t xml:space="preserve">athematics. The study aims to explore the nature and scope of the MAP assessment, assess how well internal school assessments align with </w:t>
      </w:r>
      <w:r w:rsidR="00AF4A19">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MAP standards, and understand the reasons behind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underperformance on the MAP as perceived by school leaders and teachers. </w:t>
      </w:r>
      <w:r w:rsidRPr="00696DCF" w:rsidR="00521B46">
        <w:rPr>
          <w:rStyle w:val="Strong"/>
          <w:rFonts w:asciiTheme="majorBidi" w:hAnsiTheme="majorBidi" w:cstheme="majorBidi"/>
          <w:b w:val="0"/>
          <w:bCs w:val="0"/>
          <w:color w:val="000000" w:themeColor="text1"/>
          <w:lang w:val="en-GB"/>
        </w:rPr>
        <w:t>O'Dell, K., &amp; Rousos,</w:t>
      </w:r>
      <w:r w:rsidRPr="00696DCF" w:rsidR="00521B46">
        <w:rPr>
          <w:rStyle w:val="Strong"/>
          <w:rFonts w:asciiTheme="majorBidi" w:hAnsiTheme="majorBidi" w:cstheme="majorBidi"/>
          <w:color w:val="000000" w:themeColor="text1"/>
          <w:lang w:val="en-GB"/>
        </w:rPr>
        <w:t xml:space="preserve"> </w:t>
      </w:r>
      <w:r w:rsidRPr="00696DCF" w:rsidR="00521B46">
        <w:rPr>
          <w:rStyle w:val="Strong"/>
          <w:rFonts w:asciiTheme="majorBidi" w:hAnsiTheme="majorBidi" w:cstheme="majorBidi"/>
          <w:b w:val="0"/>
          <w:bCs w:val="0"/>
          <w:color w:val="000000" w:themeColor="text1"/>
          <w:lang w:val="en-GB"/>
        </w:rPr>
        <w:lastRenderedPageBreak/>
        <w:t>L. (2019).</w:t>
      </w:r>
      <w:r w:rsidRPr="00696DCF" w:rsidR="00521B46">
        <w:rPr>
          <w:rFonts w:asciiTheme="majorBidi" w:hAnsiTheme="majorBidi" w:cstheme="majorBidi"/>
          <w:color w:val="000000" w:themeColor="text1"/>
          <w:lang w:val="en-GB"/>
        </w:rPr>
        <w:t xml:space="preserve"> </w:t>
      </w:r>
      <w:r w:rsidRPr="00696DCF" w:rsidR="00521B46">
        <w:rPr>
          <w:rStyle w:val="Emphasis"/>
          <w:rFonts w:asciiTheme="majorBidi" w:hAnsiTheme="majorBidi" w:cstheme="majorBidi"/>
          <w:i w:val="0"/>
          <w:iCs w:val="0"/>
          <w:color w:val="000000" w:themeColor="text1"/>
          <w:lang w:val="en-GB"/>
        </w:rPr>
        <w:t>Teacher Perspectives on MAP Testing: Insights and Implications.</w:t>
      </w:r>
      <w:r w:rsidR="00AF4A19">
        <w:rPr>
          <w:rStyle w:val="Emphasis"/>
          <w:rFonts w:asciiTheme="majorBidi" w:hAnsiTheme="majorBidi" w:cstheme="majorBidi"/>
          <w:i w:val="0"/>
          <w:iCs w:val="0"/>
          <w:color w:val="000000" w:themeColor="text1"/>
          <w:lang w:val="en-GB"/>
        </w:rPr>
        <w:t xml:space="preserve"> </w:t>
      </w:r>
      <w:r w:rsidRPr="00696DCF" w:rsidR="00521B46">
        <w:rPr>
          <w:rFonts w:asciiTheme="majorBidi" w:hAnsiTheme="majorBidi" w:cstheme="majorBidi"/>
          <w:color w:val="000000" w:themeColor="text1"/>
          <w:lang w:val="en-GB"/>
        </w:rPr>
        <w:t xml:space="preserve">This study explores the perspectives of teachers regarding MAP testing and student performance, which would support </w:t>
      </w:r>
      <w:r w:rsidR="00AF4A19">
        <w:rPr>
          <w:rFonts w:asciiTheme="majorBidi" w:hAnsiTheme="majorBidi" w:cstheme="majorBidi"/>
          <w:color w:val="000000" w:themeColor="text1"/>
          <w:lang w:val="en-GB"/>
        </w:rPr>
        <w:t>the</w:t>
      </w:r>
      <w:r w:rsidRPr="00696DCF" w:rsidR="00521B46">
        <w:rPr>
          <w:rFonts w:asciiTheme="majorBidi" w:hAnsiTheme="majorBidi" w:cstheme="majorBidi"/>
          <w:color w:val="000000" w:themeColor="text1"/>
          <w:lang w:val="en-GB"/>
        </w:rPr>
        <w:t xml:space="preserve"> examination of school leader</w:t>
      </w:r>
      <w:r w:rsidR="00FC7D1C">
        <w:rPr>
          <w:rFonts w:asciiTheme="majorBidi" w:hAnsiTheme="majorBidi" w:cstheme="majorBidi"/>
          <w:color w:val="000000" w:themeColor="text1"/>
          <w:lang w:val="en-GB"/>
        </w:rPr>
        <w:t>s’</w:t>
      </w:r>
      <w:r w:rsidRPr="00696DCF" w:rsidR="00521B46">
        <w:rPr>
          <w:rFonts w:asciiTheme="majorBidi" w:hAnsiTheme="majorBidi" w:cstheme="majorBidi"/>
          <w:color w:val="000000" w:themeColor="text1"/>
          <w:lang w:val="en-GB"/>
        </w:rPr>
        <w:t xml:space="preserve"> and teacher</w:t>
      </w:r>
      <w:r w:rsidR="00FC7D1C">
        <w:rPr>
          <w:rFonts w:asciiTheme="majorBidi" w:hAnsiTheme="majorBidi" w:cstheme="majorBidi"/>
          <w:color w:val="000000" w:themeColor="text1"/>
          <w:lang w:val="en-GB"/>
        </w:rPr>
        <w:t>s’</w:t>
      </w:r>
      <w:r w:rsidRPr="00696DCF" w:rsidR="00521B46">
        <w:rPr>
          <w:rFonts w:asciiTheme="majorBidi" w:hAnsiTheme="majorBidi" w:cstheme="majorBidi"/>
          <w:color w:val="000000" w:themeColor="text1"/>
          <w:lang w:val="en-GB"/>
        </w:rPr>
        <w:t xml:space="preserve"> views on underperformance</w:t>
      </w:r>
      <w:r w:rsidR="00AF4A1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AF4A19">
        <w:rPr>
          <w:rFonts w:asciiTheme="majorBidi" w:hAnsiTheme="majorBidi" w:cstheme="majorBidi"/>
          <w:color w:val="000000" w:themeColor="text1"/>
          <w:lang w:val="en-GB"/>
        </w:rPr>
        <w:t xml:space="preserve">By </w:t>
      </w:r>
      <w:r w:rsidRPr="00696DCF">
        <w:rPr>
          <w:rFonts w:asciiTheme="majorBidi" w:hAnsiTheme="majorBidi" w:cstheme="majorBidi"/>
          <w:color w:val="000000" w:themeColor="text1"/>
          <w:lang w:val="en-GB"/>
        </w:rPr>
        <w:t>addressing these aspects</w:t>
      </w:r>
      <w:r w:rsidR="00AF4A1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this research seeks to pinpoint areas needing improvement, devise targeted enhancement strategies</w:t>
      </w:r>
      <w:r w:rsidR="00AF4A1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provide insights for boosting </w:t>
      </w:r>
      <w:r w:rsidRPr="00696DCF" w:rsidR="0099619F">
        <w:rPr>
          <w:rFonts w:asciiTheme="majorBidi" w:hAnsiTheme="majorBidi" w:cstheme="majorBidi"/>
          <w:color w:val="000000" w:themeColor="text1"/>
          <w:lang w:val="en-GB"/>
        </w:rPr>
        <w:t>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academic success levels while also offering guidance for educational institutions facing similar obstacles.</w:t>
      </w:r>
      <w:r w:rsidRPr="00696DCF" w:rsidR="008A4BBB">
        <w:rPr>
          <w:rFonts w:asciiTheme="majorBidi" w:hAnsiTheme="majorBidi" w:cstheme="majorBidi"/>
          <w:color w:val="000000" w:themeColor="text1"/>
          <w:lang w:val="en-GB"/>
        </w:rPr>
        <w:t xml:space="preserve"> </w:t>
      </w:r>
    </w:p>
    <w:p w:rsidRPr="00696DCF" w:rsidR="005959EC" w:rsidP="002D0175" w:rsidRDefault="00000000" w14:paraId="00000008" w14:textId="51B04D3B">
      <w:pPr>
        <w:pStyle w:val="Heading2"/>
        <w:spacing w:line="480" w:lineRule="auto"/>
        <w:rPr>
          <w:rFonts w:asciiTheme="majorBidi" w:hAnsiTheme="majorBidi" w:cstheme="majorBidi"/>
          <w:b/>
          <w:bCs/>
          <w:color w:val="000000" w:themeColor="text1"/>
          <w:sz w:val="24"/>
          <w:szCs w:val="24"/>
          <w:lang w:val="en-GB"/>
        </w:rPr>
      </w:pPr>
      <w:bookmarkStart w:name="_gq6vonxfwkbh" w:colFirst="0" w:colLast="0" w:id="13"/>
      <w:bookmarkStart w:name="_Toc180090221" w:id="14"/>
      <w:bookmarkEnd w:id="13"/>
      <w:r w:rsidRPr="00696DCF">
        <w:rPr>
          <w:rFonts w:asciiTheme="majorBidi" w:hAnsiTheme="majorBidi" w:cstheme="majorBidi"/>
          <w:b/>
          <w:bCs/>
          <w:color w:val="000000" w:themeColor="text1"/>
          <w:sz w:val="24"/>
          <w:szCs w:val="24"/>
          <w:lang w:val="en-GB"/>
        </w:rPr>
        <w:t>Research Questions</w:t>
      </w:r>
      <w:bookmarkEnd w:id="14"/>
    </w:p>
    <w:p w:rsidRPr="00696DCF" w:rsidR="008A4BBB" w:rsidP="002D0175" w:rsidRDefault="00000000" w14:paraId="7272AB26" w14:textId="16E0A259">
      <w:pPr>
        <w:spacing w:before="240" w:after="240"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The main purpose of this study is to investigate why students perform lower in the MAP assessment compared to their internal assessments in </w:t>
      </w:r>
      <w:r w:rsidR="00AF4A19">
        <w:rPr>
          <w:rFonts w:asciiTheme="majorBidi" w:hAnsiTheme="majorBidi" w:cstheme="majorBidi"/>
          <w:color w:val="000000" w:themeColor="text1"/>
          <w:lang w:val="en-GB"/>
        </w:rPr>
        <w:t xml:space="preserve">Math </w:t>
      </w:r>
      <w:r w:rsidRPr="00696DCF">
        <w:rPr>
          <w:rFonts w:asciiTheme="majorBidi" w:hAnsiTheme="majorBidi" w:cstheme="majorBidi"/>
          <w:color w:val="000000" w:themeColor="text1"/>
          <w:lang w:val="en-GB"/>
        </w:rPr>
        <w:t xml:space="preserve">at a </w:t>
      </w:r>
      <w:r w:rsidRPr="00696DCF" w:rsidR="008A4BBB">
        <w:rPr>
          <w:rFonts w:asciiTheme="majorBidi" w:hAnsiTheme="majorBidi" w:cstheme="majorBidi"/>
          <w:color w:val="000000" w:themeColor="text1"/>
          <w:lang w:val="en-GB"/>
        </w:rPr>
        <w:t xml:space="preserve">private </w:t>
      </w:r>
      <w:r w:rsidRPr="00696DCF">
        <w:rPr>
          <w:rFonts w:asciiTheme="majorBidi" w:hAnsiTheme="majorBidi" w:cstheme="majorBidi"/>
          <w:color w:val="000000" w:themeColor="text1"/>
          <w:lang w:val="en-GB"/>
        </w:rPr>
        <w:t>school in</w:t>
      </w:r>
      <w:r w:rsidRPr="00696DCF" w:rsidR="008A4BBB">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Dubai. The research will focus on analy</w:t>
      </w:r>
      <w:r w:rsidR="00AF4A19">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ing the MAP assessment itself </w:t>
      </w:r>
      <w:r w:rsidR="00AF4A19">
        <w:rPr>
          <w:rFonts w:asciiTheme="majorBidi" w:hAnsiTheme="majorBidi" w:cstheme="majorBidi"/>
          <w:color w:val="000000" w:themeColor="text1"/>
          <w:lang w:val="en-GB"/>
        </w:rPr>
        <w:t xml:space="preserve">in terms of </w:t>
      </w:r>
      <w:r w:rsidRPr="00696DCF">
        <w:rPr>
          <w:rFonts w:asciiTheme="majorBidi" w:hAnsiTheme="majorBidi" w:cstheme="majorBidi"/>
          <w:color w:val="000000" w:themeColor="text1"/>
          <w:lang w:val="en-GB"/>
        </w:rPr>
        <w:t xml:space="preserve">how well school assessments align with </w:t>
      </w:r>
      <w:r w:rsidR="00454678">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MAP standards</w:t>
      </w:r>
      <w:r w:rsidR="00AF4A1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gather insights from school leaders and teachers to understand the reasons behind this difference. </w:t>
      </w:r>
      <w:r w:rsidRPr="00696DCF" w:rsidR="0099619F">
        <w:rPr>
          <w:rFonts w:asciiTheme="majorBidi" w:hAnsiTheme="majorBidi" w:cstheme="majorBidi"/>
          <w:color w:val="000000" w:themeColor="text1"/>
          <w:lang w:val="en-GB"/>
        </w:rPr>
        <w:t>Moreover,</w:t>
      </w:r>
      <w:r w:rsidRPr="00696DCF">
        <w:rPr>
          <w:rFonts w:asciiTheme="majorBidi" w:hAnsiTheme="majorBidi" w:cstheme="majorBidi"/>
          <w:color w:val="000000" w:themeColor="text1"/>
          <w:lang w:val="en-GB"/>
        </w:rPr>
        <w:t xml:space="preserve"> the study aims to evaluate how educators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 xml:space="preserve">e assessment data to enhance student performance in MAP assessments. </w:t>
      </w:r>
    </w:p>
    <w:p w:rsidRPr="00DD3CCD" w:rsidR="008A4BBB" w:rsidP="002D0175" w:rsidRDefault="00DD3CCD" w14:paraId="514E82AE" w14:textId="08B1447E">
      <w:pPr>
        <w:spacing w:before="240" w:after="240" w:line="480" w:lineRule="auto"/>
        <w:jc w:val="both"/>
        <w:rPr>
          <w:rFonts w:asciiTheme="majorBidi" w:hAnsiTheme="majorBidi" w:cstheme="majorBidi"/>
          <w:color w:val="000000" w:themeColor="text1"/>
          <w:lang w:val="en-GB"/>
        </w:rPr>
      </w:pPr>
      <w:r w:rsidRPr="00DD3CCD">
        <w:rPr>
          <w:rFonts w:asciiTheme="majorBidi" w:hAnsiTheme="majorBidi" w:cstheme="majorBidi"/>
          <w:color w:val="000000" w:themeColor="text1"/>
          <w:lang w:val="en-GB"/>
        </w:rPr>
        <w:t>The m</w:t>
      </w:r>
      <w:r w:rsidRPr="00DD3CCD" w:rsidR="008A4BBB">
        <w:rPr>
          <w:rFonts w:asciiTheme="majorBidi" w:hAnsiTheme="majorBidi" w:cstheme="majorBidi"/>
          <w:color w:val="000000" w:themeColor="text1"/>
          <w:lang w:val="en-GB"/>
        </w:rPr>
        <w:t xml:space="preserve">ain </w:t>
      </w:r>
      <w:r w:rsidRPr="00DD3CCD">
        <w:rPr>
          <w:rFonts w:asciiTheme="majorBidi" w:hAnsiTheme="majorBidi" w:cstheme="majorBidi"/>
          <w:color w:val="000000" w:themeColor="text1"/>
          <w:lang w:val="en-GB"/>
        </w:rPr>
        <w:t>aim of this r</w:t>
      </w:r>
      <w:r w:rsidRPr="00DD3CCD" w:rsidR="008A4BBB">
        <w:rPr>
          <w:rFonts w:asciiTheme="majorBidi" w:hAnsiTheme="majorBidi" w:cstheme="majorBidi"/>
          <w:color w:val="000000" w:themeColor="text1"/>
          <w:lang w:val="en-GB"/>
        </w:rPr>
        <w:t xml:space="preserve">esearch </w:t>
      </w:r>
      <w:r w:rsidRPr="00DD3CCD">
        <w:rPr>
          <w:rFonts w:asciiTheme="majorBidi" w:hAnsiTheme="majorBidi" w:cstheme="majorBidi"/>
          <w:color w:val="000000" w:themeColor="text1"/>
          <w:lang w:val="en-GB"/>
        </w:rPr>
        <w:t xml:space="preserve">is therefore to understand why </w:t>
      </w:r>
      <w:r w:rsidRPr="00DD3CCD" w:rsidR="008A4BBB">
        <w:rPr>
          <w:rFonts w:asciiTheme="majorBidi" w:hAnsiTheme="majorBidi" w:cstheme="majorBidi"/>
          <w:color w:val="000000" w:themeColor="text1"/>
          <w:lang w:val="en-GB"/>
        </w:rPr>
        <w:t xml:space="preserve">students perform lower in the MAP assessment compared to their internal assessments in </w:t>
      </w:r>
      <w:r w:rsidRPr="00DD3CCD" w:rsidR="00AF4A19">
        <w:rPr>
          <w:rFonts w:asciiTheme="majorBidi" w:hAnsiTheme="majorBidi" w:cstheme="majorBidi"/>
          <w:color w:val="000000" w:themeColor="text1"/>
          <w:lang w:val="en-GB"/>
        </w:rPr>
        <w:t xml:space="preserve">Math </w:t>
      </w:r>
      <w:r w:rsidRPr="00DD3CCD" w:rsidR="008A4BBB">
        <w:rPr>
          <w:rFonts w:asciiTheme="majorBidi" w:hAnsiTheme="majorBidi" w:cstheme="majorBidi"/>
          <w:color w:val="000000" w:themeColor="text1"/>
          <w:lang w:val="en-GB"/>
        </w:rPr>
        <w:t xml:space="preserve">at a private school in </w:t>
      </w:r>
      <w:proofErr w:type="gramStart"/>
      <w:r w:rsidRPr="00DD3CCD" w:rsidR="008A4BBB">
        <w:rPr>
          <w:rFonts w:asciiTheme="majorBidi" w:hAnsiTheme="majorBidi" w:cstheme="majorBidi"/>
          <w:color w:val="000000" w:themeColor="text1"/>
          <w:lang w:val="en-GB"/>
        </w:rPr>
        <w:t>Dubai?</w:t>
      </w:r>
      <w:proofErr w:type="gramEnd"/>
    </w:p>
    <w:p w:rsidRPr="00696DCF" w:rsidR="005959EC" w:rsidP="002D0175" w:rsidRDefault="00000000" w14:paraId="00000009" w14:textId="60369905">
      <w:pPr>
        <w:spacing w:before="240" w:after="240" w:line="480" w:lineRule="auto"/>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The following research</w:t>
      </w:r>
      <w:r w:rsidR="00DD3CCD">
        <w:rPr>
          <w:rFonts w:asciiTheme="majorBidi" w:hAnsiTheme="majorBidi" w:cstheme="majorBidi"/>
          <w:color w:val="000000" w:themeColor="text1"/>
          <w:lang w:val="en-GB"/>
        </w:rPr>
        <w:t xml:space="preserve"> sub-</w:t>
      </w:r>
      <w:r w:rsidRPr="00696DCF">
        <w:rPr>
          <w:rFonts w:asciiTheme="majorBidi" w:hAnsiTheme="majorBidi" w:cstheme="majorBidi"/>
          <w:color w:val="000000" w:themeColor="text1"/>
          <w:lang w:val="en-GB"/>
        </w:rPr>
        <w:t>questions will steer the investigation:</w:t>
      </w:r>
    </w:p>
    <w:p w:rsidRPr="00696DCF" w:rsidR="005959EC" w:rsidP="002D0175" w:rsidRDefault="00000000" w14:paraId="0000000A" w14:textId="77777777">
      <w:pPr>
        <w:numPr>
          <w:ilvl w:val="0"/>
          <w:numId w:val="1"/>
        </w:numPr>
        <w:spacing w:before="240" w:line="480" w:lineRule="auto"/>
        <w:rPr>
          <w:rFonts w:asciiTheme="majorBidi" w:hAnsiTheme="majorBidi" w:cstheme="majorBidi"/>
          <w:color w:val="000000" w:themeColor="text1"/>
          <w:lang w:val="en-GB"/>
        </w:rPr>
      </w:pPr>
      <w:bookmarkStart w:name="OLE_LINK3" w:id="15"/>
      <w:bookmarkStart w:name="OLE_LINK4" w:id="16"/>
      <w:r w:rsidRPr="00696DCF">
        <w:rPr>
          <w:rFonts w:asciiTheme="majorBidi" w:hAnsiTheme="majorBidi" w:cstheme="majorBidi"/>
          <w:color w:val="000000" w:themeColor="text1"/>
          <w:lang w:val="en-GB"/>
        </w:rPr>
        <w:t>What is the nature and scope of the MAP assessment, and what domains does it measure?</w:t>
      </w:r>
    </w:p>
    <w:p w:rsidRPr="00696DCF" w:rsidR="005959EC" w:rsidP="002D0175" w:rsidRDefault="00000000" w14:paraId="0000000B" w14:textId="24DC1FDF">
      <w:pPr>
        <w:numPr>
          <w:ilvl w:val="0"/>
          <w:numId w:val="1"/>
        </w:numPr>
        <w:spacing w:line="480" w:lineRule="auto"/>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To what extent are the assessment techniques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ed within the school aligned with the MAP assessment?</w:t>
      </w:r>
    </w:p>
    <w:p w:rsidRPr="00696DCF" w:rsidR="005959EC" w:rsidP="002D0175" w:rsidRDefault="00000000" w14:paraId="0000000C" w14:textId="6C4729B0">
      <w:pPr>
        <w:numPr>
          <w:ilvl w:val="0"/>
          <w:numId w:val="1"/>
        </w:numPr>
        <w:spacing w:line="480" w:lineRule="auto"/>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What are the underlying reasons for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underperformance in the MAP assessment, as perceived by school leaders and teachers?</w:t>
      </w:r>
    </w:p>
    <w:p w:rsidRPr="00696DCF" w:rsidR="005959EC" w:rsidP="002D0175" w:rsidRDefault="00000000" w14:paraId="0000000E" w14:textId="70C21611">
      <w:pPr>
        <w:numPr>
          <w:ilvl w:val="0"/>
          <w:numId w:val="1"/>
        </w:numPr>
        <w:spacing w:after="240" w:line="480" w:lineRule="auto"/>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lastRenderedPageBreak/>
        <w:t>How do school leaders and educators leverage assessment data to enhance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attainment levels in the MAP assessment?</w:t>
      </w:r>
      <w:bookmarkStart w:name="_z1s91foohkos" w:colFirst="0" w:colLast="0" w:id="17"/>
      <w:bookmarkEnd w:id="17"/>
    </w:p>
    <w:p w:rsidRPr="00696DCF" w:rsidR="005959EC" w:rsidP="002D0175" w:rsidRDefault="00000000" w14:paraId="0000000F" w14:textId="484A72C1">
      <w:pPr>
        <w:pStyle w:val="Heading2"/>
        <w:spacing w:line="480" w:lineRule="auto"/>
        <w:rPr>
          <w:rFonts w:asciiTheme="majorBidi" w:hAnsiTheme="majorBidi" w:cstheme="majorBidi"/>
          <w:b/>
          <w:bCs/>
          <w:color w:val="000000" w:themeColor="text1"/>
          <w:sz w:val="24"/>
          <w:szCs w:val="24"/>
          <w:lang w:val="en-GB"/>
        </w:rPr>
      </w:pPr>
      <w:bookmarkStart w:name="_tea5ygycq0oj" w:colFirst="0" w:colLast="0" w:id="18"/>
      <w:bookmarkStart w:name="_Toc180090222" w:id="19"/>
      <w:bookmarkEnd w:id="15"/>
      <w:bookmarkEnd w:id="16"/>
      <w:bookmarkEnd w:id="18"/>
      <w:r w:rsidRPr="00696DCF">
        <w:rPr>
          <w:rFonts w:asciiTheme="majorBidi" w:hAnsiTheme="majorBidi" w:cstheme="majorBidi"/>
          <w:b/>
          <w:bCs/>
          <w:color w:val="000000" w:themeColor="text1"/>
          <w:sz w:val="24"/>
          <w:szCs w:val="24"/>
          <w:lang w:val="en-GB"/>
        </w:rPr>
        <w:t>Roadmap</w:t>
      </w:r>
      <w:bookmarkEnd w:id="19"/>
    </w:p>
    <w:p w:rsidRPr="00696DCF" w:rsidR="005959EC" w:rsidP="002D0175" w:rsidRDefault="00CD39E7" w14:paraId="00000010" w14:textId="3D387CC0">
      <w:pPr>
        <w:spacing w:before="240" w:after="240" w:line="480" w:lineRule="auto"/>
        <w:ind w:firstLine="576"/>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The aim of this section in the dissertation is to give a summary of how the content is </w:t>
      </w:r>
      <w:r w:rsidR="00AF4A19">
        <w:rPr>
          <w:rFonts w:asciiTheme="majorBidi" w:hAnsiTheme="majorBidi" w:cstheme="majorBidi"/>
          <w:color w:val="000000" w:themeColor="text1"/>
          <w:lang w:val="en-GB"/>
        </w:rPr>
        <w:t>organis</w:t>
      </w:r>
      <w:r w:rsidRPr="00696DCF">
        <w:rPr>
          <w:rFonts w:asciiTheme="majorBidi" w:hAnsiTheme="majorBidi" w:cstheme="majorBidi"/>
          <w:color w:val="000000" w:themeColor="text1"/>
          <w:lang w:val="en-GB"/>
        </w:rPr>
        <w:t>ed and flows throughout the document for the reader to have a better grasp of what</w:t>
      </w:r>
      <w:r w:rsidR="00AF4A19">
        <w:rPr>
          <w:rFonts w:asciiTheme="majorBidi" w:hAnsiTheme="majorBidi" w:cstheme="majorBidi"/>
          <w:color w:val="000000" w:themeColor="text1"/>
          <w:lang w:val="en-GB"/>
        </w:rPr>
        <w:t xml:space="preserve"> </w:t>
      </w:r>
      <w:r w:rsidR="007C4EAE">
        <w:rPr>
          <w:rFonts w:asciiTheme="majorBidi" w:hAnsiTheme="majorBidi" w:cstheme="majorBidi"/>
          <w:color w:val="000000" w:themeColor="text1"/>
          <w:lang w:val="en-GB"/>
        </w:rPr>
        <w:t>lies</w:t>
      </w:r>
      <w:r w:rsidRPr="00696DCF">
        <w:rPr>
          <w:rFonts w:asciiTheme="majorBidi" w:hAnsiTheme="majorBidi" w:cstheme="majorBidi"/>
          <w:color w:val="000000" w:themeColor="text1"/>
          <w:lang w:val="en-GB"/>
        </w:rPr>
        <w:t xml:space="preserve"> ahead</w:t>
      </w:r>
      <w:r w:rsidR="00AF4A1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AF4A19">
        <w:rPr>
          <w:rFonts w:asciiTheme="majorBidi" w:hAnsiTheme="majorBidi" w:cstheme="majorBidi"/>
          <w:color w:val="000000" w:themeColor="text1"/>
          <w:lang w:val="en-GB"/>
        </w:rPr>
        <w:t>d</w:t>
      </w:r>
      <w:r w:rsidRPr="00696DCF">
        <w:rPr>
          <w:rFonts w:asciiTheme="majorBidi" w:hAnsiTheme="majorBidi" w:cstheme="majorBidi"/>
          <w:color w:val="000000" w:themeColor="text1"/>
          <w:lang w:val="en-GB"/>
        </w:rPr>
        <w:t xml:space="preserve">etailing important sections and their goals in sync with addressing </w:t>
      </w:r>
      <w:r w:rsidR="00AF4A19">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research queries and meeting the main purpose of the study. The </w:t>
      </w:r>
      <w:r w:rsidR="00DD3CCD">
        <w:rPr>
          <w:rFonts w:asciiTheme="majorBidi" w:hAnsiTheme="majorBidi" w:cstheme="majorBidi"/>
          <w:color w:val="000000" w:themeColor="text1"/>
          <w:lang w:val="en-GB"/>
        </w:rPr>
        <w:t>dissertation</w:t>
      </w:r>
      <w:r w:rsidRPr="00696DCF">
        <w:rPr>
          <w:rFonts w:asciiTheme="majorBidi" w:hAnsiTheme="majorBidi" w:cstheme="majorBidi"/>
          <w:color w:val="000000" w:themeColor="text1"/>
          <w:lang w:val="en-GB"/>
        </w:rPr>
        <w:t xml:space="preserve"> </w:t>
      </w:r>
      <w:r w:rsidR="00AF4A19">
        <w:rPr>
          <w:rFonts w:asciiTheme="majorBidi" w:hAnsiTheme="majorBidi" w:cstheme="majorBidi"/>
          <w:color w:val="000000" w:themeColor="text1"/>
          <w:lang w:val="en-GB"/>
        </w:rPr>
        <w:t xml:space="preserve">is </w:t>
      </w:r>
      <w:r w:rsidRPr="00696DCF">
        <w:rPr>
          <w:rFonts w:asciiTheme="majorBidi" w:hAnsiTheme="majorBidi" w:cstheme="majorBidi"/>
          <w:color w:val="000000" w:themeColor="text1"/>
          <w:lang w:val="en-GB"/>
        </w:rPr>
        <w:t>divide</w:t>
      </w:r>
      <w:r w:rsidR="00AF4A19">
        <w:rPr>
          <w:rFonts w:asciiTheme="majorBidi" w:hAnsiTheme="majorBidi" w:cstheme="majorBidi"/>
          <w:color w:val="000000" w:themeColor="text1"/>
          <w:lang w:val="en-GB"/>
        </w:rPr>
        <w:t>d</w:t>
      </w:r>
      <w:r w:rsidRPr="00696DCF">
        <w:rPr>
          <w:rFonts w:asciiTheme="majorBidi" w:hAnsiTheme="majorBidi" w:cstheme="majorBidi"/>
          <w:color w:val="000000" w:themeColor="text1"/>
          <w:lang w:val="en-GB"/>
        </w:rPr>
        <w:t xml:space="preserve"> into chapters, with each one delving into a specific facet of the study journey</w:t>
      </w:r>
      <w:r w:rsidR="00AF4A1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AF4A19">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tarting from introducing the topic to wrapping up with the conclusion and discussing the implications of the discoveries made along the way. This roadmap provides an overview of what each chapter covers</w:t>
      </w:r>
      <w:r w:rsidRPr="00696DCF" w:rsidR="001722EF">
        <w:rPr>
          <w:rFonts w:asciiTheme="majorBidi" w:hAnsiTheme="majorBidi" w:cstheme="majorBidi"/>
          <w:color w:val="000000" w:themeColor="text1"/>
          <w:lang w:val="en-GB"/>
        </w:rPr>
        <w:t xml:space="preserve"> and</w:t>
      </w:r>
      <w:r w:rsidRPr="00696DCF">
        <w:rPr>
          <w:rFonts w:asciiTheme="majorBidi" w:hAnsiTheme="majorBidi" w:cstheme="majorBidi"/>
          <w:color w:val="000000" w:themeColor="text1"/>
          <w:lang w:val="en-GB"/>
        </w:rPr>
        <w:t xml:space="preserve"> how it contributes to the overarching research goals.</w:t>
      </w:r>
      <w:r w:rsidRPr="00696DCF" w:rsidR="001722EF">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Here</w:t>
      </w:r>
      <w:r w:rsidR="00B73415">
        <w:rPr>
          <w:rFonts w:asciiTheme="majorBidi" w:hAnsiTheme="majorBidi" w:cstheme="majorBidi"/>
          <w:color w:val="000000" w:themeColor="text1"/>
          <w:lang w:val="en-GB"/>
        </w:rPr>
        <w:t xml:space="preserve"> 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how it</w:t>
      </w:r>
      <w:r w:rsidR="00B73415">
        <w:rPr>
          <w:rFonts w:asciiTheme="majorBidi" w:hAnsiTheme="majorBidi" w:cstheme="majorBidi"/>
          <w:color w:val="000000" w:themeColor="text1"/>
          <w:lang w:val="en-GB"/>
        </w:rPr>
        <w:t xml:space="preserve"> 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laid </w:t>
      </w:r>
      <w:r w:rsidRPr="00696DCF" w:rsidR="0099619F">
        <w:rPr>
          <w:rFonts w:asciiTheme="majorBidi" w:hAnsiTheme="majorBidi" w:cstheme="majorBidi"/>
          <w:color w:val="000000" w:themeColor="text1"/>
          <w:lang w:val="en-GB"/>
        </w:rPr>
        <w:t>out</w:t>
      </w:r>
      <w:r w:rsidRPr="00696DCF" w:rsidR="001722EF">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p>
    <w:p w:rsidRPr="00696DCF" w:rsidR="005959EC" w:rsidP="002D0175" w:rsidRDefault="00000000" w14:paraId="00000011" w14:textId="26A98848">
      <w:pPr>
        <w:spacing w:before="240" w:after="240" w:line="480" w:lineRule="auto"/>
        <w:ind w:left="720"/>
        <w:jc w:val="both"/>
        <w:rPr>
          <w:rFonts w:asciiTheme="majorBidi" w:hAnsiTheme="majorBidi" w:cstheme="majorBidi"/>
          <w:color w:val="000000" w:themeColor="text1"/>
          <w:lang w:val="en-GB"/>
        </w:rPr>
      </w:pPr>
      <w:r w:rsidRPr="00696DCF">
        <w:rPr>
          <w:rFonts w:asciiTheme="majorBidi" w:hAnsiTheme="majorBidi" w:cstheme="majorBidi"/>
          <w:b/>
          <w:color w:val="000000" w:themeColor="text1"/>
          <w:lang w:val="en-GB"/>
        </w:rPr>
        <w:t>Chapter 2</w:t>
      </w:r>
      <w:r w:rsidRPr="00696DCF">
        <w:rPr>
          <w:rFonts w:asciiTheme="majorBidi" w:hAnsiTheme="majorBidi" w:cstheme="majorBidi"/>
          <w:color w:val="000000" w:themeColor="text1"/>
          <w:lang w:val="en-GB"/>
        </w:rPr>
        <w:t xml:space="preserve"> will </w:t>
      </w:r>
      <w:r w:rsidR="00DD3CCD">
        <w:rPr>
          <w:rFonts w:asciiTheme="majorBidi" w:hAnsiTheme="majorBidi" w:cstheme="majorBidi"/>
          <w:color w:val="000000" w:themeColor="text1"/>
          <w:lang w:val="en-GB"/>
        </w:rPr>
        <w:t>conduct</w:t>
      </w:r>
      <w:r w:rsidRPr="00696DCF">
        <w:rPr>
          <w:rFonts w:asciiTheme="majorBidi" w:hAnsiTheme="majorBidi" w:cstheme="majorBidi"/>
          <w:color w:val="000000" w:themeColor="text1"/>
          <w:lang w:val="en-GB"/>
        </w:rPr>
        <w:t xml:space="preserve"> </w:t>
      </w:r>
      <w:r w:rsidRPr="00696DCF" w:rsidR="00CD39E7">
        <w:rPr>
          <w:rFonts w:asciiTheme="majorBidi" w:hAnsiTheme="majorBidi" w:cstheme="majorBidi"/>
          <w:color w:val="000000" w:themeColor="text1"/>
          <w:lang w:val="en-GB"/>
        </w:rPr>
        <w:t>in-depth</w:t>
      </w:r>
      <w:r w:rsidRPr="00696DCF">
        <w:rPr>
          <w:rFonts w:asciiTheme="majorBidi" w:hAnsiTheme="majorBidi" w:cstheme="majorBidi"/>
          <w:color w:val="000000" w:themeColor="text1"/>
          <w:lang w:val="en-GB"/>
        </w:rPr>
        <w:t xml:space="preserve"> review of </w:t>
      </w:r>
      <w:r w:rsidR="00B7341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existing literature</w:t>
      </w:r>
      <w:r w:rsidR="00B7341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focusing on reforms in Dubai, the role played by </w:t>
      </w:r>
      <w:r w:rsidR="00B7341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KHDA</w:t>
      </w:r>
      <w:r w:rsidR="00B7341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the significance of international assessments like MAP.</w:t>
      </w:r>
    </w:p>
    <w:p w:rsidRPr="00696DCF" w:rsidR="005959EC" w:rsidP="002D0175" w:rsidRDefault="00000000" w14:paraId="00000012" w14:textId="753DE88E">
      <w:pPr>
        <w:spacing w:before="240" w:after="240" w:line="480" w:lineRule="auto"/>
        <w:ind w:left="720"/>
        <w:jc w:val="both"/>
        <w:rPr>
          <w:rFonts w:asciiTheme="majorBidi" w:hAnsiTheme="majorBidi" w:cstheme="majorBidi"/>
          <w:color w:val="000000" w:themeColor="text1"/>
          <w:lang w:val="en-GB"/>
        </w:rPr>
      </w:pPr>
      <w:r w:rsidRPr="00696DCF">
        <w:rPr>
          <w:rFonts w:asciiTheme="majorBidi" w:hAnsiTheme="majorBidi" w:cstheme="majorBidi"/>
          <w:b/>
          <w:color w:val="000000" w:themeColor="text1"/>
          <w:lang w:val="en-GB"/>
        </w:rPr>
        <w:t>Chapter 3</w:t>
      </w:r>
      <w:r w:rsidRPr="00696DCF">
        <w:rPr>
          <w:rFonts w:asciiTheme="majorBidi" w:hAnsiTheme="majorBidi" w:cstheme="majorBidi"/>
          <w:color w:val="000000" w:themeColor="text1"/>
          <w:lang w:val="en-GB"/>
        </w:rPr>
        <w:t xml:space="preserve"> will delve into the research methodology</w:t>
      </w:r>
      <w:r w:rsidR="00B7341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covering aspects such as </w:t>
      </w:r>
      <w:r w:rsidR="00B7341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research design, methods for data collection, and analytical approaches.</w:t>
      </w:r>
    </w:p>
    <w:p w:rsidRPr="00696DCF" w:rsidR="005959EC" w:rsidP="002D0175" w:rsidRDefault="00000000" w14:paraId="00000013" w14:textId="33C49667">
      <w:pPr>
        <w:spacing w:before="240" w:after="240" w:line="480" w:lineRule="auto"/>
        <w:ind w:left="720"/>
        <w:jc w:val="both"/>
        <w:rPr>
          <w:rFonts w:asciiTheme="majorBidi" w:hAnsiTheme="majorBidi" w:cstheme="majorBidi"/>
          <w:color w:val="000000" w:themeColor="text1"/>
          <w:lang w:val="en-GB"/>
        </w:rPr>
      </w:pPr>
      <w:r w:rsidRPr="00696DCF">
        <w:rPr>
          <w:rFonts w:asciiTheme="majorBidi" w:hAnsiTheme="majorBidi" w:cstheme="majorBidi"/>
          <w:b/>
          <w:color w:val="000000" w:themeColor="text1"/>
          <w:lang w:val="en-GB"/>
        </w:rPr>
        <w:t>Chapter 4</w:t>
      </w:r>
      <w:r w:rsidRPr="00696DCF">
        <w:rPr>
          <w:rFonts w:asciiTheme="majorBidi" w:hAnsiTheme="majorBidi" w:cstheme="majorBidi"/>
          <w:color w:val="000000" w:themeColor="text1"/>
          <w:lang w:val="en-GB"/>
        </w:rPr>
        <w:t xml:space="preserve"> will showcase the study</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findings, including insights from school leaders and teachers regarding the factors influencing the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performance gaps.</w:t>
      </w:r>
    </w:p>
    <w:p w:rsidRPr="00696DCF" w:rsidR="00EE2226" w:rsidP="002D0175" w:rsidRDefault="00000000" w14:paraId="69F6CD97" w14:textId="26F51946">
      <w:pPr>
        <w:spacing w:before="240" w:after="240" w:line="480" w:lineRule="auto"/>
        <w:ind w:left="720"/>
        <w:rPr>
          <w:rFonts w:asciiTheme="majorBidi" w:hAnsiTheme="majorBidi" w:cstheme="majorBidi"/>
          <w:color w:val="000000" w:themeColor="text1"/>
          <w:lang w:val="en-GB"/>
        </w:rPr>
      </w:pPr>
      <w:r w:rsidRPr="00696DCF">
        <w:rPr>
          <w:rFonts w:asciiTheme="majorBidi" w:hAnsiTheme="majorBidi" w:cstheme="majorBidi"/>
          <w:b/>
          <w:color w:val="000000" w:themeColor="text1"/>
          <w:lang w:val="en-GB"/>
        </w:rPr>
        <w:t>Chapter 5</w:t>
      </w:r>
      <w:r w:rsidRPr="00696DCF">
        <w:rPr>
          <w:rFonts w:asciiTheme="majorBidi" w:hAnsiTheme="majorBidi" w:cstheme="majorBidi"/>
          <w:color w:val="000000" w:themeColor="text1"/>
          <w:lang w:val="en-GB"/>
        </w:rPr>
        <w:t xml:space="preserve"> will </w:t>
      </w:r>
      <w:r w:rsidRPr="00696DCF" w:rsidR="005A301C">
        <w:rPr>
          <w:rFonts w:asciiTheme="majorBidi" w:hAnsiTheme="majorBidi" w:cstheme="majorBidi"/>
          <w:color w:val="000000" w:themeColor="text1"/>
          <w:lang w:val="en-GB"/>
        </w:rPr>
        <w:t xml:space="preserve">conclude the research and </w:t>
      </w:r>
      <w:r w:rsidRPr="00696DCF">
        <w:rPr>
          <w:rFonts w:asciiTheme="majorBidi" w:hAnsiTheme="majorBidi" w:cstheme="majorBidi"/>
          <w:color w:val="000000" w:themeColor="text1"/>
          <w:lang w:val="en-GB"/>
        </w:rPr>
        <w:t xml:space="preserve">suggest strategies and recommendations aimed </w:t>
      </w:r>
      <w:r w:rsidR="00B73415">
        <w:rPr>
          <w:rFonts w:asciiTheme="majorBidi" w:hAnsiTheme="majorBidi" w:cstheme="majorBidi"/>
          <w:color w:val="000000" w:themeColor="text1"/>
          <w:lang w:val="en-GB"/>
        </w:rPr>
        <w:t>at</w:t>
      </w:r>
      <w:r w:rsidRPr="00696DCF">
        <w:rPr>
          <w:rFonts w:asciiTheme="majorBidi" w:hAnsiTheme="majorBidi" w:cstheme="majorBidi"/>
          <w:color w:val="000000" w:themeColor="text1"/>
          <w:lang w:val="en-GB"/>
        </w:rPr>
        <w:t xml:space="preserve"> enhancing </w:t>
      </w:r>
      <w:r w:rsidR="00B7341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student outcomes in MAP assessments</w:t>
      </w:r>
      <w:r w:rsidRPr="00696DCF" w:rsidR="005A301C">
        <w:rPr>
          <w:rFonts w:asciiTheme="majorBidi" w:hAnsiTheme="majorBidi" w:cstheme="majorBidi"/>
          <w:color w:val="000000" w:themeColor="text1"/>
          <w:lang w:val="en-GB"/>
        </w:rPr>
        <w:t xml:space="preserve"> and reduc</w:t>
      </w:r>
      <w:r w:rsidR="00B73415">
        <w:rPr>
          <w:rFonts w:asciiTheme="majorBidi" w:hAnsiTheme="majorBidi" w:cstheme="majorBidi"/>
          <w:color w:val="000000" w:themeColor="text1"/>
          <w:lang w:val="en-GB"/>
        </w:rPr>
        <w:t>ing</w:t>
      </w:r>
      <w:r w:rsidRPr="00696DCF" w:rsidR="005A301C">
        <w:rPr>
          <w:rFonts w:asciiTheme="majorBidi" w:hAnsiTheme="majorBidi" w:cstheme="majorBidi"/>
          <w:color w:val="000000" w:themeColor="text1"/>
          <w:lang w:val="en-GB"/>
        </w:rPr>
        <w:t xml:space="preserve"> the gap between internal and MAP assessment outcomes</w:t>
      </w:r>
      <w:r w:rsidRPr="00696DCF">
        <w:rPr>
          <w:rFonts w:asciiTheme="majorBidi" w:hAnsiTheme="majorBidi" w:cstheme="majorBidi"/>
          <w:color w:val="000000" w:themeColor="text1"/>
          <w:lang w:val="en-GB"/>
        </w:rPr>
        <w:t>.</w:t>
      </w:r>
    </w:p>
    <w:p w:rsidRPr="00696DCF" w:rsidR="005959EC" w:rsidP="002D0175" w:rsidRDefault="00DE68EA" w14:paraId="00000016" w14:textId="7AA81808">
      <w:pPr>
        <w:pStyle w:val="Heading2"/>
        <w:spacing w:line="480" w:lineRule="auto"/>
        <w:rPr>
          <w:rFonts w:asciiTheme="majorBidi" w:hAnsiTheme="majorBidi" w:cstheme="majorBidi"/>
          <w:b/>
          <w:bCs/>
          <w:color w:val="000000" w:themeColor="text1"/>
          <w:sz w:val="24"/>
          <w:szCs w:val="24"/>
          <w:lang w:val="en-GB"/>
        </w:rPr>
      </w:pPr>
      <w:bookmarkStart w:name="_Toc180090223" w:id="20"/>
      <w:r w:rsidRPr="00696DCF">
        <w:rPr>
          <w:rFonts w:asciiTheme="majorBidi" w:hAnsiTheme="majorBidi" w:cstheme="majorBidi"/>
          <w:b/>
          <w:bCs/>
          <w:color w:val="000000" w:themeColor="text1"/>
          <w:sz w:val="24"/>
          <w:szCs w:val="24"/>
          <w:lang w:val="en-GB"/>
        </w:rPr>
        <w:lastRenderedPageBreak/>
        <w:t>Chapter Summary</w:t>
      </w:r>
      <w:bookmarkEnd w:id="20"/>
      <w:r w:rsidRPr="00696DCF">
        <w:rPr>
          <w:rFonts w:asciiTheme="majorBidi" w:hAnsiTheme="majorBidi" w:cstheme="majorBidi"/>
          <w:b/>
          <w:bCs/>
          <w:color w:val="000000" w:themeColor="text1"/>
          <w:sz w:val="24"/>
          <w:szCs w:val="24"/>
          <w:lang w:val="en-GB"/>
        </w:rPr>
        <w:t xml:space="preserve"> </w:t>
      </w:r>
    </w:p>
    <w:p w:rsidRPr="00696DCF" w:rsidR="00EE2226" w:rsidP="00AA75BA" w:rsidRDefault="00000000" w14:paraId="406B16AF" w14:textId="027FB126">
      <w:pPr>
        <w:spacing w:line="480" w:lineRule="auto"/>
        <w:ind w:firstLine="576"/>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This </w:t>
      </w:r>
      <w:r w:rsidRPr="00696DCF" w:rsidR="0099619F">
        <w:rPr>
          <w:rFonts w:asciiTheme="majorBidi" w:hAnsiTheme="majorBidi" w:cstheme="majorBidi"/>
          <w:color w:val="000000" w:themeColor="text1"/>
          <w:lang w:val="en-GB"/>
        </w:rPr>
        <w:t>chapter has</w:t>
      </w:r>
      <w:r w:rsidRPr="00696DCF">
        <w:rPr>
          <w:rFonts w:asciiTheme="majorBidi" w:hAnsiTheme="majorBidi" w:cstheme="majorBidi"/>
          <w:color w:val="000000" w:themeColor="text1"/>
          <w:lang w:val="en-GB"/>
        </w:rPr>
        <w:t xml:space="preserve"> established the foundation for comprehending the issues concerning the disparity in student performance between internal assessment and the MAP assessment in </w:t>
      </w:r>
      <w:r w:rsidR="00AF4A19">
        <w:rPr>
          <w:rFonts w:asciiTheme="majorBidi" w:hAnsiTheme="majorBidi" w:cstheme="majorBidi"/>
          <w:color w:val="000000" w:themeColor="text1"/>
          <w:lang w:val="en-GB"/>
        </w:rPr>
        <w:t>Mathematics</w:t>
      </w:r>
      <w:r w:rsidRPr="00696DCF">
        <w:rPr>
          <w:rFonts w:asciiTheme="majorBidi" w:hAnsiTheme="majorBidi" w:cstheme="majorBidi"/>
          <w:color w:val="000000" w:themeColor="text1"/>
          <w:lang w:val="en-GB"/>
        </w:rPr>
        <w:t xml:space="preserve"> within a private school in Dubai. By examining the reforms in the UAE propelled by the Vision 2021 </w:t>
      </w:r>
      <w:r w:rsidR="007C4EAE">
        <w:rPr>
          <w:rFonts w:asciiTheme="majorBidi" w:hAnsiTheme="majorBidi" w:cstheme="majorBidi"/>
          <w:color w:val="000000" w:themeColor="text1"/>
          <w:lang w:val="en-GB"/>
        </w:rPr>
        <w:t xml:space="preserve">and the </w:t>
      </w:r>
      <w:r w:rsidRPr="00696DCF">
        <w:rPr>
          <w:rFonts w:asciiTheme="majorBidi" w:hAnsiTheme="majorBidi" w:cstheme="majorBidi"/>
          <w:color w:val="000000" w:themeColor="text1"/>
          <w:lang w:val="en-GB"/>
        </w:rPr>
        <w:t>National Agenda, it is evident that international assessments like MAP play a pivotal role in measuring student progress against international standards. Despite the rigorous internal assessments in place, the observed underperformance in MAP assessments raises significant concerns about alignment and instructional effectiveness. By defining the research problem, explaining the rationale of the study</w:t>
      </w:r>
      <w:r w:rsidR="00B7341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presenting </w:t>
      </w:r>
      <w:r w:rsidR="00B7341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research inquiries</w:t>
      </w:r>
      <w:r w:rsidR="00B7341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this chapter lays out a foundation for an exploration into the factors contributing to this inconsistency. The subsequent chapters will delve further into </w:t>
      </w:r>
      <w:r w:rsidR="00B7341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existing literature, methodological approaches</w:t>
      </w:r>
      <w:r w:rsidR="007C4EAE">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analysis required to tackle these challenges with the goal of offering insights to improve </w:t>
      </w:r>
      <w:r w:rsidR="00B7341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student outcomes in both internal and external assessments.</w:t>
      </w:r>
    </w:p>
    <w:p w:rsidRPr="00696DCF" w:rsidR="00EE2226" w:rsidP="002D0175" w:rsidRDefault="00EE2226" w14:paraId="522544AC" w14:textId="77777777">
      <w:pPr>
        <w:spacing w:line="480" w:lineRule="auto"/>
        <w:ind w:firstLine="720"/>
        <w:jc w:val="both"/>
        <w:rPr>
          <w:rFonts w:asciiTheme="majorBidi" w:hAnsiTheme="majorBidi" w:cstheme="majorBidi"/>
          <w:color w:val="000000" w:themeColor="text1"/>
          <w:lang w:val="en-GB"/>
        </w:rPr>
      </w:pPr>
    </w:p>
    <w:p w:rsidRPr="00696DCF" w:rsidR="0063321C" w:rsidP="002D0175" w:rsidRDefault="0063321C" w14:paraId="0DC72BED" w14:textId="77777777">
      <w:pPr>
        <w:spacing w:line="480" w:lineRule="auto"/>
        <w:ind w:firstLine="720"/>
        <w:jc w:val="both"/>
        <w:rPr>
          <w:rFonts w:asciiTheme="majorBidi" w:hAnsiTheme="majorBidi" w:cstheme="majorBidi"/>
          <w:color w:val="000000" w:themeColor="text1"/>
          <w:lang w:val="en-GB"/>
        </w:rPr>
      </w:pPr>
    </w:p>
    <w:p w:rsidRPr="00696DCF" w:rsidR="0063321C" w:rsidP="002D0175" w:rsidRDefault="0063321C" w14:paraId="72522F8C" w14:textId="77777777">
      <w:pPr>
        <w:spacing w:line="480" w:lineRule="auto"/>
        <w:ind w:firstLine="720"/>
        <w:jc w:val="both"/>
        <w:rPr>
          <w:rFonts w:asciiTheme="majorBidi" w:hAnsiTheme="majorBidi" w:cstheme="majorBidi"/>
          <w:color w:val="000000" w:themeColor="text1"/>
          <w:lang w:val="en-GB"/>
        </w:rPr>
      </w:pPr>
    </w:p>
    <w:p w:rsidRPr="00696DCF" w:rsidR="0063321C" w:rsidP="002D0175" w:rsidRDefault="0063321C" w14:paraId="64971BDC" w14:textId="77777777">
      <w:pPr>
        <w:spacing w:line="480" w:lineRule="auto"/>
        <w:ind w:firstLine="720"/>
        <w:jc w:val="both"/>
        <w:rPr>
          <w:rFonts w:asciiTheme="majorBidi" w:hAnsiTheme="majorBidi" w:cstheme="majorBidi"/>
          <w:color w:val="000000" w:themeColor="text1"/>
          <w:lang w:val="en-GB"/>
        </w:rPr>
      </w:pPr>
    </w:p>
    <w:p w:rsidRPr="00696DCF" w:rsidR="0063321C" w:rsidP="061F44B7" w:rsidRDefault="0063321C" w14:paraId="17433E0F" w14:textId="77777777" w14:noSpellErr="1">
      <w:pPr>
        <w:spacing w:line="480" w:lineRule="auto"/>
        <w:ind w:firstLine="720"/>
        <w:jc w:val="both"/>
        <w:rPr>
          <w:rFonts w:ascii="Times New Roman" w:hAnsi="Times New Roman" w:cs="Times New Roman" w:asciiTheme="majorBidi" w:hAnsiTheme="majorBidi" w:cstheme="majorBidi"/>
          <w:color w:val="000000" w:themeColor="text1"/>
          <w:lang w:val="en-GB"/>
        </w:rPr>
      </w:pPr>
    </w:p>
    <w:p w:rsidR="061F44B7" w:rsidP="061F44B7" w:rsidRDefault="061F44B7" w14:paraId="2C1B0A80" w14:textId="32AA9BD6">
      <w:pPr>
        <w:spacing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2C27046E" w14:textId="2C182582">
      <w:pPr>
        <w:spacing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549C59ED" w14:textId="444F87C9">
      <w:pPr>
        <w:spacing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Pr="00696DCF" w:rsidR="0063321C" w:rsidP="002D0175" w:rsidRDefault="0063321C" w14:paraId="69C412E9" w14:textId="77777777">
      <w:pPr>
        <w:spacing w:line="480" w:lineRule="auto"/>
        <w:ind w:firstLine="720"/>
        <w:jc w:val="both"/>
        <w:rPr>
          <w:rFonts w:asciiTheme="majorBidi" w:hAnsiTheme="majorBidi" w:cstheme="majorBidi"/>
          <w:color w:val="000000" w:themeColor="text1"/>
          <w:lang w:val="en-GB"/>
        </w:rPr>
      </w:pPr>
    </w:p>
    <w:p w:rsidRPr="00696DCF" w:rsidR="0063321C" w:rsidP="002D0175" w:rsidRDefault="0063321C" w14:paraId="74BAD085" w14:textId="77777777">
      <w:pPr>
        <w:spacing w:line="480" w:lineRule="auto"/>
        <w:ind w:firstLine="720"/>
        <w:jc w:val="both"/>
        <w:rPr>
          <w:rFonts w:asciiTheme="majorBidi" w:hAnsiTheme="majorBidi" w:cstheme="majorBidi"/>
          <w:color w:val="000000" w:themeColor="text1"/>
          <w:lang w:val="en-GB"/>
        </w:rPr>
      </w:pPr>
    </w:p>
    <w:p w:rsidRPr="00696DCF" w:rsidR="00375DEE" w:rsidP="005A5390" w:rsidRDefault="00EE2226" w14:paraId="0761FB00" w14:textId="77777777">
      <w:pPr>
        <w:pStyle w:val="Heading1"/>
        <w:jc w:val="center"/>
        <w:rPr>
          <w:b/>
          <w:bCs/>
          <w:sz w:val="24"/>
          <w:szCs w:val="24"/>
          <w:lang w:val="en-GB"/>
        </w:rPr>
      </w:pPr>
      <w:bookmarkStart w:name="_Toc180090224" w:id="21"/>
      <w:r w:rsidRPr="00696DCF">
        <w:rPr>
          <w:b/>
          <w:bCs/>
          <w:sz w:val="24"/>
          <w:szCs w:val="24"/>
          <w:lang w:val="en-GB"/>
        </w:rPr>
        <w:lastRenderedPageBreak/>
        <w:t>Chapter 2: Literature Review</w:t>
      </w:r>
      <w:bookmarkEnd w:id="21"/>
    </w:p>
    <w:p w:rsidRPr="00696DCF" w:rsidR="0062496A" w:rsidP="002D0175" w:rsidRDefault="0062496A" w14:paraId="72B88951" w14:textId="555A61AD">
      <w:pPr>
        <w:pStyle w:val="Heading2"/>
        <w:spacing w:line="480" w:lineRule="auto"/>
        <w:rPr>
          <w:rFonts w:asciiTheme="majorBidi" w:hAnsiTheme="majorBidi" w:cstheme="majorBidi"/>
          <w:b/>
          <w:bCs/>
          <w:color w:val="000000" w:themeColor="text1"/>
          <w:sz w:val="24"/>
          <w:szCs w:val="24"/>
          <w:lang w:val="en-GB"/>
        </w:rPr>
      </w:pPr>
      <w:bookmarkStart w:name="_Toc180090225" w:id="22"/>
      <w:r w:rsidRPr="00696DCF">
        <w:rPr>
          <w:rFonts w:asciiTheme="majorBidi" w:hAnsiTheme="majorBidi" w:cstheme="majorBidi"/>
          <w:b/>
          <w:bCs/>
          <w:color w:val="000000" w:themeColor="text1"/>
          <w:sz w:val="24"/>
          <w:szCs w:val="24"/>
          <w:lang w:val="en-GB"/>
        </w:rPr>
        <w:t>Chapter Overview</w:t>
      </w:r>
      <w:bookmarkEnd w:id="22"/>
      <w:r w:rsidRPr="00696DCF">
        <w:rPr>
          <w:rFonts w:asciiTheme="majorBidi" w:hAnsiTheme="majorBidi" w:cstheme="majorBidi"/>
          <w:b/>
          <w:bCs/>
          <w:color w:val="000000" w:themeColor="text1"/>
          <w:sz w:val="24"/>
          <w:szCs w:val="24"/>
          <w:lang w:val="en-GB"/>
        </w:rPr>
        <w:t xml:space="preserve"> </w:t>
      </w:r>
    </w:p>
    <w:p w:rsidRPr="00696DCF" w:rsidR="00EE2226" w:rsidP="007C4EAE" w:rsidRDefault="00EE2226" w14:paraId="4FFE3438" w14:textId="6D9A9C2E">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This chapter delves into the progress of enhancing education in Dubai in line with the UAE Vision 2021 and the National Agenda framework. Over the past few years, Dubai has undergone changes in its education system to comply with worldwide criteria.</w:t>
      </w:r>
      <w:r w:rsidR="00461F58">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This reflects effort to position the UAE as a </w:t>
      </w:r>
      <w:r w:rsidR="00461F58">
        <w:rPr>
          <w:rFonts w:asciiTheme="majorBidi" w:hAnsiTheme="majorBidi" w:cstheme="majorBidi"/>
          <w:color w:val="000000" w:themeColor="text1"/>
          <w:lang w:val="en-GB"/>
        </w:rPr>
        <w:t xml:space="preserve">centre </w:t>
      </w:r>
      <w:r w:rsidRPr="00696DCF">
        <w:rPr>
          <w:rFonts w:asciiTheme="majorBidi" w:hAnsiTheme="majorBidi" w:cstheme="majorBidi"/>
          <w:color w:val="000000" w:themeColor="text1"/>
          <w:lang w:val="en-GB"/>
        </w:rPr>
        <w:t>for education and innovation.</w:t>
      </w:r>
      <w:r w:rsidR="00461F58">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The Vision 2021 framework and </w:t>
      </w:r>
      <w:r w:rsidR="00095BA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National Agenda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e aligning school curricula with standards fostering creativity and preparing students for success in today</w:t>
      </w:r>
      <w:r w:rsidR="007C4EAE">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s interconnected world. This chapter also explores key factors influencing student performance from the perspective</w:t>
      </w:r>
      <w:r w:rsidR="007C4EAE">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of curriculum alignment, interdisciplinary teaching, data-driven instruction, student preparedness, professional development, and parental involvement, and how they contribute to improving academic outcomes in private schools, particularly in Dubai.</w:t>
      </w:r>
    </w:p>
    <w:p w:rsidRPr="00696DCF" w:rsidR="00EE2226" w:rsidP="002D0175" w:rsidRDefault="00EE2226" w14:paraId="662639A2" w14:textId="5EA7BCDE">
      <w:pPr>
        <w:pStyle w:val="Heading2"/>
        <w:spacing w:line="480" w:lineRule="auto"/>
        <w:rPr>
          <w:rFonts w:asciiTheme="majorBidi" w:hAnsiTheme="majorBidi" w:cstheme="majorBidi"/>
          <w:b/>
          <w:bCs/>
          <w:color w:val="000000" w:themeColor="text1"/>
          <w:sz w:val="24"/>
          <w:szCs w:val="24"/>
          <w:lang w:val="en-GB"/>
        </w:rPr>
      </w:pPr>
      <w:bookmarkStart w:name="_Toc180090226" w:id="23"/>
      <w:r w:rsidRPr="00696DCF">
        <w:rPr>
          <w:rFonts w:asciiTheme="majorBidi" w:hAnsiTheme="majorBidi" w:cstheme="majorBidi"/>
          <w:b/>
          <w:bCs/>
          <w:color w:val="000000" w:themeColor="text1"/>
          <w:sz w:val="24"/>
          <w:szCs w:val="24"/>
          <w:lang w:val="en-GB"/>
        </w:rPr>
        <w:t xml:space="preserve">Historical Context, UAE Vision 2021, and </w:t>
      </w:r>
      <w:r w:rsidR="00461F58">
        <w:rPr>
          <w:rFonts w:asciiTheme="majorBidi" w:hAnsiTheme="majorBidi" w:cstheme="majorBidi"/>
          <w:b/>
          <w:bCs/>
          <w:color w:val="000000" w:themeColor="text1"/>
          <w:sz w:val="24"/>
          <w:szCs w:val="24"/>
          <w:lang w:val="en-GB"/>
        </w:rPr>
        <w:t xml:space="preserve">the </w:t>
      </w:r>
      <w:r w:rsidRPr="00696DCF">
        <w:rPr>
          <w:rFonts w:asciiTheme="majorBidi" w:hAnsiTheme="majorBidi" w:cstheme="majorBidi"/>
          <w:b/>
          <w:bCs/>
          <w:color w:val="000000" w:themeColor="text1"/>
          <w:sz w:val="24"/>
          <w:szCs w:val="24"/>
          <w:lang w:val="en-GB"/>
        </w:rPr>
        <w:t>National Agenda</w:t>
      </w:r>
      <w:bookmarkEnd w:id="23"/>
    </w:p>
    <w:p w:rsidRPr="00696DCF" w:rsidR="00EE2226" w:rsidP="002D0175" w:rsidRDefault="00EE2226" w14:paraId="637DEE44" w14:textId="299B79FC">
      <w:pPr>
        <w:shd w:val="clear" w:color="auto" w:fill="FFFFFF"/>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In </w:t>
      </w:r>
      <w:r w:rsidR="00DD3CCD">
        <w:rPr>
          <w:rFonts w:asciiTheme="majorBidi" w:hAnsiTheme="majorBidi" w:cstheme="majorBidi"/>
          <w:color w:val="000000" w:themeColor="text1"/>
          <w:lang w:val="en-GB"/>
        </w:rPr>
        <w:t xml:space="preserve">recent </w:t>
      </w:r>
      <w:r w:rsidRPr="00696DCF">
        <w:rPr>
          <w:rFonts w:asciiTheme="majorBidi" w:hAnsiTheme="majorBidi" w:cstheme="majorBidi"/>
          <w:color w:val="000000" w:themeColor="text1"/>
          <w:lang w:val="en-GB"/>
        </w:rPr>
        <w:t>the decades, Dubai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 system has seen major changes </w:t>
      </w:r>
      <w:proofErr w:type="gramStart"/>
      <w:r w:rsidRPr="00696DCF">
        <w:rPr>
          <w:rFonts w:asciiTheme="majorBidi" w:hAnsiTheme="majorBidi" w:cstheme="majorBidi"/>
          <w:color w:val="000000" w:themeColor="text1"/>
          <w:lang w:val="en-GB"/>
        </w:rPr>
        <w:t>as a result of</w:t>
      </w:r>
      <w:proofErr w:type="gramEnd"/>
      <w:r w:rsidRPr="00696DCF">
        <w:rPr>
          <w:rFonts w:asciiTheme="majorBidi" w:hAnsiTheme="majorBidi" w:cstheme="majorBidi"/>
          <w:color w:val="000000" w:themeColor="text1"/>
          <w:lang w:val="en-GB"/>
        </w:rPr>
        <w:t xml:space="preserve"> ambitious reforms aimed at enhancing the quality of education to </w:t>
      </w:r>
      <w:r w:rsidRPr="00696DCF" w:rsidR="00461F58">
        <w:rPr>
          <w:rFonts w:asciiTheme="majorBidi" w:hAnsiTheme="majorBidi" w:cstheme="majorBidi"/>
          <w:color w:val="000000" w:themeColor="text1"/>
          <w:lang w:val="en-GB"/>
        </w:rPr>
        <w:t xml:space="preserve">better </w:t>
      </w:r>
      <w:r w:rsidRPr="00696DCF">
        <w:rPr>
          <w:rFonts w:asciiTheme="majorBidi" w:hAnsiTheme="majorBidi" w:cstheme="majorBidi"/>
          <w:color w:val="000000" w:themeColor="text1"/>
          <w:lang w:val="en-GB"/>
        </w:rPr>
        <w:t>meet international standards. These modifications are a component of an initiative to position the UAE as a prominent hub for education and innovation aligned with the goals outlined in the UAE Vision 2021 and its forthcoming aspirations. One significant factor in this development is the focus on assessments such as Measures of Academic Progress</w:t>
      </w:r>
      <w:r w:rsidR="00461F58">
        <w:rPr>
          <w:rFonts w:asciiTheme="majorBidi" w:hAnsiTheme="majorBidi" w:cstheme="majorBidi"/>
          <w:color w:val="000000" w:themeColor="text1"/>
          <w:lang w:val="en-GB"/>
        </w:rPr>
        <w:t xml:space="preserve"> (</w:t>
      </w:r>
      <w:r w:rsidRPr="00696DCF" w:rsidR="00461F58">
        <w:rPr>
          <w:rFonts w:asciiTheme="majorBidi" w:hAnsiTheme="majorBidi" w:cstheme="majorBidi"/>
          <w:color w:val="000000" w:themeColor="text1"/>
          <w:lang w:val="en-GB"/>
        </w:rPr>
        <w:t>MAP</w:t>
      </w:r>
      <w:r w:rsidRPr="00696DCF">
        <w:rPr>
          <w:rFonts w:asciiTheme="majorBidi" w:hAnsiTheme="majorBidi" w:cstheme="majorBidi"/>
          <w:color w:val="000000" w:themeColor="text1"/>
          <w:lang w:val="en-GB"/>
        </w:rPr>
        <w:t>)</w:t>
      </w:r>
      <w:r w:rsidR="00461F5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Trends in International Mathematics and Science Study</w:t>
      </w:r>
      <w:r w:rsidR="00461F58">
        <w:rPr>
          <w:rFonts w:asciiTheme="majorBidi" w:hAnsiTheme="majorBidi" w:cstheme="majorBidi"/>
          <w:color w:val="000000" w:themeColor="text1"/>
          <w:lang w:val="en-GB"/>
        </w:rPr>
        <w:t xml:space="preserve"> (</w:t>
      </w:r>
      <w:r w:rsidRPr="00696DCF" w:rsidR="00461F58">
        <w:rPr>
          <w:rFonts w:asciiTheme="majorBidi" w:hAnsiTheme="majorBidi" w:cstheme="majorBidi"/>
          <w:color w:val="000000" w:themeColor="text1"/>
          <w:lang w:val="en-GB"/>
        </w:rPr>
        <w:t>TIMSS</w:t>
      </w:r>
      <w:r w:rsidRPr="00696DCF">
        <w:rPr>
          <w:rFonts w:asciiTheme="majorBidi" w:hAnsiTheme="majorBidi" w:cstheme="majorBidi"/>
          <w:color w:val="000000" w:themeColor="text1"/>
          <w:lang w:val="en-GB"/>
        </w:rPr>
        <w:t>)</w:t>
      </w:r>
      <w:r w:rsidR="00461F5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Programme for International Student Assessment</w:t>
      </w:r>
      <w:r w:rsidR="00461F58">
        <w:rPr>
          <w:rFonts w:asciiTheme="majorBidi" w:hAnsiTheme="majorBidi" w:cstheme="majorBidi"/>
          <w:color w:val="000000" w:themeColor="text1"/>
          <w:lang w:val="en-GB"/>
        </w:rPr>
        <w:t xml:space="preserve"> (</w:t>
      </w:r>
      <w:r w:rsidRPr="00696DCF" w:rsidR="00461F58">
        <w:rPr>
          <w:rFonts w:asciiTheme="majorBidi" w:hAnsiTheme="majorBidi" w:cstheme="majorBidi"/>
          <w:color w:val="000000" w:themeColor="text1"/>
          <w:lang w:val="en-GB"/>
        </w:rPr>
        <w:t>PISA</w:t>
      </w:r>
      <w:r w:rsidRPr="00696DCF">
        <w:rPr>
          <w:rFonts w:asciiTheme="majorBidi" w:hAnsiTheme="majorBidi" w:cstheme="majorBidi"/>
          <w:color w:val="000000" w:themeColor="text1"/>
          <w:lang w:val="en-GB"/>
        </w:rPr>
        <w:t>), which have been pivotal in shaping approaches and regulations within Dubai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 domain. These </w:t>
      </w:r>
      <w:r w:rsidRPr="00696DCF">
        <w:rPr>
          <w:rFonts w:asciiTheme="majorBidi" w:hAnsiTheme="majorBidi" w:cstheme="majorBidi"/>
          <w:color w:val="000000" w:themeColor="text1"/>
          <w:lang w:val="en-GB"/>
        </w:rPr>
        <w:lastRenderedPageBreak/>
        <w:t xml:space="preserve">assessments are essential not </w:t>
      </w:r>
      <w:r w:rsidR="00461F58">
        <w:rPr>
          <w:rFonts w:asciiTheme="majorBidi" w:hAnsiTheme="majorBidi" w:cstheme="majorBidi"/>
          <w:color w:val="000000" w:themeColor="text1"/>
          <w:lang w:val="en-GB"/>
        </w:rPr>
        <w:t xml:space="preserve">only </w:t>
      </w:r>
      <w:r w:rsidRPr="00696DCF">
        <w:rPr>
          <w:rFonts w:asciiTheme="majorBidi" w:hAnsiTheme="majorBidi" w:cstheme="majorBidi"/>
          <w:color w:val="000000" w:themeColor="text1"/>
          <w:lang w:val="en-GB"/>
        </w:rPr>
        <w:t>for measuring student progress but also for ensuring educators</w:t>
      </w:r>
      <w:r w:rsidR="00461F5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responsibility and refining teaching techniques to consistently elevate the quality of education. </w:t>
      </w:r>
    </w:p>
    <w:p w:rsidRPr="00696DCF" w:rsidR="00EE2226" w:rsidP="002D0175" w:rsidRDefault="00EE2226" w14:paraId="712A8E8D" w14:textId="6A91619A">
      <w:pPr>
        <w:shd w:val="clear" w:color="auto" w:fill="FFFFFF"/>
        <w:spacing w:line="480" w:lineRule="auto"/>
        <w:jc w:val="both"/>
        <w:rPr>
          <w:rFonts w:asciiTheme="majorBidi" w:hAnsiTheme="majorBidi" w:cstheme="majorBidi"/>
          <w:color w:val="000000" w:themeColor="text1"/>
          <w:lang w:val="en-GB"/>
        </w:rPr>
      </w:pPr>
      <w:r w:rsidRPr="00696DCF">
        <w:rPr>
          <w:rFonts w:asciiTheme="majorBidi" w:hAnsiTheme="majorBidi" w:cstheme="majorBidi"/>
          <w:color w:val="000000" w:themeColor="text1"/>
          <w:shd w:val="clear" w:color="auto" w:fill="FFFFFF"/>
          <w:lang w:val="en-GB"/>
        </w:rPr>
        <w:t>According to a study conducted by Bolstad and colleagues (2012), it is believed that global educational assessment trends influence reforms significantly. Furthermore, Wilson and Hornby</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(2014) </w:t>
      </w:r>
      <w:r w:rsidRPr="00696DCF" w:rsidR="00461F58">
        <w:rPr>
          <w:rFonts w:asciiTheme="majorBidi" w:hAnsiTheme="majorBidi" w:cstheme="majorBidi"/>
          <w:color w:val="000000" w:themeColor="text1"/>
          <w:shd w:val="clear" w:color="auto" w:fill="FFFFFF"/>
          <w:lang w:val="en-GB"/>
        </w:rPr>
        <w:t xml:space="preserve">research </w:t>
      </w:r>
      <w:r w:rsidRPr="00696DCF">
        <w:rPr>
          <w:rFonts w:asciiTheme="majorBidi" w:hAnsiTheme="majorBidi" w:cstheme="majorBidi"/>
          <w:color w:val="000000" w:themeColor="text1"/>
          <w:shd w:val="clear" w:color="auto" w:fill="FFFFFF"/>
          <w:lang w:val="en-GB"/>
        </w:rPr>
        <w:t xml:space="preserve">indicates that countries such as the United Arab Emirates, </w:t>
      </w:r>
      <w:r w:rsidR="00461F58">
        <w:rPr>
          <w:rFonts w:asciiTheme="majorBidi" w:hAnsiTheme="majorBidi" w:cstheme="majorBidi"/>
          <w:color w:val="000000" w:themeColor="text1"/>
          <w:shd w:val="clear" w:color="auto" w:fill="FFFFFF"/>
          <w:lang w:val="en-GB"/>
        </w:rPr>
        <w:t>which</w:t>
      </w:r>
      <w:r w:rsidRPr="00696DCF">
        <w:rPr>
          <w:rFonts w:asciiTheme="majorBidi" w:hAnsiTheme="majorBidi" w:cstheme="majorBidi"/>
          <w:color w:val="000000" w:themeColor="text1"/>
          <w:shd w:val="clear" w:color="auto" w:fill="FFFFFF"/>
          <w:lang w:val="en-GB"/>
        </w:rPr>
        <w:t xml:space="preserve"> aim for acknowledgment</w:t>
      </w:r>
      <w:r w:rsidR="00461F58">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tend to </w:t>
      </w:r>
      <w:r w:rsidR="00461F58">
        <w:rPr>
          <w:rFonts w:asciiTheme="majorBidi" w:hAnsiTheme="majorBidi" w:cstheme="majorBidi"/>
          <w:color w:val="000000" w:themeColor="text1"/>
          <w:shd w:val="clear" w:color="auto" w:fill="FFFFFF"/>
          <w:lang w:val="en-GB"/>
        </w:rPr>
        <w:t>synchronis</w:t>
      </w:r>
      <w:r w:rsidRPr="00696DCF">
        <w:rPr>
          <w:rFonts w:asciiTheme="majorBidi" w:hAnsiTheme="majorBidi" w:cstheme="majorBidi"/>
          <w:color w:val="000000" w:themeColor="text1"/>
          <w:shd w:val="clear" w:color="auto" w:fill="FFFFFF"/>
          <w:lang w:val="en-GB"/>
        </w:rPr>
        <w:t>e their changes with international standards</w:t>
      </w:r>
      <w:r w:rsidR="00461F58">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especially in terms of </w:t>
      </w:r>
      <w:r w:rsidR="00461F58">
        <w:rPr>
          <w:rFonts w:asciiTheme="majorBidi" w:hAnsiTheme="majorBidi" w:cstheme="majorBidi"/>
          <w:color w:val="000000" w:themeColor="text1"/>
          <w:shd w:val="clear" w:color="auto" w:fill="FFFFFF"/>
          <w:lang w:val="en-GB"/>
        </w:rPr>
        <w:t>standardis</w:t>
      </w:r>
      <w:r w:rsidRPr="00696DCF">
        <w:rPr>
          <w:rFonts w:asciiTheme="majorBidi" w:hAnsiTheme="majorBidi" w:cstheme="majorBidi"/>
          <w:color w:val="000000" w:themeColor="text1"/>
          <w:shd w:val="clear" w:color="auto" w:fill="FFFFFF"/>
          <w:lang w:val="en-GB"/>
        </w:rPr>
        <w:t>ed assessments. </w:t>
      </w:r>
      <w:r w:rsidR="00095BA6">
        <w:rPr>
          <w:rFonts w:asciiTheme="majorBidi" w:hAnsiTheme="majorBidi" w:cstheme="majorBidi"/>
          <w:color w:val="000000" w:themeColor="text1"/>
          <w:lang w:val="en-GB"/>
        </w:rPr>
        <w:t>T</w:t>
      </w:r>
      <w:r w:rsidRPr="00696DCF">
        <w:rPr>
          <w:rFonts w:asciiTheme="majorBidi" w:hAnsiTheme="majorBidi" w:cstheme="majorBidi"/>
          <w:color w:val="000000" w:themeColor="text1"/>
          <w:lang w:val="en-GB"/>
        </w:rPr>
        <w:t>he evolution of education in Dubai started in the late 20th century as leaders acknowledged the need to diversify the economy and lessen</w:t>
      </w:r>
      <w:r w:rsidR="00461F58">
        <w:rPr>
          <w:rFonts w:asciiTheme="majorBidi" w:hAnsiTheme="majorBidi" w:cstheme="majorBidi"/>
          <w:color w:val="000000" w:themeColor="text1"/>
          <w:lang w:val="en-GB"/>
        </w:rPr>
        <w:t xml:space="preserve"> the</w:t>
      </w:r>
      <w:r w:rsidRPr="00696DCF">
        <w:rPr>
          <w:rFonts w:asciiTheme="majorBidi" w:hAnsiTheme="majorBidi" w:cstheme="majorBidi"/>
          <w:color w:val="000000" w:themeColor="text1"/>
          <w:lang w:val="en-GB"/>
        </w:rPr>
        <w:t xml:space="preserve"> dependence on oil resources by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ing education as a key element in developing human capital and boosting economic progress through various educational reforms that included setting up new educational institutions and revisiting curricula to incorporate creative teaching methods aimed at enhancing critical thinking skills (KHDA</w:t>
      </w:r>
      <w:r w:rsidR="00461F5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2017). These changes are in line with the UAE Vision 2021 plan that aims for standards and global recognition in assessments like TIMSS, PISA</w:t>
      </w:r>
      <w:r w:rsidR="00461F5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MAP. The UAE National Agenda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es the need to align the curriculum with standards to prepare students for success in an interconnected world (Al Amiri &amp; Ahmed</w:t>
      </w:r>
      <w:r w:rsidR="00461F5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2020). Educational reforms driven by these goals have led to a renewed focus on fostering a knowledge-driven economy and raising the profile of</w:t>
      </w:r>
      <w:r w:rsidR="00FC7D1C">
        <w:rPr>
          <w:rFonts w:asciiTheme="majorBidi" w:hAnsiTheme="majorBidi" w:cstheme="majorBidi"/>
          <w:color w:val="000000" w:themeColor="text1"/>
          <w:lang w:val="en-GB"/>
        </w:rPr>
        <w:t xml:space="preserve"> the</w:t>
      </w:r>
      <w:r w:rsidRPr="00696DCF">
        <w:rPr>
          <w:rFonts w:asciiTheme="majorBidi" w:hAnsiTheme="majorBidi" w:cstheme="majorBidi"/>
          <w:color w:val="000000" w:themeColor="text1"/>
          <w:lang w:val="en-GB"/>
        </w:rPr>
        <w:t xml:space="preserve"> UAE education on a global scale.</w:t>
      </w:r>
    </w:p>
    <w:p w:rsidRPr="00696DCF" w:rsidR="00EE2226" w:rsidP="002D0175" w:rsidRDefault="00EE2226" w14:paraId="08ABADFD" w14:textId="43F345A4">
      <w:pPr>
        <w:pStyle w:val="Heading2"/>
        <w:spacing w:line="480" w:lineRule="auto"/>
        <w:rPr>
          <w:rFonts w:asciiTheme="majorBidi" w:hAnsiTheme="majorBidi" w:cstheme="majorBidi"/>
          <w:b/>
          <w:bCs/>
          <w:color w:val="000000" w:themeColor="text1"/>
          <w:sz w:val="24"/>
          <w:szCs w:val="24"/>
          <w:lang w:val="en-GB"/>
        </w:rPr>
      </w:pPr>
      <w:bookmarkStart w:name="_Toc180090227" w:id="24"/>
      <w:r w:rsidRPr="00696DCF">
        <w:rPr>
          <w:rFonts w:asciiTheme="majorBidi" w:hAnsiTheme="majorBidi" w:cstheme="majorBidi"/>
          <w:b/>
          <w:bCs/>
          <w:color w:val="000000" w:themeColor="text1"/>
          <w:sz w:val="24"/>
          <w:szCs w:val="24"/>
          <w:lang w:val="en-GB"/>
        </w:rPr>
        <w:t xml:space="preserve">International Assessments and Their Impact on Education (MAP, TIMSS, </w:t>
      </w:r>
      <w:r w:rsidR="005C5F73">
        <w:rPr>
          <w:rFonts w:asciiTheme="majorBidi" w:hAnsiTheme="majorBidi" w:cstheme="majorBidi"/>
          <w:b/>
          <w:bCs/>
          <w:color w:val="000000" w:themeColor="text1"/>
          <w:sz w:val="24"/>
          <w:szCs w:val="24"/>
          <w:lang w:val="en-GB"/>
        </w:rPr>
        <w:t xml:space="preserve">and </w:t>
      </w:r>
      <w:r w:rsidRPr="00696DCF">
        <w:rPr>
          <w:rFonts w:asciiTheme="majorBidi" w:hAnsiTheme="majorBidi" w:cstheme="majorBidi"/>
          <w:b/>
          <w:bCs/>
          <w:color w:val="000000" w:themeColor="text1"/>
          <w:sz w:val="24"/>
          <w:szCs w:val="24"/>
          <w:lang w:val="en-GB"/>
        </w:rPr>
        <w:t>PISA)</w:t>
      </w:r>
      <w:bookmarkEnd w:id="24"/>
    </w:p>
    <w:p w:rsidRPr="00696DCF" w:rsidR="00EE2226" w:rsidP="00095BA6" w:rsidRDefault="00EE2226" w14:paraId="3D3E72A4" w14:textId="031B7EF6">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International assessments are significant in shaping Dubai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 landscape, evaluating student accomplishments according to global standards and impacting educational </w:t>
      </w:r>
      <w:r w:rsidRPr="00696DCF" w:rsidR="00477B15">
        <w:rPr>
          <w:rFonts w:asciiTheme="majorBidi" w:hAnsiTheme="majorBidi" w:cstheme="majorBidi"/>
          <w:color w:val="000000" w:themeColor="text1"/>
          <w:lang w:val="en-GB"/>
        </w:rPr>
        <w:t>strategies and</w:t>
      </w:r>
      <w:r w:rsidRPr="00696DCF">
        <w:rPr>
          <w:rFonts w:asciiTheme="majorBidi" w:hAnsiTheme="majorBidi" w:cstheme="majorBidi"/>
          <w:color w:val="000000" w:themeColor="text1"/>
          <w:lang w:val="en-GB"/>
        </w:rPr>
        <w:t xml:space="preserve"> policies. These assessments provide factual insights into student performance in core subjects compared to peers worldwide, offering benchmarks that help shape educational strategies. </w:t>
      </w:r>
      <w:r w:rsidRPr="00696DCF">
        <w:rPr>
          <w:rFonts w:asciiTheme="majorBidi" w:hAnsiTheme="majorBidi" w:cstheme="majorBidi"/>
          <w:color w:val="000000" w:themeColor="text1"/>
          <w:shd w:val="clear" w:color="auto" w:fill="FFFFFF"/>
          <w:lang w:val="en-GB"/>
        </w:rPr>
        <w:lastRenderedPageBreak/>
        <w:t>Research conducted by Wagemaker in 2014 and Mullis et al. in 2016 ha</w:t>
      </w:r>
      <w:r w:rsidR="007C4EAE">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shown the significance of assessments like TIMSS and PISA in influencing changes </w:t>
      </w:r>
      <w:r w:rsidRPr="00696DCF" w:rsidR="00477B15">
        <w:rPr>
          <w:rFonts w:asciiTheme="majorBidi" w:hAnsiTheme="majorBidi" w:cstheme="majorBidi"/>
          <w:color w:val="000000" w:themeColor="text1"/>
          <w:shd w:val="clear" w:color="auto" w:fill="FFFFFF"/>
          <w:lang w:val="en-GB"/>
        </w:rPr>
        <w:t>positively. These</w:t>
      </w:r>
      <w:r w:rsidRPr="00696DCF">
        <w:rPr>
          <w:rFonts w:asciiTheme="majorBidi" w:hAnsiTheme="majorBidi" w:cstheme="majorBidi"/>
          <w:color w:val="000000" w:themeColor="text1"/>
          <w:shd w:val="clear" w:color="auto" w:fill="FFFFFF"/>
          <w:lang w:val="en-GB"/>
        </w:rPr>
        <w:t xml:space="preserve"> assessments offer policymakers insights to enhance curricula design and teaching methods</w:t>
      </w:r>
      <w:r w:rsidR="00461F58">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while ensuring schools remain accountable for their performance metrics.</w:t>
      </w:r>
      <w:r w:rsidRPr="00696DCF">
        <w:rPr>
          <w:rFonts w:asciiTheme="majorBidi" w:hAnsiTheme="majorBidi" w:cstheme="majorBidi"/>
          <w:color w:val="000000" w:themeColor="text1"/>
          <w:lang w:val="en-GB"/>
        </w:rPr>
        <w:t xml:space="preserve"> In Dubai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 system, MAP, TIMSS and PISA results are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ed to identify strengths and areas needing improvement within the curriculum</w:t>
      </w:r>
      <w:r w:rsidR="00461F5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in line with standards and teaching approaches </w:t>
      </w:r>
      <w:r w:rsidR="00461F58">
        <w:rPr>
          <w:rFonts w:asciiTheme="majorBidi" w:hAnsiTheme="majorBidi" w:cstheme="majorBidi"/>
          <w:color w:val="000000" w:themeColor="text1"/>
          <w:lang w:val="en-GB"/>
        </w:rPr>
        <w:t xml:space="preserve">that </w:t>
      </w:r>
      <w:r w:rsidRPr="00696DCF">
        <w:rPr>
          <w:rFonts w:asciiTheme="majorBidi" w:hAnsiTheme="majorBidi" w:cstheme="majorBidi"/>
          <w:color w:val="000000" w:themeColor="text1"/>
          <w:lang w:val="en-GB"/>
        </w:rPr>
        <w:t xml:space="preserve">are consistently adapting to enhance performance. According to a study </w:t>
      </w:r>
      <w:r w:rsidRPr="00696DCF" w:rsidR="00477B15">
        <w:rPr>
          <w:rFonts w:asciiTheme="majorBidi" w:hAnsiTheme="majorBidi" w:cstheme="majorBidi"/>
          <w:color w:val="000000" w:themeColor="text1"/>
          <w:lang w:val="en-GB"/>
        </w:rPr>
        <w:t>conducted by</w:t>
      </w:r>
      <w:r w:rsidRPr="00696DCF">
        <w:rPr>
          <w:rFonts w:asciiTheme="majorBidi" w:hAnsiTheme="majorBidi" w:cstheme="majorBidi"/>
          <w:color w:val="000000" w:themeColor="text1"/>
          <w:lang w:val="en-GB"/>
        </w:rPr>
        <w:t xml:space="preserve"> Hanushek and Woessmann (2015)</w:t>
      </w:r>
      <w:r w:rsidR="00461F5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participa</w:t>
      </w:r>
      <w:r w:rsidR="00461F58">
        <w:rPr>
          <w:rFonts w:asciiTheme="majorBidi" w:hAnsiTheme="majorBidi" w:cstheme="majorBidi"/>
          <w:color w:val="000000" w:themeColor="text1"/>
          <w:lang w:val="en-GB"/>
        </w:rPr>
        <w:t>nts</w:t>
      </w:r>
      <w:r w:rsidRPr="00696DCF">
        <w:rPr>
          <w:rFonts w:asciiTheme="majorBidi" w:hAnsiTheme="majorBidi" w:cstheme="majorBidi"/>
          <w:color w:val="000000" w:themeColor="text1"/>
          <w:lang w:val="en-GB"/>
        </w:rPr>
        <w:t xml:space="preserve"> in assessments frequently experience enhancements in their education systems as they strive to stay competitive on the global stage. </w:t>
      </w:r>
    </w:p>
    <w:p w:rsidRPr="00696DCF" w:rsidR="00EE2226" w:rsidP="002D0175" w:rsidRDefault="00EE2226" w14:paraId="1FC0CC1B" w14:textId="48CD3BD5">
      <w:pPr>
        <w:pStyle w:val="Heading2"/>
        <w:spacing w:line="480" w:lineRule="auto"/>
        <w:rPr>
          <w:rFonts w:asciiTheme="majorBidi" w:hAnsiTheme="majorBidi" w:cstheme="majorBidi"/>
          <w:b/>
          <w:bCs/>
          <w:color w:val="000000" w:themeColor="text1"/>
          <w:sz w:val="24"/>
          <w:szCs w:val="24"/>
          <w:lang w:val="en-GB"/>
        </w:rPr>
      </w:pPr>
      <w:bookmarkStart w:name="_Toc180090228" w:id="25"/>
      <w:r w:rsidRPr="00696DCF">
        <w:rPr>
          <w:rFonts w:asciiTheme="majorBidi" w:hAnsiTheme="majorBidi" w:cstheme="majorBidi"/>
          <w:b/>
          <w:bCs/>
          <w:color w:val="000000" w:themeColor="text1"/>
          <w:sz w:val="24"/>
          <w:szCs w:val="24"/>
          <w:lang w:val="en-GB"/>
        </w:rPr>
        <w:t>Measures of Academic Progress</w:t>
      </w:r>
      <w:r w:rsidR="00461F58">
        <w:rPr>
          <w:rFonts w:asciiTheme="majorBidi" w:hAnsiTheme="majorBidi" w:cstheme="majorBidi"/>
          <w:b/>
          <w:bCs/>
          <w:color w:val="000000" w:themeColor="text1"/>
          <w:sz w:val="24"/>
          <w:szCs w:val="24"/>
          <w:lang w:val="en-GB"/>
        </w:rPr>
        <w:t xml:space="preserve"> (MAP) </w:t>
      </w:r>
      <w:r w:rsidRPr="00696DCF" w:rsidR="00461F58">
        <w:rPr>
          <w:rFonts w:asciiTheme="majorBidi" w:hAnsiTheme="majorBidi" w:cstheme="majorBidi"/>
          <w:b/>
          <w:bCs/>
          <w:color w:val="000000" w:themeColor="text1"/>
          <w:sz w:val="24"/>
          <w:szCs w:val="24"/>
          <w:lang w:val="en-GB"/>
        </w:rPr>
        <w:t>Assessment</w:t>
      </w:r>
      <w:bookmarkEnd w:id="25"/>
      <w:r w:rsidRPr="00696DCF">
        <w:rPr>
          <w:rFonts w:asciiTheme="majorBidi" w:hAnsiTheme="majorBidi" w:cstheme="majorBidi"/>
          <w:b/>
          <w:bCs/>
          <w:color w:val="000000" w:themeColor="text1"/>
          <w:sz w:val="24"/>
          <w:szCs w:val="24"/>
          <w:lang w:val="en-GB"/>
        </w:rPr>
        <w:t xml:space="preserve"> </w:t>
      </w:r>
    </w:p>
    <w:p w:rsidRPr="00696DCF" w:rsidR="00EE2226" w:rsidP="002F79C3" w:rsidRDefault="00EE2226" w14:paraId="4262E912" w14:textId="05F4B7E4">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The MAP assessment, developed by the Northwest Evaluation Association (NWEA), tracks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academic progress using adaptive technology. Unlike traditional assessments, MAP adjusts the difficulty level of questions based on student</w:t>
      </w:r>
      <w:r w:rsidR="007C4EAE">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responses, offering a </w:t>
      </w:r>
      <w:r w:rsidR="002F79C3">
        <w:rPr>
          <w:rFonts w:asciiTheme="majorBidi" w:hAnsiTheme="majorBidi" w:cstheme="majorBidi"/>
          <w:color w:val="000000" w:themeColor="text1"/>
          <w:lang w:val="en-GB"/>
        </w:rPr>
        <w:t>personalis</w:t>
      </w:r>
      <w:r w:rsidRPr="00696DCF">
        <w:rPr>
          <w:rFonts w:asciiTheme="majorBidi" w:hAnsiTheme="majorBidi" w:cstheme="majorBidi"/>
          <w:color w:val="000000" w:themeColor="text1"/>
          <w:lang w:val="en-GB"/>
        </w:rPr>
        <w:t>ed assessment experience that provides more accurate insights into a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learning trajectory.</w:t>
      </w:r>
    </w:p>
    <w:p w:rsidRPr="00696DCF" w:rsidR="00EE2226" w:rsidP="002F79C3" w:rsidRDefault="00EE2226" w14:paraId="7390E38B" w14:textId="27D43FF7">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Research by Kuhfeld and Soland (2020) highlighted the importance of MAP assessments in tracking student progress over time. The adaptive feature of the test allows teachers to </w:t>
      </w:r>
      <w:r w:rsidRPr="00696DCF" w:rsidR="007C4EAE">
        <w:rPr>
          <w:rFonts w:asciiTheme="majorBidi" w:hAnsiTheme="majorBidi" w:cstheme="majorBidi"/>
          <w:color w:val="000000" w:themeColor="text1"/>
          <w:lang w:val="en-GB"/>
        </w:rPr>
        <w:t xml:space="preserve">effectively </w:t>
      </w:r>
      <w:r w:rsidRPr="00696DCF">
        <w:rPr>
          <w:rFonts w:asciiTheme="majorBidi" w:hAnsiTheme="majorBidi" w:cstheme="majorBidi"/>
          <w:color w:val="000000" w:themeColor="text1"/>
          <w:lang w:val="en-GB"/>
        </w:rPr>
        <w:t>identify strengths and areas for improvement. In Dubai schools, MAP assessments offer insights that aid educators in delivering instruction to address each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unique needs (McLaughlin &amp; O’Brien</w:t>
      </w:r>
      <w:r w:rsidR="002F79C3">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2021). Moreover, the MAP assessments support Dubai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objectives by offering a consistent gauge of student advancement throughout the academic</w:t>
      </w:r>
      <w:r w:rsidR="002F79C3">
        <w:rPr>
          <w:rFonts w:asciiTheme="majorBidi" w:hAnsiTheme="majorBidi" w:cstheme="majorBidi"/>
          <w:color w:val="000000" w:themeColor="text1"/>
          <w:lang w:val="en-GB"/>
        </w:rPr>
        <w:t xml:space="preserve"> </w:t>
      </w:r>
      <w:r w:rsidRPr="00696DCF" w:rsidR="002F79C3">
        <w:rPr>
          <w:rFonts w:asciiTheme="majorBidi" w:hAnsiTheme="majorBidi" w:cstheme="majorBidi"/>
          <w:color w:val="000000" w:themeColor="text1"/>
          <w:lang w:val="en-GB"/>
        </w:rPr>
        <w:t>school</w:t>
      </w:r>
      <w:r w:rsidRPr="00696DCF">
        <w:rPr>
          <w:rFonts w:asciiTheme="majorBidi" w:hAnsiTheme="majorBidi" w:cstheme="majorBidi"/>
          <w:color w:val="000000" w:themeColor="text1"/>
          <w:lang w:val="en-GB"/>
        </w:rPr>
        <w:t xml:space="preserve"> year. Research indicates that educational institutions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ing assessments such as MAP often observe enhanced student outcomes due to educators being able to modify their teaching methods (Aldeman</w:t>
      </w:r>
      <w:r w:rsidR="002F79C3">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2019).</w:t>
      </w:r>
    </w:p>
    <w:p w:rsidRPr="00696DCF" w:rsidR="00EE2226" w:rsidP="002D0175" w:rsidRDefault="00EE2226" w14:paraId="3C6ABA13" w14:textId="55238C0B">
      <w:pPr>
        <w:pStyle w:val="Heading3"/>
        <w:spacing w:line="480" w:lineRule="auto"/>
        <w:rPr>
          <w:rFonts w:asciiTheme="majorBidi" w:hAnsiTheme="majorBidi" w:cstheme="majorBidi"/>
          <w:b/>
          <w:bCs/>
          <w:i/>
          <w:iCs/>
          <w:color w:val="000000" w:themeColor="text1"/>
          <w:sz w:val="24"/>
          <w:szCs w:val="24"/>
          <w:lang w:val="en-GB"/>
        </w:rPr>
      </w:pPr>
      <w:bookmarkStart w:name="_Toc180090229" w:id="26"/>
      <w:r w:rsidRPr="00696DCF">
        <w:rPr>
          <w:rFonts w:asciiTheme="majorBidi" w:hAnsiTheme="majorBidi" w:cstheme="majorBidi"/>
          <w:b/>
          <w:bCs/>
          <w:i/>
          <w:iCs/>
          <w:color w:val="000000" w:themeColor="text1"/>
          <w:sz w:val="24"/>
          <w:szCs w:val="24"/>
          <w:lang w:val="en-GB"/>
        </w:rPr>
        <w:lastRenderedPageBreak/>
        <w:t>Key Features of the MAP Assessment</w:t>
      </w:r>
      <w:bookmarkEnd w:id="26"/>
    </w:p>
    <w:p w:rsidRPr="00696DCF" w:rsidR="00EE2226" w:rsidP="002F79C3" w:rsidRDefault="00EE2226" w14:paraId="0A08AA60" w14:textId="0BB27DB6">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The MAP assessment covers key academic subjects like Reading, Math, Language Usage</w:t>
      </w:r>
      <w:r w:rsidR="002F79C3">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Science. It is designed to match with international educational guidelines such as the Common Core State Standards (</w:t>
      </w:r>
      <w:bookmarkStart w:name="_Hlk181722369" w:id="27"/>
      <w:r w:rsidRPr="00696DCF">
        <w:rPr>
          <w:rFonts w:asciiTheme="majorBidi" w:hAnsiTheme="majorBidi" w:cstheme="majorBidi"/>
          <w:color w:val="000000" w:themeColor="text1"/>
          <w:lang w:val="en-GB"/>
        </w:rPr>
        <w:t>CCSS</w:t>
      </w:r>
      <w:bookmarkEnd w:id="27"/>
      <w:r w:rsidRPr="00696DCF">
        <w:rPr>
          <w:rFonts w:asciiTheme="majorBidi" w:hAnsiTheme="majorBidi" w:cstheme="majorBidi"/>
          <w:color w:val="000000" w:themeColor="text1"/>
          <w:lang w:val="en-GB"/>
        </w:rPr>
        <w:t>). This connection and alignment guarantee</w:t>
      </w:r>
      <w:r w:rsidR="002F79C3">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that students are tested on material that</w:t>
      </w:r>
      <w:r w:rsidR="002F79C3">
        <w:rPr>
          <w:rFonts w:asciiTheme="majorBidi" w:hAnsiTheme="majorBidi" w:cstheme="majorBidi"/>
          <w:color w:val="000000" w:themeColor="text1"/>
          <w:lang w:val="en-GB"/>
        </w:rPr>
        <w:t xml:space="preserve"> 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practical and useful for real-world learning results. The ability of the MAP test to align with diverse educational contexts makes it suitable for various global settings, including Dubai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international education landscape. </w:t>
      </w:r>
      <w:r w:rsidRPr="00696DCF">
        <w:rPr>
          <w:rFonts w:asciiTheme="majorBidi" w:hAnsiTheme="majorBidi" w:cstheme="majorBidi"/>
          <w:color w:val="000000" w:themeColor="text1"/>
          <w:shd w:val="clear" w:color="auto" w:fill="FFFFFF"/>
          <w:lang w:val="en-GB"/>
        </w:rPr>
        <w:t xml:space="preserve">One of the most crucial elements of the MAP assessment is its </w:t>
      </w:r>
      <w:r w:rsidR="00391E0F">
        <w:rPr>
          <w:rFonts w:asciiTheme="majorBidi" w:hAnsiTheme="majorBidi" w:cstheme="majorBidi"/>
          <w:color w:val="000000" w:themeColor="text1"/>
          <w:shd w:val="clear" w:color="auto" w:fill="FFFFFF"/>
          <w:lang w:val="en-GB"/>
        </w:rPr>
        <w:t>utilis</w:t>
      </w:r>
      <w:r w:rsidRPr="00696DCF">
        <w:rPr>
          <w:rFonts w:asciiTheme="majorBidi" w:hAnsiTheme="majorBidi" w:cstheme="majorBidi"/>
          <w:color w:val="000000" w:themeColor="text1"/>
          <w:shd w:val="clear" w:color="auto" w:fill="FFFFFF"/>
          <w:lang w:val="en-GB"/>
        </w:rPr>
        <w:t xml:space="preserve">ation of the Rasch </w:t>
      </w:r>
      <w:r w:rsidRPr="00696DCF" w:rsidR="00477B15">
        <w:rPr>
          <w:rFonts w:asciiTheme="majorBidi" w:hAnsiTheme="majorBidi" w:cstheme="majorBidi"/>
          <w:color w:val="000000" w:themeColor="text1"/>
          <w:shd w:val="clear" w:color="auto" w:fill="FFFFFF"/>
          <w:lang w:val="en-GB"/>
        </w:rPr>
        <w:t>Unit</w:t>
      </w:r>
      <w:r w:rsidR="007C4EAE">
        <w:rPr>
          <w:rFonts w:asciiTheme="majorBidi" w:hAnsiTheme="majorBidi" w:cstheme="majorBidi"/>
          <w:color w:val="000000" w:themeColor="text1"/>
          <w:shd w:val="clear" w:color="auto" w:fill="FFFFFF"/>
          <w:lang w:val="en-GB"/>
        </w:rPr>
        <w:t xml:space="preserve"> (RIT</w:t>
      </w:r>
      <w:r w:rsidRPr="00696DCF" w:rsidR="00477B15">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scale that evenly measures student achievement and progress with accuracy. A study by Betebenner et al. (2019) supports that the RIT scale is endorsed as a method for monitoring progress since it offers data that educators can </w:t>
      </w:r>
      <w:r w:rsidR="00391E0F">
        <w:rPr>
          <w:rFonts w:asciiTheme="majorBidi" w:hAnsiTheme="majorBidi" w:cstheme="majorBidi"/>
          <w:color w:val="000000" w:themeColor="text1"/>
          <w:shd w:val="clear" w:color="auto" w:fill="FFFFFF"/>
          <w:lang w:val="en-GB"/>
        </w:rPr>
        <w:t>utilis</w:t>
      </w:r>
      <w:r w:rsidRPr="00696DCF">
        <w:rPr>
          <w:rFonts w:asciiTheme="majorBidi" w:hAnsiTheme="majorBidi" w:cstheme="majorBidi"/>
          <w:color w:val="000000" w:themeColor="text1"/>
          <w:shd w:val="clear" w:color="auto" w:fill="FFFFFF"/>
          <w:lang w:val="en-GB"/>
        </w:rPr>
        <w:t xml:space="preserve">e in establishing </w:t>
      </w:r>
      <w:r w:rsidR="002F79C3">
        <w:rPr>
          <w:rFonts w:asciiTheme="majorBidi" w:hAnsiTheme="majorBidi" w:cstheme="majorBidi"/>
          <w:color w:val="000000" w:themeColor="text1"/>
          <w:shd w:val="clear" w:color="auto" w:fill="FFFFFF"/>
          <w:lang w:val="en-GB"/>
        </w:rPr>
        <w:t>personalis</w:t>
      </w:r>
      <w:r w:rsidRPr="00696DCF">
        <w:rPr>
          <w:rFonts w:asciiTheme="majorBidi" w:hAnsiTheme="majorBidi" w:cstheme="majorBidi"/>
          <w:color w:val="000000" w:themeColor="text1"/>
          <w:shd w:val="clear" w:color="auto" w:fill="FFFFFF"/>
          <w:lang w:val="en-GB"/>
        </w:rPr>
        <w:t>ed learning objectives. The MAP assessment</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integration with the RIT scale guarantees that students get customi</w:t>
      </w:r>
      <w:r w:rsidR="002F79C3">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ed learning plans tailored to their level of understanding. Additionally, the MAP test is given three times a year</w:t>
      </w:r>
      <w:r w:rsidR="002F79C3">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during the </w:t>
      </w:r>
      <w:r w:rsidR="006C6E1B">
        <w:rPr>
          <w:rFonts w:asciiTheme="majorBidi" w:hAnsiTheme="majorBidi" w:cstheme="majorBidi"/>
          <w:color w:val="000000" w:themeColor="text1"/>
          <w:shd w:val="clear" w:color="auto" w:fill="FFFFFF"/>
          <w:lang w:val="en-GB"/>
        </w:rPr>
        <w:t>autumn</w:t>
      </w:r>
      <w:r w:rsidRPr="00696DCF">
        <w:rPr>
          <w:rFonts w:asciiTheme="majorBidi" w:hAnsiTheme="majorBidi" w:cstheme="majorBidi"/>
          <w:color w:val="000000" w:themeColor="text1"/>
          <w:shd w:val="clear" w:color="auto" w:fill="FFFFFF"/>
          <w:lang w:val="en-GB"/>
        </w:rPr>
        <w:t>, winter</w:t>
      </w:r>
      <w:r w:rsidR="006C6E1B">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and spring—so that teachers can track student</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progress throughout the academic </w:t>
      </w:r>
      <w:r w:rsidRPr="00696DCF" w:rsidR="002F79C3">
        <w:rPr>
          <w:rFonts w:asciiTheme="majorBidi" w:hAnsiTheme="majorBidi" w:cstheme="majorBidi"/>
          <w:color w:val="000000" w:themeColor="text1"/>
          <w:shd w:val="clear" w:color="auto" w:fill="FFFFFF"/>
          <w:lang w:val="en-GB"/>
        </w:rPr>
        <w:t xml:space="preserve">school </w:t>
      </w:r>
      <w:r w:rsidRPr="00696DCF">
        <w:rPr>
          <w:rFonts w:asciiTheme="majorBidi" w:hAnsiTheme="majorBidi" w:cstheme="majorBidi"/>
          <w:color w:val="000000" w:themeColor="text1"/>
          <w:shd w:val="clear" w:color="auto" w:fill="FFFFFF"/>
          <w:lang w:val="en-GB"/>
        </w:rPr>
        <w:t xml:space="preserve">year. This approach of assessing students </w:t>
      </w:r>
      <w:r w:rsidR="00DD3CCD">
        <w:rPr>
          <w:rFonts w:asciiTheme="majorBidi" w:hAnsiTheme="majorBidi" w:cstheme="majorBidi"/>
          <w:color w:val="000000" w:themeColor="text1"/>
          <w:shd w:val="clear" w:color="auto" w:fill="FFFFFF"/>
          <w:lang w:val="en-GB"/>
        </w:rPr>
        <w:t xml:space="preserve">on three occasions </w:t>
      </w:r>
      <w:r w:rsidRPr="00696DCF">
        <w:rPr>
          <w:rFonts w:asciiTheme="majorBidi" w:hAnsiTheme="majorBidi" w:cstheme="majorBidi"/>
          <w:color w:val="000000" w:themeColor="text1"/>
          <w:shd w:val="clear" w:color="auto" w:fill="FFFFFF"/>
          <w:lang w:val="en-GB"/>
        </w:rPr>
        <w:t>allows schools to regularly pinpoint areas where students excel and where they may need help. As noted by Zucker and Lichtman (2017)</w:t>
      </w:r>
      <w:r w:rsidR="002F79C3">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this continuous feedback loop promotes adjustments in teaching methods</w:t>
      </w:r>
      <w:r w:rsidR="002F79C3">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creating an educational environment that encourages a dynamic teaching process. The prompt feedback received from the MAP test empowers educators to </w:t>
      </w:r>
      <w:r w:rsidR="002F79C3">
        <w:rPr>
          <w:rFonts w:asciiTheme="majorBidi" w:hAnsiTheme="majorBidi" w:cstheme="majorBidi"/>
          <w:color w:val="000000" w:themeColor="text1"/>
          <w:shd w:val="clear" w:color="auto" w:fill="FFFFFF"/>
          <w:lang w:val="en-GB"/>
        </w:rPr>
        <w:t>customis</w:t>
      </w:r>
      <w:r w:rsidRPr="00696DCF">
        <w:rPr>
          <w:rFonts w:asciiTheme="majorBidi" w:hAnsiTheme="majorBidi" w:cstheme="majorBidi"/>
          <w:color w:val="000000" w:themeColor="text1"/>
          <w:shd w:val="clear" w:color="auto" w:fill="FFFFFF"/>
          <w:lang w:val="en-GB"/>
        </w:rPr>
        <w:t>e their teaching strategies promptly and effectively to cater to each student</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needs.</w:t>
      </w:r>
    </w:p>
    <w:p w:rsidRPr="00696DCF" w:rsidR="00EE2226" w:rsidP="002D0175" w:rsidRDefault="00EE2226" w14:paraId="097CDECC" w14:textId="234A1725">
      <w:pPr>
        <w:pStyle w:val="Heading3"/>
        <w:spacing w:line="480" w:lineRule="auto"/>
        <w:rPr>
          <w:rFonts w:asciiTheme="majorBidi" w:hAnsiTheme="majorBidi" w:cstheme="majorBidi"/>
          <w:b/>
          <w:bCs/>
          <w:i/>
          <w:iCs/>
          <w:color w:val="000000" w:themeColor="text1"/>
          <w:sz w:val="24"/>
          <w:szCs w:val="24"/>
          <w:lang w:val="en-GB"/>
        </w:rPr>
      </w:pPr>
      <w:bookmarkStart w:name="_Toc180090230" w:id="28"/>
      <w:r w:rsidRPr="00696DCF">
        <w:rPr>
          <w:rFonts w:asciiTheme="majorBidi" w:hAnsiTheme="majorBidi" w:cstheme="majorBidi"/>
          <w:b/>
          <w:bCs/>
          <w:i/>
          <w:iCs/>
          <w:color w:val="000000" w:themeColor="text1"/>
          <w:sz w:val="24"/>
          <w:szCs w:val="24"/>
          <w:lang w:val="en-GB"/>
        </w:rPr>
        <w:lastRenderedPageBreak/>
        <w:t>The Purpose &amp; Role of MAP in Dubai</w:t>
      </w:r>
      <w:r w:rsidR="00FC7D1C">
        <w:rPr>
          <w:rFonts w:asciiTheme="majorBidi" w:hAnsiTheme="majorBidi" w:cstheme="majorBidi"/>
          <w:b/>
          <w:bCs/>
          <w:i/>
          <w:iCs/>
          <w:color w:val="000000" w:themeColor="text1"/>
          <w:sz w:val="24"/>
          <w:szCs w:val="24"/>
          <w:lang w:val="en-GB"/>
        </w:rPr>
        <w:t>’s</w:t>
      </w:r>
      <w:r w:rsidRPr="00696DCF">
        <w:rPr>
          <w:rFonts w:asciiTheme="majorBidi" w:hAnsiTheme="majorBidi" w:cstheme="majorBidi"/>
          <w:b/>
          <w:bCs/>
          <w:i/>
          <w:iCs/>
          <w:color w:val="000000" w:themeColor="text1"/>
          <w:sz w:val="24"/>
          <w:szCs w:val="24"/>
          <w:lang w:val="en-GB"/>
        </w:rPr>
        <w:t xml:space="preserve"> Education System</w:t>
      </w:r>
      <w:bookmarkEnd w:id="28"/>
    </w:p>
    <w:p w:rsidRPr="00696DCF" w:rsidR="00EE2226" w:rsidP="002D0175" w:rsidRDefault="00EE2226" w14:paraId="167BFB3F" w14:textId="0FC996E3">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The MAP assessment plays a crucial role in Dubai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 system as a tool for tracking student progress and informing both instructional and policy decisions. It aligns with the educational objectives set forth in the UAE Vision 2021 and the National Agenda, which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e high-quality education and the achievement of top international academic benchmarks. MAP assessments help Dubai schools maintain these global standards by providing consistent, reliable data that can be used to shape teaching methods and policy interventions.</w:t>
      </w:r>
    </w:p>
    <w:p w:rsidRPr="00696DCF" w:rsidR="00EE2226" w:rsidP="002F79C3" w:rsidRDefault="00EE2226" w14:paraId="2D627023" w14:textId="3C143F90">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Evaluating Student Progress: The main aim of the MAP test is to gauge how well students are doing compared to international standards in subjects like Math and Science</w:t>
      </w:r>
      <w:r w:rsidR="002F79C3">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as highlighted by Borden and Young (2017).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 xml:space="preserve">ing assessments like MAP allows educators and policymakers in Dubai to assess the performance of students against their peers in academic areas including Reading and Language Usage too. This international comparison helps ensure that students are well equipped to thrive in a changing world that is increasingly interconnected and competitive globally. </w:t>
      </w:r>
    </w:p>
    <w:p w:rsidRPr="00696DCF" w:rsidR="00EE2226" w:rsidP="002F79C3" w:rsidRDefault="00EE2226" w14:paraId="3474B6CC" w14:textId="2E3EDAA3">
      <w:pPr>
        <w:spacing w:before="100" w:beforeAutospacing="1" w:after="100" w:afterAutospacing="1" w:line="480" w:lineRule="auto"/>
        <w:ind w:firstLine="720"/>
        <w:jc w:val="both"/>
        <w:rPr>
          <w:rFonts w:asciiTheme="majorBidi" w:hAnsiTheme="majorBidi" w:cstheme="majorBidi"/>
          <w:color w:val="000000" w:themeColor="text1"/>
          <w:shd w:val="clear" w:color="auto" w:fill="FFFFFF"/>
          <w:lang w:val="en-GB"/>
        </w:rPr>
      </w:pPr>
      <w:r w:rsidRPr="00696DCF">
        <w:rPr>
          <w:rFonts w:asciiTheme="majorBidi" w:hAnsiTheme="majorBidi" w:cstheme="majorBidi"/>
          <w:color w:val="000000" w:themeColor="text1"/>
          <w:shd w:val="clear" w:color="auto" w:fill="FFFFFF"/>
          <w:lang w:val="en-GB"/>
        </w:rPr>
        <w:t xml:space="preserve">Tracking Progress Throughout the Year: </w:t>
      </w:r>
      <w:r w:rsidR="002F79C3">
        <w:rPr>
          <w:rFonts w:asciiTheme="majorBidi" w:hAnsiTheme="majorBidi" w:cstheme="majorBidi"/>
          <w:color w:val="000000" w:themeColor="text1"/>
          <w:shd w:val="clear" w:color="auto" w:fill="FFFFFF"/>
          <w:lang w:val="en-GB"/>
        </w:rPr>
        <w:t>M</w:t>
      </w:r>
      <w:r w:rsidRPr="00696DCF">
        <w:rPr>
          <w:rFonts w:asciiTheme="majorBidi" w:hAnsiTheme="majorBidi" w:cstheme="majorBidi"/>
          <w:color w:val="000000" w:themeColor="text1"/>
          <w:shd w:val="clear" w:color="auto" w:fill="FFFFFF"/>
          <w:lang w:val="en-GB"/>
        </w:rPr>
        <w:t xml:space="preserve">onitoring progress </w:t>
      </w:r>
      <w:r w:rsidR="002F79C3">
        <w:rPr>
          <w:rFonts w:asciiTheme="majorBidi" w:hAnsiTheme="majorBidi" w:cstheme="majorBidi"/>
          <w:color w:val="000000" w:themeColor="text1"/>
          <w:shd w:val="clear" w:color="auto" w:fill="FFFFFF"/>
          <w:lang w:val="en-GB"/>
        </w:rPr>
        <w:t>t</w:t>
      </w:r>
      <w:r w:rsidRPr="00696DCF" w:rsidR="002F79C3">
        <w:rPr>
          <w:rFonts w:asciiTheme="majorBidi" w:hAnsiTheme="majorBidi" w:cstheme="majorBidi"/>
          <w:color w:val="000000" w:themeColor="text1"/>
          <w:shd w:val="clear" w:color="auto" w:fill="FFFFFF"/>
          <w:lang w:val="en-GB"/>
        </w:rPr>
        <w:t xml:space="preserve">hroughout the year </w:t>
      </w:r>
      <w:r w:rsidRPr="00696DCF">
        <w:rPr>
          <w:rFonts w:asciiTheme="majorBidi" w:hAnsiTheme="majorBidi" w:cstheme="majorBidi"/>
          <w:color w:val="000000" w:themeColor="text1"/>
          <w:shd w:val="clear" w:color="auto" w:fill="FFFFFF"/>
          <w:lang w:val="en-GB"/>
        </w:rPr>
        <w:t xml:space="preserve">is essential in education as it offers a view of student growth over time compared to </w:t>
      </w:r>
      <w:r w:rsidR="00461F58">
        <w:rPr>
          <w:rFonts w:asciiTheme="majorBidi" w:hAnsiTheme="majorBidi" w:cstheme="majorBidi"/>
          <w:color w:val="000000" w:themeColor="text1"/>
          <w:shd w:val="clear" w:color="auto" w:fill="FFFFFF"/>
          <w:lang w:val="en-GB"/>
        </w:rPr>
        <w:t>standardis</w:t>
      </w:r>
      <w:r w:rsidRPr="00696DCF">
        <w:rPr>
          <w:rFonts w:asciiTheme="majorBidi" w:hAnsiTheme="majorBidi" w:cstheme="majorBidi"/>
          <w:color w:val="000000" w:themeColor="text1"/>
          <w:shd w:val="clear" w:color="auto" w:fill="FFFFFF"/>
          <w:lang w:val="en-GB"/>
        </w:rPr>
        <w:t>ed tests that provide a static snapshot of achievement levels. As Kuhfeld and Tarasawa (2020) point out, the ability to track progress at different intervals—autumn, winter, and spring—allows for a dynamic approach to teaching. Teachers can monitor how students develop throughout the year, making it possible to identify emerging patterns and adjust teaching strategies accordingly. This approach is also in line with the growth mindset ideology which focuses on progress rather than just reaching a single goal</w:t>
      </w:r>
      <w:r w:rsidR="002F79C3">
        <w:rPr>
          <w:rFonts w:asciiTheme="majorBidi" w:hAnsiTheme="majorBidi" w:cstheme="majorBidi"/>
          <w:color w:val="000000" w:themeColor="text1"/>
          <w:shd w:val="clear" w:color="auto" w:fill="FFFFFF"/>
          <w:lang w:val="en-GB"/>
        </w:rPr>
        <w:t xml:space="preserve">, </w:t>
      </w:r>
      <w:r w:rsidRPr="00696DCF">
        <w:rPr>
          <w:rFonts w:asciiTheme="majorBidi" w:hAnsiTheme="majorBidi" w:cstheme="majorBidi"/>
          <w:color w:val="000000" w:themeColor="text1"/>
          <w:shd w:val="clear" w:color="auto" w:fill="FFFFFF"/>
          <w:lang w:val="en-GB"/>
        </w:rPr>
        <w:t>according to Dweck in 2017.</w:t>
      </w:r>
    </w:p>
    <w:p w:rsidRPr="00696DCF" w:rsidR="00EE2226" w:rsidP="002D0175" w:rsidRDefault="00EE2226" w14:paraId="7C957FE8" w14:textId="44FCDCA6">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lastRenderedPageBreak/>
        <w:t xml:space="preserve">Improving Teaching Techniques: The information collected from MAP assessments is extremely helpful for </w:t>
      </w:r>
      <w:r w:rsidR="002F79C3">
        <w:rPr>
          <w:rFonts w:asciiTheme="majorBidi" w:hAnsiTheme="majorBidi" w:cstheme="majorBidi"/>
          <w:color w:val="000000" w:themeColor="text1"/>
          <w:lang w:val="en-GB"/>
        </w:rPr>
        <w:t>customis</w:t>
      </w:r>
      <w:r w:rsidRPr="00696DCF">
        <w:rPr>
          <w:rFonts w:asciiTheme="majorBidi" w:hAnsiTheme="majorBidi" w:cstheme="majorBidi"/>
          <w:color w:val="000000" w:themeColor="text1"/>
          <w:lang w:val="en-GB"/>
        </w:rPr>
        <w:t>ing teaching approaches in classrooms. Educators have the opportunity to adjust their methods according to each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needs by identifying both those who may need assistance and those who are prepared for more challenging tasks. As evidenced in a study by Tomlinson (2017)</w:t>
      </w:r>
      <w:r w:rsidR="002F79C3">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tailoring instruction based on real</w:t>
      </w:r>
      <w:r w:rsidR="002F79C3">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time data is a strategy for fostering student achievement and narrowing performance disparities. Furthermore, the MAP test aids educators in creating </w:t>
      </w:r>
      <w:r w:rsidR="002F79C3">
        <w:rPr>
          <w:rFonts w:asciiTheme="majorBidi" w:hAnsiTheme="majorBidi" w:cstheme="majorBidi"/>
          <w:color w:val="000000" w:themeColor="text1"/>
          <w:lang w:val="en-GB"/>
        </w:rPr>
        <w:t>customis</w:t>
      </w:r>
      <w:r w:rsidRPr="00696DCF">
        <w:rPr>
          <w:rFonts w:asciiTheme="majorBidi" w:hAnsiTheme="majorBidi" w:cstheme="majorBidi"/>
          <w:color w:val="000000" w:themeColor="text1"/>
          <w:lang w:val="en-GB"/>
        </w:rPr>
        <w:t xml:space="preserve">ed teaching approaches that suit the learning preferences of each student while also </w:t>
      </w:r>
      <w:r w:rsidR="00DD3CCD">
        <w:rPr>
          <w:rFonts w:asciiTheme="majorBidi" w:hAnsiTheme="majorBidi" w:cstheme="majorBidi"/>
          <w:color w:val="000000" w:themeColor="text1"/>
          <w:lang w:val="en-GB"/>
        </w:rPr>
        <w:t>enhancing t</w:t>
      </w:r>
      <w:r w:rsidRPr="00696DCF">
        <w:rPr>
          <w:rFonts w:asciiTheme="majorBidi" w:hAnsiTheme="majorBidi" w:cstheme="majorBidi"/>
          <w:color w:val="000000" w:themeColor="text1"/>
          <w:lang w:val="en-GB"/>
        </w:rPr>
        <w:t>heir strengths and addressing areas for enhancement.</w:t>
      </w:r>
    </w:p>
    <w:p w:rsidRPr="00696DCF" w:rsidR="00EE2226" w:rsidP="009C6A89" w:rsidRDefault="00EE2226" w14:paraId="0E58D248" w14:textId="6A0342D2">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Identifying Educational Deficiencies: In the beginning of the school year</w:t>
      </w:r>
      <w:r w:rsidR="009C6A8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MAP assessments are used to pinpoint areas where students may need help, which can affect their performance. By catching these issues</w:t>
      </w:r>
      <w:r w:rsidR="009C6A8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schools can provide specific support to keep students on the right path. Guskey and Jung (2013) highlight the significance of using initial assessment results to shape teaching methods and prevent students from lagging in their studies</w:t>
      </w:r>
      <w:r w:rsidR="009C6A8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thus ensuring fairness in education for all. </w:t>
      </w:r>
    </w:p>
    <w:p w:rsidRPr="00696DCF" w:rsidR="00EE2226" w:rsidP="002D0175" w:rsidRDefault="00EE2226" w14:paraId="0087D652" w14:textId="0C7966B5">
      <w:pPr>
        <w:shd w:val="clear" w:color="auto" w:fill="FFFFFF"/>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Supporting School Improvement: The Dubai Knowledge and Human Development Authority (KHDA) heavily relies on MAP data for enhancing school</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performance standards and strategies for progress</w:t>
      </w:r>
      <w:r w:rsidR="009C6A89">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as outlined by Loveless (2020). MAP assessments offer an evidence</w:t>
      </w:r>
      <w:r w:rsidR="009C6A89">
        <w:rPr>
          <w:rFonts w:asciiTheme="majorBidi" w:hAnsiTheme="majorBidi" w:cstheme="majorBidi"/>
          <w:color w:val="000000" w:themeColor="text1"/>
          <w:lang w:val="en-GB"/>
        </w:rPr>
        <w:t>-b</w:t>
      </w:r>
      <w:r w:rsidRPr="00696DCF">
        <w:rPr>
          <w:rFonts w:asciiTheme="majorBidi" w:hAnsiTheme="majorBidi" w:cstheme="majorBidi"/>
          <w:color w:val="000000" w:themeColor="text1"/>
          <w:lang w:val="en-GB"/>
        </w:rPr>
        <w:t>ased structure that assists schools in establishing achievement targets and assessing teaching quality while ensuring their educational program</w:t>
      </w:r>
      <w:r w:rsidR="009C6A89">
        <w:rPr>
          <w:rFonts w:asciiTheme="majorBidi" w:hAnsiTheme="majorBidi" w:cstheme="majorBidi"/>
          <w:color w:val="000000" w:themeColor="text1"/>
          <w:lang w:val="en-GB"/>
        </w:rPr>
        <w:t>me</w:t>
      </w:r>
      <w:r w:rsidRPr="00696DCF">
        <w:rPr>
          <w:rFonts w:asciiTheme="majorBidi" w:hAnsiTheme="majorBidi" w:cstheme="majorBidi"/>
          <w:color w:val="000000" w:themeColor="text1"/>
          <w:lang w:val="en-GB"/>
        </w:rPr>
        <w:t>s align with Dubai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goals overall.</w:t>
      </w:r>
      <w:r w:rsidR="009C6A89">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The use of MAP data extends beyond evaluating individual student progress to examining the school</w:t>
      </w:r>
      <w:r w:rsidR="009C6A8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s strategi</w:t>
      </w:r>
      <w:r w:rsidR="006C6E1B">
        <w:rPr>
          <w:rFonts w:asciiTheme="majorBidi" w:hAnsiTheme="majorBidi" w:cstheme="majorBidi"/>
          <w:color w:val="000000" w:themeColor="text1"/>
          <w:lang w:val="en-GB"/>
        </w:rPr>
        <w:t>c</w:t>
      </w:r>
      <w:r w:rsidRPr="00696DCF">
        <w:rPr>
          <w:rFonts w:asciiTheme="majorBidi" w:hAnsiTheme="majorBidi" w:cstheme="majorBidi"/>
          <w:color w:val="000000" w:themeColor="text1"/>
          <w:lang w:val="en-GB"/>
        </w:rPr>
        <w:t xml:space="preserve"> effectiveness. The KHDA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es this information to ensure schools are held responsible and to promote a culture of enhancement within the education field.</w:t>
      </w:r>
    </w:p>
    <w:p w:rsidRPr="00696DCF" w:rsidR="00EE2226" w:rsidP="002D0175" w:rsidRDefault="002F79C3" w14:paraId="7635CA2C" w14:textId="5AF14154">
      <w:pPr>
        <w:pStyle w:val="Heading3"/>
        <w:spacing w:line="480" w:lineRule="auto"/>
        <w:rPr>
          <w:rFonts w:asciiTheme="majorBidi" w:hAnsiTheme="majorBidi" w:cstheme="majorBidi"/>
          <w:b/>
          <w:bCs/>
          <w:i/>
          <w:iCs/>
          <w:color w:val="000000" w:themeColor="text1"/>
          <w:sz w:val="24"/>
          <w:szCs w:val="24"/>
          <w:lang w:val="en-GB"/>
        </w:rPr>
      </w:pPr>
      <w:bookmarkStart w:name="_Toc180090231" w:id="29"/>
      <w:r>
        <w:rPr>
          <w:rFonts w:asciiTheme="majorBidi" w:hAnsiTheme="majorBidi" w:cstheme="majorBidi"/>
          <w:b/>
          <w:bCs/>
          <w:i/>
          <w:iCs/>
          <w:color w:val="000000" w:themeColor="text1"/>
          <w:sz w:val="24"/>
          <w:szCs w:val="24"/>
          <w:lang w:val="en-GB"/>
        </w:rPr>
        <w:lastRenderedPageBreak/>
        <w:t xml:space="preserve">The </w:t>
      </w:r>
      <w:r w:rsidRPr="00696DCF" w:rsidR="00EE2226">
        <w:rPr>
          <w:rFonts w:asciiTheme="majorBidi" w:hAnsiTheme="majorBidi" w:cstheme="majorBidi"/>
          <w:b/>
          <w:bCs/>
          <w:i/>
          <w:iCs/>
          <w:color w:val="000000" w:themeColor="text1"/>
          <w:sz w:val="24"/>
          <w:szCs w:val="24"/>
          <w:lang w:val="en-GB"/>
        </w:rPr>
        <w:t>Role of MAP in Dubai</w:t>
      </w:r>
      <w:r w:rsidR="00FC7D1C">
        <w:rPr>
          <w:rFonts w:asciiTheme="majorBidi" w:hAnsiTheme="majorBidi" w:cstheme="majorBidi"/>
          <w:b/>
          <w:bCs/>
          <w:i/>
          <w:iCs/>
          <w:color w:val="000000" w:themeColor="text1"/>
          <w:sz w:val="24"/>
          <w:szCs w:val="24"/>
          <w:lang w:val="en-GB"/>
        </w:rPr>
        <w:t>’s</w:t>
      </w:r>
      <w:r w:rsidRPr="00696DCF" w:rsidR="00EE2226">
        <w:rPr>
          <w:rFonts w:asciiTheme="majorBidi" w:hAnsiTheme="majorBidi" w:cstheme="majorBidi"/>
          <w:b/>
          <w:bCs/>
          <w:i/>
          <w:iCs/>
          <w:color w:val="000000" w:themeColor="text1"/>
          <w:sz w:val="24"/>
          <w:szCs w:val="24"/>
          <w:lang w:val="en-GB"/>
        </w:rPr>
        <w:t xml:space="preserve"> Education System</w:t>
      </w:r>
      <w:bookmarkEnd w:id="29"/>
    </w:p>
    <w:p w:rsidRPr="00696DCF" w:rsidR="00EE2226" w:rsidP="009C6A89" w:rsidRDefault="00EE2226" w14:paraId="0899F7A5" w14:textId="78324AF1">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Aligning with the National Agenda and Vision 2021: The National Agenda underscores the significance of enhancing results to establish the UAE as a prominent player in the field of education worldwide</w:t>
      </w:r>
      <w:r w:rsidR="009C6A8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according to Al Amiri and Ahmed (2020) </w:t>
      </w:r>
      <w:r w:rsidR="009C6A89">
        <w:rPr>
          <w:rFonts w:asciiTheme="majorBidi" w:hAnsiTheme="majorBidi" w:cstheme="majorBidi"/>
          <w:color w:val="000000" w:themeColor="text1"/>
          <w:lang w:val="en-GB"/>
        </w:rPr>
        <w:t xml:space="preserve">who </w:t>
      </w:r>
      <w:r w:rsidRPr="00696DCF">
        <w:rPr>
          <w:rFonts w:asciiTheme="majorBidi" w:hAnsiTheme="majorBidi" w:cstheme="majorBidi"/>
          <w:color w:val="000000" w:themeColor="text1"/>
          <w:lang w:val="en-GB"/>
        </w:rPr>
        <w:t xml:space="preserve">highlight the role of </w:t>
      </w:r>
      <w:r w:rsidR="00461F58">
        <w:rPr>
          <w:rFonts w:asciiTheme="majorBidi" w:hAnsiTheme="majorBidi" w:cstheme="majorBidi"/>
          <w:color w:val="000000" w:themeColor="text1"/>
          <w:lang w:val="en-GB"/>
        </w:rPr>
        <w:t>standardis</w:t>
      </w:r>
      <w:r w:rsidRPr="00696DCF">
        <w:rPr>
          <w:rFonts w:asciiTheme="majorBidi" w:hAnsiTheme="majorBidi" w:cstheme="majorBidi"/>
          <w:color w:val="000000" w:themeColor="text1"/>
          <w:lang w:val="en-GB"/>
        </w:rPr>
        <w:t xml:space="preserve">ed assessments such as MAP in attaining these goals by providing an approach to </w:t>
      </w:r>
      <w:r w:rsidRPr="00696DCF" w:rsidR="006C6E1B">
        <w:rPr>
          <w:rFonts w:asciiTheme="majorBidi" w:hAnsiTheme="majorBidi" w:cstheme="majorBidi"/>
          <w:color w:val="000000" w:themeColor="text1"/>
          <w:lang w:val="en-GB"/>
        </w:rPr>
        <w:t xml:space="preserve">effectively </w:t>
      </w:r>
      <w:r w:rsidRPr="00696DCF">
        <w:rPr>
          <w:rFonts w:asciiTheme="majorBidi" w:hAnsiTheme="majorBidi" w:cstheme="majorBidi"/>
          <w:color w:val="000000" w:themeColor="text1"/>
          <w:lang w:val="en-GB"/>
        </w:rPr>
        <w:t xml:space="preserve">assessing and monitoring student progress. Schools in Dubai rely on MAP assessments to shape their curriculum updates and teaching methods while ensuring that their educational offerings align with or surpass global benchmarks. </w:t>
      </w:r>
    </w:p>
    <w:p w:rsidRPr="00696DCF" w:rsidR="00EE2226" w:rsidP="009C6A89" w:rsidRDefault="00EE2226" w14:paraId="15BE24F9" w14:textId="65F8E762">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shd w:val="clear" w:color="auto" w:fill="FFFFFF"/>
          <w:lang w:val="en-GB"/>
        </w:rPr>
        <w:t>Supporting Professional Development: MAP data serve as a tool for supporting the growth of educators in their profession. By examining student performance data and pinpointing areas that require enhancement in their teaching methods</w:t>
      </w:r>
      <w:r w:rsidR="009C6A89">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teachers can strive for improvement based on evidence-based insights. </w:t>
      </w:r>
      <w:r w:rsidR="00DD3CCD">
        <w:rPr>
          <w:rFonts w:asciiTheme="majorBidi" w:hAnsiTheme="majorBidi" w:cstheme="majorBidi"/>
          <w:color w:val="000000" w:themeColor="text1"/>
          <w:shd w:val="clear" w:color="auto" w:fill="FFFFFF"/>
          <w:lang w:val="en-GB"/>
        </w:rPr>
        <w:t xml:space="preserve">A </w:t>
      </w:r>
      <w:r w:rsidRPr="00696DCF">
        <w:rPr>
          <w:rFonts w:asciiTheme="majorBidi" w:hAnsiTheme="majorBidi" w:cstheme="majorBidi"/>
          <w:color w:val="000000" w:themeColor="text1"/>
          <w:shd w:val="clear" w:color="auto" w:fill="FFFFFF"/>
          <w:lang w:val="en-GB"/>
        </w:rPr>
        <w:t>Stud</w:t>
      </w:r>
      <w:r w:rsidR="00DD3CCD">
        <w:rPr>
          <w:rFonts w:asciiTheme="majorBidi" w:hAnsiTheme="majorBidi" w:cstheme="majorBidi"/>
          <w:color w:val="000000" w:themeColor="text1"/>
          <w:shd w:val="clear" w:color="auto" w:fill="FFFFFF"/>
          <w:lang w:val="en-GB"/>
        </w:rPr>
        <w:t>y</w:t>
      </w:r>
      <w:r w:rsidRPr="00696DCF">
        <w:rPr>
          <w:rFonts w:asciiTheme="majorBidi" w:hAnsiTheme="majorBidi" w:cstheme="majorBidi"/>
          <w:color w:val="000000" w:themeColor="text1"/>
          <w:shd w:val="clear" w:color="auto" w:fill="FFFFFF"/>
          <w:lang w:val="en-GB"/>
        </w:rPr>
        <w:t xml:space="preserve"> conducted by Desimone and Garet in 2015 reinforce</w:t>
      </w:r>
      <w:r w:rsidR="00DD3CCD">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the notion that professional development guided by data leads to enhancements in teaching methods and consequently boosts student achievements. Tailored training program</w:t>
      </w:r>
      <w:r w:rsidR="009C6A89">
        <w:rPr>
          <w:rFonts w:asciiTheme="majorBidi" w:hAnsiTheme="majorBidi" w:cstheme="majorBidi"/>
          <w:color w:val="000000" w:themeColor="text1"/>
          <w:shd w:val="clear" w:color="auto" w:fill="FFFFFF"/>
          <w:lang w:val="en-GB"/>
        </w:rPr>
        <w:t>me</w:t>
      </w:r>
      <w:r w:rsidRPr="00696DCF">
        <w:rPr>
          <w:rFonts w:asciiTheme="majorBidi" w:hAnsiTheme="majorBidi" w:cstheme="majorBidi"/>
          <w:color w:val="000000" w:themeColor="text1"/>
          <w:shd w:val="clear" w:color="auto" w:fill="FFFFFF"/>
          <w:lang w:val="en-GB"/>
        </w:rPr>
        <w:t xml:space="preserve">s that </w:t>
      </w:r>
      <w:r w:rsidR="00391E0F">
        <w:rPr>
          <w:rFonts w:asciiTheme="majorBidi" w:hAnsiTheme="majorBidi" w:cstheme="majorBidi"/>
          <w:color w:val="000000" w:themeColor="text1"/>
          <w:shd w:val="clear" w:color="auto" w:fill="FFFFFF"/>
          <w:lang w:val="en-GB"/>
        </w:rPr>
        <w:t>emphasis</w:t>
      </w:r>
      <w:r w:rsidRPr="00696DCF">
        <w:rPr>
          <w:rFonts w:asciiTheme="majorBidi" w:hAnsiTheme="majorBidi" w:cstheme="majorBidi"/>
          <w:color w:val="000000" w:themeColor="text1"/>
          <w:shd w:val="clear" w:color="auto" w:fill="FFFFFF"/>
          <w:lang w:val="en-GB"/>
        </w:rPr>
        <w:t>e the comprehension and application of MAP data play a role in assisting educators based in Dubai to enhance their instructional approaches</w:t>
      </w:r>
      <w:r w:rsidR="009C6A89">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culminating in a culture that values excellence and continuous improvement. </w:t>
      </w:r>
    </w:p>
    <w:p w:rsidRPr="00696DCF" w:rsidR="00EE2226" w:rsidP="002D0175" w:rsidRDefault="00EE2226" w14:paraId="3A9D287E" w14:textId="7DA6125C">
      <w:pPr>
        <w:shd w:val="clear" w:color="auto" w:fill="FFFFFF"/>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Encouraging Parental Participation: Parents are encouraged to participate in their child</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 through MAP assessments that do not help improve teaching but promote parental engagement by providing parents with insights into their child</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academic development and identifying areas where they can offer support at home. Goodall and Montgomery (2014) found </w:t>
      </w:r>
      <w:r w:rsidRPr="00696DCF">
        <w:rPr>
          <w:rFonts w:asciiTheme="majorBidi" w:hAnsiTheme="majorBidi" w:cstheme="majorBidi"/>
          <w:color w:val="000000" w:themeColor="text1"/>
          <w:lang w:val="en-GB"/>
        </w:rPr>
        <w:lastRenderedPageBreak/>
        <w:t>that increased transparency in student assessments leads to stronger parental involvement which, in turn, positively impacts student achievement.</w:t>
      </w:r>
    </w:p>
    <w:p w:rsidRPr="00696DCF" w:rsidR="00EE2226" w:rsidP="009C6A89" w:rsidRDefault="00EE2226" w14:paraId="3A2740EA" w14:textId="11C26C88">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Resource Allocation Guidance: MAP information plays a role in assisting schools and educational institutions in making informed decisions regarding the distribution of resources. The results obtained from MAP assessments enable schools to pinpoint areas that require attention to ensure that resources such as time, funding, and teaching aids are allocated towards strategies that will yield the</w:t>
      </w:r>
      <w:r w:rsidR="00DD3CCD">
        <w:rPr>
          <w:rFonts w:asciiTheme="majorBidi" w:hAnsiTheme="majorBidi" w:cstheme="majorBidi"/>
          <w:color w:val="000000" w:themeColor="text1"/>
          <w:lang w:val="en-GB"/>
        </w:rPr>
        <w:t xml:space="preserve"> required</w:t>
      </w:r>
      <w:r w:rsidRPr="00696DCF">
        <w:rPr>
          <w:rFonts w:asciiTheme="majorBidi" w:hAnsiTheme="majorBidi" w:cstheme="majorBidi"/>
          <w:color w:val="000000" w:themeColor="text1"/>
          <w:lang w:val="en-GB"/>
        </w:rPr>
        <w:t xml:space="preserve"> outcomes. As highlighted by Goe et al. (2011), employing evidence-based methods for resource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ation can lead to</w:t>
      </w:r>
      <w:r w:rsidR="00DD3CCD">
        <w:rPr>
          <w:rFonts w:asciiTheme="majorBidi" w:hAnsiTheme="majorBidi" w:cstheme="majorBidi"/>
          <w:color w:val="000000" w:themeColor="text1"/>
          <w:lang w:val="en-GB"/>
        </w:rPr>
        <w:t xml:space="preserve"> successful</w:t>
      </w:r>
      <w:r w:rsidRPr="00696DCF">
        <w:rPr>
          <w:rFonts w:asciiTheme="majorBidi" w:hAnsiTheme="majorBidi" w:cstheme="majorBidi"/>
          <w:color w:val="000000" w:themeColor="text1"/>
          <w:lang w:val="en-GB"/>
        </w:rPr>
        <w:t xml:space="preserve"> interventions.</w:t>
      </w:r>
    </w:p>
    <w:p w:rsidRPr="00696DCF" w:rsidR="00EE2226" w:rsidP="002D0175" w:rsidRDefault="00EE2226" w14:paraId="0EF2345E" w14:textId="397D3BA8">
      <w:pPr>
        <w:pStyle w:val="Heading2"/>
        <w:spacing w:line="480" w:lineRule="auto"/>
        <w:rPr>
          <w:rFonts w:asciiTheme="majorBidi" w:hAnsiTheme="majorBidi" w:cstheme="majorBidi"/>
          <w:b/>
          <w:bCs/>
          <w:color w:val="000000" w:themeColor="text1"/>
          <w:sz w:val="24"/>
          <w:szCs w:val="24"/>
          <w:lang w:val="en-GB"/>
        </w:rPr>
      </w:pPr>
      <w:bookmarkStart w:name="_Toc180090232" w:id="30"/>
      <w:r w:rsidRPr="00696DCF">
        <w:rPr>
          <w:rFonts w:asciiTheme="majorBidi" w:hAnsiTheme="majorBidi" w:cstheme="majorBidi"/>
          <w:b/>
          <w:bCs/>
          <w:color w:val="000000" w:themeColor="text1"/>
          <w:sz w:val="24"/>
          <w:szCs w:val="24"/>
          <w:lang w:val="en-GB"/>
        </w:rPr>
        <w:t>Factors Affecting MAP Outcomes</w:t>
      </w:r>
      <w:bookmarkEnd w:id="30"/>
    </w:p>
    <w:p w:rsidRPr="00696DCF" w:rsidR="00EE2226" w:rsidP="002D0175" w:rsidRDefault="00EE2226" w14:paraId="7CCFA813" w14:textId="1E253826">
      <w:pPr>
        <w:pStyle w:val="Heading3"/>
        <w:spacing w:line="480" w:lineRule="auto"/>
        <w:rPr>
          <w:rFonts w:asciiTheme="majorBidi" w:hAnsiTheme="majorBidi" w:cstheme="majorBidi"/>
          <w:b/>
          <w:bCs/>
          <w:i/>
          <w:iCs/>
          <w:color w:val="000000" w:themeColor="text1"/>
          <w:sz w:val="24"/>
          <w:szCs w:val="24"/>
          <w:lang w:val="en-GB"/>
        </w:rPr>
      </w:pPr>
      <w:bookmarkStart w:name="_Toc180090233" w:id="31"/>
      <w:r w:rsidRPr="00696DCF">
        <w:rPr>
          <w:rFonts w:asciiTheme="majorBidi" w:hAnsiTheme="majorBidi" w:cstheme="majorBidi"/>
          <w:b/>
          <w:bCs/>
          <w:i/>
          <w:iCs/>
          <w:color w:val="000000" w:themeColor="text1"/>
          <w:sz w:val="24"/>
          <w:szCs w:val="24"/>
          <w:lang w:val="en-GB"/>
        </w:rPr>
        <w:t>Curriculum Alignment with MAP Standards</w:t>
      </w:r>
      <w:bookmarkEnd w:id="31"/>
    </w:p>
    <w:p w:rsidRPr="00696DCF" w:rsidR="00EE2226" w:rsidP="009C6A89" w:rsidRDefault="00EE2226" w14:paraId="456FEE5E" w14:textId="3E3E5161">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Curriculum alignment with MAP standards is essential for ensuring that students are adequately prepared for assessments. Research by Kuhfeld and Tarasawa (2020) shows that aligning curriculum content with MAP-tested skills and knowledge leads to better student outcomes. A well-aligned curriculum ensures that students are exposed to the necessary content and skills, preparing them to perform well on assessments. </w:t>
      </w:r>
      <w:r w:rsidR="006C6E1B">
        <w:rPr>
          <w:rFonts w:asciiTheme="majorBidi" w:hAnsiTheme="majorBidi" w:cstheme="majorBidi"/>
          <w:color w:val="000000" w:themeColor="text1"/>
          <w:lang w:val="en-GB"/>
        </w:rPr>
        <w:t>I</w:t>
      </w:r>
      <w:r w:rsidRPr="00696DCF">
        <w:rPr>
          <w:rFonts w:asciiTheme="majorBidi" w:hAnsiTheme="majorBidi" w:cstheme="majorBidi"/>
          <w:color w:val="000000" w:themeColor="text1"/>
          <w:lang w:val="en-GB"/>
        </w:rPr>
        <w:t>n their study</w:t>
      </w:r>
      <w:r w:rsidR="006C6E1B">
        <w:rPr>
          <w:rFonts w:asciiTheme="majorBidi" w:hAnsiTheme="majorBidi" w:cstheme="majorBidi"/>
          <w:color w:val="000000" w:themeColor="text1"/>
          <w:lang w:val="en-GB"/>
        </w:rPr>
        <w:t xml:space="preserve">, </w:t>
      </w:r>
      <w:r w:rsidRPr="00696DCF" w:rsidR="006C6E1B">
        <w:rPr>
          <w:rFonts w:asciiTheme="majorBidi" w:hAnsiTheme="majorBidi" w:cstheme="majorBidi"/>
          <w:color w:val="000000" w:themeColor="text1"/>
          <w:lang w:val="en-GB"/>
        </w:rPr>
        <w:t>Aguirre and Zavala (2013) stress</w:t>
      </w:r>
      <w:r w:rsidRPr="00696DCF">
        <w:rPr>
          <w:rFonts w:asciiTheme="majorBidi" w:hAnsiTheme="majorBidi" w:cstheme="majorBidi"/>
          <w:color w:val="000000" w:themeColor="text1"/>
          <w:lang w:val="en-GB"/>
        </w:rPr>
        <w:t xml:space="preserve"> the significance of looking into how the curriculum matches up with the goal of boosting student achievement. By reviewing and </w:t>
      </w:r>
      <w:r w:rsidR="00DD3CCD">
        <w:rPr>
          <w:rFonts w:asciiTheme="majorBidi" w:hAnsiTheme="majorBidi" w:cstheme="majorBidi"/>
          <w:color w:val="000000" w:themeColor="text1"/>
          <w:lang w:val="en-GB"/>
        </w:rPr>
        <w:t xml:space="preserve">adjusting </w:t>
      </w:r>
      <w:r w:rsidRPr="00696DCF">
        <w:rPr>
          <w:rFonts w:asciiTheme="majorBidi" w:hAnsiTheme="majorBidi" w:cstheme="majorBidi"/>
          <w:color w:val="000000" w:themeColor="text1"/>
          <w:lang w:val="en-GB"/>
        </w:rPr>
        <w:t>curriculum resources</w:t>
      </w:r>
      <w:r w:rsidR="009C6A8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schools can be certain that their teaching methods meet the benchmarks set by MAP assessments. Bridging any gaps in the curriculum and making sure </w:t>
      </w:r>
      <w:r w:rsidR="009C6A89">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teaching approaches align with </w:t>
      </w:r>
      <w:r w:rsidR="009C6A89">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assessment objectives ha</w:t>
      </w:r>
      <w:r w:rsidR="009C6A89">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an impact on how students perform (</w:t>
      </w:r>
      <w:bookmarkStart w:name="_Hlk181722453" w:id="32"/>
      <w:r w:rsidRPr="00696DCF">
        <w:rPr>
          <w:rFonts w:asciiTheme="majorBidi" w:hAnsiTheme="majorBidi" w:cstheme="majorBidi"/>
          <w:color w:val="000000" w:themeColor="text1"/>
          <w:lang w:val="en-GB"/>
        </w:rPr>
        <w:t>Alonzo &amp; Gearhart</w:t>
      </w:r>
      <w:r w:rsidR="006C6E1B">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2016</w:t>
      </w:r>
      <w:bookmarkEnd w:id="32"/>
      <w:r w:rsidRPr="00696DCF">
        <w:rPr>
          <w:rFonts w:asciiTheme="majorBidi" w:hAnsiTheme="majorBidi" w:cstheme="majorBidi"/>
          <w:color w:val="000000" w:themeColor="text1"/>
          <w:lang w:val="en-GB"/>
        </w:rPr>
        <w:t>).</w:t>
      </w:r>
    </w:p>
    <w:p w:rsidRPr="00696DCF" w:rsidR="00EE2226" w:rsidP="002D0175" w:rsidRDefault="00EE2226" w14:paraId="72186396" w14:textId="764C80FF">
      <w:pPr>
        <w:pStyle w:val="Heading3"/>
        <w:spacing w:line="480" w:lineRule="auto"/>
        <w:rPr>
          <w:rFonts w:asciiTheme="majorBidi" w:hAnsiTheme="majorBidi" w:cstheme="majorBidi"/>
          <w:b/>
          <w:bCs/>
          <w:i/>
          <w:iCs/>
          <w:color w:val="000000" w:themeColor="text1"/>
          <w:sz w:val="24"/>
          <w:szCs w:val="24"/>
          <w:lang w:val="en-GB"/>
        </w:rPr>
      </w:pPr>
      <w:bookmarkStart w:name="_Toc180090234" w:id="33"/>
      <w:r w:rsidRPr="00696DCF">
        <w:rPr>
          <w:rFonts w:asciiTheme="majorBidi" w:hAnsiTheme="majorBidi" w:cstheme="majorBidi"/>
          <w:b/>
          <w:bCs/>
          <w:i/>
          <w:iCs/>
          <w:color w:val="000000" w:themeColor="text1"/>
          <w:sz w:val="24"/>
          <w:szCs w:val="24"/>
          <w:lang w:val="en-GB"/>
        </w:rPr>
        <w:lastRenderedPageBreak/>
        <w:t>Impact of Classroom Practices and Alignment with MAP Expectations</w:t>
      </w:r>
      <w:bookmarkEnd w:id="33"/>
    </w:p>
    <w:p w:rsidRPr="00696DCF" w:rsidR="00EE2226" w:rsidP="009C6A89" w:rsidRDefault="00EE2226" w14:paraId="2CB170B9" w14:textId="5C8CF96C">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Effective classroom strategies are essential in preparing students for exams such as MAP tests </w:t>
      </w:r>
      <w:r w:rsidR="009C6A89">
        <w:rPr>
          <w:rFonts w:asciiTheme="majorBidi" w:hAnsiTheme="majorBidi" w:cstheme="majorBidi"/>
          <w:color w:val="000000" w:themeColor="text1"/>
          <w:lang w:val="en-GB"/>
        </w:rPr>
        <w:t>b</w:t>
      </w:r>
      <w:r w:rsidRPr="00696DCF">
        <w:rPr>
          <w:rFonts w:asciiTheme="majorBidi" w:hAnsiTheme="majorBidi" w:cstheme="majorBidi"/>
          <w:color w:val="000000" w:themeColor="text1"/>
          <w:lang w:val="en-GB"/>
        </w:rPr>
        <w:t xml:space="preserve">y incorporating assessments and </w:t>
      </w:r>
      <w:r w:rsidR="002F79C3">
        <w:rPr>
          <w:rFonts w:asciiTheme="majorBidi" w:hAnsiTheme="majorBidi" w:cstheme="majorBidi"/>
          <w:color w:val="000000" w:themeColor="text1"/>
          <w:lang w:val="en-GB"/>
        </w:rPr>
        <w:t>personalis</w:t>
      </w:r>
      <w:r w:rsidRPr="00696DCF">
        <w:rPr>
          <w:rFonts w:asciiTheme="majorBidi" w:hAnsiTheme="majorBidi" w:cstheme="majorBidi"/>
          <w:color w:val="000000" w:themeColor="text1"/>
          <w:lang w:val="en-GB"/>
        </w:rPr>
        <w:t>ed teaching approaches tailored to MAP standards to enhance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skills and understanding. According to research conducted by Black and Wiliam in 1998</w:t>
      </w:r>
      <w:r w:rsidR="009C6A8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implementing assessment methods can greatly boost student learning outcomes. Similarly, Tomlinson (2017) points out that providing </w:t>
      </w:r>
      <w:r w:rsidR="002F79C3">
        <w:rPr>
          <w:rFonts w:asciiTheme="majorBidi" w:hAnsiTheme="majorBidi" w:cstheme="majorBidi"/>
          <w:color w:val="000000" w:themeColor="text1"/>
          <w:lang w:val="en-GB"/>
        </w:rPr>
        <w:t>customis</w:t>
      </w:r>
      <w:r w:rsidRPr="00696DCF">
        <w:rPr>
          <w:rFonts w:asciiTheme="majorBidi" w:hAnsiTheme="majorBidi" w:cstheme="majorBidi"/>
          <w:color w:val="000000" w:themeColor="text1"/>
          <w:lang w:val="en-GB"/>
        </w:rPr>
        <w:t xml:space="preserve">ed instruction based on individual learning preferences can enhance student participation and success in evaluation formats like MAP assessments. </w:t>
      </w:r>
      <w:r w:rsidRPr="00696DCF">
        <w:rPr>
          <w:rFonts w:asciiTheme="majorBidi" w:hAnsiTheme="majorBidi" w:cstheme="majorBidi"/>
          <w:color w:val="000000" w:themeColor="text1"/>
          <w:shd w:val="clear" w:color="auto" w:fill="FFFFFF"/>
          <w:lang w:val="en-GB"/>
        </w:rPr>
        <w:t xml:space="preserve">When teachers make sure that their teaching methods </w:t>
      </w:r>
      <w:r w:rsidRPr="00696DCF" w:rsidR="009C6A89">
        <w:rPr>
          <w:rFonts w:asciiTheme="majorBidi" w:hAnsiTheme="majorBidi" w:cstheme="majorBidi"/>
          <w:color w:val="000000" w:themeColor="text1"/>
          <w:shd w:val="clear" w:color="auto" w:fill="FFFFFF"/>
          <w:lang w:val="en-GB"/>
        </w:rPr>
        <w:t xml:space="preserve">effectively </w:t>
      </w:r>
      <w:r w:rsidRPr="00696DCF">
        <w:rPr>
          <w:rFonts w:asciiTheme="majorBidi" w:hAnsiTheme="majorBidi" w:cstheme="majorBidi"/>
          <w:color w:val="000000" w:themeColor="text1"/>
          <w:shd w:val="clear" w:color="auto" w:fill="FFFFFF"/>
          <w:lang w:val="en-GB"/>
        </w:rPr>
        <w:t xml:space="preserve">match the standards of the MAP assessment system, </w:t>
      </w:r>
      <w:r w:rsidR="009C6A89">
        <w:rPr>
          <w:rFonts w:asciiTheme="majorBidi" w:hAnsiTheme="majorBidi" w:cstheme="majorBidi"/>
          <w:color w:val="000000" w:themeColor="text1"/>
          <w:shd w:val="clear" w:color="auto" w:fill="FFFFFF"/>
          <w:lang w:val="en-GB"/>
        </w:rPr>
        <w:t>this</w:t>
      </w:r>
      <w:r w:rsidRPr="00696DCF">
        <w:rPr>
          <w:rFonts w:asciiTheme="majorBidi" w:hAnsiTheme="majorBidi" w:cstheme="majorBidi"/>
          <w:color w:val="000000" w:themeColor="text1"/>
          <w:shd w:val="clear" w:color="auto" w:fill="FFFFFF"/>
          <w:lang w:val="en-GB"/>
        </w:rPr>
        <w:t xml:space="preserve"> enables them to concentrate </w:t>
      </w:r>
      <w:r w:rsidR="009C6A89">
        <w:rPr>
          <w:rFonts w:asciiTheme="majorBidi" w:hAnsiTheme="majorBidi" w:cstheme="majorBidi"/>
          <w:color w:val="000000" w:themeColor="text1"/>
          <w:shd w:val="clear" w:color="auto" w:fill="FFFFFF"/>
          <w:lang w:val="en-GB"/>
        </w:rPr>
        <w:t>on</w:t>
      </w:r>
      <w:r w:rsidRPr="00696DCF">
        <w:rPr>
          <w:rFonts w:asciiTheme="majorBidi" w:hAnsiTheme="majorBidi" w:cstheme="majorBidi"/>
          <w:color w:val="000000" w:themeColor="text1"/>
          <w:shd w:val="clear" w:color="auto" w:fill="FFFFFF"/>
          <w:lang w:val="en-GB"/>
        </w:rPr>
        <w:t xml:space="preserve"> teaching essential skills and concepts evaluated by MAP. This helps boost student</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self-assurance and results in these assessments</w:t>
      </w:r>
      <w:r w:rsidR="009C6A89">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as mentioned by Brookhart </w:t>
      </w:r>
      <w:r w:rsidR="009C6A89">
        <w:rPr>
          <w:rFonts w:asciiTheme="majorBidi" w:hAnsiTheme="majorBidi" w:cstheme="majorBidi"/>
          <w:color w:val="000000" w:themeColor="text1"/>
          <w:shd w:val="clear" w:color="auto" w:fill="FFFFFF"/>
          <w:lang w:val="en-GB"/>
        </w:rPr>
        <w:t>and</w:t>
      </w:r>
      <w:r w:rsidRPr="00696DCF">
        <w:rPr>
          <w:rFonts w:asciiTheme="majorBidi" w:hAnsiTheme="majorBidi" w:cstheme="majorBidi"/>
          <w:color w:val="000000" w:themeColor="text1"/>
          <w:shd w:val="clear" w:color="auto" w:fill="FFFFFF"/>
          <w:lang w:val="en-GB"/>
        </w:rPr>
        <w:t xml:space="preserve"> Moss in 2019.</w:t>
      </w:r>
    </w:p>
    <w:p w:rsidRPr="00696DCF" w:rsidR="00EE2226" w:rsidP="002D0175" w:rsidRDefault="00EE2226" w14:paraId="2E3E2D05" w14:textId="2021FDD3">
      <w:pPr>
        <w:pStyle w:val="Heading3"/>
        <w:spacing w:line="480" w:lineRule="auto"/>
        <w:rPr>
          <w:rFonts w:asciiTheme="majorBidi" w:hAnsiTheme="majorBidi" w:cstheme="majorBidi"/>
          <w:b/>
          <w:bCs/>
          <w:i/>
          <w:iCs/>
          <w:color w:val="000000" w:themeColor="text1"/>
          <w:sz w:val="24"/>
          <w:szCs w:val="24"/>
          <w:lang w:val="en-GB"/>
        </w:rPr>
      </w:pPr>
      <w:bookmarkStart w:name="_Toc180090235" w:id="34"/>
      <w:r w:rsidRPr="00696DCF">
        <w:rPr>
          <w:rFonts w:asciiTheme="majorBidi" w:hAnsiTheme="majorBidi" w:cstheme="majorBidi"/>
          <w:b/>
          <w:bCs/>
          <w:i/>
          <w:iCs/>
          <w:color w:val="000000" w:themeColor="text1"/>
          <w:sz w:val="24"/>
          <w:szCs w:val="24"/>
          <w:lang w:val="en-GB"/>
        </w:rPr>
        <w:t>Interdisciplinary Approaches</w:t>
      </w:r>
      <w:bookmarkEnd w:id="34"/>
    </w:p>
    <w:p w:rsidRPr="00696DCF" w:rsidR="00EE2226" w:rsidP="00095BA6" w:rsidRDefault="00EE2226" w14:paraId="51B124B6" w14:textId="57010432">
      <w:pPr>
        <w:spacing w:before="100" w:beforeAutospacing="1" w:after="100" w:afterAutospacing="1" w:line="480" w:lineRule="auto"/>
        <w:ind w:firstLine="720"/>
        <w:jc w:val="both"/>
        <w:rPr>
          <w:rFonts w:asciiTheme="majorBidi" w:hAnsiTheme="majorBidi" w:cstheme="majorBidi"/>
          <w:color w:val="000000" w:themeColor="text1"/>
          <w:shd w:val="clear" w:color="auto" w:fill="FFFFFF"/>
          <w:lang w:val="en-GB"/>
        </w:rPr>
      </w:pPr>
      <w:r w:rsidRPr="00696DCF">
        <w:rPr>
          <w:rFonts w:asciiTheme="majorBidi" w:hAnsiTheme="majorBidi" w:cstheme="majorBidi"/>
          <w:color w:val="000000" w:themeColor="text1"/>
          <w:lang w:val="en-GB"/>
        </w:rPr>
        <w:t>Interdisciplinary learning enables students to link information and knowledge between fields</w:t>
      </w:r>
      <w:r w:rsidR="009C6A8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enhance their understanding and problem-solving skills across subjects more effectively</w:t>
      </w:r>
      <w:r w:rsidR="009C6A89">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as highlighted in studies by Beane (1997) and Hurley (2001). The research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 xml:space="preserve">es the importance of learning in nurturing thinking and </w:t>
      </w:r>
      <w:r w:rsidR="00095BA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practical application of knowledge in real world scenarios.</w:t>
      </w:r>
      <w:r w:rsidR="00095BA6">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Through interdisciplinary education students are better prepared to address problems that involve steps often encountered in assessments such as MAP</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shd w:val="clear" w:color="auto" w:fill="FFFFFF"/>
          <w:lang w:val="en-GB"/>
        </w:rPr>
        <w:t xml:space="preserve">By connecting ideas from </w:t>
      </w:r>
      <w:r w:rsidR="00AF4A19">
        <w:rPr>
          <w:rFonts w:asciiTheme="majorBidi" w:hAnsiTheme="majorBidi" w:cstheme="majorBidi"/>
          <w:color w:val="000000" w:themeColor="text1"/>
          <w:shd w:val="clear" w:color="auto" w:fill="FFFFFF"/>
          <w:lang w:val="en-GB"/>
        </w:rPr>
        <w:t>Mathematics</w:t>
      </w:r>
      <w:r w:rsidRPr="00696DCF">
        <w:rPr>
          <w:rFonts w:asciiTheme="majorBidi" w:hAnsiTheme="majorBidi" w:cstheme="majorBidi"/>
          <w:color w:val="000000" w:themeColor="text1"/>
          <w:shd w:val="clear" w:color="auto" w:fill="FFFFFF"/>
          <w:lang w:val="en-GB"/>
        </w:rPr>
        <w:t xml:space="preserve">, </w:t>
      </w:r>
      <w:r w:rsidR="00095BA6">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cience, and other disciplines, students are encouraged to promote deeper critical thinking and creativity. This approach has been shown to enhance engagement and understanding, leading to better performance in both internal and external assessments (Drake &amp; Reid, 2018).</w:t>
      </w:r>
    </w:p>
    <w:p w:rsidRPr="00696DCF" w:rsidR="00EE2226" w:rsidP="002D0175" w:rsidRDefault="00EE2226" w14:paraId="394D7171" w14:textId="6BE29DC0">
      <w:pPr>
        <w:pStyle w:val="Heading3"/>
        <w:spacing w:line="480" w:lineRule="auto"/>
        <w:rPr>
          <w:rFonts w:asciiTheme="majorBidi" w:hAnsiTheme="majorBidi" w:cstheme="majorBidi"/>
          <w:b/>
          <w:bCs/>
          <w:i/>
          <w:iCs/>
          <w:color w:val="000000" w:themeColor="text1"/>
          <w:sz w:val="24"/>
          <w:szCs w:val="24"/>
          <w:lang w:val="en-GB"/>
        </w:rPr>
      </w:pPr>
      <w:bookmarkStart w:name="_Toc180090236" w:id="35"/>
      <w:r w:rsidRPr="00696DCF">
        <w:rPr>
          <w:rFonts w:asciiTheme="majorBidi" w:hAnsiTheme="majorBidi" w:cstheme="majorBidi"/>
          <w:b/>
          <w:bCs/>
          <w:i/>
          <w:iCs/>
          <w:color w:val="000000" w:themeColor="text1"/>
          <w:sz w:val="24"/>
          <w:szCs w:val="24"/>
          <w:lang w:val="en-GB"/>
        </w:rPr>
        <w:lastRenderedPageBreak/>
        <w:t>Professional Development and Support</w:t>
      </w:r>
      <w:bookmarkEnd w:id="35"/>
    </w:p>
    <w:p w:rsidRPr="00696DCF" w:rsidR="00EE2226" w:rsidP="002D0175" w:rsidRDefault="00EE2226" w14:paraId="6B05CF38" w14:textId="581A0276">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Teachers must continuously engage in development to keep up to date with teaching methods that </w:t>
      </w:r>
      <w:r w:rsidRPr="00696DCF" w:rsidR="006C6E1B">
        <w:rPr>
          <w:rFonts w:asciiTheme="majorBidi" w:hAnsiTheme="majorBidi" w:cstheme="majorBidi"/>
          <w:color w:val="000000" w:themeColor="text1"/>
          <w:lang w:val="en-GB"/>
        </w:rPr>
        <w:t xml:space="preserve">accurately and effectively </w:t>
      </w:r>
      <w:r w:rsidRPr="00696DCF">
        <w:rPr>
          <w:rFonts w:asciiTheme="majorBidi" w:hAnsiTheme="majorBidi" w:cstheme="majorBidi"/>
          <w:color w:val="000000" w:themeColor="text1"/>
          <w:lang w:val="en-GB"/>
        </w:rPr>
        <w:t xml:space="preserve">match </w:t>
      </w:r>
      <w:r w:rsidR="00095BA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assessment requirements</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according to Desimone and Garets</w:t>
      </w:r>
      <w:r w:rsidR="00095BA6">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research in 2015. They believe that professional development should be guided by data and linked to the school</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s objectives to enhance teaching excellence and student success</w:t>
      </w:r>
      <w:r w:rsidR="00095BA6">
        <w:rPr>
          <w:rFonts w:asciiTheme="majorBidi" w:hAnsiTheme="majorBidi" w:cstheme="majorBidi"/>
          <w:color w:val="000000" w:themeColor="text1"/>
          <w:lang w:val="en-GB"/>
        </w:rPr>
        <w:t>, as</w:t>
      </w:r>
      <w:r w:rsidRPr="00696DCF">
        <w:rPr>
          <w:rFonts w:asciiTheme="majorBidi" w:hAnsiTheme="majorBidi" w:cstheme="majorBidi"/>
          <w:color w:val="000000" w:themeColor="text1"/>
          <w:lang w:val="en-GB"/>
        </w:rPr>
        <w:t xml:space="preserve"> when educators participate in consistent collaborative professional development they can more effectively assess </w:t>
      </w:r>
      <w:r w:rsidR="00095BA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results</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identify areas needing enhancement</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incorporate data</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informed instructional strategies</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as per Hatties</w:t>
      </w:r>
      <w:r w:rsidR="00095BA6">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study in 2009. Professional learning communities also offer a space for teachers to exchange methods and ideas on teaching strategies, and jointly refining their approaches helps improve </w:t>
      </w:r>
      <w:r w:rsidR="00067E67">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student outcomes (Darling Hammond et al., 2017).</w:t>
      </w:r>
    </w:p>
    <w:p w:rsidRPr="00696DCF" w:rsidR="00EE2226" w:rsidP="002D0175" w:rsidRDefault="00EE2226" w14:paraId="58EB8902" w14:textId="739B9F45">
      <w:pPr>
        <w:pStyle w:val="Heading3"/>
        <w:spacing w:line="480" w:lineRule="auto"/>
        <w:rPr>
          <w:rFonts w:asciiTheme="majorBidi" w:hAnsiTheme="majorBidi" w:cstheme="majorBidi"/>
          <w:b/>
          <w:bCs/>
          <w:i/>
          <w:iCs/>
          <w:color w:val="000000" w:themeColor="text1"/>
          <w:sz w:val="24"/>
          <w:szCs w:val="24"/>
          <w:lang w:val="en-GB"/>
        </w:rPr>
      </w:pPr>
      <w:bookmarkStart w:name="_Toc180090237" w:id="36"/>
      <w:r w:rsidRPr="00696DCF">
        <w:rPr>
          <w:rFonts w:asciiTheme="majorBidi" w:hAnsiTheme="majorBidi" w:cstheme="majorBidi"/>
          <w:b/>
          <w:bCs/>
          <w:i/>
          <w:iCs/>
          <w:color w:val="000000" w:themeColor="text1"/>
          <w:sz w:val="24"/>
          <w:szCs w:val="24"/>
          <w:lang w:val="en-GB"/>
        </w:rPr>
        <w:t>Parental Involvement</w:t>
      </w:r>
      <w:bookmarkEnd w:id="36"/>
    </w:p>
    <w:p w:rsidRPr="00696DCF" w:rsidR="00EE2226" w:rsidP="002D0175" w:rsidRDefault="00EE2226" w14:paraId="5EF400B2" w14:textId="78DD4CE5">
      <w:pPr>
        <w:spacing w:before="100" w:beforeAutospacing="1" w:after="100" w:afterAutospacing="1" w:line="480" w:lineRule="auto"/>
        <w:ind w:firstLine="720"/>
        <w:jc w:val="both"/>
        <w:rPr>
          <w:rFonts w:asciiTheme="majorBidi" w:hAnsiTheme="majorBidi" w:cstheme="majorBidi"/>
          <w:color w:val="000000" w:themeColor="text1"/>
          <w:shd w:val="clear" w:color="auto" w:fill="FFFFFF"/>
          <w:lang w:val="en-GB"/>
        </w:rPr>
      </w:pPr>
      <w:r w:rsidRPr="00696DCF">
        <w:rPr>
          <w:rFonts w:asciiTheme="majorBidi" w:hAnsiTheme="majorBidi" w:cstheme="majorBidi"/>
          <w:color w:val="000000" w:themeColor="text1"/>
          <w:shd w:val="clear" w:color="auto" w:fill="FFFFFF"/>
          <w:lang w:val="en-GB"/>
        </w:rPr>
        <w:t>Involvement from parents has an impact on how students perform academically</w:t>
      </w:r>
      <w:r w:rsidR="00095BA6">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according to Epstein (2018) and Henderson and Mapp (2002). When parents are actively involved in their children</w:t>
      </w:r>
      <w:r w:rsidR="00095BA6">
        <w:rPr>
          <w:rFonts w:asciiTheme="majorBidi" w:hAnsiTheme="majorBidi" w:cstheme="majorBidi"/>
          <w:color w:val="000000" w:themeColor="text1"/>
          <w:shd w:val="clear" w:color="auto" w:fill="FFFFFF"/>
          <w:lang w:val="en-GB"/>
        </w:rPr>
        <w:t>’</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education, students tend to excel. Schools that foster strong partnerships with parents create </w:t>
      </w:r>
      <w:r w:rsidR="00095BA6">
        <w:rPr>
          <w:rFonts w:asciiTheme="majorBidi" w:hAnsiTheme="majorBidi" w:cstheme="majorBidi"/>
          <w:color w:val="000000" w:themeColor="text1"/>
          <w:shd w:val="clear" w:color="auto" w:fill="FFFFFF"/>
          <w:lang w:val="en-GB"/>
        </w:rPr>
        <w:t xml:space="preserve">an </w:t>
      </w:r>
      <w:r w:rsidRPr="00696DCF">
        <w:rPr>
          <w:rFonts w:asciiTheme="majorBidi" w:hAnsiTheme="majorBidi" w:cstheme="majorBidi"/>
          <w:color w:val="000000" w:themeColor="text1"/>
          <w:shd w:val="clear" w:color="auto" w:fill="FFFFFF"/>
          <w:lang w:val="en-GB"/>
        </w:rPr>
        <w:t xml:space="preserve">environment where students receive consistent support both at home and at school. </w:t>
      </w:r>
      <w:r w:rsidRPr="00696DCF">
        <w:rPr>
          <w:rFonts w:asciiTheme="majorBidi" w:hAnsiTheme="majorBidi" w:cstheme="majorBidi"/>
          <w:color w:val="000000" w:themeColor="text1"/>
          <w:lang w:val="en-GB"/>
        </w:rPr>
        <w:t>Engaging parents in conversations based on data about their child</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progress improves the connection between home and school. Help align</w:t>
      </w:r>
      <w:r w:rsidR="00095BA6">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w:t>
      </w:r>
      <w:r w:rsidR="00095BA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educational objectives more effectively (Goodall &amp; Montgomery</w:t>
      </w:r>
      <w:r w:rsidR="00095BA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2014). Parental engagement plays a role in assisting students with their success and is especially important for getting ready for significant assessments such as MAP. </w:t>
      </w:r>
    </w:p>
    <w:p w:rsidRPr="00696DCF" w:rsidR="00EE2226" w:rsidP="002D0175" w:rsidRDefault="0062496A" w14:paraId="51CB86E1" w14:textId="6260766B">
      <w:pPr>
        <w:pStyle w:val="Heading2"/>
        <w:spacing w:line="480" w:lineRule="auto"/>
        <w:rPr>
          <w:rFonts w:asciiTheme="majorBidi" w:hAnsiTheme="majorBidi" w:cstheme="majorBidi"/>
          <w:b/>
          <w:bCs/>
          <w:color w:val="000000" w:themeColor="text1"/>
          <w:sz w:val="24"/>
          <w:szCs w:val="24"/>
          <w:lang w:val="en-GB"/>
        </w:rPr>
      </w:pPr>
      <w:bookmarkStart w:name="_Toc180090238" w:id="37"/>
      <w:r w:rsidRPr="00696DCF">
        <w:rPr>
          <w:rFonts w:asciiTheme="majorBidi" w:hAnsiTheme="majorBidi" w:cstheme="majorBidi"/>
          <w:b/>
          <w:bCs/>
          <w:color w:val="000000" w:themeColor="text1"/>
          <w:sz w:val="24"/>
          <w:szCs w:val="24"/>
          <w:lang w:val="en-GB"/>
        </w:rPr>
        <w:lastRenderedPageBreak/>
        <w:t>Chapter Summary</w:t>
      </w:r>
      <w:bookmarkEnd w:id="37"/>
    </w:p>
    <w:p w:rsidRPr="00696DCF" w:rsidR="00AA75BA" w:rsidP="061F44B7" w:rsidRDefault="00EE2226" w14:paraId="458AC680" w14:textId="3D9F6604" w14:noSpellErr="1">
      <w:pPr>
        <w:spacing w:before="100" w:beforeAutospacing="on" w:after="100" w:afterAutospacing="on" w:line="480" w:lineRule="auto"/>
        <w:ind w:firstLine="720"/>
        <w:jc w:val="both"/>
        <w:rPr>
          <w:rFonts w:ascii="Times New Roman" w:hAnsi="Times New Roman" w:cs="Times New Roman" w:asciiTheme="majorBidi" w:hAnsiTheme="majorBidi" w:cstheme="majorBidi"/>
          <w:color w:val="000000" w:themeColor="text1"/>
          <w:lang w:val="en-GB"/>
        </w:rPr>
      </w:pPr>
      <w:r w:rsidRPr="061F44B7" w:rsidR="00EE2226">
        <w:rPr>
          <w:rFonts w:ascii="Times New Roman" w:hAnsi="Times New Roman" w:cs="Times New Roman" w:asciiTheme="majorBidi" w:hAnsiTheme="majorBidi" w:cstheme="majorBidi"/>
          <w:color w:val="000000" w:themeColor="text1" w:themeTint="FF" w:themeShade="FF"/>
          <w:lang w:val="en-GB"/>
        </w:rPr>
        <w:t xml:space="preserve">The review of </w:t>
      </w:r>
      <w:r w:rsidRPr="061F44B7" w:rsidR="00095BA6">
        <w:rPr>
          <w:rFonts w:ascii="Times New Roman" w:hAnsi="Times New Roman" w:cs="Times New Roman" w:asciiTheme="majorBidi" w:hAnsiTheme="majorBidi" w:cstheme="majorBidi"/>
          <w:color w:val="000000" w:themeColor="text1" w:themeTint="FF" w:themeShade="FF"/>
          <w:lang w:val="en-GB"/>
        </w:rPr>
        <w:t xml:space="preserve">the </w:t>
      </w:r>
      <w:r w:rsidRPr="061F44B7" w:rsidR="00EE2226">
        <w:rPr>
          <w:rFonts w:ascii="Times New Roman" w:hAnsi="Times New Roman" w:cs="Times New Roman" w:asciiTheme="majorBidi" w:hAnsiTheme="majorBidi" w:cstheme="majorBidi"/>
          <w:color w:val="000000" w:themeColor="text1" w:themeTint="FF" w:themeShade="FF"/>
          <w:lang w:val="en-GB"/>
        </w:rPr>
        <w:t xml:space="preserve">literature </w:t>
      </w:r>
      <w:r w:rsidRPr="061F44B7" w:rsidR="00391E0F">
        <w:rPr>
          <w:rFonts w:ascii="Times New Roman" w:hAnsi="Times New Roman" w:cs="Times New Roman" w:asciiTheme="majorBidi" w:hAnsiTheme="majorBidi" w:cstheme="majorBidi"/>
          <w:color w:val="000000" w:themeColor="text1" w:themeTint="FF" w:themeShade="FF"/>
          <w:lang w:val="en-GB"/>
        </w:rPr>
        <w:t>emphasis</w:t>
      </w:r>
      <w:r w:rsidRPr="061F44B7" w:rsidR="00EE2226">
        <w:rPr>
          <w:rFonts w:ascii="Times New Roman" w:hAnsi="Times New Roman" w:cs="Times New Roman" w:asciiTheme="majorBidi" w:hAnsiTheme="majorBidi" w:cstheme="majorBidi"/>
          <w:color w:val="000000" w:themeColor="text1" w:themeTint="FF" w:themeShade="FF"/>
          <w:lang w:val="en-GB"/>
        </w:rPr>
        <w:t xml:space="preserve">es that the success of students in schools within the education system of Dubai is </w:t>
      </w:r>
      <w:r w:rsidRPr="061F44B7" w:rsidR="00EE2226">
        <w:rPr>
          <w:rFonts w:ascii="Times New Roman" w:hAnsi="Times New Roman" w:cs="Times New Roman" w:asciiTheme="majorBidi" w:hAnsiTheme="majorBidi" w:cstheme="majorBidi"/>
          <w:color w:val="000000" w:themeColor="text1" w:themeTint="FF" w:themeShade="FF"/>
          <w:lang w:val="en-GB"/>
        </w:rPr>
        <w:t>impacted</w:t>
      </w:r>
      <w:r w:rsidRPr="061F44B7" w:rsidR="00EE2226">
        <w:rPr>
          <w:rFonts w:ascii="Times New Roman" w:hAnsi="Times New Roman" w:cs="Times New Roman" w:asciiTheme="majorBidi" w:hAnsiTheme="majorBidi" w:cstheme="majorBidi"/>
          <w:color w:val="000000" w:themeColor="text1" w:themeTint="FF" w:themeShade="FF"/>
          <w:lang w:val="en-GB"/>
        </w:rPr>
        <w:t xml:space="preserve"> by factors such as curriculum alignment, multidisciplinary teaching approaches, </w:t>
      </w:r>
      <w:r w:rsidRPr="061F44B7" w:rsidR="00095BA6">
        <w:rPr>
          <w:rFonts w:ascii="Times New Roman" w:hAnsi="Times New Roman" w:cs="Times New Roman" w:asciiTheme="majorBidi" w:hAnsiTheme="majorBidi" w:cstheme="majorBidi"/>
          <w:color w:val="000000" w:themeColor="text1" w:themeTint="FF" w:themeShade="FF"/>
          <w:lang w:val="en-GB"/>
        </w:rPr>
        <w:t>data-driven</w:t>
      </w:r>
      <w:r w:rsidRPr="061F44B7" w:rsidR="00EE2226">
        <w:rPr>
          <w:rFonts w:ascii="Times New Roman" w:hAnsi="Times New Roman" w:cs="Times New Roman" w:asciiTheme="majorBidi" w:hAnsiTheme="majorBidi" w:cstheme="majorBidi"/>
          <w:color w:val="000000" w:themeColor="text1" w:themeTint="FF" w:themeShade="FF"/>
          <w:lang w:val="en-GB"/>
        </w:rPr>
        <w:t xml:space="preserve"> instructional methods, student readiness, professional growth opportunities</w:t>
      </w:r>
      <w:r w:rsidRPr="061F44B7" w:rsidR="00095BA6">
        <w:rPr>
          <w:rFonts w:ascii="Times New Roman" w:hAnsi="Times New Roman" w:cs="Times New Roman" w:asciiTheme="majorBidi" w:hAnsiTheme="majorBidi" w:cstheme="majorBidi"/>
          <w:color w:val="000000" w:themeColor="text1" w:themeTint="FF" w:themeShade="FF"/>
          <w:lang w:val="en-GB"/>
        </w:rPr>
        <w:t>,</w:t>
      </w:r>
      <w:r w:rsidRPr="061F44B7" w:rsidR="00EE2226">
        <w:rPr>
          <w:rFonts w:ascii="Times New Roman" w:hAnsi="Times New Roman" w:cs="Times New Roman" w:asciiTheme="majorBidi" w:hAnsiTheme="majorBidi" w:cstheme="majorBidi"/>
          <w:color w:val="000000" w:themeColor="text1" w:themeTint="FF" w:themeShade="FF"/>
          <w:lang w:val="en-GB"/>
        </w:rPr>
        <w:t xml:space="preserve"> and parental engagement. By prioriti</w:t>
      </w:r>
      <w:r w:rsidRPr="061F44B7" w:rsidR="00095BA6">
        <w:rPr>
          <w:rFonts w:ascii="Times New Roman" w:hAnsi="Times New Roman" w:cs="Times New Roman" w:asciiTheme="majorBidi" w:hAnsiTheme="majorBidi" w:cstheme="majorBidi"/>
          <w:color w:val="000000" w:themeColor="text1" w:themeTint="FF" w:themeShade="FF"/>
          <w:lang w:val="en-GB"/>
        </w:rPr>
        <w:t>s</w:t>
      </w:r>
      <w:r w:rsidRPr="061F44B7" w:rsidR="00EE2226">
        <w:rPr>
          <w:rFonts w:ascii="Times New Roman" w:hAnsi="Times New Roman" w:cs="Times New Roman" w:asciiTheme="majorBidi" w:hAnsiTheme="majorBidi" w:cstheme="majorBidi"/>
          <w:color w:val="000000" w:themeColor="text1" w:themeTint="FF" w:themeShade="FF"/>
          <w:lang w:val="en-GB"/>
        </w:rPr>
        <w:t>ing these strategies</w:t>
      </w:r>
      <w:r w:rsidRPr="061F44B7" w:rsidR="00095BA6">
        <w:rPr>
          <w:rFonts w:ascii="Times New Roman" w:hAnsi="Times New Roman" w:cs="Times New Roman" w:asciiTheme="majorBidi" w:hAnsiTheme="majorBidi" w:cstheme="majorBidi"/>
          <w:color w:val="000000" w:themeColor="text1" w:themeTint="FF" w:themeShade="FF"/>
          <w:lang w:val="en-GB"/>
        </w:rPr>
        <w:t>,</w:t>
      </w:r>
      <w:r w:rsidRPr="061F44B7" w:rsidR="00EE2226">
        <w:rPr>
          <w:rFonts w:ascii="Times New Roman" w:hAnsi="Times New Roman" w:cs="Times New Roman" w:asciiTheme="majorBidi" w:hAnsiTheme="majorBidi" w:cstheme="majorBidi"/>
          <w:color w:val="000000" w:themeColor="text1" w:themeTint="FF" w:themeShade="FF"/>
          <w:lang w:val="en-GB"/>
        </w:rPr>
        <w:t xml:space="preserve"> schools foster an atmosphere for academic achievement in line with the UAE</w:t>
      </w:r>
      <w:r w:rsidRPr="061F44B7" w:rsidR="00461F58">
        <w:rPr>
          <w:rFonts w:ascii="Times New Roman" w:hAnsi="Times New Roman" w:cs="Times New Roman" w:asciiTheme="majorBidi" w:hAnsiTheme="majorBidi" w:cstheme="majorBidi"/>
          <w:color w:val="000000" w:themeColor="text1" w:themeTint="FF" w:themeShade="FF"/>
          <w:lang w:val="en-GB"/>
        </w:rPr>
        <w:t>’</w:t>
      </w:r>
      <w:r w:rsidRPr="061F44B7" w:rsidR="00EE2226">
        <w:rPr>
          <w:rFonts w:ascii="Times New Roman" w:hAnsi="Times New Roman" w:cs="Times New Roman" w:asciiTheme="majorBidi" w:hAnsiTheme="majorBidi" w:cstheme="majorBidi"/>
          <w:color w:val="000000" w:themeColor="text1" w:themeTint="FF" w:themeShade="FF"/>
          <w:lang w:val="en-GB"/>
        </w:rPr>
        <w:t xml:space="preserve">s Vision 2021 and </w:t>
      </w:r>
      <w:r w:rsidRPr="061F44B7" w:rsidR="00095BA6">
        <w:rPr>
          <w:rFonts w:ascii="Times New Roman" w:hAnsi="Times New Roman" w:cs="Times New Roman" w:asciiTheme="majorBidi" w:hAnsiTheme="majorBidi" w:cstheme="majorBidi"/>
          <w:color w:val="000000" w:themeColor="text1" w:themeTint="FF" w:themeShade="FF"/>
          <w:lang w:val="en-GB"/>
        </w:rPr>
        <w:t xml:space="preserve">the </w:t>
      </w:r>
      <w:r w:rsidRPr="061F44B7" w:rsidR="00EE2226">
        <w:rPr>
          <w:rFonts w:ascii="Times New Roman" w:hAnsi="Times New Roman" w:cs="Times New Roman" w:asciiTheme="majorBidi" w:hAnsiTheme="majorBidi" w:cstheme="majorBidi"/>
          <w:color w:val="000000" w:themeColor="text1" w:themeTint="FF" w:themeShade="FF"/>
          <w:lang w:val="en-GB"/>
        </w:rPr>
        <w:t xml:space="preserve">National Agenda. The integration of assessments like MAP has significantly influenced the development of strategies to </w:t>
      </w:r>
      <w:r w:rsidRPr="061F44B7" w:rsidR="00095BA6">
        <w:rPr>
          <w:rFonts w:ascii="Times New Roman" w:hAnsi="Times New Roman" w:cs="Times New Roman" w:asciiTheme="majorBidi" w:hAnsiTheme="majorBidi" w:cstheme="majorBidi"/>
          <w:color w:val="000000" w:themeColor="text1" w:themeTint="FF" w:themeShade="FF"/>
          <w:lang w:val="en-GB"/>
        </w:rPr>
        <w:t xml:space="preserve">effectively </w:t>
      </w:r>
      <w:r w:rsidRPr="061F44B7" w:rsidR="00EE2226">
        <w:rPr>
          <w:rFonts w:ascii="Times New Roman" w:hAnsi="Times New Roman" w:cs="Times New Roman" w:asciiTheme="majorBidi" w:hAnsiTheme="majorBidi" w:cstheme="majorBidi"/>
          <w:color w:val="000000" w:themeColor="text1" w:themeTint="FF" w:themeShade="FF"/>
          <w:lang w:val="en-GB"/>
        </w:rPr>
        <w:t>equip students for worldwide competition. The adoption of these proven methods in schools can enhance student achievements</w:t>
      </w:r>
      <w:r w:rsidRPr="061F44B7" w:rsidR="00095BA6">
        <w:rPr>
          <w:rFonts w:ascii="Times New Roman" w:hAnsi="Times New Roman" w:cs="Times New Roman" w:asciiTheme="majorBidi" w:hAnsiTheme="majorBidi" w:cstheme="majorBidi"/>
          <w:color w:val="000000" w:themeColor="text1" w:themeTint="FF" w:themeShade="FF"/>
          <w:lang w:val="en-GB"/>
        </w:rPr>
        <w:t xml:space="preserve"> and</w:t>
      </w:r>
      <w:r w:rsidRPr="061F44B7" w:rsidR="00EE2226">
        <w:rPr>
          <w:rFonts w:ascii="Times New Roman" w:hAnsi="Times New Roman" w:cs="Times New Roman" w:asciiTheme="majorBidi" w:hAnsiTheme="majorBidi" w:cstheme="majorBidi"/>
          <w:color w:val="000000" w:themeColor="text1" w:themeTint="FF" w:themeShade="FF"/>
          <w:lang w:val="en-GB"/>
        </w:rPr>
        <w:t xml:space="preserve"> </w:t>
      </w:r>
      <w:r w:rsidRPr="061F44B7" w:rsidR="00095BA6">
        <w:rPr>
          <w:rFonts w:ascii="Times New Roman" w:hAnsi="Times New Roman" w:cs="Times New Roman" w:asciiTheme="majorBidi" w:hAnsiTheme="majorBidi" w:cstheme="majorBidi"/>
          <w:color w:val="000000" w:themeColor="text1" w:themeTint="FF" w:themeShade="FF"/>
          <w:lang w:val="en-GB"/>
        </w:rPr>
        <w:t>b</w:t>
      </w:r>
      <w:r w:rsidRPr="061F44B7" w:rsidR="00EE2226">
        <w:rPr>
          <w:rFonts w:ascii="Times New Roman" w:hAnsi="Times New Roman" w:cs="Times New Roman" w:asciiTheme="majorBidi" w:hAnsiTheme="majorBidi" w:cstheme="majorBidi"/>
          <w:color w:val="000000" w:themeColor="text1" w:themeTint="FF" w:themeShade="FF"/>
          <w:lang w:val="en-GB"/>
        </w:rPr>
        <w:t xml:space="preserve">etter prepare them for </w:t>
      </w:r>
      <w:r w:rsidRPr="061F44B7" w:rsidR="00067E67">
        <w:rPr>
          <w:rFonts w:ascii="Times New Roman" w:hAnsi="Times New Roman" w:cs="Times New Roman" w:asciiTheme="majorBidi" w:hAnsiTheme="majorBidi" w:cstheme="majorBidi"/>
          <w:color w:val="000000" w:themeColor="text1" w:themeTint="FF" w:themeShade="FF"/>
          <w:lang w:val="en-GB"/>
        </w:rPr>
        <w:t xml:space="preserve">the </w:t>
      </w:r>
      <w:r w:rsidRPr="061F44B7" w:rsidR="00EE2226">
        <w:rPr>
          <w:rFonts w:ascii="Times New Roman" w:hAnsi="Times New Roman" w:cs="Times New Roman" w:asciiTheme="majorBidi" w:hAnsiTheme="majorBidi" w:cstheme="majorBidi"/>
          <w:color w:val="000000" w:themeColor="text1" w:themeTint="FF" w:themeShade="FF"/>
          <w:lang w:val="en-GB"/>
        </w:rPr>
        <w:t xml:space="preserve">demands, </w:t>
      </w:r>
      <w:r w:rsidRPr="061F44B7" w:rsidR="00DD3CCD">
        <w:rPr>
          <w:rFonts w:ascii="Times New Roman" w:hAnsi="Times New Roman" w:cs="Times New Roman" w:asciiTheme="majorBidi" w:hAnsiTheme="majorBidi" w:cstheme="majorBidi"/>
          <w:color w:val="000000" w:themeColor="text1" w:themeTint="FF" w:themeShade="FF"/>
          <w:lang w:val="en-GB"/>
        </w:rPr>
        <w:t>and thus</w:t>
      </w:r>
      <w:r w:rsidRPr="061F44B7" w:rsidR="00095BA6">
        <w:rPr>
          <w:rFonts w:ascii="Times New Roman" w:hAnsi="Times New Roman" w:cs="Times New Roman" w:asciiTheme="majorBidi" w:hAnsiTheme="majorBidi" w:cstheme="majorBidi"/>
          <w:color w:val="000000" w:themeColor="text1" w:themeTint="FF" w:themeShade="FF"/>
          <w:lang w:val="en-GB"/>
        </w:rPr>
        <w:t xml:space="preserve"> </w:t>
      </w:r>
      <w:r w:rsidRPr="061F44B7" w:rsidR="00EE2226">
        <w:rPr>
          <w:rFonts w:ascii="Times New Roman" w:hAnsi="Times New Roman" w:cs="Times New Roman" w:asciiTheme="majorBidi" w:hAnsiTheme="majorBidi" w:cstheme="majorBidi"/>
          <w:color w:val="000000" w:themeColor="text1" w:themeTint="FF" w:themeShade="FF"/>
          <w:lang w:val="en-GB"/>
        </w:rPr>
        <w:t xml:space="preserve">the research delved into factors influencing academic results in MAP assessments at </w:t>
      </w:r>
      <w:r w:rsidRPr="061F44B7" w:rsidR="00DD3CCD">
        <w:rPr>
          <w:rFonts w:ascii="Times New Roman" w:hAnsi="Times New Roman" w:cs="Times New Roman" w:asciiTheme="majorBidi" w:hAnsiTheme="majorBidi" w:cstheme="majorBidi"/>
          <w:color w:val="000000" w:themeColor="text1" w:themeTint="FF" w:themeShade="FF"/>
          <w:lang w:val="en-GB"/>
        </w:rPr>
        <w:t xml:space="preserve">a </w:t>
      </w:r>
      <w:r w:rsidRPr="061F44B7" w:rsidR="00EE2226">
        <w:rPr>
          <w:rFonts w:ascii="Times New Roman" w:hAnsi="Times New Roman" w:cs="Times New Roman" w:asciiTheme="majorBidi" w:hAnsiTheme="majorBidi" w:cstheme="majorBidi"/>
          <w:color w:val="000000" w:themeColor="text1" w:themeTint="FF" w:themeShade="FF"/>
          <w:lang w:val="en-GB"/>
        </w:rPr>
        <w:t>private schools</w:t>
      </w:r>
      <w:r w:rsidRPr="061F44B7" w:rsidR="00EE2226">
        <w:rPr>
          <w:rFonts w:ascii="Times New Roman" w:hAnsi="Times New Roman" w:cs="Times New Roman" w:asciiTheme="majorBidi" w:hAnsiTheme="majorBidi" w:cstheme="majorBidi"/>
          <w:color w:val="000000" w:themeColor="text1" w:themeTint="FF" w:themeShade="FF"/>
          <w:lang w:val="en-GB"/>
        </w:rPr>
        <w:t xml:space="preserve"> in Dubai. It not </w:t>
      </w:r>
      <w:r w:rsidRPr="061F44B7" w:rsidR="00095BA6">
        <w:rPr>
          <w:rFonts w:ascii="Times New Roman" w:hAnsi="Times New Roman" w:cs="Times New Roman" w:asciiTheme="majorBidi" w:hAnsiTheme="majorBidi" w:cstheme="majorBidi"/>
          <w:color w:val="000000" w:themeColor="text1" w:themeTint="FF" w:themeShade="FF"/>
          <w:lang w:val="en-GB"/>
        </w:rPr>
        <w:t xml:space="preserve">only </w:t>
      </w:r>
      <w:r w:rsidRPr="061F44B7" w:rsidR="00EE2226">
        <w:rPr>
          <w:rFonts w:ascii="Times New Roman" w:hAnsi="Times New Roman" w:cs="Times New Roman" w:asciiTheme="majorBidi" w:hAnsiTheme="majorBidi" w:cstheme="majorBidi"/>
          <w:color w:val="000000" w:themeColor="text1" w:themeTint="FF" w:themeShade="FF"/>
          <w:lang w:val="en-GB"/>
        </w:rPr>
        <w:t>consider</w:t>
      </w:r>
      <w:r w:rsidRPr="061F44B7" w:rsidR="00DD3CCD">
        <w:rPr>
          <w:rFonts w:ascii="Times New Roman" w:hAnsi="Times New Roman" w:cs="Times New Roman" w:asciiTheme="majorBidi" w:hAnsiTheme="majorBidi" w:cstheme="majorBidi"/>
          <w:color w:val="000000" w:themeColor="text1" w:themeTint="FF" w:themeShade="FF"/>
          <w:lang w:val="en-GB"/>
        </w:rPr>
        <w:t>s</w:t>
      </w:r>
      <w:r w:rsidRPr="061F44B7" w:rsidR="00EE2226">
        <w:rPr>
          <w:rFonts w:ascii="Times New Roman" w:hAnsi="Times New Roman" w:cs="Times New Roman" w:asciiTheme="majorBidi" w:hAnsiTheme="majorBidi" w:cstheme="majorBidi"/>
          <w:color w:val="000000" w:themeColor="text1" w:themeTint="FF" w:themeShade="FF"/>
          <w:lang w:val="en-GB"/>
        </w:rPr>
        <w:t xml:space="preserve"> </w:t>
      </w:r>
      <w:r w:rsidRPr="061F44B7" w:rsidR="00095BA6">
        <w:rPr>
          <w:rFonts w:ascii="Times New Roman" w:hAnsi="Times New Roman" w:cs="Times New Roman" w:asciiTheme="majorBidi" w:hAnsiTheme="majorBidi" w:cstheme="majorBidi"/>
          <w:color w:val="000000" w:themeColor="text1" w:themeTint="FF" w:themeShade="FF"/>
          <w:lang w:val="en-GB"/>
        </w:rPr>
        <w:t xml:space="preserve">the </w:t>
      </w:r>
      <w:r w:rsidRPr="061F44B7" w:rsidR="00EE2226">
        <w:rPr>
          <w:rFonts w:ascii="Times New Roman" w:hAnsi="Times New Roman" w:cs="Times New Roman" w:asciiTheme="majorBidi" w:hAnsiTheme="majorBidi" w:cstheme="majorBidi"/>
          <w:color w:val="000000" w:themeColor="text1" w:themeTint="FF" w:themeShade="FF"/>
          <w:lang w:val="en-GB"/>
        </w:rPr>
        <w:t>reasons but also uncover</w:t>
      </w:r>
      <w:r w:rsidRPr="061F44B7" w:rsidR="00DD3CCD">
        <w:rPr>
          <w:rFonts w:ascii="Times New Roman" w:hAnsi="Times New Roman" w:cs="Times New Roman" w:asciiTheme="majorBidi" w:hAnsiTheme="majorBidi" w:cstheme="majorBidi"/>
          <w:color w:val="000000" w:themeColor="text1" w:themeTint="FF" w:themeShade="FF"/>
          <w:lang w:val="en-GB"/>
        </w:rPr>
        <w:t>s</w:t>
      </w:r>
      <w:r w:rsidRPr="061F44B7" w:rsidR="00EE2226">
        <w:rPr>
          <w:rFonts w:ascii="Times New Roman" w:hAnsi="Times New Roman" w:cs="Times New Roman" w:asciiTheme="majorBidi" w:hAnsiTheme="majorBidi" w:cstheme="majorBidi"/>
          <w:color w:val="000000" w:themeColor="text1" w:themeTint="FF" w:themeShade="FF"/>
          <w:lang w:val="en-GB"/>
        </w:rPr>
        <w:t xml:space="preserve"> underlying issues like limited family involvement and motivation deficits. The study provided an in-depth comprehension of these aspects by giving nuanced and genuine insights</w:t>
      </w:r>
      <w:r w:rsidRPr="061F44B7" w:rsidR="00095BA6">
        <w:rPr>
          <w:rFonts w:ascii="Times New Roman" w:hAnsi="Times New Roman" w:cs="Times New Roman" w:asciiTheme="majorBidi" w:hAnsiTheme="majorBidi" w:cstheme="majorBidi"/>
          <w:color w:val="000000" w:themeColor="text1" w:themeTint="FF" w:themeShade="FF"/>
          <w:lang w:val="en-GB"/>
        </w:rPr>
        <w:t>,</w:t>
      </w:r>
      <w:r w:rsidRPr="061F44B7" w:rsidR="00EE2226">
        <w:rPr>
          <w:rFonts w:ascii="Times New Roman" w:hAnsi="Times New Roman" w:cs="Times New Roman" w:asciiTheme="majorBidi" w:hAnsiTheme="majorBidi" w:cstheme="majorBidi"/>
          <w:color w:val="000000" w:themeColor="text1" w:themeTint="FF" w:themeShade="FF"/>
          <w:lang w:val="en-GB"/>
        </w:rPr>
        <w:t xml:space="preserve"> unlike </w:t>
      </w:r>
      <w:r w:rsidRPr="061F44B7" w:rsidR="00095BA6">
        <w:rPr>
          <w:rFonts w:ascii="Times New Roman" w:hAnsi="Times New Roman" w:cs="Times New Roman" w:asciiTheme="majorBidi" w:hAnsiTheme="majorBidi" w:cstheme="majorBidi"/>
          <w:color w:val="000000" w:themeColor="text1" w:themeTint="FF" w:themeShade="FF"/>
          <w:lang w:val="en-GB"/>
        </w:rPr>
        <w:t xml:space="preserve">the </w:t>
      </w:r>
      <w:r w:rsidRPr="061F44B7" w:rsidR="00EE2226">
        <w:rPr>
          <w:rFonts w:ascii="Times New Roman" w:hAnsi="Times New Roman" w:cs="Times New Roman" w:asciiTheme="majorBidi" w:hAnsiTheme="majorBidi" w:cstheme="majorBidi"/>
          <w:color w:val="000000" w:themeColor="text1" w:themeTint="FF" w:themeShade="FF"/>
          <w:lang w:val="en-GB"/>
        </w:rPr>
        <w:t>research findings ha</w:t>
      </w:r>
      <w:r w:rsidRPr="061F44B7" w:rsidR="00095BA6">
        <w:rPr>
          <w:rFonts w:ascii="Times New Roman" w:hAnsi="Times New Roman" w:cs="Times New Roman" w:asciiTheme="majorBidi" w:hAnsiTheme="majorBidi" w:cstheme="majorBidi"/>
          <w:color w:val="000000" w:themeColor="text1" w:themeTint="FF" w:themeShade="FF"/>
          <w:lang w:val="en-GB"/>
        </w:rPr>
        <w:t>ve</w:t>
      </w:r>
      <w:r w:rsidRPr="061F44B7" w:rsidR="00EE2226">
        <w:rPr>
          <w:rFonts w:ascii="Times New Roman" w:hAnsi="Times New Roman" w:cs="Times New Roman" w:asciiTheme="majorBidi" w:hAnsiTheme="majorBidi" w:cstheme="majorBidi"/>
          <w:color w:val="000000" w:themeColor="text1" w:themeTint="FF" w:themeShade="FF"/>
          <w:lang w:val="en-GB"/>
        </w:rPr>
        <w:t xml:space="preserve"> done so far. The research highlighted that schools in Dubai also </w:t>
      </w:r>
      <w:r w:rsidRPr="061F44B7" w:rsidR="00EE2226">
        <w:rPr>
          <w:rFonts w:ascii="Times New Roman" w:hAnsi="Times New Roman" w:cs="Times New Roman" w:asciiTheme="majorBidi" w:hAnsiTheme="majorBidi" w:cstheme="majorBidi"/>
          <w:color w:val="000000" w:themeColor="text1" w:themeTint="FF" w:themeShade="FF"/>
          <w:lang w:val="en-GB"/>
        </w:rPr>
        <w:t>encounter</w:t>
      </w:r>
      <w:r w:rsidRPr="061F44B7" w:rsidR="00EE2226">
        <w:rPr>
          <w:rFonts w:ascii="Times New Roman" w:hAnsi="Times New Roman" w:cs="Times New Roman" w:asciiTheme="majorBidi" w:hAnsiTheme="majorBidi" w:cstheme="majorBidi"/>
          <w:color w:val="000000" w:themeColor="text1" w:themeTint="FF" w:themeShade="FF"/>
          <w:lang w:val="en-GB"/>
        </w:rPr>
        <w:t xml:space="preserve"> problems that </w:t>
      </w:r>
      <w:r w:rsidRPr="061F44B7" w:rsidR="00EE2226">
        <w:rPr>
          <w:rFonts w:ascii="Times New Roman" w:hAnsi="Times New Roman" w:cs="Times New Roman" w:asciiTheme="majorBidi" w:hAnsiTheme="majorBidi" w:cstheme="majorBidi"/>
          <w:color w:val="000000" w:themeColor="text1" w:themeTint="FF" w:themeShade="FF"/>
          <w:lang w:val="en-GB"/>
        </w:rPr>
        <w:t>impact</w:t>
      </w:r>
      <w:r w:rsidRPr="061F44B7" w:rsidR="00EE2226">
        <w:rPr>
          <w:rFonts w:ascii="Times New Roman" w:hAnsi="Times New Roman" w:cs="Times New Roman" w:asciiTheme="majorBidi" w:hAnsiTheme="majorBidi" w:cstheme="majorBidi"/>
          <w:color w:val="000000" w:themeColor="text1" w:themeTint="FF" w:themeShade="FF"/>
          <w:lang w:val="en-GB"/>
        </w:rPr>
        <w:t xml:space="preserve"> student achievement and </w:t>
      </w:r>
      <w:r w:rsidRPr="061F44B7" w:rsidR="00095BA6">
        <w:rPr>
          <w:rFonts w:ascii="Times New Roman" w:hAnsi="Times New Roman" w:cs="Times New Roman" w:asciiTheme="majorBidi" w:hAnsiTheme="majorBidi" w:cstheme="majorBidi"/>
          <w:color w:val="000000" w:themeColor="text1" w:themeTint="FF" w:themeShade="FF"/>
          <w:lang w:val="en-GB"/>
        </w:rPr>
        <w:t xml:space="preserve">that this </w:t>
      </w:r>
      <w:r w:rsidRPr="061F44B7" w:rsidR="00EE2226">
        <w:rPr>
          <w:rFonts w:ascii="Times New Roman" w:hAnsi="Times New Roman" w:cs="Times New Roman" w:asciiTheme="majorBidi" w:hAnsiTheme="majorBidi" w:cstheme="majorBidi"/>
          <w:color w:val="000000" w:themeColor="text1" w:themeTint="FF" w:themeShade="FF"/>
          <w:lang w:val="en-GB"/>
        </w:rPr>
        <w:t>necessitate</w:t>
      </w:r>
      <w:r w:rsidRPr="061F44B7" w:rsidR="00095BA6">
        <w:rPr>
          <w:rFonts w:ascii="Times New Roman" w:hAnsi="Times New Roman" w:cs="Times New Roman" w:asciiTheme="majorBidi" w:hAnsiTheme="majorBidi" w:cstheme="majorBidi"/>
          <w:color w:val="000000" w:themeColor="text1" w:themeTint="FF" w:themeShade="FF"/>
          <w:lang w:val="en-GB"/>
        </w:rPr>
        <w:t>s</w:t>
      </w:r>
      <w:r w:rsidRPr="061F44B7" w:rsidR="00EE2226">
        <w:rPr>
          <w:rFonts w:ascii="Times New Roman" w:hAnsi="Times New Roman" w:cs="Times New Roman" w:asciiTheme="majorBidi" w:hAnsiTheme="majorBidi" w:cstheme="majorBidi"/>
          <w:color w:val="000000" w:themeColor="text1" w:themeTint="FF" w:themeShade="FF"/>
          <w:lang w:val="en-GB"/>
        </w:rPr>
        <w:t xml:space="preserve"> an approach for resolution. According to the findings, students struggling academically face various difficulties that require a collaborative effort from educators, parents, and policymakers to resolve. The research suggests that a proactive, multi-faceted approach is essential to help students overcome these barriers and succeed academically</w:t>
      </w:r>
      <w:r w:rsidRPr="061F44B7" w:rsidR="00AA75BA">
        <w:rPr>
          <w:rFonts w:ascii="Times New Roman" w:hAnsi="Times New Roman" w:cs="Times New Roman" w:asciiTheme="majorBidi" w:hAnsiTheme="majorBidi" w:cstheme="majorBidi"/>
          <w:color w:val="000000" w:themeColor="text1" w:themeTint="FF" w:themeShade="FF"/>
          <w:lang w:val="en-GB"/>
        </w:rPr>
        <w:t>.</w:t>
      </w:r>
    </w:p>
    <w:p w:rsidR="061F44B7" w:rsidP="061F44B7" w:rsidRDefault="061F44B7" w14:paraId="6ED63DFC" w14:textId="701B8062">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5F92C380" w14:textId="4BD7FB4C">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65C58DDD" w14:textId="76CBA21F">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07F9479F" w14:textId="111674FE">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253EBA97" w14:textId="25FBA31C">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3C76F16B" w14:textId="484AAA9A">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313FC7FF" w14:textId="7E21A247">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2DB0CDF5" w14:textId="05483673">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13434699" w14:textId="5F9F1E34">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7574E3EF" w14:textId="2EF35214">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570DED57" w14:textId="426CED88">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22B8DD66" w14:textId="57EA2DAC">
      <w:pPr>
        <w:pStyle w:val="Normal"/>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Pr="00696DCF" w:rsidR="00EE2226" w:rsidP="0063321C" w:rsidRDefault="00EE2226" w14:paraId="05E3D357" w14:textId="366DB086">
      <w:pPr>
        <w:pStyle w:val="Heading1"/>
        <w:spacing w:line="480" w:lineRule="auto"/>
        <w:jc w:val="center"/>
        <w:rPr>
          <w:rFonts w:asciiTheme="majorBidi" w:hAnsiTheme="majorBidi" w:cstheme="majorBidi"/>
          <w:b/>
          <w:bCs/>
          <w:color w:val="000000" w:themeColor="text1"/>
          <w:sz w:val="24"/>
          <w:szCs w:val="24"/>
          <w:lang w:val="en-GB"/>
        </w:rPr>
      </w:pPr>
      <w:bookmarkStart w:name="_Toc180090239" w:id="38"/>
      <w:r w:rsidRPr="00696DCF">
        <w:rPr>
          <w:rFonts w:asciiTheme="majorBidi" w:hAnsiTheme="majorBidi" w:cstheme="majorBidi"/>
          <w:b/>
          <w:bCs/>
          <w:color w:val="000000" w:themeColor="text1"/>
          <w:sz w:val="24"/>
          <w:szCs w:val="24"/>
          <w:lang w:val="en-GB"/>
        </w:rPr>
        <w:lastRenderedPageBreak/>
        <w:t>Chapter 3: Research Methodology</w:t>
      </w:r>
      <w:bookmarkEnd w:id="38"/>
    </w:p>
    <w:p w:rsidRPr="00696DCF" w:rsidR="00356646" w:rsidP="002D0175" w:rsidRDefault="00356646" w14:paraId="71AA5B22" w14:textId="124C7F37">
      <w:pPr>
        <w:pStyle w:val="Heading2"/>
        <w:spacing w:line="480" w:lineRule="auto"/>
        <w:rPr>
          <w:rFonts w:asciiTheme="majorBidi" w:hAnsiTheme="majorBidi" w:cstheme="majorBidi"/>
          <w:b/>
          <w:bCs/>
          <w:color w:val="000000" w:themeColor="text1"/>
          <w:sz w:val="24"/>
          <w:szCs w:val="24"/>
          <w:lang w:val="en-GB"/>
        </w:rPr>
      </w:pPr>
      <w:bookmarkStart w:name="_Toc180090240" w:id="39"/>
      <w:r w:rsidRPr="00696DCF">
        <w:rPr>
          <w:rFonts w:asciiTheme="majorBidi" w:hAnsiTheme="majorBidi" w:cstheme="majorBidi"/>
          <w:b/>
          <w:bCs/>
          <w:color w:val="000000" w:themeColor="text1"/>
          <w:sz w:val="24"/>
          <w:szCs w:val="24"/>
          <w:lang w:val="en-GB"/>
        </w:rPr>
        <w:t>Chapter Overview</w:t>
      </w:r>
      <w:bookmarkEnd w:id="39"/>
      <w:r w:rsidRPr="00696DCF">
        <w:rPr>
          <w:rFonts w:asciiTheme="majorBidi" w:hAnsiTheme="majorBidi" w:cstheme="majorBidi"/>
          <w:b/>
          <w:bCs/>
          <w:color w:val="000000" w:themeColor="text1"/>
          <w:sz w:val="24"/>
          <w:szCs w:val="24"/>
          <w:lang w:val="en-GB"/>
        </w:rPr>
        <w:t xml:space="preserve"> </w:t>
      </w:r>
    </w:p>
    <w:p w:rsidRPr="00696DCF" w:rsidR="00EE2226" w:rsidP="002D0175" w:rsidRDefault="00EE2226" w14:paraId="52F30EF7" w14:textId="547A9E42">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In this </w:t>
      </w:r>
      <w:r w:rsidR="00AE2AD1">
        <w:rPr>
          <w:rFonts w:asciiTheme="majorBidi" w:hAnsiTheme="majorBidi" w:cstheme="majorBidi"/>
          <w:color w:val="000000" w:themeColor="text1"/>
          <w:lang w:val="en-GB"/>
        </w:rPr>
        <w:t>c</w:t>
      </w:r>
      <w:r w:rsidRPr="00696DCF">
        <w:rPr>
          <w:rFonts w:asciiTheme="majorBidi" w:hAnsiTheme="majorBidi" w:cstheme="majorBidi"/>
          <w:color w:val="000000" w:themeColor="text1"/>
          <w:lang w:val="en-GB"/>
        </w:rPr>
        <w:t xml:space="preserve">hapter of my study, </w:t>
      </w:r>
      <w:bookmarkStart w:name="_Hlk181722556" w:id="40"/>
      <w:r w:rsidRPr="00696DCF">
        <w:rPr>
          <w:rFonts w:asciiTheme="majorBidi" w:hAnsiTheme="majorBidi" w:cstheme="majorBidi"/>
          <w:color w:val="000000" w:themeColor="text1"/>
          <w:lang w:val="en-GB"/>
        </w:rPr>
        <w:t>I will explore how students perform differently in external assessment (MAP)</w:t>
      </w:r>
      <w:bookmarkEnd w:id="40"/>
      <w:r w:rsidRPr="00696DCF">
        <w:rPr>
          <w:rFonts w:asciiTheme="majorBidi" w:hAnsiTheme="majorBidi" w:cstheme="majorBidi"/>
          <w:color w:val="000000" w:themeColor="text1"/>
          <w:lang w:val="en-GB"/>
        </w:rPr>
        <w:t xml:space="preserve"> versus their performance in </w:t>
      </w:r>
      <w:r w:rsidR="00AF4A19">
        <w:rPr>
          <w:rFonts w:asciiTheme="majorBidi" w:hAnsiTheme="majorBidi" w:cstheme="majorBidi"/>
          <w:color w:val="000000" w:themeColor="text1"/>
          <w:lang w:val="en-GB"/>
        </w:rPr>
        <w:t xml:space="preserve">Math </w:t>
      </w:r>
      <w:r w:rsidRPr="00696DCF">
        <w:rPr>
          <w:rFonts w:asciiTheme="majorBidi" w:hAnsiTheme="majorBidi" w:cstheme="majorBidi"/>
          <w:color w:val="000000" w:themeColor="text1"/>
          <w:lang w:val="en-GB"/>
        </w:rPr>
        <w:t>assessments within a private school in Dubai. I will explain the methodology that is used to generate data to achieve the aim and objectives (answer the research questions) of the research. Methodology refers to the logical and systematic way research is conducted (Kothari, 2004</w:t>
      </w:r>
      <w:r w:rsidRPr="00AE2AD1">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This study is guided by a carefully developed research design. This research design outlines the strategies </w:t>
      </w:r>
      <w:r w:rsidR="00BD1CB4">
        <w:rPr>
          <w:rFonts w:asciiTheme="majorBidi" w:hAnsiTheme="majorBidi" w:cstheme="majorBidi"/>
          <w:color w:val="000000" w:themeColor="text1"/>
          <w:lang w:val="en-GB"/>
        </w:rPr>
        <w:t>for</w:t>
      </w:r>
      <w:r w:rsidRPr="00696DCF">
        <w:rPr>
          <w:rFonts w:asciiTheme="majorBidi" w:hAnsiTheme="majorBidi" w:cstheme="majorBidi"/>
          <w:color w:val="000000" w:themeColor="text1"/>
          <w:lang w:val="en-GB"/>
        </w:rPr>
        <w:t xml:space="preserve"> data collection, measurement, and analysis (Kothari, 2004, p. 31). The chapter explores the techniques used to gather and </w:t>
      </w:r>
      <w:r w:rsidR="00AF4A19">
        <w:rPr>
          <w:rFonts w:asciiTheme="majorBidi" w:hAnsiTheme="majorBidi" w:cstheme="majorBidi"/>
          <w:color w:val="000000" w:themeColor="text1"/>
          <w:lang w:val="en-GB"/>
        </w:rPr>
        <w:t>analys</w:t>
      </w:r>
      <w:r w:rsidRPr="00696DCF">
        <w:rPr>
          <w:rFonts w:asciiTheme="majorBidi" w:hAnsiTheme="majorBidi" w:cstheme="majorBidi"/>
          <w:color w:val="000000" w:themeColor="text1"/>
          <w:lang w:val="en-GB"/>
        </w:rPr>
        <w:t>e data by discussing the research location and the targeted participants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as well as the tools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 xml:space="preserve">ed for data collection;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ethical aspects and elements ensuring research validity and reliability are also covered</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along with outlining the researcher</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role within this context. Given that research contributes to knowledge and tackles issues in an area</w:t>
      </w:r>
      <w:r w:rsidR="00AE2AD1">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according to Rajasekar et al. </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2013)</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this research focuses on assessing how well MAP testing works in this private school in Dubai for reliability and</w:t>
      </w:r>
      <w:r w:rsidR="00AE2AD1">
        <w:rPr>
          <w:rFonts w:asciiTheme="majorBidi" w:hAnsiTheme="majorBidi" w:cstheme="majorBidi"/>
          <w:color w:val="000000" w:themeColor="text1"/>
          <w:lang w:val="en-GB"/>
        </w:rPr>
        <w:t xml:space="preserve"> the</w:t>
      </w:r>
      <w:r w:rsidRPr="00696DCF">
        <w:rPr>
          <w:rFonts w:asciiTheme="majorBidi" w:hAnsiTheme="majorBidi" w:cstheme="majorBidi"/>
          <w:color w:val="000000" w:themeColor="text1"/>
          <w:lang w:val="en-GB"/>
        </w:rPr>
        <w:t xml:space="preserve"> impact on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student outcomes. The aim is to pinpoint the reasons behind the gap in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results between internal and external assessments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suggest ways to boost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achievements. This study relies on an examination of sources and active engagement with stakeholders involved in MAP testing. By gathering insights from educators and school administrators, through surveys and interviews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 research guarantees the acquisition of significant, valid</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meaningful data to tackle the research issue effectively.</w:t>
      </w:r>
    </w:p>
    <w:p w:rsidRPr="00696DCF" w:rsidR="00EE2226" w:rsidP="00AA75BA" w:rsidRDefault="00EE2226" w14:paraId="06A639B7" w14:textId="713EC500">
      <w:pPr>
        <w:pStyle w:val="Heading2"/>
        <w:spacing w:line="480" w:lineRule="auto"/>
        <w:rPr>
          <w:rFonts w:asciiTheme="majorBidi" w:hAnsiTheme="majorBidi" w:cstheme="majorBidi"/>
          <w:b/>
          <w:bCs/>
          <w:color w:val="000000" w:themeColor="text1"/>
          <w:sz w:val="24"/>
          <w:szCs w:val="24"/>
          <w:lang w:val="en-GB"/>
        </w:rPr>
      </w:pPr>
      <w:bookmarkStart w:name="_Toc180090241" w:id="41"/>
      <w:r w:rsidRPr="00696DCF">
        <w:rPr>
          <w:rFonts w:asciiTheme="majorBidi" w:hAnsiTheme="majorBidi" w:cstheme="majorBidi"/>
          <w:b/>
          <w:bCs/>
          <w:color w:val="000000" w:themeColor="text1"/>
          <w:sz w:val="24"/>
          <w:szCs w:val="24"/>
          <w:lang w:val="en-GB"/>
        </w:rPr>
        <w:lastRenderedPageBreak/>
        <w:t>Research Design</w:t>
      </w:r>
      <w:bookmarkEnd w:id="41"/>
    </w:p>
    <w:p w:rsidRPr="00696DCF" w:rsidR="00EE2226" w:rsidP="00AA75BA" w:rsidRDefault="00EE2226" w14:paraId="15AB5657" w14:textId="1C3A752A">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The research employs a mixed-methods research design combining both quantitative and qualitative methods to investigate the performance gap between the external assessment (MAP) and internal assessments at a private school in Dubai</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for a holistic view o</w:t>
      </w:r>
      <w:r w:rsidR="00AE2AD1">
        <w:rPr>
          <w:rFonts w:asciiTheme="majorBidi" w:hAnsiTheme="majorBidi" w:cstheme="majorBidi"/>
          <w:color w:val="000000" w:themeColor="text1"/>
          <w:lang w:val="en-GB"/>
        </w:rPr>
        <w:t>f the</w:t>
      </w:r>
      <w:r w:rsidRPr="00696DCF">
        <w:rPr>
          <w:rFonts w:asciiTheme="majorBidi" w:hAnsiTheme="majorBidi" w:cstheme="majorBidi"/>
          <w:color w:val="000000" w:themeColor="text1"/>
          <w:lang w:val="en-GB"/>
        </w:rPr>
        <w:t xml:space="preserve"> student achievement outcomes, in both numerical and contextual aspects.</w:t>
      </w:r>
    </w:p>
    <w:p w:rsidRPr="00696DCF" w:rsidR="00EE2226" w:rsidP="00AA75BA" w:rsidRDefault="00EE2226" w14:paraId="67243396" w14:textId="089E92D5">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42" w:id="42"/>
      <w:r w:rsidRPr="00696DCF">
        <w:rPr>
          <w:rFonts w:asciiTheme="majorBidi" w:hAnsiTheme="majorBidi" w:eastAsiaTheme="majorEastAsia" w:cstheme="majorBidi"/>
          <w:b/>
          <w:bCs/>
          <w:i/>
          <w:iCs/>
          <w:color w:val="000000" w:themeColor="text1"/>
          <w:sz w:val="24"/>
          <w:szCs w:val="24"/>
          <w:lang w:val="en-GB"/>
        </w:rPr>
        <w:t>Quantitative Approach</w:t>
      </w:r>
      <w:bookmarkEnd w:id="42"/>
    </w:p>
    <w:p w:rsidRPr="00696DCF" w:rsidR="00EE2226" w:rsidP="002D0175" w:rsidRDefault="00EE2226" w14:paraId="53183539" w14:textId="52669AE7">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In this study</w:t>
      </w:r>
      <w:r w:rsidR="00067E67">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quantitative aspect examines MAP assessment data and the internal school assessment data to measure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performance in Math with the use of statistical analysis and other quantitative research methods to </w:t>
      </w:r>
      <w:r w:rsidRPr="00696DCF" w:rsidR="00067E67">
        <w:rPr>
          <w:rFonts w:asciiTheme="majorBidi" w:hAnsiTheme="majorBidi" w:cstheme="majorBidi"/>
          <w:color w:val="000000" w:themeColor="text1"/>
          <w:lang w:val="en-GB"/>
        </w:rPr>
        <w:t xml:space="preserve">accurately </w:t>
      </w:r>
      <w:r w:rsidRPr="00696DCF">
        <w:rPr>
          <w:rFonts w:asciiTheme="majorBidi" w:hAnsiTheme="majorBidi" w:cstheme="majorBidi"/>
          <w:color w:val="000000" w:themeColor="text1"/>
          <w:lang w:val="en-GB"/>
        </w:rPr>
        <w:t>assess performance metrics and outcomes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leading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researcher to pinpoint trends and patterns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as well as detect disparities and connections in </w:t>
      </w:r>
      <w:r w:rsidR="00067E67">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student achievement data. In order to gather information effectively</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 research includes surveys to </w:t>
      </w:r>
      <w:r w:rsidR="00067E67">
        <w:rPr>
          <w:rFonts w:asciiTheme="majorBidi" w:hAnsiTheme="majorBidi" w:cstheme="majorBidi"/>
          <w:color w:val="000000" w:themeColor="text1"/>
          <w:lang w:val="en-GB"/>
        </w:rPr>
        <w:t>acquire</w:t>
      </w:r>
      <w:r w:rsidRPr="00696DCF">
        <w:rPr>
          <w:rFonts w:asciiTheme="majorBidi" w:hAnsiTheme="majorBidi" w:cstheme="majorBidi"/>
          <w:color w:val="000000" w:themeColor="text1"/>
          <w:lang w:val="en-GB"/>
        </w:rPr>
        <w:t xml:space="preserve"> a comprehensive view of how school administrators and teachers view MAP assessments and their compatibility with internal assessments. This methodical approach allows for the </w:t>
      </w:r>
      <w:r w:rsidR="00AF4A19">
        <w:rPr>
          <w:rFonts w:asciiTheme="majorBidi" w:hAnsiTheme="majorBidi" w:cstheme="majorBidi"/>
          <w:color w:val="000000" w:themeColor="text1"/>
          <w:lang w:val="en-GB"/>
        </w:rPr>
        <w:t>organis</w:t>
      </w:r>
      <w:r w:rsidRPr="00696DCF">
        <w:rPr>
          <w:rFonts w:asciiTheme="majorBidi" w:hAnsiTheme="majorBidi" w:cstheme="majorBidi"/>
          <w:color w:val="000000" w:themeColor="text1"/>
          <w:lang w:val="en-GB"/>
        </w:rPr>
        <w:t>ed gathering of data that can be examined for trends and commonalities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enabling a data</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focused comprehension of how school stakeholders view and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e these assessments. The procedure starts with the collection, categori</w:t>
      </w:r>
      <w:r w:rsidR="00AE2AD1">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ation</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arrangement of both MAP data and internal school assessment data to guarantee precision and uniformity in the examination. Summary statistics provide an overview of the data by highlighting trends like performance scores and distribution frequencies; they also </w:t>
      </w:r>
      <w:r w:rsidRPr="00696DCF" w:rsidR="00AE2AD1">
        <w:rPr>
          <w:rFonts w:asciiTheme="majorBidi" w:hAnsiTheme="majorBidi" w:cstheme="majorBidi"/>
          <w:color w:val="000000" w:themeColor="text1"/>
          <w:lang w:val="en-GB"/>
        </w:rPr>
        <w:t xml:space="preserve">effectively </w:t>
      </w:r>
      <w:r w:rsidRPr="00696DCF">
        <w:rPr>
          <w:rFonts w:asciiTheme="majorBidi" w:hAnsiTheme="majorBidi" w:cstheme="majorBidi"/>
          <w:color w:val="000000" w:themeColor="text1"/>
          <w:lang w:val="en-GB"/>
        </w:rPr>
        <w:t xml:space="preserve">showcase variances within the dataset. This comparative study holds importance as it helps in assessing whether there exists a disparity in performance metrics between evaluations such as MAP tests and internal school assessments. We will delve into these differences to </w:t>
      </w:r>
      <w:r w:rsidRPr="00696DCF" w:rsidR="00AE2AD1">
        <w:rPr>
          <w:rFonts w:asciiTheme="majorBidi" w:hAnsiTheme="majorBidi" w:cstheme="majorBidi"/>
          <w:color w:val="000000" w:themeColor="text1"/>
          <w:lang w:val="en-GB"/>
        </w:rPr>
        <w:t xml:space="preserve">better </w:t>
      </w:r>
      <w:r w:rsidRPr="00696DCF">
        <w:rPr>
          <w:rFonts w:asciiTheme="majorBidi" w:hAnsiTheme="majorBidi" w:cstheme="majorBidi"/>
          <w:color w:val="000000" w:themeColor="text1"/>
          <w:lang w:val="en-GB"/>
        </w:rPr>
        <w:t xml:space="preserve">understand any gaps in student performance and the reasons behind them. Moreover, by examining the Math data within the school itself we can gain </w:t>
      </w:r>
      <w:r w:rsidRPr="00696DCF">
        <w:rPr>
          <w:rFonts w:asciiTheme="majorBidi" w:hAnsiTheme="majorBidi" w:cstheme="majorBidi"/>
          <w:color w:val="000000" w:themeColor="text1"/>
          <w:lang w:val="en-GB"/>
        </w:rPr>
        <w:lastRenderedPageBreak/>
        <w:t>an understanding of how students are doing based on the school</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evaluation criteria. This information will be compared with </w:t>
      </w:r>
      <w:r w:rsidR="00067E67">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MAP assessment results to see if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trends seen in MAP scores are reflected in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evaluations. This comparative analysis is crucial for determining whether there is a significant gap between the performance metrics of external assessments (like MAP) and the internal evaluations used by the school. The focus will be on exploring these discrepancies to uncover potential gaps in student achievement and the underlying factors contributing to these differences. Through an analysis of this dataset and feedback from stakeholders via surveys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we seek to acquire a holistic view of the factors impacting student success. This will provide insights for educators to make decisions and implement effective strategies for enhancing student outcomes. Additionally, we will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 xml:space="preserve">e observations in classrooms to evaluate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teaching methods</w:t>
      </w:r>
      <w:r w:rsidR="00AE2AD1">
        <w:rPr>
          <w:rFonts w:asciiTheme="majorBidi" w:hAnsiTheme="majorBidi" w:cstheme="majorBidi"/>
          <w:color w:val="000000" w:themeColor="text1"/>
          <w:lang w:val="en-GB"/>
        </w:rPr>
        <w:t xml:space="preserve"> and</w:t>
      </w:r>
      <w:r w:rsidRPr="00696DCF">
        <w:rPr>
          <w:rFonts w:asciiTheme="majorBidi" w:hAnsiTheme="majorBidi" w:cstheme="majorBidi"/>
          <w:color w:val="000000" w:themeColor="text1"/>
          <w:lang w:val="en-GB"/>
        </w:rPr>
        <w:t xml:space="preserve"> </w:t>
      </w:r>
      <w:r w:rsidR="00AE2AD1">
        <w:rPr>
          <w:rFonts w:asciiTheme="majorBidi" w:hAnsiTheme="majorBidi" w:cstheme="majorBidi"/>
          <w:color w:val="000000" w:themeColor="text1"/>
          <w:lang w:val="en-GB"/>
        </w:rPr>
        <w:t>h</w:t>
      </w:r>
      <w:r w:rsidRPr="00696DCF">
        <w:rPr>
          <w:rFonts w:asciiTheme="majorBidi" w:hAnsiTheme="majorBidi" w:cstheme="majorBidi"/>
          <w:color w:val="000000" w:themeColor="text1"/>
          <w:lang w:val="en-GB"/>
        </w:rPr>
        <w:t>ow assessment results are applied in practice. Insights gained from observations offer a look into the dynamics of the classroom and teaching methods (Cohen et al., 2018).</w:t>
      </w:r>
    </w:p>
    <w:p w:rsidRPr="00696DCF" w:rsidR="00EE2226" w:rsidP="00AA75BA" w:rsidRDefault="00EE2226" w14:paraId="6752E32C" w14:textId="2B63B264">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43" w:id="43"/>
      <w:r w:rsidRPr="00696DCF">
        <w:rPr>
          <w:rFonts w:asciiTheme="majorBidi" w:hAnsiTheme="majorBidi" w:eastAsiaTheme="majorEastAsia" w:cstheme="majorBidi"/>
          <w:b/>
          <w:bCs/>
          <w:i/>
          <w:iCs/>
          <w:color w:val="000000" w:themeColor="text1"/>
          <w:sz w:val="24"/>
          <w:szCs w:val="24"/>
          <w:lang w:val="en-GB"/>
        </w:rPr>
        <w:t>Qualitative Approach</w:t>
      </w:r>
      <w:bookmarkEnd w:id="43"/>
    </w:p>
    <w:p w:rsidRPr="00696DCF" w:rsidR="00EE2226" w:rsidP="002D0175" w:rsidRDefault="00EE2226" w14:paraId="0455896F" w14:textId="2CFB0536">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In this study,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qualitative segment focuses on carrying out interviews to gain insights, into the thoughts and experiences of educators and school administrators. This method is vital for delving into aspects and situational factors that could impact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achievements—</w:t>
      </w:r>
      <w:r w:rsidRPr="0065006E" w:rsidR="0065006E">
        <w:rPr>
          <w:rFonts w:asciiTheme="majorBidi" w:hAnsiTheme="majorBidi" w:cstheme="majorBidi"/>
          <w:color w:val="000000" w:themeColor="text1"/>
          <w:lang w:val="en-GB"/>
        </w:rPr>
        <w:t>perspectives</w:t>
      </w:r>
      <w:r w:rsidRPr="00696DCF">
        <w:rPr>
          <w:rFonts w:asciiTheme="majorBidi" w:hAnsiTheme="majorBidi" w:cstheme="majorBidi"/>
          <w:color w:val="000000" w:themeColor="text1"/>
          <w:lang w:val="en-GB"/>
        </w:rPr>
        <w:t xml:space="preserve"> that quantitative data may overlook. Qualitative techniques like formal interviews and open-ended surveys allow for a thorough examination of the intricacies and subtleties within educational methods. Educators use these techniques to gather insights into their views on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obstacles faced in education and the effectiveness of teaching methods and assessments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to gain a deeper understanding of what influences educational results. The strength of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approaches is their capacity to examine aspects like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school environment</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different leadership styles, the </w:t>
      </w:r>
      <w:r w:rsidRPr="00696DCF">
        <w:rPr>
          <w:rFonts w:asciiTheme="majorBidi" w:hAnsiTheme="majorBidi" w:cstheme="majorBidi"/>
          <w:color w:val="000000" w:themeColor="text1"/>
          <w:lang w:val="en-GB"/>
        </w:rPr>
        <w:lastRenderedPageBreak/>
        <w:t xml:space="preserve">relationship between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teachers and students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the effects of professional growth </w:t>
      </w:r>
      <w:r w:rsidR="009C6A89">
        <w:rPr>
          <w:rFonts w:asciiTheme="majorBidi" w:hAnsiTheme="majorBidi" w:cstheme="majorBidi"/>
          <w:color w:val="000000" w:themeColor="text1"/>
          <w:lang w:val="en-GB"/>
        </w:rPr>
        <w:t>programmes</w:t>
      </w:r>
      <w:r w:rsidRPr="00696DCF">
        <w:rPr>
          <w:rFonts w:asciiTheme="majorBidi" w:hAnsiTheme="majorBidi" w:cstheme="majorBidi"/>
          <w:color w:val="000000" w:themeColor="text1"/>
          <w:lang w:val="en-GB"/>
        </w:rPr>
        <w:t xml:space="preserve">. Qualitative research offers researchers the flexibility to adjust their focus based on emerging insights and refine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research questions while exploring lines of inquiry as needed. Through methods such as analysis</w:t>
      </w:r>
      <w:r w:rsidR="00AE2AD1">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researchers are able to </w:t>
      </w:r>
      <w:r w:rsidR="00AE2AD1">
        <w:rPr>
          <w:rFonts w:asciiTheme="majorBidi" w:hAnsiTheme="majorBidi" w:cstheme="majorBidi"/>
          <w:color w:val="000000" w:themeColor="text1"/>
          <w:lang w:val="en-GB"/>
        </w:rPr>
        <w:t>recognis</w:t>
      </w:r>
      <w:r w:rsidRPr="00696DCF">
        <w:rPr>
          <w:rFonts w:asciiTheme="majorBidi" w:hAnsiTheme="majorBidi" w:cstheme="majorBidi"/>
          <w:color w:val="000000" w:themeColor="text1"/>
          <w:lang w:val="en-GB"/>
        </w:rPr>
        <w:t xml:space="preserve">e themes and patterns in </w:t>
      </w:r>
      <w:r w:rsidR="00AE2AD1">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participant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responses. </w:t>
      </w:r>
      <w:r w:rsidR="00AE2AD1">
        <w:rPr>
          <w:rFonts w:asciiTheme="majorBidi" w:hAnsiTheme="majorBidi" w:cstheme="majorBidi"/>
          <w:color w:val="000000" w:themeColor="text1"/>
          <w:lang w:val="en-GB"/>
        </w:rPr>
        <w:t>This</w:t>
      </w:r>
      <w:r w:rsidRPr="00696DCF">
        <w:rPr>
          <w:rFonts w:asciiTheme="majorBidi" w:hAnsiTheme="majorBidi" w:cstheme="majorBidi"/>
          <w:color w:val="000000" w:themeColor="text1"/>
          <w:lang w:val="en-GB"/>
        </w:rPr>
        <w:t xml:space="preserve"> not only brings attention to disparities between policy and implementation</w:t>
      </w:r>
      <w:r w:rsidR="00C3376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but also provides useful perspectives for stakeholders looking to improve </w:t>
      </w:r>
      <w:r w:rsidR="00C33760">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educational approaches and results. Furthermore, qualitative studies add value to the analysis by capturing viewpoints and presenting a view of the educational process by including input from individuals directly engaged in it. This highlights the importance of </w:t>
      </w:r>
      <w:r w:rsidR="00BD1CB4">
        <w:rPr>
          <w:rFonts w:asciiTheme="majorBidi" w:hAnsiTheme="majorBidi" w:cstheme="majorBidi"/>
          <w:color w:val="000000" w:themeColor="text1"/>
          <w:lang w:val="en-GB"/>
        </w:rPr>
        <w:t xml:space="preserve">qualitative </w:t>
      </w:r>
      <w:r w:rsidRPr="00696DCF">
        <w:rPr>
          <w:rFonts w:asciiTheme="majorBidi" w:hAnsiTheme="majorBidi" w:cstheme="majorBidi"/>
          <w:color w:val="000000" w:themeColor="text1"/>
          <w:lang w:val="en-GB"/>
        </w:rPr>
        <w:t>techniques as an addition to quantitative methods in a research design that combines both types</w:t>
      </w:r>
      <w:r w:rsidR="0065006E">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as they offer </w:t>
      </w:r>
      <w:r w:rsidR="00C33760">
        <w:rPr>
          <w:rFonts w:asciiTheme="majorBidi" w:hAnsiTheme="majorBidi" w:cstheme="majorBidi"/>
          <w:color w:val="000000" w:themeColor="text1"/>
          <w:lang w:val="en-GB"/>
        </w:rPr>
        <w:t>in-</w:t>
      </w:r>
      <w:r w:rsidRPr="00696DCF" w:rsidR="00C33760">
        <w:rPr>
          <w:rFonts w:asciiTheme="majorBidi" w:hAnsiTheme="majorBidi" w:cstheme="majorBidi"/>
          <w:color w:val="000000" w:themeColor="text1"/>
          <w:lang w:val="en-GB"/>
        </w:rPr>
        <w:t xml:space="preserve">depth </w:t>
      </w:r>
      <w:r w:rsidRPr="00696DCF">
        <w:rPr>
          <w:rFonts w:asciiTheme="majorBidi" w:hAnsiTheme="majorBidi" w:cstheme="majorBidi"/>
          <w:color w:val="000000" w:themeColor="text1"/>
          <w:lang w:val="en-GB"/>
        </w:rPr>
        <w:t>background information and detailed insight into the subjects under investigation. Taking a method like this enhances the trustworthiness and dependability of the study results by making sure they are backed by evidence and practical educational encounters in life (Yin</w:t>
      </w:r>
      <w:r w:rsidR="00C3376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2018</w:t>
      </w:r>
      <w:r w:rsidR="00C3376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Patton</w:t>
      </w:r>
      <w:r w:rsidR="00C3376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2015).</w:t>
      </w:r>
    </w:p>
    <w:p w:rsidRPr="00696DCF" w:rsidR="00EE2226" w:rsidP="00AA75BA" w:rsidRDefault="00EE2226" w14:paraId="785493B8" w14:textId="364054E8">
      <w:pPr>
        <w:pStyle w:val="Heading2"/>
        <w:spacing w:line="480" w:lineRule="auto"/>
        <w:rPr>
          <w:rFonts w:asciiTheme="majorBidi" w:hAnsiTheme="majorBidi" w:eastAsiaTheme="majorEastAsia" w:cstheme="majorBidi"/>
          <w:b/>
          <w:bCs/>
          <w:color w:val="000000" w:themeColor="text1"/>
          <w:sz w:val="24"/>
          <w:szCs w:val="24"/>
          <w:lang w:val="en-GB"/>
        </w:rPr>
      </w:pPr>
      <w:bookmarkStart w:name="_Toc180090244" w:id="44"/>
      <w:r w:rsidRPr="00696DCF">
        <w:rPr>
          <w:rFonts w:asciiTheme="majorBidi" w:hAnsiTheme="majorBidi" w:eastAsiaTheme="majorEastAsia" w:cstheme="majorBidi"/>
          <w:b/>
          <w:bCs/>
          <w:color w:val="000000" w:themeColor="text1"/>
          <w:sz w:val="24"/>
          <w:szCs w:val="24"/>
          <w:lang w:val="en-GB"/>
        </w:rPr>
        <w:t>Sampling and Participants</w:t>
      </w:r>
      <w:bookmarkEnd w:id="44"/>
    </w:p>
    <w:p w:rsidRPr="00696DCF" w:rsidR="00EE2226" w:rsidP="002D0175" w:rsidRDefault="00EE2226" w14:paraId="57063C38" w14:textId="36DC4061">
      <w:pPr>
        <w:spacing w:line="480" w:lineRule="auto"/>
        <w:ind w:firstLine="720"/>
        <w:jc w:val="both"/>
        <w:rPr>
          <w:rFonts w:asciiTheme="majorBidi" w:hAnsiTheme="majorBidi" w:eastAsiaTheme="majorEastAsia" w:cstheme="majorBidi"/>
          <w:color w:val="000000" w:themeColor="text1"/>
          <w:lang w:val="en-GB"/>
        </w:rPr>
      </w:pPr>
      <w:r w:rsidRPr="00696DCF">
        <w:rPr>
          <w:rFonts w:asciiTheme="majorBidi" w:hAnsiTheme="majorBidi" w:eastAsiaTheme="majorEastAsia" w:cstheme="majorBidi"/>
          <w:color w:val="000000" w:themeColor="text1"/>
          <w:lang w:val="en-GB"/>
        </w:rPr>
        <w:t xml:space="preserve">The method used to select participants for this study aims to include individuals who can provide in-depth perspectives on the evaluation procedures and how they </w:t>
      </w:r>
      <w:r w:rsidRPr="00696DCF" w:rsidR="00067E67">
        <w:rPr>
          <w:rFonts w:asciiTheme="majorBidi" w:hAnsiTheme="majorBidi" w:eastAsiaTheme="majorEastAsia" w:cstheme="majorBidi"/>
          <w:color w:val="000000" w:themeColor="text1"/>
          <w:lang w:val="en-GB"/>
        </w:rPr>
        <w:t xml:space="preserve">effectively and comprehensively </w:t>
      </w:r>
      <w:r w:rsidRPr="00696DCF">
        <w:rPr>
          <w:rFonts w:asciiTheme="majorBidi" w:hAnsiTheme="majorBidi" w:eastAsiaTheme="majorEastAsia" w:cstheme="majorBidi"/>
          <w:color w:val="000000" w:themeColor="text1"/>
          <w:lang w:val="en-GB"/>
        </w:rPr>
        <w:t>affect student</w:t>
      </w:r>
      <w:r w:rsidR="00FC7D1C">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academic performance. The decision to concentrate on teachers and school leaders is rooted in their roles in administering MAP assessments and conducting internal</w:t>
      </w:r>
      <w:r w:rsidR="00BD1CB4">
        <w:rPr>
          <w:rFonts w:asciiTheme="majorBidi" w:hAnsiTheme="majorBidi" w:eastAsiaTheme="majorEastAsia" w:cstheme="majorBidi"/>
          <w:color w:val="000000" w:themeColor="text1"/>
          <w:lang w:val="en-GB"/>
        </w:rPr>
        <w:t xml:space="preserve"> evaluations</w:t>
      </w:r>
      <w:r w:rsidRPr="00696DCF">
        <w:rPr>
          <w:rFonts w:asciiTheme="majorBidi" w:hAnsiTheme="majorBidi" w:eastAsiaTheme="majorEastAsia" w:cstheme="majorBidi"/>
          <w:color w:val="000000" w:themeColor="text1"/>
          <w:lang w:val="en-GB"/>
        </w:rPr>
        <w:t>. This positions them as crucial figures in grasping the impact of these assessments on educational practices and student achievement overall.</w:t>
      </w:r>
    </w:p>
    <w:p w:rsidRPr="00696DCF" w:rsidR="00EE2226" w:rsidP="00AA75BA" w:rsidRDefault="00EE2226" w14:paraId="1589BBC0" w14:textId="73BF1AC3">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45" w:id="45"/>
      <w:r w:rsidRPr="00696DCF">
        <w:rPr>
          <w:rFonts w:asciiTheme="majorBidi" w:hAnsiTheme="majorBidi" w:eastAsiaTheme="majorEastAsia" w:cstheme="majorBidi"/>
          <w:b/>
          <w:bCs/>
          <w:i/>
          <w:iCs/>
          <w:color w:val="000000" w:themeColor="text1"/>
          <w:sz w:val="24"/>
          <w:szCs w:val="24"/>
          <w:lang w:val="en-GB"/>
        </w:rPr>
        <w:lastRenderedPageBreak/>
        <w:t>Teachers</w:t>
      </w:r>
      <w:bookmarkEnd w:id="45"/>
    </w:p>
    <w:p w:rsidRPr="00696DCF" w:rsidR="00EE2226" w:rsidP="002D0175" w:rsidRDefault="00EE2226" w14:paraId="6864FAAF" w14:textId="6C26F2F9">
      <w:pPr>
        <w:spacing w:line="480" w:lineRule="auto"/>
        <w:ind w:firstLine="720"/>
        <w:jc w:val="both"/>
        <w:rPr>
          <w:rFonts w:asciiTheme="majorBidi" w:hAnsiTheme="majorBidi" w:eastAsiaTheme="majorEastAsia" w:cstheme="majorBidi"/>
          <w:color w:val="000000" w:themeColor="text1"/>
          <w:lang w:val="en-GB"/>
        </w:rPr>
      </w:pPr>
      <w:r w:rsidRPr="00696DCF">
        <w:rPr>
          <w:rFonts w:asciiTheme="majorBidi" w:hAnsiTheme="majorBidi" w:eastAsiaTheme="majorEastAsia" w:cstheme="majorBidi"/>
          <w:color w:val="000000" w:themeColor="text1"/>
          <w:lang w:val="en-GB"/>
        </w:rPr>
        <w:t>Teachers have a crucial role in carrying out assessments and possess first</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hand knowledge of </w:t>
      </w:r>
      <w:r w:rsidRPr="00696DCF" w:rsidR="00C33760">
        <w:rPr>
          <w:rFonts w:asciiTheme="majorBidi" w:hAnsiTheme="majorBidi" w:eastAsiaTheme="majorEastAsia" w:cstheme="majorBidi"/>
          <w:color w:val="000000" w:themeColor="text1"/>
          <w:lang w:val="en-GB"/>
        </w:rPr>
        <w:t xml:space="preserve">closely </w:t>
      </w:r>
      <w:r w:rsidRPr="00696DCF">
        <w:rPr>
          <w:rFonts w:asciiTheme="majorBidi" w:hAnsiTheme="majorBidi" w:eastAsiaTheme="majorEastAsia" w:cstheme="majorBidi"/>
          <w:color w:val="000000" w:themeColor="text1"/>
          <w:lang w:val="en-GB"/>
        </w:rPr>
        <w:t>monitoring student</w:t>
      </w:r>
      <w:r w:rsidR="00FC7D1C">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performance and development. Their observations provide insights into how students react to MAP and internal assessments</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as well as the challenges they face and the role of assessments in shaping teaching strategies. A group of 30 </w:t>
      </w:r>
      <w:r w:rsidR="00AF4A19">
        <w:rPr>
          <w:rFonts w:asciiTheme="majorBidi" w:hAnsiTheme="majorBidi" w:eastAsiaTheme="majorEastAsia" w:cstheme="majorBidi"/>
          <w:color w:val="000000" w:themeColor="text1"/>
          <w:lang w:val="en-GB"/>
        </w:rPr>
        <w:t xml:space="preserve">Math </w:t>
      </w:r>
      <w:r w:rsidRPr="00696DCF">
        <w:rPr>
          <w:rFonts w:asciiTheme="majorBidi" w:hAnsiTheme="majorBidi" w:eastAsiaTheme="majorEastAsia" w:cstheme="majorBidi"/>
          <w:color w:val="000000" w:themeColor="text1"/>
          <w:lang w:val="en-GB"/>
        </w:rPr>
        <w:t xml:space="preserve">teachers from the school will be selected for the study based on their participation in both MAP tests and internal assessments at the school. The chosen participants will include teachers with varying levels of experience in teaching, from those just starting out to </w:t>
      </w:r>
      <w:r w:rsidR="00BD1CB4">
        <w:rPr>
          <w:rFonts w:asciiTheme="majorBidi" w:hAnsiTheme="majorBidi" w:eastAsiaTheme="majorEastAsia" w:cstheme="majorBidi"/>
          <w:color w:val="000000" w:themeColor="text1"/>
          <w:lang w:val="en-GB"/>
        </w:rPr>
        <w:t xml:space="preserve">established </w:t>
      </w:r>
      <w:r w:rsidRPr="00696DCF">
        <w:rPr>
          <w:rFonts w:asciiTheme="majorBidi" w:hAnsiTheme="majorBidi" w:eastAsiaTheme="majorEastAsia" w:cstheme="majorBidi"/>
          <w:color w:val="000000" w:themeColor="text1"/>
          <w:lang w:val="en-GB"/>
        </w:rPr>
        <w:t>educators</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w:t>
      </w:r>
      <w:proofErr w:type="gramStart"/>
      <w:r w:rsidR="00C33760">
        <w:rPr>
          <w:rFonts w:asciiTheme="majorBidi" w:hAnsiTheme="majorBidi" w:eastAsiaTheme="majorEastAsia" w:cstheme="majorBidi"/>
          <w:color w:val="000000" w:themeColor="text1"/>
          <w:lang w:val="en-GB"/>
        </w:rPr>
        <w:t>i</w:t>
      </w:r>
      <w:r w:rsidRPr="00696DCF">
        <w:rPr>
          <w:rFonts w:asciiTheme="majorBidi" w:hAnsiTheme="majorBidi" w:eastAsiaTheme="majorEastAsia" w:cstheme="majorBidi"/>
          <w:color w:val="000000" w:themeColor="text1"/>
          <w:lang w:val="en-GB"/>
        </w:rPr>
        <w:t>n order to</w:t>
      </w:r>
      <w:proofErr w:type="gramEnd"/>
      <w:r w:rsidRPr="00696DCF">
        <w:rPr>
          <w:rFonts w:asciiTheme="majorBidi" w:hAnsiTheme="majorBidi" w:eastAsiaTheme="majorEastAsia" w:cstheme="majorBidi"/>
          <w:color w:val="000000" w:themeColor="text1"/>
          <w:lang w:val="en-GB"/>
        </w:rPr>
        <w:t xml:space="preserve"> gather a range of viewpoints on assessment methods. This number of participants is in line with recommended research standards that indicate 20 to 30 individuals usually offer</w:t>
      </w:r>
      <w:r w:rsidR="00BD1CB4">
        <w:rPr>
          <w:rFonts w:asciiTheme="majorBidi" w:hAnsiTheme="majorBidi" w:eastAsiaTheme="majorEastAsia" w:cstheme="majorBidi"/>
          <w:color w:val="000000" w:themeColor="text1"/>
          <w:lang w:val="en-GB"/>
        </w:rPr>
        <w:t xml:space="preserve"> sufficient</w:t>
      </w:r>
      <w:r w:rsidRPr="00696DCF">
        <w:rPr>
          <w:rFonts w:asciiTheme="majorBidi" w:hAnsiTheme="majorBidi" w:eastAsiaTheme="majorEastAsia" w:cstheme="majorBidi"/>
          <w:color w:val="000000" w:themeColor="text1"/>
          <w:lang w:val="en-GB"/>
        </w:rPr>
        <w:t xml:space="preserve"> information for thematic analysis and </w:t>
      </w:r>
      <w:r w:rsidR="00C33760">
        <w:rPr>
          <w:rFonts w:asciiTheme="majorBidi" w:hAnsiTheme="majorBidi" w:eastAsiaTheme="majorEastAsia" w:cstheme="majorBidi"/>
          <w:color w:val="000000" w:themeColor="text1"/>
          <w:lang w:val="en-GB"/>
        </w:rPr>
        <w:t xml:space="preserve">a </w:t>
      </w:r>
      <w:r w:rsidRPr="00696DCF">
        <w:rPr>
          <w:rFonts w:asciiTheme="majorBidi" w:hAnsiTheme="majorBidi" w:eastAsiaTheme="majorEastAsia" w:cstheme="majorBidi"/>
          <w:color w:val="000000" w:themeColor="text1"/>
          <w:lang w:val="en-GB"/>
        </w:rPr>
        <w:t xml:space="preserve">thorough exploration of </w:t>
      </w:r>
      <w:r w:rsidR="0065006E">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key themes (Guest et al., 2006). The study guarantees that the information gathered is meaningful and authentically represents the setting in which assessments are carried out by concentrating</w:t>
      </w:r>
      <w:r w:rsidR="00C33760">
        <w:rPr>
          <w:rFonts w:asciiTheme="majorBidi" w:hAnsiTheme="majorBidi" w:eastAsiaTheme="majorEastAsia" w:cstheme="majorBidi"/>
          <w:color w:val="000000" w:themeColor="text1"/>
          <w:lang w:val="en-GB"/>
        </w:rPr>
        <w:t xml:space="preserve"> on</w:t>
      </w:r>
      <w:r w:rsidRPr="00696DCF">
        <w:rPr>
          <w:rFonts w:asciiTheme="majorBidi" w:hAnsiTheme="majorBidi" w:eastAsiaTheme="majorEastAsia" w:cstheme="majorBidi"/>
          <w:color w:val="000000" w:themeColor="text1"/>
          <w:lang w:val="en-GB"/>
        </w:rPr>
        <w:t xml:space="preserve"> those responsible for overseeing and interpreting the context in which these assessments are conducted.</w:t>
      </w:r>
    </w:p>
    <w:p w:rsidRPr="00696DCF" w:rsidR="00EE2226" w:rsidP="00AA75BA" w:rsidRDefault="00EE2226" w14:paraId="3D60B57A" w14:textId="48006B49">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46" w:id="46"/>
      <w:r w:rsidRPr="00696DCF">
        <w:rPr>
          <w:rFonts w:asciiTheme="majorBidi" w:hAnsiTheme="majorBidi" w:eastAsiaTheme="majorEastAsia" w:cstheme="majorBidi"/>
          <w:b/>
          <w:bCs/>
          <w:i/>
          <w:iCs/>
          <w:color w:val="000000" w:themeColor="text1"/>
          <w:sz w:val="24"/>
          <w:szCs w:val="24"/>
          <w:lang w:val="en-GB"/>
        </w:rPr>
        <w:t>School Leaders</w:t>
      </w:r>
      <w:bookmarkEnd w:id="46"/>
      <w:r w:rsidRPr="00696DCF">
        <w:rPr>
          <w:rFonts w:asciiTheme="majorBidi" w:hAnsiTheme="majorBidi" w:eastAsiaTheme="majorEastAsia" w:cstheme="majorBidi"/>
          <w:b/>
          <w:bCs/>
          <w:i/>
          <w:iCs/>
          <w:color w:val="000000" w:themeColor="text1"/>
          <w:sz w:val="24"/>
          <w:szCs w:val="24"/>
          <w:lang w:val="en-GB"/>
        </w:rPr>
        <w:t xml:space="preserve"> </w:t>
      </w:r>
    </w:p>
    <w:p w:rsidRPr="00696DCF" w:rsidR="00EE2226" w:rsidP="002D0175" w:rsidRDefault="00EE2226" w14:paraId="188FED84" w14:textId="35C82E8D">
      <w:pPr>
        <w:spacing w:line="480" w:lineRule="auto"/>
        <w:ind w:firstLine="720"/>
        <w:jc w:val="both"/>
        <w:rPr>
          <w:rFonts w:asciiTheme="majorBidi" w:hAnsiTheme="majorBidi" w:cstheme="majorBidi"/>
          <w:color w:val="000000" w:themeColor="text1"/>
          <w:lang w:val="en-GB"/>
        </w:rPr>
      </w:pPr>
      <w:r w:rsidRPr="00696DCF">
        <w:rPr>
          <w:rFonts w:asciiTheme="majorBidi" w:hAnsiTheme="majorBidi" w:eastAsiaTheme="majorEastAsia" w:cstheme="majorBidi"/>
          <w:color w:val="000000" w:themeColor="text1"/>
          <w:lang w:val="en-GB"/>
        </w:rPr>
        <w:t>School leaders will also be part of the study group</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comprising 6 participants who hold positions like head of department, vice principal</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and assessment coordinator at the school site and actively take charge of evaluating assessment procedures in the institution</w:t>
      </w:r>
      <w:r w:rsidR="00C33760">
        <w:rPr>
          <w:rFonts w:asciiTheme="majorBidi" w:hAnsiTheme="majorBidi" w:eastAsiaTheme="majorEastAsia" w:cstheme="majorBidi"/>
          <w:color w:val="000000" w:themeColor="text1"/>
          <w:lang w:val="en-GB"/>
        </w:rPr>
        <w:t>al</w:t>
      </w:r>
      <w:r w:rsidRPr="00696DCF">
        <w:rPr>
          <w:rFonts w:asciiTheme="majorBidi" w:hAnsiTheme="majorBidi" w:eastAsiaTheme="majorEastAsia" w:cstheme="majorBidi"/>
          <w:color w:val="000000" w:themeColor="text1"/>
          <w:lang w:val="en-GB"/>
        </w:rPr>
        <w:t xml:space="preserve"> setting. Their viewpoints play a role in understanding how data from assessments influence school</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level tactics aimed at enhancing student academic performance. </w:t>
      </w:r>
    </w:p>
    <w:p w:rsidRPr="00696DCF" w:rsidR="00EE2226" w:rsidP="002D0175" w:rsidRDefault="00EE2226" w14:paraId="2856986A" w14:textId="461375EF">
      <w:pPr>
        <w:spacing w:line="480" w:lineRule="auto"/>
        <w:ind w:firstLine="720"/>
        <w:jc w:val="both"/>
        <w:rPr>
          <w:rFonts w:asciiTheme="majorBidi" w:hAnsiTheme="majorBidi" w:eastAsiaTheme="majorEastAsia" w:cstheme="majorBidi"/>
          <w:color w:val="000000" w:themeColor="text1"/>
          <w:lang w:val="en-GB"/>
        </w:rPr>
      </w:pPr>
      <w:r w:rsidRPr="00696DCF">
        <w:rPr>
          <w:rFonts w:asciiTheme="majorBidi" w:hAnsiTheme="majorBidi" w:eastAsiaTheme="majorEastAsia" w:cstheme="majorBidi"/>
          <w:color w:val="000000" w:themeColor="text1"/>
          <w:lang w:val="en-GB"/>
        </w:rPr>
        <w:t xml:space="preserve">The choice of this group is important as it covers positions to gain thorough insight into </w:t>
      </w:r>
      <w:r w:rsidR="00C33760">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 xml:space="preserve">leadership viewpoints regarding the benefits and difficulties of both MAP and internal evaluations. This diverse set of participants aims to gather perspectives regarding policy execution, </w:t>
      </w:r>
      <w:r w:rsidRPr="00696DCF">
        <w:rPr>
          <w:rFonts w:asciiTheme="majorBidi" w:hAnsiTheme="majorBidi" w:eastAsiaTheme="majorEastAsia" w:cstheme="majorBidi"/>
          <w:color w:val="000000" w:themeColor="text1"/>
          <w:lang w:val="en-GB"/>
        </w:rPr>
        <w:lastRenderedPageBreak/>
        <w:t>fund distribution, staff training</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and curriculum</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matching all factors in comprehending how evaluations fit into the overall educational plan of the school (Bryman</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2016). These top figures will offer perspectives on how decisions are made and data </w:t>
      </w:r>
      <w:r w:rsidR="00C33760">
        <w:rPr>
          <w:rFonts w:asciiTheme="majorBidi" w:hAnsiTheme="majorBidi" w:eastAsiaTheme="majorEastAsia" w:cstheme="majorBidi"/>
          <w:color w:val="000000" w:themeColor="text1"/>
          <w:lang w:val="en-GB"/>
        </w:rPr>
        <w:t>are</w:t>
      </w:r>
      <w:r w:rsidRPr="00696DCF">
        <w:rPr>
          <w:rFonts w:asciiTheme="majorBidi" w:hAnsiTheme="majorBidi" w:eastAsiaTheme="majorEastAsia" w:cstheme="majorBidi"/>
          <w:color w:val="000000" w:themeColor="text1"/>
          <w:lang w:val="en-GB"/>
        </w:rPr>
        <w:t xml:space="preserve"> </w:t>
      </w:r>
      <w:r w:rsidR="00AF4A19">
        <w:rPr>
          <w:rFonts w:asciiTheme="majorBidi" w:hAnsiTheme="majorBidi" w:eastAsiaTheme="majorEastAsia" w:cstheme="majorBidi"/>
          <w:color w:val="000000" w:themeColor="text1"/>
          <w:lang w:val="en-GB"/>
        </w:rPr>
        <w:t>analys</w:t>
      </w:r>
      <w:r w:rsidRPr="00696DCF">
        <w:rPr>
          <w:rFonts w:asciiTheme="majorBidi" w:hAnsiTheme="majorBidi" w:eastAsiaTheme="majorEastAsia" w:cstheme="majorBidi"/>
          <w:color w:val="000000" w:themeColor="text1"/>
          <w:lang w:val="en-GB"/>
        </w:rPr>
        <w:t xml:space="preserve">ed to </w:t>
      </w:r>
      <w:r w:rsidRPr="00696DCF" w:rsidR="00067E67">
        <w:rPr>
          <w:rFonts w:asciiTheme="majorBidi" w:hAnsiTheme="majorBidi" w:eastAsiaTheme="majorEastAsia" w:cstheme="majorBidi"/>
          <w:color w:val="000000" w:themeColor="text1"/>
          <w:lang w:val="en-GB"/>
        </w:rPr>
        <w:t xml:space="preserve">effectively </w:t>
      </w:r>
      <w:r w:rsidRPr="00696DCF">
        <w:rPr>
          <w:rFonts w:asciiTheme="majorBidi" w:hAnsiTheme="majorBidi" w:eastAsiaTheme="majorEastAsia" w:cstheme="majorBidi"/>
          <w:color w:val="000000" w:themeColor="text1"/>
          <w:lang w:val="en-GB"/>
        </w:rPr>
        <w:t xml:space="preserve">enhance </w:t>
      </w:r>
      <w:r w:rsidR="0065006E">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teaching and learning outcomes. In using a sampling approach, the research seeks to gather comprehensive data that cover both the educational and managerial aspects of assessment methods. Involving both teachers and school administrators as subjects guarantees that the study encompasses the layers of assessment method</w:t>
      </w:r>
      <w:r w:rsidR="00C33760">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w:t>
      </w:r>
      <w:r w:rsidR="00C33760">
        <w:rPr>
          <w:rFonts w:asciiTheme="majorBidi" w:hAnsiTheme="majorBidi" w:eastAsiaTheme="majorEastAsia" w:cstheme="majorBidi"/>
          <w:color w:val="000000" w:themeColor="text1"/>
          <w:lang w:val="en-GB"/>
        </w:rPr>
        <w:t>f</w:t>
      </w:r>
      <w:r w:rsidRPr="00696DCF">
        <w:rPr>
          <w:rFonts w:asciiTheme="majorBidi" w:hAnsiTheme="majorBidi" w:eastAsiaTheme="majorEastAsia" w:cstheme="majorBidi"/>
          <w:color w:val="000000" w:themeColor="text1"/>
          <w:lang w:val="en-GB"/>
        </w:rPr>
        <w:t xml:space="preserve">rom classroom execution to </w:t>
      </w:r>
      <w:r w:rsidR="00C33760">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long</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term strategic development. This method improves how the researcher can make deductions regarding the harmony or discrepancies between internal and external assessments</w:t>
      </w:r>
      <w:r w:rsidR="00C33760">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and </w:t>
      </w:r>
      <w:r w:rsidR="00C33760">
        <w:rPr>
          <w:rFonts w:asciiTheme="majorBidi" w:hAnsiTheme="majorBidi" w:eastAsiaTheme="majorEastAsia" w:cstheme="majorBidi"/>
          <w:color w:val="000000" w:themeColor="text1"/>
          <w:lang w:val="en-GB"/>
        </w:rPr>
        <w:t>make</w:t>
      </w:r>
      <w:r w:rsidRPr="00696DCF">
        <w:rPr>
          <w:rFonts w:asciiTheme="majorBidi" w:hAnsiTheme="majorBidi" w:eastAsiaTheme="majorEastAsia" w:cstheme="majorBidi"/>
          <w:color w:val="000000" w:themeColor="text1"/>
          <w:lang w:val="en-GB"/>
        </w:rPr>
        <w:t xml:space="preserve"> practical suggestions to enhance student achievements using the gathered information. </w:t>
      </w:r>
    </w:p>
    <w:p w:rsidRPr="00696DCF" w:rsidR="00EE2226" w:rsidP="00AA75BA" w:rsidRDefault="00EE2226" w14:paraId="36118F8C" w14:textId="5D3A2A80">
      <w:pPr>
        <w:pStyle w:val="Heading2"/>
        <w:spacing w:line="480" w:lineRule="auto"/>
        <w:rPr>
          <w:rFonts w:asciiTheme="majorBidi" w:hAnsiTheme="majorBidi" w:eastAsiaTheme="majorEastAsia" w:cstheme="majorBidi"/>
          <w:b/>
          <w:bCs/>
          <w:color w:val="000000" w:themeColor="text1"/>
          <w:sz w:val="24"/>
          <w:szCs w:val="24"/>
          <w:lang w:val="en-GB"/>
        </w:rPr>
      </w:pPr>
      <w:bookmarkStart w:name="_Toc180090247" w:id="47"/>
      <w:r w:rsidRPr="00696DCF">
        <w:rPr>
          <w:rFonts w:asciiTheme="majorBidi" w:hAnsiTheme="majorBidi" w:eastAsiaTheme="majorEastAsia" w:cstheme="majorBidi"/>
          <w:b/>
          <w:bCs/>
          <w:color w:val="000000" w:themeColor="text1"/>
          <w:sz w:val="24"/>
          <w:szCs w:val="24"/>
          <w:lang w:val="en-GB"/>
        </w:rPr>
        <w:t xml:space="preserve">Methods of </w:t>
      </w:r>
      <w:r w:rsidRPr="00696DCF" w:rsidR="005C5F73">
        <w:rPr>
          <w:rFonts w:asciiTheme="majorBidi" w:hAnsiTheme="majorBidi" w:eastAsiaTheme="majorEastAsia" w:cstheme="majorBidi"/>
          <w:b/>
          <w:bCs/>
          <w:color w:val="000000" w:themeColor="text1"/>
          <w:sz w:val="24"/>
          <w:szCs w:val="24"/>
          <w:lang w:val="en-GB"/>
        </w:rPr>
        <w:t>Data Collection</w:t>
      </w:r>
      <w:r w:rsidRPr="00696DCF">
        <w:rPr>
          <w:rFonts w:asciiTheme="majorBidi" w:hAnsiTheme="majorBidi" w:cstheme="majorBidi"/>
          <w:b/>
          <w:bCs/>
          <w:color w:val="000000" w:themeColor="text1"/>
          <w:sz w:val="24"/>
          <w:szCs w:val="24"/>
          <w:lang w:val="en-GB"/>
        </w:rPr>
        <w:t xml:space="preserve">: </w:t>
      </w:r>
      <w:r w:rsidRPr="00696DCF">
        <w:rPr>
          <w:rFonts w:asciiTheme="majorBidi" w:hAnsiTheme="majorBidi" w:eastAsiaTheme="majorEastAsia" w:cstheme="majorBidi"/>
          <w:b/>
          <w:bCs/>
          <w:color w:val="000000" w:themeColor="text1"/>
          <w:sz w:val="24"/>
          <w:szCs w:val="24"/>
          <w:lang w:val="en-GB"/>
        </w:rPr>
        <w:t>Questionnaire</w:t>
      </w:r>
      <w:r w:rsidR="00C33760">
        <w:rPr>
          <w:rFonts w:asciiTheme="majorBidi" w:hAnsiTheme="majorBidi" w:eastAsiaTheme="majorEastAsia" w:cstheme="majorBidi"/>
          <w:b/>
          <w:bCs/>
          <w:color w:val="000000" w:themeColor="text1"/>
          <w:sz w:val="24"/>
          <w:szCs w:val="24"/>
          <w:lang w:val="en-GB"/>
        </w:rPr>
        <w:t>s</w:t>
      </w:r>
      <w:r w:rsidRPr="00696DCF">
        <w:rPr>
          <w:rFonts w:asciiTheme="majorBidi" w:hAnsiTheme="majorBidi" w:eastAsiaTheme="majorEastAsia" w:cstheme="majorBidi"/>
          <w:b/>
          <w:bCs/>
          <w:color w:val="000000" w:themeColor="text1"/>
          <w:sz w:val="24"/>
          <w:szCs w:val="24"/>
          <w:lang w:val="en-GB"/>
        </w:rPr>
        <w:t xml:space="preserve"> &amp; Intervie</w:t>
      </w:r>
      <w:r w:rsidR="0079226E">
        <w:rPr>
          <w:rFonts w:asciiTheme="majorBidi" w:hAnsiTheme="majorBidi" w:eastAsiaTheme="majorEastAsia" w:cstheme="majorBidi"/>
          <w:b/>
          <w:bCs/>
          <w:color w:val="000000" w:themeColor="text1"/>
          <w:sz w:val="24"/>
          <w:szCs w:val="24"/>
          <w:lang w:val="en-GB"/>
        </w:rPr>
        <w:t>w</w:t>
      </w:r>
      <w:r w:rsidRPr="00696DCF">
        <w:rPr>
          <w:rFonts w:asciiTheme="majorBidi" w:hAnsiTheme="majorBidi" w:eastAsiaTheme="majorEastAsia" w:cstheme="majorBidi"/>
          <w:b/>
          <w:bCs/>
          <w:color w:val="000000" w:themeColor="text1"/>
          <w:sz w:val="24"/>
          <w:szCs w:val="24"/>
          <w:lang w:val="en-GB"/>
        </w:rPr>
        <w:t>s</w:t>
      </w:r>
      <w:bookmarkEnd w:id="47"/>
      <w:r w:rsidRPr="00696DCF">
        <w:rPr>
          <w:rFonts w:asciiTheme="majorBidi" w:hAnsiTheme="majorBidi" w:eastAsiaTheme="majorEastAsia" w:cstheme="majorBidi"/>
          <w:b/>
          <w:bCs/>
          <w:color w:val="000000" w:themeColor="text1"/>
          <w:sz w:val="24"/>
          <w:szCs w:val="24"/>
          <w:lang w:val="en-GB"/>
        </w:rPr>
        <w:t xml:space="preserve"> </w:t>
      </w:r>
    </w:p>
    <w:p w:rsidRPr="00696DCF" w:rsidR="00AA75BA" w:rsidP="00372AD4" w:rsidRDefault="00EE2226" w14:paraId="0CD249E6" w14:textId="1C3D03B2">
      <w:pPr>
        <w:spacing w:line="480" w:lineRule="auto"/>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Questionnaire and interviews questions are designed to align with the research objectives, focusing on the effectiveness and alignment of MAP assessments and internal evaluations</w:t>
      </w:r>
      <w:r w:rsidR="0065006E">
        <w:rPr>
          <w:rFonts w:asciiTheme="majorBidi" w:hAnsiTheme="majorBidi" w:cstheme="majorBidi"/>
          <w:color w:val="000000" w:themeColor="text1"/>
          <w:lang w:val="en-GB"/>
        </w:rPr>
        <w:t>.</w:t>
      </w:r>
    </w:p>
    <w:p w:rsidRPr="00696DCF" w:rsidR="00EE2226" w:rsidP="00AA75BA" w:rsidRDefault="00EE2226" w14:paraId="16125D8A" w14:textId="67534474">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48" w:id="48"/>
      <w:r w:rsidRPr="00696DCF">
        <w:rPr>
          <w:rFonts w:asciiTheme="majorBidi" w:hAnsiTheme="majorBidi" w:eastAsiaTheme="majorEastAsia" w:cstheme="majorBidi"/>
          <w:b/>
          <w:bCs/>
          <w:i/>
          <w:iCs/>
          <w:color w:val="000000" w:themeColor="text1"/>
          <w:sz w:val="24"/>
          <w:szCs w:val="24"/>
          <w:lang w:val="en-GB"/>
        </w:rPr>
        <w:t>Curriculum Alignment</w:t>
      </w:r>
      <w:bookmarkEnd w:id="48"/>
    </w:p>
    <w:p w:rsidRPr="00696DCF" w:rsidR="00EE2226" w:rsidP="002D0175" w:rsidRDefault="00EE2226" w14:paraId="4DE9DF17" w14:textId="46C2006A">
      <w:pPr>
        <w:spacing w:line="480" w:lineRule="auto"/>
        <w:ind w:firstLine="720"/>
        <w:jc w:val="both"/>
        <w:rPr>
          <w:rFonts w:asciiTheme="majorBidi" w:hAnsiTheme="majorBidi" w:eastAsiaTheme="majorEastAsia" w:cstheme="majorBidi"/>
          <w:color w:val="000000" w:themeColor="text1"/>
          <w:lang w:val="en-GB"/>
        </w:rPr>
      </w:pPr>
      <w:r w:rsidRPr="00696DCF">
        <w:rPr>
          <w:rFonts w:asciiTheme="majorBidi" w:hAnsiTheme="majorBidi" w:eastAsiaTheme="majorEastAsia" w:cstheme="majorBidi"/>
          <w:color w:val="000000" w:themeColor="text1"/>
          <w:lang w:val="en-GB"/>
        </w:rPr>
        <w:t>The initial set of questions 1 to 3</w:t>
      </w:r>
      <w:r w:rsidR="00C33760">
        <w:rPr>
          <w:rFonts w:asciiTheme="majorBidi" w:hAnsiTheme="majorBidi" w:eastAsiaTheme="majorEastAsia" w:cstheme="majorBidi"/>
          <w:color w:val="000000" w:themeColor="text1"/>
          <w:lang w:val="en-GB"/>
        </w:rPr>
        <w:t xml:space="preserve"> </w:t>
      </w:r>
      <w:r w:rsidR="00682ED0">
        <w:rPr>
          <w:rFonts w:asciiTheme="majorBidi" w:hAnsiTheme="majorBidi" w:eastAsiaTheme="majorEastAsia" w:cstheme="majorBidi"/>
          <w:color w:val="000000" w:themeColor="text1"/>
          <w:lang w:val="en-GB"/>
        </w:rPr>
        <w:t xml:space="preserve">in the questionnaire </w:t>
      </w:r>
      <w:r w:rsidRPr="00696DCF">
        <w:rPr>
          <w:rFonts w:asciiTheme="majorBidi" w:hAnsiTheme="majorBidi" w:eastAsiaTheme="majorEastAsia" w:cstheme="majorBidi"/>
          <w:color w:val="000000" w:themeColor="text1"/>
          <w:lang w:val="en-GB"/>
        </w:rPr>
        <w:t>concentrate</w:t>
      </w:r>
      <w:r w:rsidR="00C33760">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on assessing how well the curriculum matches the MAP assessment standards. Question 1 aims to gauge the level of congruence between the existing curriculum and the standards assessed in MAP tests for Mathematics. This query aids in determining if the curriculum adequately readies students for MAP evaluations and pinpoints any discrepancies that require attention. Subsequently, Question 2 delves into identifying shortcomings in the curriculum that could lead to low performance in MAP assessment. Pinpointing these discrepancies can shed light on where the curriculum might be lacking and steer modifications in th</w:t>
      </w:r>
      <w:r w:rsidR="0065006E">
        <w:rPr>
          <w:rFonts w:asciiTheme="majorBidi" w:hAnsiTheme="majorBidi" w:eastAsiaTheme="majorEastAsia" w:cstheme="majorBidi"/>
          <w:color w:val="000000" w:themeColor="text1"/>
          <w:lang w:val="en-GB"/>
        </w:rPr>
        <w:t>at</w:t>
      </w:r>
      <w:r w:rsidRPr="00696DCF">
        <w:rPr>
          <w:rFonts w:asciiTheme="majorBidi" w:hAnsiTheme="majorBidi" w:eastAsiaTheme="majorEastAsia" w:cstheme="majorBidi"/>
          <w:color w:val="000000" w:themeColor="text1"/>
          <w:lang w:val="en-GB"/>
        </w:rPr>
        <w:t xml:space="preserve"> direction. A thorough evaluation and fine tuning of the </w:t>
      </w:r>
      <w:r w:rsidRPr="00696DCF">
        <w:rPr>
          <w:rFonts w:asciiTheme="majorBidi" w:hAnsiTheme="majorBidi" w:eastAsiaTheme="majorEastAsia" w:cstheme="majorBidi"/>
          <w:color w:val="000000" w:themeColor="text1"/>
          <w:lang w:val="en-GB"/>
        </w:rPr>
        <w:lastRenderedPageBreak/>
        <w:t>curriculum against MAP standards is crucial to ensure its relevance and effectiveness. Regular reviews and updates play a role in keeping the curriculum up to date. By examining the responses to these inquiries, researchers can unearth insights into gaps and strengths in curriculum alignment and identify areas that require enhancement to boost student performance in MAP assessments.</w:t>
      </w:r>
    </w:p>
    <w:p w:rsidRPr="00696DCF" w:rsidR="00EE2226" w:rsidP="00AA75BA" w:rsidRDefault="00EE2226" w14:paraId="33847467" w14:textId="628DBD8C">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49" w:id="49"/>
      <w:r w:rsidRPr="00696DCF">
        <w:rPr>
          <w:rFonts w:asciiTheme="majorBidi" w:hAnsiTheme="majorBidi" w:eastAsiaTheme="majorEastAsia" w:cstheme="majorBidi"/>
          <w:b/>
          <w:bCs/>
          <w:i/>
          <w:iCs/>
          <w:color w:val="000000" w:themeColor="text1"/>
          <w:sz w:val="24"/>
          <w:szCs w:val="24"/>
          <w:lang w:val="en-GB"/>
        </w:rPr>
        <w:t>Classroom Practices and Teaching Strategies</w:t>
      </w:r>
      <w:bookmarkEnd w:id="49"/>
    </w:p>
    <w:p w:rsidRPr="00696DCF" w:rsidR="00EE2226" w:rsidP="002D0175" w:rsidRDefault="00EE2226" w14:paraId="16C6ECF4" w14:textId="072C4939">
      <w:pPr>
        <w:spacing w:line="480" w:lineRule="auto"/>
        <w:ind w:firstLine="720"/>
        <w:jc w:val="both"/>
        <w:rPr>
          <w:rFonts w:asciiTheme="majorBidi" w:hAnsiTheme="majorBidi" w:cstheme="majorBidi"/>
          <w:color w:val="000000" w:themeColor="text1"/>
          <w:lang w:val="en-GB"/>
        </w:rPr>
      </w:pPr>
      <w:r w:rsidRPr="00696DCF">
        <w:rPr>
          <w:rFonts w:asciiTheme="majorBidi" w:hAnsiTheme="majorBidi" w:eastAsiaTheme="majorEastAsia" w:cstheme="majorBidi"/>
          <w:color w:val="000000" w:themeColor="text1"/>
          <w:lang w:val="en-GB"/>
        </w:rPr>
        <w:t>The next set of questions</w:t>
      </w:r>
      <w:r w:rsidR="00C2292D">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Q4, Q5, and Q6</w:t>
      </w:r>
      <w:r w:rsidR="00C2292D">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investigates teaching methods and classroom techniques. Question 4 examines the teaching approaches encouraged by educators to ready students for </w:t>
      </w:r>
      <w:r w:rsidR="00C2292D">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MAP tests in Math. This inquiry reveals the strategies favo</w:t>
      </w:r>
      <w:r w:rsidR="00C2292D">
        <w:rPr>
          <w:rFonts w:asciiTheme="majorBidi" w:hAnsiTheme="majorBidi" w:eastAsiaTheme="majorEastAsia" w:cstheme="majorBidi"/>
          <w:color w:val="000000" w:themeColor="text1"/>
          <w:lang w:val="en-GB"/>
        </w:rPr>
        <w:t>u</w:t>
      </w:r>
      <w:r w:rsidRPr="00696DCF">
        <w:rPr>
          <w:rFonts w:asciiTheme="majorBidi" w:hAnsiTheme="majorBidi" w:eastAsiaTheme="majorEastAsia" w:cstheme="majorBidi"/>
          <w:color w:val="000000" w:themeColor="text1"/>
          <w:lang w:val="en-GB"/>
        </w:rPr>
        <w:t xml:space="preserve">red by school administrators and how effective they are in getting students ready for exams. Question 5 focuses on the frequency of formative assessments employed in class to check </w:t>
      </w:r>
      <w:r w:rsidR="00C2292D">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student attainment. Regular use of formative assessments is crucial for monitoring and assisting students</w:t>
      </w:r>
      <w:r w:rsidR="00C2292D">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learning journey and growth. Question 6 explores the ways in which past MAP evaluations are used to shape teaching approaches and choices across the school as a whole. Making use of MAP data can help steer methods and decisions in the right direction. The answers to these inquiries offer insight into the teaching strategies being implemented school</w:t>
      </w:r>
      <w:r w:rsidR="00C2292D">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wide and how student progress is being tracked and assessed for enhancing teaching practices</w:t>
      </w:r>
    </w:p>
    <w:p w:rsidRPr="00696DCF" w:rsidR="00EE2226" w:rsidP="00AA75BA" w:rsidRDefault="00EE2226" w14:paraId="6CB452BA" w14:textId="6E5A4181">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50" w:id="50"/>
      <w:r w:rsidRPr="00696DCF">
        <w:rPr>
          <w:rFonts w:asciiTheme="majorBidi" w:hAnsiTheme="majorBidi" w:eastAsiaTheme="majorEastAsia" w:cstheme="majorBidi"/>
          <w:b/>
          <w:bCs/>
          <w:i/>
          <w:iCs/>
          <w:color w:val="000000" w:themeColor="text1"/>
          <w:sz w:val="24"/>
          <w:szCs w:val="24"/>
          <w:lang w:val="en-GB"/>
        </w:rPr>
        <w:t>Relation Between Subjects</w:t>
      </w:r>
      <w:bookmarkEnd w:id="50"/>
    </w:p>
    <w:p w:rsidRPr="00696DCF" w:rsidR="000F7005" w:rsidP="00372AD4" w:rsidRDefault="00EE2226" w14:paraId="0F107C84" w14:textId="1B96AF89">
      <w:pPr>
        <w:spacing w:line="480" w:lineRule="auto"/>
        <w:ind w:firstLine="720"/>
        <w:jc w:val="both"/>
        <w:rPr>
          <w:rFonts w:asciiTheme="majorBidi" w:hAnsiTheme="majorBidi" w:eastAsiaTheme="majorEastAsia" w:cstheme="majorBidi"/>
          <w:color w:val="000000" w:themeColor="text1"/>
          <w:lang w:val="en-GB"/>
        </w:rPr>
      </w:pPr>
      <w:r w:rsidRPr="00696DCF">
        <w:rPr>
          <w:rFonts w:asciiTheme="majorBidi" w:hAnsiTheme="majorBidi" w:eastAsiaTheme="majorEastAsia" w:cstheme="majorBidi"/>
          <w:color w:val="000000" w:themeColor="text1"/>
          <w:lang w:val="en-GB"/>
        </w:rPr>
        <w:t>Questions 7 to 9 discuss how subjects are linked and integrated in teaching methods and their impact. Question 7 delves into</w:t>
      </w:r>
      <w:r w:rsidR="00C2292D">
        <w:rPr>
          <w:rFonts w:asciiTheme="majorBidi" w:hAnsiTheme="majorBidi" w:eastAsiaTheme="majorEastAsia" w:cstheme="majorBidi"/>
          <w:color w:val="000000" w:themeColor="text1"/>
          <w:lang w:val="en-GB"/>
        </w:rPr>
        <w:t xml:space="preserve"> the</w:t>
      </w:r>
      <w:r w:rsidRPr="00696DCF">
        <w:rPr>
          <w:rFonts w:asciiTheme="majorBidi" w:hAnsiTheme="majorBidi" w:eastAsiaTheme="majorEastAsia" w:cstheme="majorBidi"/>
          <w:color w:val="000000" w:themeColor="text1"/>
          <w:lang w:val="en-GB"/>
        </w:rPr>
        <w:t xml:space="preserve"> perceptions of how Math, English</w:t>
      </w:r>
      <w:r w:rsidR="00C2292D">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and Science are related</w:t>
      </w:r>
      <w:r w:rsidR="00C2292D">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and if success in one affect</w:t>
      </w:r>
      <w:r w:rsidR="0065006E">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w:t>
      </w:r>
      <w:r w:rsidR="00C2292D">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result</w:t>
      </w:r>
      <w:r w:rsidR="00C2292D">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in the others. Learning about these connections can show the value of blending subjects. Question 8 looks at whether </w:t>
      </w:r>
      <w:r w:rsidR="0065006E">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 xml:space="preserve">teaching </w:t>
      </w:r>
      <w:r w:rsidR="00C2292D">
        <w:rPr>
          <w:rFonts w:asciiTheme="majorBidi" w:hAnsiTheme="majorBidi" w:eastAsiaTheme="majorEastAsia" w:cstheme="majorBidi"/>
          <w:color w:val="000000" w:themeColor="text1"/>
          <w:lang w:val="en-GB"/>
        </w:rPr>
        <w:t xml:space="preserve">is </w:t>
      </w:r>
      <w:r w:rsidRPr="00696DCF">
        <w:rPr>
          <w:rFonts w:asciiTheme="majorBidi" w:hAnsiTheme="majorBidi" w:eastAsiaTheme="majorEastAsia" w:cstheme="majorBidi"/>
          <w:color w:val="000000" w:themeColor="text1"/>
          <w:lang w:val="en-GB"/>
        </w:rPr>
        <w:t>in a way that is promoted to help</w:t>
      </w:r>
      <w:r w:rsidR="00682ED0">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students comprehend by linking concepts across subjects. Question 9 explores how school </w:t>
      </w:r>
      <w:r w:rsidRPr="00696DCF">
        <w:rPr>
          <w:rFonts w:asciiTheme="majorBidi" w:hAnsiTheme="majorBidi" w:eastAsiaTheme="majorEastAsia" w:cstheme="majorBidi"/>
          <w:color w:val="000000" w:themeColor="text1"/>
          <w:lang w:val="en-GB"/>
        </w:rPr>
        <w:lastRenderedPageBreak/>
        <w:t>administrators assist teachers in handling difficulties in one subject that could influence performance in another area. This assistance is vital for a methodology as it provides valuable insights into the implementation of interdisciplinary approaches and the handling of cross</w:t>
      </w:r>
      <w:r w:rsidR="00C2292D">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subject obstacles to enhance strategies for promoting a holistic learning environment.</w:t>
      </w:r>
    </w:p>
    <w:p w:rsidRPr="00696DCF" w:rsidR="00EE2226" w:rsidP="00AA75BA" w:rsidRDefault="00EE2226" w14:paraId="32026544" w14:textId="2CC69C3E">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51" w:id="51"/>
      <w:r w:rsidRPr="00696DCF">
        <w:rPr>
          <w:rFonts w:asciiTheme="majorBidi" w:hAnsiTheme="majorBidi" w:eastAsiaTheme="majorEastAsia" w:cstheme="majorBidi"/>
          <w:b/>
          <w:bCs/>
          <w:i/>
          <w:iCs/>
          <w:color w:val="000000" w:themeColor="text1"/>
          <w:sz w:val="24"/>
          <w:szCs w:val="24"/>
          <w:lang w:val="en-GB"/>
        </w:rPr>
        <w:t>School Readiness and Student Preparedness</w:t>
      </w:r>
      <w:bookmarkEnd w:id="51"/>
    </w:p>
    <w:p w:rsidRPr="00696DCF" w:rsidR="00EE2226" w:rsidP="002D0175" w:rsidRDefault="00EE2226" w14:paraId="13E025C6" w14:textId="7FFDDB17">
      <w:pPr>
        <w:spacing w:line="480" w:lineRule="auto"/>
        <w:ind w:firstLine="720"/>
        <w:jc w:val="both"/>
        <w:rPr>
          <w:rFonts w:asciiTheme="majorBidi" w:hAnsiTheme="majorBidi" w:eastAsiaTheme="majorEastAsia" w:cstheme="majorBidi"/>
          <w:color w:val="000000" w:themeColor="text1"/>
          <w:lang w:val="en-GB"/>
        </w:rPr>
      </w:pPr>
      <w:r w:rsidRPr="00696DCF">
        <w:rPr>
          <w:rFonts w:asciiTheme="majorBidi" w:hAnsiTheme="majorBidi" w:eastAsiaTheme="majorEastAsia" w:cstheme="majorBidi"/>
          <w:color w:val="000000" w:themeColor="text1"/>
          <w:lang w:val="en-GB"/>
        </w:rPr>
        <w:t xml:space="preserve">Questions 10 to 12 focus around assessing </w:t>
      </w:r>
      <w:r w:rsidR="00C2292D">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students</w:t>
      </w:r>
      <w:r w:rsidR="00C2292D">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and school</w:t>
      </w:r>
      <w:r w:rsidR="00C2292D">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readiness for the MAP assessments at the beginning of the year. Question</w:t>
      </w:r>
      <w:r w:rsidR="00C2292D">
        <w:rPr>
          <w:rFonts w:asciiTheme="majorBidi" w:hAnsiTheme="majorBidi" w:eastAsiaTheme="majorEastAsia" w:cstheme="majorBidi"/>
          <w:color w:val="000000" w:themeColor="text1"/>
          <w:lang w:val="en-GB"/>
        </w:rPr>
        <w:t xml:space="preserve"> </w:t>
      </w:r>
      <w:r w:rsidRPr="00696DCF">
        <w:rPr>
          <w:rFonts w:asciiTheme="majorBidi" w:hAnsiTheme="majorBidi" w:eastAsiaTheme="majorEastAsia" w:cstheme="majorBidi"/>
          <w:color w:val="000000" w:themeColor="text1"/>
          <w:lang w:val="en-GB"/>
        </w:rPr>
        <w:t xml:space="preserve">10 aims to gauge </w:t>
      </w:r>
      <w:r w:rsidR="00C2292D">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student</w:t>
      </w:r>
      <w:r w:rsidR="00FC7D1C">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readiness for the MAP assessments at the onset of the school year and how it may impact their results. Question 11 specifically investigates identifying obstacles that students encounter like lacking skills or facing language challenges that could impede their success in MAP assessments. Question 12 delves into the help given to students in terms of their social preparedness that may impact their performance on tests positively or negatively. Effective assistance in these aspects can improve student</w:t>
      </w:r>
      <w:r w:rsidR="00FC7D1C">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capability to excel academically. Examining </w:t>
      </w:r>
      <w:r w:rsidR="00C2292D">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 xml:space="preserve">answers to these queries will offer a glimpse into how ready students </w:t>
      </w:r>
      <w:r w:rsidR="00C2292D">
        <w:rPr>
          <w:rFonts w:asciiTheme="majorBidi" w:hAnsiTheme="majorBidi" w:eastAsiaTheme="majorEastAsia" w:cstheme="majorBidi"/>
          <w:color w:val="000000" w:themeColor="text1"/>
          <w:lang w:val="en-GB"/>
        </w:rPr>
        <w:t xml:space="preserve">are </w:t>
      </w:r>
      <w:r w:rsidRPr="00696DCF">
        <w:rPr>
          <w:rFonts w:asciiTheme="majorBidi" w:hAnsiTheme="majorBidi" w:eastAsiaTheme="majorEastAsia" w:cstheme="majorBidi"/>
          <w:color w:val="000000" w:themeColor="text1"/>
          <w:lang w:val="en-GB"/>
        </w:rPr>
        <w:t>for tests and pinpoint obstacles that may hinder their performance while evaluating the support structures meant to tackle these challenges.</w:t>
      </w:r>
    </w:p>
    <w:p w:rsidRPr="00696DCF" w:rsidR="00EE2226" w:rsidP="00AA75BA" w:rsidRDefault="00EE2226" w14:paraId="3D83624E" w14:textId="3B55ED9F">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52" w:id="52"/>
      <w:r w:rsidRPr="00696DCF">
        <w:rPr>
          <w:rFonts w:asciiTheme="majorBidi" w:hAnsiTheme="majorBidi" w:eastAsiaTheme="majorEastAsia" w:cstheme="majorBidi"/>
          <w:b/>
          <w:bCs/>
          <w:i/>
          <w:iCs/>
          <w:color w:val="000000" w:themeColor="text1"/>
          <w:sz w:val="24"/>
          <w:szCs w:val="24"/>
          <w:lang w:val="en-GB"/>
        </w:rPr>
        <w:t>Professional Development and Support</w:t>
      </w:r>
      <w:bookmarkEnd w:id="52"/>
    </w:p>
    <w:p w:rsidRPr="00696DCF" w:rsidR="00EE2226" w:rsidP="002D0175" w:rsidRDefault="00EE2226" w14:paraId="06CFA601" w14:textId="4762EB36">
      <w:pPr>
        <w:spacing w:line="480" w:lineRule="auto"/>
        <w:ind w:firstLine="720"/>
        <w:jc w:val="both"/>
        <w:rPr>
          <w:rFonts w:asciiTheme="majorBidi" w:hAnsiTheme="majorBidi" w:eastAsiaTheme="majorEastAsia" w:cstheme="majorBidi"/>
          <w:color w:val="000000" w:themeColor="text1"/>
          <w:lang w:val="en-GB"/>
        </w:rPr>
      </w:pPr>
      <w:r w:rsidRPr="00696DCF">
        <w:rPr>
          <w:rFonts w:asciiTheme="majorBidi" w:hAnsiTheme="majorBidi" w:eastAsiaTheme="majorEastAsia" w:cstheme="majorBidi"/>
          <w:color w:val="000000" w:themeColor="text1"/>
          <w:lang w:val="en-GB"/>
        </w:rPr>
        <w:t>Questions 13 and 14 pertain to the development and assistance provided to teachers in their growth journey. Question</w:t>
      </w:r>
      <w:r w:rsidR="00C2292D">
        <w:rPr>
          <w:rFonts w:asciiTheme="majorBidi" w:hAnsiTheme="majorBidi" w:eastAsiaTheme="majorEastAsia" w:cstheme="majorBidi"/>
          <w:color w:val="000000" w:themeColor="text1"/>
          <w:lang w:val="en-GB"/>
        </w:rPr>
        <w:t xml:space="preserve"> </w:t>
      </w:r>
      <w:r w:rsidRPr="00696DCF">
        <w:rPr>
          <w:rFonts w:asciiTheme="majorBidi" w:hAnsiTheme="majorBidi" w:eastAsiaTheme="majorEastAsia" w:cstheme="majorBidi"/>
          <w:color w:val="000000" w:themeColor="text1"/>
          <w:lang w:val="en-GB"/>
        </w:rPr>
        <w:t xml:space="preserve">13 evaluates how effective professional development </w:t>
      </w:r>
      <w:r w:rsidR="009C6A89">
        <w:rPr>
          <w:rFonts w:asciiTheme="majorBidi" w:hAnsiTheme="majorBidi" w:eastAsiaTheme="majorEastAsia" w:cstheme="majorBidi"/>
          <w:color w:val="000000" w:themeColor="text1"/>
          <w:lang w:val="en-GB"/>
        </w:rPr>
        <w:t>programmes</w:t>
      </w:r>
      <w:r w:rsidRPr="00696DCF">
        <w:rPr>
          <w:rFonts w:asciiTheme="majorBidi" w:hAnsiTheme="majorBidi" w:eastAsiaTheme="majorEastAsia" w:cstheme="majorBidi"/>
          <w:color w:val="000000" w:themeColor="text1"/>
          <w:lang w:val="en-GB"/>
        </w:rPr>
        <w:t xml:space="preserve"> are in training teachers to deliver a curriculum that aligns with MAP assessments. The significance of development lies in empowering teachers with the necessary abilities to facilitate instruction aligned with MAP standards. Meanwhile, Question 14 aims to identify any support or materials that could enhance </w:t>
      </w:r>
      <w:r w:rsidR="00C2292D">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teacher</w:t>
      </w:r>
      <w:r w:rsidR="00FC7D1C">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ability to prepare students for MAP assessments. Identifying these </w:t>
      </w:r>
      <w:r w:rsidRPr="00696DCF">
        <w:rPr>
          <w:rFonts w:asciiTheme="majorBidi" w:hAnsiTheme="majorBidi" w:eastAsiaTheme="majorEastAsia" w:cstheme="majorBidi"/>
          <w:color w:val="000000" w:themeColor="text1"/>
          <w:lang w:val="en-GB"/>
        </w:rPr>
        <w:lastRenderedPageBreak/>
        <w:t xml:space="preserve">requirements can steer the direction of assistance and resources available for teachers. </w:t>
      </w:r>
      <w:r w:rsidR="00C2292D">
        <w:rPr>
          <w:rFonts w:asciiTheme="majorBidi" w:hAnsiTheme="majorBidi" w:eastAsiaTheme="majorEastAsia" w:cstheme="majorBidi"/>
          <w:color w:val="000000" w:themeColor="text1"/>
          <w:lang w:val="en-GB"/>
        </w:rPr>
        <w:t>The r</w:t>
      </w:r>
      <w:r w:rsidRPr="00696DCF">
        <w:rPr>
          <w:rFonts w:asciiTheme="majorBidi" w:hAnsiTheme="majorBidi" w:eastAsiaTheme="majorEastAsia" w:cstheme="majorBidi"/>
          <w:color w:val="000000" w:themeColor="text1"/>
          <w:lang w:val="en-GB"/>
        </w:rPr>
        <w:t>esponses to these questions will provide insights into the effectiveness of teacher training and highlight the areas that may require further assistance to improve teaching methods.</w:t>
      </w:r>
    </w:p>
    <w:p w:rsidRPr="00696DCF" w:rsidR="00EE2226" w:rsidP="00AA75BA" w:rsidRDefault="00EE2226" w14:paraId="7DFC268C" w14:textId="208B43A2">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53" w:id="53"/>
      <w:r w:rsidRPr="00696DCF">
        <w:rPr>
          <w:rFonts w:asciiTheme="majorBidi" w:hAnsiTheme="majorBidi" w:eastAsiaTheme="majorEastAsia" w:cstheme="majorBidi"/>
          <w:b/>
          <w:bCs/>
          <w:i/>
          <w:iCs/>
          <w:color w:val="000000" w:themeColor="text1"/>
          <w:sz w:val="24"/>
          <w:szCs w:val="24"/>
          <w:lang w:val="en-GB"/>
        </w:rPr>
        <w:t>Support for Teachers and Parents from School Leaders</w:t>
      </w:r>
      <w:bookmarkEnd w:id="53"/>
    </w:p>
    <w:p w:rsidRPr="00696DCF" w:rsidR="00EE2226" w:rsidP="002D0175" w:rsidRDefault="00EE2226" w14:paraId="3C88ACBC" w14:textId="619ADF1D">
      <w:pPr>
        <w:spacing w:line="480" w:lineRule="auto"/>
        <w:ind w:firstLine="720"/>
        <w:jc w:val="both"/>
        <w:rPr>
          <w:rFonts w:asciiTheme="majorBidi" w:hAnsiTheme="majorBidi" w:eastAsiaTheme="majorEastAsia" w:cstheme="majorBidi"/>
          <w:color w:val="000000" w:themeColor="text1"/>
          <w:lang w:val="en-GB"/>
        </w:rPr>
      </w:pPr>
      <w:r w:rsidRPr="00696DCF">
        <w:rPr>
          <w:rFonts w:asciiTheme="majorBidi" w:hAnsiTheme="majorBidi" w:eastAsiaTheme="majorEastAsia" w:cstheme="majorBidi"/>
          <w:color w:val="000000" w:themeColor="text1"/>
          <w:lang w:val="en-GB"/>
        </w:rPr>
        <w:t>The last set of questions, from 15 to 21</w:t>
      </w:r>
      <w:r w:rsidR="007C6145">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highlights the importance of backing teachers and parents in education settings. Question 15 seeks suggestions for enhancing student</w:t>
      </w:r>
      <w:r w:rsidR="00FC7D1C">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performance on MAP tests at the school or district level to drive improvements. Question 16 evaluates the extent of engagement in their </w:t>
      </w:r>
      <w:proofErr w:type="spellStart"/>
      <w:r w:rsidR="00682ED0">
        <w:rPr>
          <w:rFonts w:asciiTheme="majorBidi" w:hAnsiTheme="majorBidi" w:eastAsiaTheme="majorEastAsia" w:cstheme="majorBidi"/>
          <w:color w:val="000000" w:themeColor="text1"/>
          <w:lang w:val="en-GB"/>
        </w:rPr>
        <w:t>children</w:t>
      </w:r>
      <w:r w:rsidR="007C6145">
        <w:rPr>
          <w:rFonts w:asciiTheme="majorBidi" w:hAnsiTheme="majorBidi" w:eastAsiaTheme="majorEastAsia" w:cstheme="majorBidi"/>
          <w:color w:val="000000" w:themeColor="text1"/>
          <w:lang w:val="en-GB"/>
        </w:rPr>
        <w:t>s</w:t>
      </w:r>
      <w:r w:rsidR="00FC7D1C">
        <w:rPr>
          <w:rFonts w:asciiTheme="majorBidi" w:hAnsiTheme="majorBidi" w:eastAsiaTheme="majorEastAsia" w:cstheme="majorBidi"/>
          <w:color w:val="000000" w:themeColor="text1"/>
          <w:lang w:val="en-GB"/>
        </w:rPr>
        <w:t>’</w:t>
      </w:r>
      <w:proofErr w:type="spellEnd"/>
      <w:r w:rsidRPr="00696DCF">
        <w:rPr>
          <w:rFonts w:asciiTheme="majorBidi" w:hAnsiTheme="majorBidi" w:eastAsiaTheme="majorEastAsia" w:cstheme="majorBidi"/>
          <w:color w:val="000000" w:themeColor="text1"/>
          <w:lang w:val="en-GB"/>
        </w:rPr>
        <w:t xml:space="preserve"> learning journey and its influence on student achievements. Question 17 explores how parental involvement</w:t>
      </w:r>
      <w:r w:rsidR="007C6145">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or </w:t>
      </w:r>
      <w:r w:rsidR="00CD1A3F">
        <w:rPr>
          <w:rFonts w:asciiTheme="majorBidi" w:hAnsiTheme="majorBidi" w:eastAsiaTheme="majorEastAsia" w:cstheme="majorBidi"/>
          <w:color w:val="000000" w:themeColor="text1"/>
          <w:lang w:val="en-GB"/>
        </w:rPr>
        <w:t xml:space="preserve">the </w:t>
      </w:r>
      <w:r w:rsidRPr="00696DCF">
        <w:rPr>
          <w:rFonts w:asciiTheme="majorBidi" w:hAnsiTheme="majorBidi" w:eastAsiaTheme="majorEastAsia" w:cstheme="majorBidi"/>
          <w:color w:val="000000" w:themeColor="text1"/>
          <w:lang w:val="en-GB"/>
        </w:rPr>
        <w:t>lack thereof</w:t>
      </w:r>
      <w:r w:rsidR="007C6145">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affects student performance on MAP assessments, providing insights into the role of family engagement. Question 18 investigates the frequency at which teachers are encouraged to engage in conversations with parents regarding student progress and the communication methods </w:t>
      </w:r>
      <w:r w:rsidR="00391E0F">
        <w:rPr>
          <w:rFonts w:asciiTheme="majorBidi" w:hAnsiTheme="majorBidi" w:eastAsiaTheme="majorEastAsia" w:cstheme="majorBidi"/>
          <w:color w:val="000000" w:themeColor="text1"/>
          <w:lang w:val="en-GB"/>
        </w:rPr>
        <w:t>utilis</w:t>
      </w:r>
      <w:r w:rsidRPr="00696DCF">
        <w:rPr>
          <w:rFonts w:asciiTheme="majorBidi" w:hAnsiTheme="majorBidi" w:eastAsiaTheme="majorEastAsia" w:cstheme="majorBidi"/>
          <w:color w:val="000000" w:themeColor="text1"/>
          <w:lang w:val="en-GB"/>
        </w:rPr>
        <w:t>ed for this purpose</w:t>
      </w:r>
      <w:r w:rsidR="007C6145">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w:t>
      </w:r>
      <w:r w:rsidR="007C6145">
        <w:rPr>
          <w:rFonts w:asciiTheme="majorBidi" w:hAnsiTheme="majorBidi" w:eastAsiaTheme="majorEastAsia" w:cstheme="majorBidi"/>
          <w:color w:val="000000" w:themeColor="text1"/>
          <w:lang w:val="en-GB"/>
        </w:rPr>
        <w:t>e</w:t>
      </w:r>
      <w:r w:rsidR="00391E0F">
        <w:rPr>
          <w:rFonts w:asciiTheme="majorBidi" w:hAnsiTheme="majorBidi" w:eastAsiaTheme="majorEastAsia" w:cstheme="majorBidi"/>
          <w:color w:val="000000" w:themeColor="text1"/>
          <w:lang w:val="en-GB"/>
        </w:rPr>
        <w:t>mphasis</w:t>
      </w:r>
      <w:r w:rsidRPr="00696DCF">
        <w:rPr>
          <w:rFonts w:asciiTheme="majorBidi" w:hAnsiTheme="majorBidi" w:eastAsiaTheme="majorEastAsia" w:cstheme="majorBidi"/>
          <w:color w:val="000000" w:themeColor="text1"/>
          <w:lang w:val="en-GB"/>
        </w:rPr>
        <w:t>ing the importance of communication in aiding student learning outcomes. Question 19 delves into the kinds of assistance or materials extended to parents to support them in assisting with homework and preparing for MAP assessments</w:t>
      </w:r>
      <w:r w:rsidR="007C6145">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w:t>
      </w:r>
      <w:r w:rsidR="007C6145">
        <w:rPr>
          <w:rFonts w:asciiTheme="majorBidi" w:hAnsiTheme="majorBidi" w:eastAsiaTheme="majorEastAsia" w:cstheme="majorBidi"/>
          <w:color w:val="000000" w:themeColor="text1"/>
          <w:lang w:val="en-GB"/>
        </w:rPr>
        <w:t>a</w:t>
      </w:r>
      <w:r w:rsidRPr="00696DCF">
        <w:rPr>
          <w:rFonts w:asciiTheme="majorBidi" w:hAnsiTheme="majorBidi" w:eastAsiaTheme="majorEastAsia" w:cstheme="majorBidi"/>
          <w:color w:val="000000" w:themeColor="text1"/>
          <w:lang w:val="en-GB"/>
        </w:rPr>
        <w:t xml:space="preserve"> form of aid that can foster engagement in their children</w:t>
      </w:r>
      <w:r w:rsidR="00FC7D1C">
        <w:rPr>
          <w:rFonts w:asciiTheme="majorBidi" w:hAnsiTheme="majorBidi" w:eastAsiaTheme="majorEastAsia" w:cstheme="majorBidi"/>
          <w:color w:val="000000" w:themeColor="text1"/>
          <w:lang w:val="en-GB"/>
        </w:rPr>
        <w:t>’s</w:t>
      </w:r>
      <w:r w:rsidRPr="00696DCF">
        <w:rPr>
          <w:rFonts w:asciiTheme="majorBidi" w:hAnsiTheme="majorBidi" w:eastAsiaTheme="majorEastAsia" w:cstheme="majorBidi"/>
          <w:color w:val="000000" w:themeColor="text1"/>
          <w:lang w:val="en-GB"/>
        </w:rPr>
        <w:t xml:space="preserve"> educational journey. Lastly, Questions 20 and 21 </w:t>
      </w:r>
      <w:r w:rsidR="00461F58">
        <w:rPr>
          <w:rFonts w:asciiTheme="majorBidi" w:hAnsiTheme="majorBidi" w:eastAsiaTheme="majorEastAsia" w:cstheme="majorBidi"/>
          <w:color w:val="000000" w:themeColor="text1"/>
          <w:lang w:val="en-GB"/>
        </w:rPr>
        <w:t xml:space="preserve">centre </w:t>
      </w:r>
      <w:r w:rsidRPr="00696DCF">
        <w:rPr>
          <w:rFonts w:asciiTheme="majorBidi" w:hAnsiTheme="majorBidi" w:eastAsiaTheme="majorEastAsia" w:cstheme="majorBidi"/>
          <w:color w:val="000000" w:themeColor="text1"/>
          <w:lang w:val="en-GB"/>
        </w:rPr>
        <w:t xml:space="preserve">around </w:t>
      </w:r>
      <w:r w:rsidR="00095BA6">
        <w:rPr>
          <w:rFonts w:asciiTheme="majorBidi" w:hAnsiTheme="majorBidi" w:eastAsiaTheme="majorEastAsia" w:cstheme="majorBidi"/>
          <w:color w:val="000000" w:themeColor="text1"/>
          <w:lang w:val="en-GB"/>
        </w:rPr>
        <w:t>prioritis</w:t>
      </w:r>
      <w:r w:rsidRPr="00696DCF">
        <w:rPr>
          <w:rFonts w:asciiTheme="majorBidi" w:hAnsiTheme="majorBidi" w:eastAsiaTheme="majorEastAsia" w:cstheme="majorBidi"/>
          <w:color w:val="000000" w:themeColor="text1"/>
          <w:lang w:val="en-GB"/>
        </w:rPr>
        <w:t>ing solutions aimed at enhancing MAP assessment readiness and collecting suggestions to guide improvements</w:t>
      </w:r>
      <w:r w:rsidR="007C6145">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w:t>
      </w:r>
      <w:r w:rsidR="007C6145">
        <w:rPr>
          <w:rFonts w:asciiTheme="majorBidi" w:hAnsiTheme="majorBidi" w:eastAsiaTheme="majorEastAsia" w:cstheme="majorBidi"/>
          <w:color w:val="000000" w:themeColor="text1"/>
          <w:lang w:val="en-GB"/>
        </w:rPr>
        <w:t>u</w:t>
      </w:r>
      <w:r w:rsidRPr="00696DCF">
        <w:rPr>
          <w:rFonts w:asciiTheme="majorBidi" w:hAnsiTheme="majorBidi" w:eastAsiaTheme="majorEastAsia" w:cstheme="majorBidi"/>
          <w:color w:val="000000" w:themeColor="text1"/>
          <w:lang w:val="en-GB"/>
        </w:rPr>
        <w:t>nderscoring the significance of focusing efforts towards implementing impactful strategies. Together</w:t>
      </w:r>
      <w:r w:rsidR="007C6145">
        <w:rPr>
          <w:rFonts w:asciiTheme="majorBidi" w:hAnsiTheme="majorBidi" w:eastAsiaTheme="majorEastAsia" w:cstheme="majorBidi"/>
          <w:color w:val="000000" w:themeColor="text1"/>
          <w:lang w:val="en-GB"/>
        </w:rPr>
        <w:t>,</w:t>
      </w:r>
      <w:r w:rsidRPr="00696DCF">
        <w:rPr>
          <w:rFonts w:asciiTheme="majorBidi" w:hAnsiTheme="majorBidi" w:eastAsiaTheme="majorEastAsia" w:cstheme="majorBidi"/>
          <w:color w:val="000000" w:themeColor="text1"/>
          <w:lang w:val="en-GB"/>
        </w:rPr>
        <w:t xml:space="preserve"> these queries offer a perspective on the assistance networks </w:t>
      </w:r>
      <w:r w:rsidR="00CD1A3F">
        <w:rPr>
          <w:rFonts w:asciiTheme="majorBidi" w:hAnsiTheme="majorBidi" w:eastAsiaTheme="majorEastAsia" w:cstheme="majorBidi"/>
          <w:color w:val="000000" w:themeColor="text1"/>
          <w:lang w:val="en-GB"/>
        </w:rPr>
        <w:t xml:space="preserve">available </w:t>
      </w:r>
      <w:r w:rsidRPr="00696DCF">
        <w:rPr>
          <w:rFonts w:asciiTheme="majorBidi" w:hAnsiTheme="majorBidi" w:eastAsiaTheme="majorEastAsia" w:cstheme="majorBidi"/>
          <w:color w:val="000000" w:themeColor="text1"/>
          <w:lang w:val="en-GB"/>
        </w:rPr>
        <w:t>to teachers and parents while identifying areas for enhancement to boost student achievement internally and externally.</w:t>
      </w:r>
    </w:p>
    <w:p w:rsidRPr="00696DCF" w:rsidR="00EE2226" w:rsidP="002D0175" w:rsidRDefault="00EE2226" w14:paraId="62578A3A" w14:textId="57614676">
      <w:pPr>
        <w:pStyle w:val="Heading2"/>
        <w:spacing w:line="480" w:lineRule="auto"/>
        <w:rPr>
          <w:rFonts w:asciiTheme="majorBidi" w:hAnsiTheme="majorBidi" w:cstheme="majorBidi"/>
          <w:b/>
          <w:bCs/>
          <w:color w:val="000000" w:themeColor="text1"/>
          <w:sz w:val="24"/>
          <w:szCs w:val="24"/>
          <w:lang w:val="en-GB"/>
        </w:rPr>
      </w:pPr>
      <w:bookmarkStart w:name="_Toc180090254" w:id="54"/>
      <w:r w:rsidRPr="00696DCF">
        <w:rPr>
          <w:rFonts w:asciiTheme="majorBidi" w:hAnsiTheme="majorBidi" w:eastAsiaTheme="majorEastAsia" w:cstheme="majorBidi"/>
          <w:b/>
          <w:bCs/>
          <w:color w:val="000000" w:themeColor="text1"/>
          <w:sz w:val="24"/>
          <w:szCs w:val="24"/>
          <w:lang w:val="en-GB"/>
        </w:rPr>
        <w:lastRenderedPageBreak/>
        <w:t>Key Research Consideration</w:t>
      </w:r>
      <w:bookmarkEnd w:id="54"/>
      <w:r w:rsidR="00CD1A3F">
        <w:rPr>
          <w:rFonts w:asciiTheme="majorBidi" w:hAnsiTheme="majorBidi" w:eastAsiaTheme="majorEastAsia" w:cstheme="majorBidi"/>
          <w:b/>
          <w:bCs/>
          <w:color w:val="000000" w:themeColor="text1"/>
          <w:sz w:val="24"/>
          <w:szCs w:val="24"/>
          <w:lang w:val="en-GB"/>
        </w:rPr>
        <w:t>s</w:t>
      </w:r>
    </w:p>
    <w:p w:rsidRPr="00696DCF" w:rsidR="00EE2226" w:rsidP="00AA75BA" w:rsidRDefault="00EE2226" w14:paraId="6CCE5249" w14:textId="62F2365C">
      <w:pPr>
        <w:pStyle w:val="Heading3"/>
        <w:spacing w:line="480" w:lineRule="auto"/>
        <w:rPr>
          <w:rFonts w:asciiTheme="majorBidi" w:hAnsiTheme="majorBidi" w:eastAsiaTheme="majorEastAsia" w:cstheme="majorBidi"/>
          <w:b/>
          <w:bCs/>
          <w:i/>
          <w:iCs/>
          <w:color w:val="000000" w:themeColor="text1"/>
          <w:sz w:val="24"/>
          <w:szCs w:val="24"/>
          <w:lang w:val="en-GB"/>
        </w:rPr>
      </w:pPr>
      <w:bookmarkStart w:name="_Toc180090255" w:id="55"/>
      <w:r w:rsidRPr="00696DCF">
        <w:rPr>
          <w:rFonts w:asciiTheme="majorBidi" w:hAnsiTheme="majorBidi" w:eastAsiaTheme="majorEastAsia" w:cstheme="majorBidi"/>
          <w:b/>
          <w:bCs/>
          <w:i/>
          <w:iCs/>
          <w:color w:val="000000" w:themeColor="text1"/>
          <w:sz w:val="24"/>
          <w:szCs w:val="24"/>
          <w:lang w:val="en-GB"/>
        </w:rPr>
        <w:t>Ethical Considerations</w:t>
      </w:r>
      <w:bookmarkEnd w:id="55"/>
    </w:p>
    <w:p w:rsidRPr="00696DCF" w:rsidR="00AA75BA" w:rsidP="00372AD4" w:rsidRDefault="00EE2226" w14:paraId="343CD64C" w14:textId="41F38E56">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To maintain standards and transparency in the process, </w:t>
      </w:r>
      <w:r w:rsidR="00CD1A3F">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teachers and school leaders will be given information regarding the objectives, procedures, and possible outcomes of the research project. This information will be shared through consent forms that clearly explain the purpose of the study and what involvement entails. Following the recommendations laid out by Israel </w:t>
      </w:r>
      <w:r w:rsidR="007C6145">
        <w:rPr>
          <w:rFonts w:asciiTheme="majorBidi" w:hAnsiTheme="majorBidi" w:cstheme="majorBidi"/>
          <w:color w:val="000000" w:themeColor="text1"/>
          <w:lang w:val="en-GB"/>
        </w:rPr>
        <w:t>and</w:t>
      </w:r>
      <w:r w:rsidRPr="00696DCF">
        <w:rPr>
          <w:rFonts w:asciiTheme="majorBidi" w:hAnsiTheme="majorBidi" w:cstheme="majorBidi"/>
          <w:color w:val="000000" w:themeColor="text1"/>
          <w:lang w:val="en-GB"/>
        </w:rPr>
        <w:t xml:space="preserve"> Hay in 2006</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these forms will guarantee that </w:t>
      </w:r>
      <w:r w:rsidR="007C614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participants are fully aware of their rights, understand all aspects of the research</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can willingly decide to take part without any form of influence or coercion. This method focuses on valuing the independence of participants and making sure that they fully understand and willingly agree to participate.</w:t>
      </w:r>
    </w:p>
    <w:p w:rsidRPr="00696DCF" w:rsidR="00EE2226" w:rsidP="00AA75BA" w:rsidRDefault="00EE2226" w14:paraId="08DC7E21" w14:textId="2E1B4F7E">
      <w:pPr>
        <w:pStyle w:val="Heading3"/>
        <w:spacing w:line="480" w:lineRule="auto"/>
        <w:rPr>
          <w:rFonts w:asciiTheme="majorBidi" w:hAnsiTheme="majorBidi" w:cstheme="majorBidi"/>
          <w:b/>
          <w:bCs/>
          <w:i/>
          <w:iCs/>
          <w:color w:val="000000" w:themeColor="text1"/>
          <w:sz w:val="24"/>
          <w:szCs w:val="24"/>
          <w:lang w:val="en-GB"/>
        </w:rPr>
      </w:pPr>
      <w:bookmarkStart w:name="_Toc180090256" w:id="56"/>
      <w:r w:rsidRPr="00696DCF">
        <w:rPr>
          <w:rFonts w:asciiTheme="majorBidi" w:hAnsiTheme="majorBidi" w:cstheme="majorBidi"/>
          <w:b/>
          <w:bCs/>
          <w:i/>
          <w:iCs/>
          <w:color w:val="000000" w:themeColor="text1"/>
          <w:sz w:val="24"/>
          <w:szCs w:val="24"/>
          <w:lang w:val="en-GB"/>
        </w:rPr>
        <w:t>Validity and Reliability of Data</w:t>
      </w:r>
      <w:bookmarkEnd w:id="56"/>
      <w:r w:rsidRPr="00696DCF">
        <w:rPr>
          <w:rFonts w:asciiTheme="majorBidi" w:hAnsiTheme="majorBidi" w:cstheme="majorBidi"/>
          <w:b/>
          <w:bCs/>
          <w:i/>
          <w:iCs/>
          <w:color w:val="000000" w:themeColor="text1"/>
          <w:sz w:val="24"/>
          <w:szCs w:val="24"/>
          <w:lang w:val="en-GB"/>
        </w:rPr>
        <w:t xml:space="preserve"> </w:t>
      </w:r>
    </w:p>
    <w:p w:rsidRPr="00696DCF" w:rsidR="00EE2226" w:rsidP="002D0175" w:rsidRDefault="00EE2226" w14:paraId="4D0B3E58" w14:textId="3EAECD5E">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To ensure validity and reliability in research involves dealing with challenges like differences in </w:t>
      </w:r>
      <w:r w:rsidR="00CD1A3F">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sample size and variations in data types between qualitative information sources</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 combined methodology is employed to confirm </w:t>
      </w:r>
      <w:r w:rsidR="007C614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results (Rossman &amp; Wilson</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1985)</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aiding in the validation process. Qualitative data will be converted into </w:t>
      </w:r>
      <w:r w:rsidR="007C6145">
        <w:rPr>
          <w:rFonts w:asciiTheme="majorBidi" w:hAnsiTheme="majorBidi" w:cstheme="majorBidi"/>
          <w:color w:val="000000" w:themeColor="text1"/>
          <w:lang w:val="en-GB"/>
        </w:rPr>
        <w:t xml:space="preserve">a </w:t>
      </w:r>
      <w:r w:rsidRPr="00696DCF">
        <w:rPr>
          <w:rFonts w:asciiTheme="majorBidi" w:hAnsiTheme="majorBidi" w:cstheme="majorBidi"/>
          <w:color w:val="000000" w:themeColor="text1"/>
          <w:lang w:val="en-GB"/>
        </w:rPr>
        <w:t>quantitative form for analysis purposes</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while </w:t>
      </w:r>
      <w:r w:rsidR="007C614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quantitative results will be enhanced with qualitative techniques to produce strong and well</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supported conclusions (Creswell</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2009). The researcher will evaluate </w:t>
      </w:r>
      <w:r w:rsidR="007C614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reliability by looking at the consistency of </w:t>
      </w:r>
      <w:r w:rsidR="007C614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results and the frequent use of research tools</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as mentioned by Golafshani in 2003 and Heale </w:t>
      </w:r>
      <w:r w:rsidR="007C6145">
        <w:rPr>
          <w:rFonts w:asciiTheme="majorBidi" w:hAnsiTheme="majorBidi" w:cstheme="majorBidi"/>
          <w:color w:val="000000" w:themeColor="text1"/>
          <w:lang w:val="en-GB"/>
        </w:rPr>
        <w:t>and</w:t>
      </w:r>
      <w:r w:rsidRPr="00696DCF">
        <w:rPr>
          <w:rFonts w:asciiTheme="majorBidi" w:hAnsiTheme="majorBidi" w:cstheme="majorBidi"/>
          <w:color w:val="000000" w:themeColor="text1"/>
          <w:lang w:val="en-GB"/>
        </w:rPr>
        <w:t xml:space="preserve"> Twycross in 2015.</w:t>
      </w:r>
      <w:r w:rsidR="007C6145">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The broader applicability might be restricted since this study cent</w:t>
      </w:r>
      <w:r w:rsidR="007C6145">
        <w:rPr>
          <w:rFonts w:asciiTheme="majorBidi" w:hAnsiTheme="majorBidi" w:cstheme="majorBidi"/>
          <w:color w:val="000000" w:themeColor="text1"/>
          <w:lang w:val="en-GB"/>
        </w:rPr>
        <w:t>re</w:t>
      </w:r>
      <w:r w:rsidRPr="00696DCF">
        <w:rPr>
          <w:rFonts w:asciiTheme="majorBidi" w:hAnsiTheme="majorBidi" w:cstheme="majorBidi"/>
          <w:color w:val="000000" w:themeColor="text1"/>
          <w:lang w:val="en-GB"/>
        </w:rPr>
        <w:t>s on a single school.</w:t>
      </w:r>
    </w:p>
    <w:p w:rsidRPr="00696DCF" w:rsidR="00EE2226" w:rsidP="00AA75BA" w:rsidRDefault="005C5F73" w14:paraId="5F3D169A" w14:textId="0C9A0161">
      <w:pPr>
        <w:pStyle w:val="Heading3"/>
        <w:spacing w:line="480" w:lineRule="auto"/>
        <w:rPr>
          <w:rFonts w:asciiTheme="majorBidi" w:hAnsiTheme="majorBidi" w:cstheme="majorBidi"/>
          <w:b/>
          <w:bCs/>
          <w:i/>
          <w:iCs/>
          <w:color w:val="000000" w:themeColor="text1"/>
          <w:sz w:val="24"/>
          <w:szCs w:val="24"/>
          <w:lang w:val="en-GB"/>
        </w:rPr>
      </w:pPr>
      <w:bookmarkStart w:name="_Toc180090257" w:id="57"/>
      <w:r>
        <w:rPr>
          <w:rFonts w:asciiTheme="majorBidi" w:hAnsiTheme="majorBidi" w:cstheme="majorBidi"/>
          <w:b/>
          <w:bCs/>
          <w:i/>
          <w:iCs/>
          <w:color w:val="000000" w:themeColor="text1"/>
          <w:sz w:val="24"/>
          <w:szCs w:val="24"/>
          <w:lang w:val="en-GB"/>
        </w:rPr>
        <w:lastRenderedPageBreak/>
        <w:t xml:space="preserve">The </w:t>
      </w:r>
      <w:r w:rsidRPr="00696DCF" w:rsidR="00EE2226">
        <w:rPr>
          <w:rFonts w:asciiTheme="majorBidi" w:hAnsiTheme="majorBidi" w:cstheme="majorBidi"/>
          <w:b/>
          <w:bCs/>
          <w:i/>
          <w:iCs/>
          <w:color w:val="000000" w:themeColor="text1"/>
          <w:sz w:val="24"/>
          <w:szCs w:val="24"/>
          <w:lang w:val="en-GB"/>
        </w:rPr>
        <w:t>Researcher</w:t>
      </w:r>
      <w:r w:rsidR="00FC7D1C">
        <w:rPr>
          <w:rFonts w:asciiTheme="majorBidi" w:hAnsiTheme="majorBidi" w:cstheme="majorBidi"/>
          <w:b/>
          <w:bCs/>
          <w:i/>
          <w:iCs/>
          <w:color w:val="000000" w:themeColor="text1"/>
          <w:sz w:val="24"/>
          <w:szCs w:val="24"/>
          <w:lang w:val="en-GB"/>
        </w:rPr>
        <w:t>’s</w:t>
      </w:r>
      <w:r w:rsidRPr="00696DCF" w:rsidR="00EE2226">
        <w:rPr>
          <w:rFonts w:asciiTheme="majorBidi" w:hAnsiTheme="majorBidi" w:cstheme="majorBidi"/>
          <w:b/>
          <w:bCs/>
          <w:i/>
          <w:iCs/>
          <w:color w:val="000000" w:themeColor="text1"/>
          <w:sz w:val="24"/>
          <w:szCs w:val="24"/>
          <w:lang w:val="en-GB"/>
        </w:rPr>
        <w:t xml:space="preserve"> Responsibilities</w:t>
      </w:r>
      <w:bookmarkEnd w:id="57"/>
    </w:p>
    <w:p w:rsidRPr="00696DCF" w:rsidR="00EE2226" w:rsidP="002D0175" w:rsidRDefault="00EE2226" w14:paraId="32345775" w14:textId="5DB19F45">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When researchers look at concerns in their studies it helps them fulfil the goals of their research by sharing knowledge and addressing any mistakes that may arise. This means researchers should carefully choose the methods for collecting and </w:t>
      </w:r>
      <w:r w:rsidR="00AF4A19">
        <w:rPr>
          <w:rFonts w:asciiTheme="majorBidi" w:hAnsiTheme="majorBidi" w:cstheme="majorBidi"/>
          <w:color w:val="000000" w:themeColor="text1"/>
          <w:lang w:val="en-GB"/>
        </w:rPr>
        <w:t>analys</w:t>
      </w:r>
      <w:r w:rsidRPr="00696DCF">
        <w:rPr>
          <w:rFonts w:asciiTheme="majorBidi" w:hAnsiTheme="majorBidi" w:cstheme="majorBidi"/>
          <w:color w:val="000000" w:themeColor="text1"/>
          <w:lang w:val="en-GB"/>
        </w:rPr>
        <w:t xml:space="preserve">ing data before presenting their findings. The researcher ensured that ethical considerations were taken into account and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 xml:space="preserve">ed that the aim of the study was to benefit the school community by enhancing the use of MAP testing to support </w:t>
      </w:r>
      <w:r w:rsidR="00CD1A3F">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student learning outcomes and </w:t>
      </w:r>
      <w:r w:rsidR="00CD1A3F">
        <w:rPr>
          <w:rFonts w:asciiTheme="majorBidi" w:hAnsiTheme="majorBidi" w:cstheme="majorBidi"/>
          <w:color w:val="000000" w:themeColor="text1"/>
          <w:lang w:val="en-GB"/>
        </w:rPr>
        <w:t xml:space="preserve">to </w:t>
      </w:r>
      <w:r w:rsidRPr="00696DCF">
        <w:rPr>
          <w:rFonts w:asciiTheme="majorBidi" w:hAnsiTheme="majorBidi" w:cstheme="majorBidi"/>
          <w:color w:val="000000" w:themeColor="text1"/>
          <w:lang w:val="en-GB"/>
        </w:rPr>
        <w:t>enhance progress positively and effectively. As a result of this approach</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 research findings were shared cautiously to uphold a relationship with the school and align with its policies (Akaranga </w:t>
      </w:r>
      <w:r w:rsidR="00CD1A3F">
        <w:rPr>
          <w:rFonts w:asciiTheme="majorBidi" w:hAnsiTheme="majorBidi" w:cstheme="majorBidi"/>
          <w:color w:val="000000" w:themeColor="text1"/>
          <w:lang w:val="en-GB"/>
        </w:rPr>
        <w:t>&amp;</w:t>
      </w:r>
      <w:r w:rsidRPr="00696DCF">
        <w:rPr>
          <w:rFonts w:asciiTheme="majorBidi" w:hAnsiTheme="majorBidi" w:cstheme="majorBidi"/>
          <w:color w:val="000000" w:themeColor="text1"/>
          <w:lang w:val="en-GB"/>
        </w:rPr>
        <w:t xml:space="preserve"> Makaus</w:t>
      </w:r>
      <w:r w:rsidR="00CD1A3F">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2016). The researcher plays a role in gathering </w:t>
      </w:r>
      <w:r w:rsidR="007C614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data as her contribution becomes pivotal in this process. Surveys and interviews provide insights and information that researchers </w:t>
      </w:r>
      <w:r w:rsidRPr="00696DCF" w:rsidR="00067E67">
        <w:rPr>
          <w:rFonts w:asciiTheme="majorBidi" w:hAnsiTheme="majorBidi" w:cstheme="majorBidi"/>
          <w:color w:val="000000" w:themeColor="text1"/>
          <w:lang w:val="en-GB"/>
        </w:rPr>
        <w:t>carefully</w:t>
      </w:r>
      <w:r w:rsidR="00067E67">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collect and </w:t>
      </w:r>
      <w:r w:rsidR="00AF4A19">
        <w:rPr>
          <w:rFonts w:asciiTheme="majorBidi" w:hAnsiTheme="majorBidi" w:cstheme="majorBidi"/>
          <w:color w:val="000000" w:themeColor="text1"/>
          <w:lang w:val="en-GB"/>
        </w:rPr>
        <w:t>analys</w:t>
      </w:r>
      <w:r w:rsidRPr="00696DCF">
        <w:rPr>
          <w:rFonts w:asciiTheme="majorBidi" w:hAnsiTheme="majorBidi" w:cstheme="majorBidi"/>
          <w:color w:val="000000" w:themeColor="text1"/>
          <w:lang w:val="en-GB"/>
        </w:rPr>
        <w:t>e. The researcher has professional experience in curriculum and assessment</w:t>
      </w:r>
      <w:r w:rsidR="007C61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has a direct role in monitoring teaching and instruction. </w:t>
      </w:r>
    </w:p>
    <w:p w:rsidRPr="00696DCF" w:rsidR="00EE2226" w:rsidP="00AA75BA" w:rsidRDefault="005E1390" w14:paraId="6FBDEDBE" w14:textId="0C3C06B8">
      <w:pPr>
        <w:pStyle w:val="Heading2"/>
        <w:spacing w:line="480" w:lineRule="auto"/>
        <w:rPr>
          <w:rFonts w:asciiTheme="majorBidi" w:hAnsiTheme="majorBidi" w:cstheme="majorBidi"/>
          <w:b/>
          <w:bCs/>
          <w:color w:val="000000" w:themeColor="text1"/>
          <w:sz w:val="24"/>
          <w:szCs w:val="24"/>
          <w:lang w:val="en-GB"/>
        </w:rPr>
      </w:pPr>
      <w:bookmarkStart w:name="_Toc180090258" w:id="58"/>
      <w:r w:rsidRPr="00696DCF">
        <w:rPr>
          <w:rFonts w:asciiTheme="majorBidi" w:hAnsiTheme="majorBidi" w:cstheme="majorBidi"/>
          <w:b/>
          <w:bCs/>
          <w:color w:val="000000" w:themeColor="text1"/>
          <w:sz w:val="24"/>
          <w:szCs w:val="24"/>
          <w:lang w:val="en-GB"/>
        </w:rPr>
        <w:t>Chapter Summary</w:t>
      </w:r>
      <w:bookmarkEnd w:id="58"/>
      <w:r w:rsidRPr="00696DCF">
        <w:rPr>
          <w:rFonts w:asciiTheme="majorBidi" w:hAnsiTheme="majorBidi" w:cstheme="majorBidi"/>
          <w:b/>
          <w:bCs/>
          <w:color w:val="000000" w:themeColor="text1"/>
          <w:sz w:val="24"/>
          <w:szCs w:val="24"/>
          <w:lang w:val="en-GB"/>
        </w:rPr>
        <w:t xml:space="preserve"> </w:t>
      </w:r>
    </w:p>
    <w:p w:rsidRPr="00696DCF" w:rsidR="00372AD4" w:rsidP="061F44B7" w:rsidRDefault="00372AD4" w14:paraId="36CCF179" w14:textId="583DC22E">
      <w:pPr>
        <w:spacing w:before="100" w:beforeAutospacing="1" w:after="100" w:afterAutospacing="1" w:line="480" w:lineRule="auto"/>
        <w:ind w:firstLine="576"/>
        <w:jc w:val="both"/>
        <w:rPr>
          <w:rFonts w:ascii="Times New Roman" w:hAnsi="Times New Roman" w:cs="Times New Roman" w:asciiTheme="majorBidi" w:hAnsiTheme="majorBidi" w:cstheme="majorBidi"/>
          <w:color w:val="000000" w:themeColor="text1"/>
          <w:lang w:val="en-GB"/>
        </w:rPr>
      </w:pPr>
      <w:r w:rsidRPr="061F44B7" w:rsidR="00EE2226">
        <w:rPr>
          <w:rFonts w:ascii="Times New Roman" w:hAnsi="Times New Roman" w:cs="Times New Roman" w:asciiTheme="majorBidi" w:hAnsiTheme="majorBidi" w:cstheme="majorBidi"/>
          <w:color w:val="000000" w:themeColor="text1" w:themeTint="FF" w:themeShade="FF"/>
          <w:lang w:val="en-GB"/>
        </w:rPr>
        <w:t xml:space="preserve">In conclusion, this chapter has outlined the research </w:t>
      </w:r>
      <w:r w:rsidRPr="061F44B7" w:rsidR="00EE2226">
        <w:rPr>
          <w:rFonts w:ascii="Times New Roman" w:hAnsi="Times New Roman" w:cs="Times New Roman" w:asciiTheme="majorBidi" w:hAnsiTheme="majorBidi" w:cstheme="majorBidi"/>
          <w:color w:val="000000" w:themeColor="text1" w:themeTint="FF" w:themeShade="FF"/>
          <w:lang w:val="en-GB"/>
        </w:rPr>
        <w:t>methodology</w:t>
      </w:r>
      <w:r w:rsidRPr="061F44B7" w:rsidR="00EE2226">
        <w:rPr>
          <w:rFonts w:ascii="Times New Roman" w:hAnsi="Times New Roman" w:cs="Times New Roman" w:asciiTheme="majorBidi" w:hAnsiTheme="majorBidi" w:cstheme="majorBidi"/>
          <w:color w:val="000000" w:themeColor="text1" w:themeTint="FF" w:themeShade="FF"/>
          <w:lang w:val="en-GB"/>
        </w:rPr>
        <w:t xml:space="preserve"> employed to investigate the discrepancy between student performance in external MAP assessments and internal assessments in </w:t>
      </w:r>
      <w:r w:rsidRPr="061F44B7" w:rsidR="00AF4A19">
        <w:rPr>
          <w:rFonts w:ascii="Times New Roman" w:hAnsi="Times New Roman" w:cs="Times New Roman" w:asciiTheme="majorBidi" w:hAnsiTheme="majorBidi" w:cstheme="majorBidi"/>
          <w:color w:val="000000" w:themeColor="text1" w:themeTint="FF" w:themeShade="FF"/>
          <w:lang w:val="en-GB"/>
        </w:rPr>
        <w:t>Mathematics</w:t>
      </w:r>
      <w:r w:rsidRPr="061F44B7" w:rsidR="00EE2226">
        <w:rPr>
          <w:rFonts w:ascii="Times New Roman" w:hAnsi="Times New Roman" w:cs="Times New Roman" w:asciiTheme="majorBidi" w:hAnsiTheme="majorBidi" w:cstheme="majorBidi"/>
          <w:color w:val="000000" w:themeColor="text1" w:themeTint="FF" w:themeShade="FF"/>
          <w:lang w:val="en-GB"/>
        </w:rPr>
        <w:t xml:space="preserve"> at a private school in Dubai. The chapter used quantitative and qualitative research approaches to obtain a thorough understanding of the problem at hand by explaining the research site and participants</w:t>
      </w:r>
      <w:r w:rsidRPr="061F44B7" w:rsidR="007C6145">
        <w:rPr>
          <w:rFonts w:ascii="Times New Roman" w:hAnsi="Times New Roman" w:cs="Times New Roman" w:asciiTheme="majorBidi" w:hAnsiTheme="majorBidi" w:cstheme="majorBidi"/>
          <w:color w:val="000000" w:themeColor="text1" w:themeTint="FF" w:themeShade="FF"/>
          <w:lang w:val="en-GB"/>
        </w:rPr>
        <w:t>,</w:t>
      </w:r>
      <w:r w:rsidRPr="061F44B7" w:rsidR="00EE2226">
        <w:rPr>
          <w:rFonts w:ascii="Times New Roman" w:hAnsi="Times New Roman" w:cs="Times New Roman" w:asciiTheme="majorBidi" w:hAnsiTheme="majorBidi" w:cstheme="majorBidi"/>
          <w:color w:val="000000" w:themeColor="text1" w:themeTint="FF" w:themeShade="FF"/>
          <w:lang w:val="en-GB"/>
        </w:rPr>
        <w:t xml:space="preserve"> as well as the data collection tools used</w:t>
      </w:r>
      <w:r w:rsidRPr="061F44B7" w:rsidR="007C6145">
        <w:rPr>
          <w:rFonts w:ascii="Times New Roman" w:hAnsi="Times New Roman" w:cs="Times New Roman" w:asciiTheme="majorBidi" w:hAnsiTheme="majorBidi" w:cstheme="majorBidi"/>
          <w:color w:val="000000" w:themeColor="text1" w:themeTint="FF" w:themeShade="FF"/>
          <w:lang w:val="en-GB"/>
        </w:rPr>
        <w:t>,</w:t>
      </w:r>
      <w:r w:rsidRPr="061F44B7" w:rsidR="00EE2226">
        <w:rPr>
          <w:rFonts w:ascii="Times New Roman" w:hAnsi="Times New Roman" w:cs="Times New Roman" w:asciiTheme="majorBidi" w:hAnsiTheme="majorBidi" w:cstheme="majorBidi"/>
          <w:color w:val="000000" w:themeColor="text1" w:themeTint="FF" w:themeShade="FF"/>
          <w:lang w:val="en-GB"/>
        </w:rPr>
        <w:t xml:space="preserve"> to set up a solid foundation for </w:t>
      </w:r>
      <w:r w:rsidRPr="061F44B7" w:rsidR="00AF4A19">
        <w:rPr>
          <w:rFonts w:ascii="Times New Roman" w:hAnsi="Times New Roman" w:cs="Times New Roman" w:asciiTheme="majorBidi" w:hAnsiTheme="majorBidi" w:cstheme="majorBidi"/>
          <w:color w:val="000000" w:themeColor="text1" w:themeTint="FF" w:themeShade="FF"/>
          <w:lang w:val="en-GB"/>
        </w:rPr>
        <w:t>analys</w:t>
      </w:r>
      <w:r w:rsidRPr="061F44B7" w:rsidR="00EE2226">
        <w:rPr>
          <w:rFonts w:ascii="Times New Roman" w:hAnsi="Times New Roman" w:cs="Times New Roman" w:asciiTheme="majorBidi" w:hAnsiTheme="majorBidi" w:cstheme="majorBidi"/>
          <w:color w:val="000000" w:themeColor="text1" w:themeTint="FF" w:themeShade="FF"/>
          <w:lang w:val="en-GB"/>
        </w:rPr>
        <w:t xml:space="preserve">ing </w:t>
      </w:r>
      <w:r w:rsidRPr="061F44B7" w:rsidR="007C6145">
        <w:rPr>
          <w:rFonts w:ascii="Times New Roman" w:hAnsi="Times New Roman" w:cs="Times New Roman" w:asciiTheme="majorBidi" w:hAnsiTheme="majorBidi" w:cstheme="majorBidi"/>
          <w:color w:val="000000" w:themeColor="text1" w:themeTint="FF" w:themeShade="FF"/>
          <w:lang w:val="en-GB"/>
        </w:rPr>
        <w:t xml:space="preserve">the </w:t>
      </w:r>
      <w:r w:rsidRPr="061F44B7" w:rsidR="00EE2226">
        <w:rPr>
          <w:rFonts w:ascii="Times New Roman" w:hAnsi="Times New Roman" w:cs="Times New Roman" w:asciiTheme="majorBidi" w:hAnsiTheme="majorBidi" w:cstheme="majorBidi"/>
          <w:color w:val="000000" w:themeColor="text1" w:themeTint="FF" w:themeShade="FF"/>
          <w:lang w:val="en-GB"/>
        </w:rPr>
        <w:t xml:space="preserve">data. The ethical aspects and the measures implemented to guarantee the accuracy and dependability of the data were also deliberated upon to strengthen the </w:t>
      </w:r>
      <w:r w:rsidRPr="061F44B7" w:rsidR="00254C49">
        <w:rPr>
          <w:rFonts w:ascii="Times New Roman" w:hAnsi="Times New Roman" w:cs="Times New Roman" w:asciiTheme="majorBidi" w:hAnsiTheme="majorBidi" w:cstheme="majorBidi"/>
          <w:color w:val="000000" w:themeColor="text1" w:themeTint="FF" w:themeShade="FF"/>
          <w:lang w:val="en-GB"/>
        </w:rPr>
        <w:t>study</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EE2226">
        <w:rPr>
          <w:rFonts w:ascii="Times New Roman" w:hAnsi="Times New Roman" w:cs="Times New Roman" w:asciiTheme="majorBidi" w:hAnsiTheme="majorBidi" w:cstheme="majorBidi"/>
          <w:color w:val="000000" w:themeColor="text1" w:themeTint="FF" w:themeShade="FF"/>
          <w:lang w:val="en-GB"/>
        </w:rPr>
        <w:t xml:space="preserve"> dedication to generating results. This approach forms the basis for investigating the factors </w:t>
      </w:r>
      <w:r w:rsidRPr="061F44B7" w:rsidR="00EE2226">
        <w:rPr>
          <w:rFonts w:ascii="Times New Roman" w:hAnsi="Times New Roman" w:cs="Times New Roman" w:asciiTheme="majorBidi" w:hAnsiTheme="majorBidi" w:cstheme="majorBidi"/>
          <w:color w:val="000000" w:themeColor="text1" w:themeTint="FF" w:themeShade="FF"/>
          <w:lang w:val="en-GB"/>
        </w:rPr>
        <w:t xml:space="preserve">that lead to the performance gap seen in student outcomes and aims to uncover insights for enhancement </w:t>
      </w:r>
      <w:r w:rsidRPr="061F44B7" w:rsidR="00254C49">
        <w:rPr>
          <w:rFonts w:ascii="Times New Roman" w:hAnsi="Times New Roman" w:cs="Times New Roman" w:asciiTheme="majorBidi" w:hAnsiTheme="majorBidi" w:cstheme="majorBidi"/>
          <w:color w:val="000000" w:themeColor="text1" w:themeTint="FF" w:themeShade="FF"/>
          <w:lang w:val="en-GB"/>
        </w:rPr>
        <w:t>purposes. The</w:t>
      </w:r>
      <w:r w:rsidRPr="061F44B7" w:rsidR="00EE2226">
        <w:rPr>
          <w:rFonts w:ascii="Times New Roman" w:hAnsi="Times New Roman" w:cs="Times New Roman" w:asciiTheme="majorBidi" w:hAnsiTheme="majorBidi" w:cstheme="majorBidi"/>
          <w:color w:val="000000" w:themeColor="text1" w:themeTint="FF" w:themeShade="FF"/>
          <w:lang w:val="en-GB"/>
        </w:rPr>
        <w:t xml:space="preserve"> combination of analysis and detailed interviews allows for not</w:t>
      </w:r>
      <w:r w:rsidRPr="061F44B7" w:rsidR="007C6145">
        <w:rPr>
          <w:rFonts w:ascii="Times New Roman" w:hAnsi="Times New Roman" w:cs="Times New Roman" w:asciiTheme="majorBidi" w:hAnsiTheme="majorBidi" w:cstheme="majorBidi"/>
          <w:color w:val="000000" w:themeColor="text1" w:themeTint="FF" w:themeShade="FF"/>
          <w:lang w:val="en-GB"/>
        </w:rPr>
        <w:t xml:space="preserve"> only</w:t>
      </w:r>
      <w:r w:rsidRPr="061F44B7" w:rsidR="00EE2226">
        <w:rPr>
          <w:rFonts w:ascii="Times New Roman" w:hAnsi="Times New Roman" w:cs="Times New Roman" w:asciiTheme="majorBidi" w:hAnsiTheme="majorBidi" w:cstheme="majorBidi"/>
          <w:color w:val="000000" w:themeColor="text1" w:themeTint="FF" w:themeShade="FF"/>
          <w:lang w:val="en-GB"/>
        </w:rPr>
        <w:t xml:space="preserve"> measuring the disparities but also exploring the root causes. Although there are constraints like</w:t>
      </w:r>
      <w:r w:rsidRPr="061F44B7" w:rsidR="007C6145">
        <w:rPr>
          <w:rFonts w:ascii="Times New Roman" w:hAnsi="Times New Roman" w:cs="Times New Roman" w:asciiTheme="majorBidi" w:hAnsiTheme="majorBidi" w:cstheme="majorBidi"/>
          <w:color w:val="000000" w:themeColor="text1" w:themeTint="FF" w:themeShade="FF"/>
          <w:lang w:val="en-GB"/>
        </w:rPr>
        <w:t xml:space="preserve"> the</w:t>
      </w:r>
      <w:r w:rsidRPr="061F44B7" w:rsidR="00EE2226">
        <w:rPr>
          <w:rFonts w:ascii="Times New Roman" w:hAnsi="Times New Roman" w:cs="Times New Roman" w:asciiTheme="majorBidi" w:hAnsiTheme="majorBidi" w:cstheme="majorBidi"/>
          <w:color w:val="000000" w:themeColor="text1" w:themeTint="FF" w:themeShade="FF"/>
          <w:lang w:val="en-GB"/>
        </w:rPr>
        <w:t xml:space="preserve"> sample size limitations and </w:t>
      </w:r>
      <w:r w:rsidRPr="061F44B7" w:rsidR="00CD1A3F">
        <w:rPr>
          <w:rFonts w:ascii="Times New Roman" w:hAnsi="Times New Roman" w:cs="Times New Roman" w:asciiTheme="majorBidi" w:hAnsiTheme="majorBidi" w:cstheme="majorBidi"/>
          <w:color w:val="000000" w:themeColor="text1" w:themeTint="FF" w:themeShade="FF"/>
          <w:lang w:val="en-GB"/>
        </w:rPr>
        <w:t>the</w:t>
      </w:r>
      <w:r w:rsidRPr="061F44B7" w:rsidR="00EE2226">
        <w:rPr>
          <w:rFonts w:ascii="Times New Roman" w:hAnsi="Times New Roman" w:cs="Times New Roman" w:asciiTheme="majorBidi" w:hAnsiTheme="majorBidi" w:cstheme="majorBidi"/>
          <w:color w:val="000000" w:themeColor="text1" w:themeTint="FF" w:themeShade="FF"/>
          <w:lang w:val="en-GB"/>
        </w:rPr>
        <w:t xml:space="preserve"> narrow school focus highlighted in the study</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EE2226">
        <w:rPr>
          <w:rFonts w:ascii="Times New Roman" w:hAnsi="Times New Roman" w:cs="Times New Roman" w:asciiTheme="majorBidi" w:hAnsiTheme="majorBidi" w:cstheme="majorBidi"/>
          <w:color w:val="000000" w:themeColor="text1" w:themeTint="FF" w:themeShade="FF"/>
          <w:lang w:val="en-GB"/>
        </w:rPr>
        <w:t xml:space="preserve"> </w:t>
      </w:r>
      <w:r w:rsidRPr="061F44B7" w:rsidR="00EE2226">
        <w:rPr>
          <w:rFonts w:ascii="Times New Roman" w:hAnsi="Times New Roman" w:cs="Times New Roman" w:asciiTheme="majorBidi" w:hAnsiTheme="majorBidi" w:cstheme="majorBidi"/>
          <w:color w:val="000000" w:themeColor="text1" w:themeTint="FF" w:themeShade="FF"/>
          <w:lang w:val="en-GB"/>
        </w:rPr>
        <w:t>methodology</w:t>
      </w:r>
      <w:r w:rsidRPr="061F44B7" w:rsidR="007C6145">
        <w:rPr>
          <w:rFonts w:ascii="Times New Roman" w:hAnsi="Times New Roman" w:cs="Times New Roman" w:asciiTheme="majorBidi" w:hAnsiTheme="majorBidi" w:cstheme="majorBidi"/>
          <w:color w:val="000000" w:themeColor="text1" w:themeTint="FF" w:themeShade="FF"/>
          <w:lang w:val="en-GB"/>
        </w:rPr>
        <w:t>,</w:t>
      </w:r>
      <w:r w:rsidRPr="061F44B7" w:rsidR="00EE2226">
        <w:rPr>
          <w:rFonts w:ascii="Times New Roman" w:hAnsi="Times New Roman" w:cs="Times New Roman" w:asciiTheme="majorBidi" w:hAnsiTheme="majorBidi" w:cstheme="majorBidi"/>
          <w:color w:val="000000" w:themeColor="text1" w:themeTint="FF" w:themeShade="FF"/>
          <w:lang w:val="en-GB"/>
        </w:rPr>
        <w:t xml:space="preserve"> the approach is strong and suitable for meeting the research goals. The next chapter will present the findings from the </w:t>
      </w:r>
      <w:r w:rsidRPr="061F44B7" w:rsidR="007C6145">
        <w:rPr>
          <w:rFonts w:ascii="Times New Roman" w:hAnsi="Times New Roman" w:cs="Times New Roman" w:asciiTheme="majorBidi" w:hAnsiTheme="majorBidi" w:cstheme="majorBidi"/>
          <w:color w:val="000000" w:themeColor="text1" w:themeTint="FF" w:themeShade="FF"/>
          <w:lang w:val="en-GB"/>
        </w:rPr>
        <w:t xml:space="preserve">collected </w:t>
      </w:r>
      <w:r w:rsidRPr="061F44B7" w:rsidR="00EE2226">
        <w:rPr>
          <w:rFonts w:ascii="Times New Roman" w:hAnsi="Times New Roman" w:cs="Times New Roman" w:asciiTheme="majorBidi" w:hAnsiTheme="majorBidi" w:cstheme="majorBidi"/>
          <w:color w:val="000000" w:themeColor="text1" w:themeTint="FF" w:themeShade="FF"/>
          <w:lang w:val="en-GB"/>
        </w:rPr>
        <w:t>data, providing further clarity on the nature of the performance gap and the potential strategies for addressing it</w:t>
      </w:r>
      <w:r w:rsidRPr="061F44B7" w:rsidR="3F80132C">
        <w:rPr>
          <w:rFonts w:ascii="Times New Roman" w:hAnsi="Times New Roman" w:cs="Times New Roman" w:asciiTheme="majorBidi" w:hAnsiTheme="majorBidi" w:cstheme="majorBidi"/>
          <w:color w:val="000000" w:themeColor="text1" w:themeTint="FF" w:themeShade="FF"/>
          <w:lang w:val="en-GB"/>
        </w:rPr>
        <w:t>.</w:t>
      </w:r>
    </w:p>
    <w:p w:rsidRPr="00696DCF" w:rsidR="007A1242" w:rsidP="061F44B7" w:rsidRDefault="007A1242" w14:paraId="69F64423" w14:textId="77777777" w14:noSpellErr="1">
      <w:pPr>
        <w:pStyle w:val="Heading1"/>
        <w:numPr>
          <w:ilvl w:val="0"/>
          <w:numId w:val="0"/>
        </w:numPr>
        <w:spacing w:line="480" w:lineRule="auto"/>
        <w:ind w:left="432"/>
        <w:jc w:val="center"/>
        <w:rPr>
          <w:rFonts w:ascii="Times New Roman" w:hAnsi="Times New Roman" w:cs="Times New Roman" w:asciiTheme="majorBidi" w:hAnsiTheme="majorBidi" w:cstheme="majorBidi"/>
          <w:b w:val="1"/>
          <w:bCs w:val="1"/>
          <w:color w:val="000000" w:themeColor="text1"/>
          <w:sz w:val="24"/>
          <w:szCs w:val="24"/>
          <w:lang w:val="en-GB"/>
        </w:rPr>
      </w:pPr>
      <w:bookmarkStart w:name="_Toc180090259" w:id="59"/>
      <w:r w:rsidRPr="061F44B7" w:rsidR="007A1242">
        <w:rPr>
          <w:rFonts w:ascii="Times New Roman" w:hAnsi="Times New Roman" w:cs="Times New Roman" w:asciiTheme="majorBidi" w:hAnsiTheme="majorBidi" w:cstheme="majorBidi"/>
          <w:b w:val="1"/>
          <w:bCs w:val="1"/>
          <w:color w:val="000000" w:themeColor="text1" w:themeTint="FF" w:themeShade="FF"/>
          <w:sz w:val="24"/>
          <w:szCs w:val="24"/>
          <w:lang w:val="en-GB"/>
        </w:rPr>
        <w:t>Chapter 4: Findings and Analysis</w:t>
      </w:r>
      <w:bookmarkEnd w:id="59"/>
    </w:p>
    <w:p w:rsidRPr="00696DCF" w:rsidR="007A1242" w:rsidP="005A5390" w:rsidRDefault="005E1390" w14:paraId="27A0DE04" w14:textId="31282701">
      <w:pPr>
        <w:pStyle w:val="Heading2"/>
        <w:rPr>
          <w:b/>
          <w:bCs/>
          <w:sz w:val="24"/>
          <w:szCs w:val="24"/>
          <w:lang w:val="en-GB"/>
        </w:rPr>
      </w:pPr>
      <w:bookmarkStart w:name="_Toc180090260" w:id="60"/>
      <w:r w:rsidRPr="00696DCF">
        <w:rPr>
          <w:b/>
          <w:bCs/>
          <w:sz w:val="24"/>
          <w:szCs w:val="24"/>
          <w:lang w:val="en-GB"/>
        </w:rPr>
        <w:t>Ch</w:t>
      </w:r>
      <w:r w:rsidR="005C5F73">
        <w:rPr>
          <w:b/>
          <w:bCs/>
          <w:sz w:val="24"/>
          <w:szCs w:val="24"/>
          <w:lang w:val="en-GB"/>
        </w:rPr>
        <w:t>ap</w:t>
      </w:r>
      <w:r w:rsidRPr="00696DCF">
        <w:rPr>
          <w:b/>
          <w:bCs/>
          <w:sz w:val="24"/>
          <w:szCs w:val="24"/>
          <w:lang w:val="en-GB"/>
        </w:rPr>
        <w:t>ter Overview</w:t>
      </w:r>
      <w:bookmarkEnd w:id="60"/>
    </w:p>
    <w:p w:rsidRPr="00696DCF" w:rsidR="007A1242" w:rsidP="006578AC" w:rsidRDefault="007A1242" w14:paraId="6171F720" w14:textId="38DE2C6C">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In their efforts to enhance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achievements in MAP assessment at schools</w:t>
      </w:r>
      <w:r w:rsidR="006578A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it is crucial to comprehend the connection among the curriculum, teaching methods</w:t>
      </w:r>
      <w:r w:rsidR="006578A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assessment criteria. This research delves into teachers and school administrator</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perspectives on how approaches in align</w:t>
      </w:r>
      <w:r w:rsidR="006578AC">
        <w:rPr>
          <w:rFonts w:asciiTheme="majorBidi" w:hAnsiTheme="majorBidi" w:cstheme="majorBidi"/>
          <w:color w:val="000000" w:themeColor="text1"/>
          <w:lang w:val="en-GB"/>
        </w:rPr>
        <w:t>ing the</w:t>
      </w:r>
      <w:r w:rsidRPr="00696DCF">
        <w:rPr>
          <w:rFonts w:asciiTheme="majorBidi" w:hAnsiTheme="majorBidi" w:cstheme="majorBidi"/>
          <w:color w:val="000000" w:themeColor="text1"/>
          <w:lang w:val="en-GB"/>
        </w:rPr>
        <w:t xml:space="preserve"> curriculum content with classroom techniques and ongoing professional development impact MAP assessments results. Teachers and leaders alike play an essential role in shaping student readiness, yet their views on the effectiveness of existing approaches, including instructional methods, formative assessments, and data-driven teaching, can provide valuable insights into the potential areas for improvement. The feedback from educators and administrators sheds light on the obstacles and possibilities within the school</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current academic framework. Both faction</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express worries regarding matching the curriculum with student preparedness and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ing MAP data; however, their views differ when it comes to the frequency and impact of teaching methods. Similarly, discussions about interdisciplinary education effectiveness, in service training</w:t>
      </w:r>
      <w:r w:rsidR="006578A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parental engagement in enhancing student achievements are crucial topics of debate. In this chapter of the </w:t>
      </w:r>
      <w:r w:rsidR="00682ED0">
        <w:rPr>
          <w:rFonts w:asciiTheme="majorBidi" w:hAnsiTheme="majorBidi" w:cstheme="majorBidi"/>
          <w:color w:val="000000" w:themeColor="text1"/>
          <w:lang w:val="en-GB"/>
        </w:rPr>
        <w:t>dissertation</w:t>
      </w:r>
      <w:r w:rsidRPr="00696DCF">
        <w:rPr>
          <w:rFonts w:asciiTheme="majorBidi" w:hAnsiTheme="majorBidi" w:cstheme="majorBidi"/>
          <w:color w:val="000000" w:themeColor="text1"/>
          <w:lang w:val="en-GB"/>
        </w:rPr>
        <w:t xml:space="preserve">, we delve into the results gathered from the questionnaires completed by teachers and school administrators to </w:t>
      </w:r>
      <w:r w:rsidR="00AF4A19">
        <w:rPr>
          <w:rFonts w:asciiTheme="majorBidi" w:hAnsiTheme="majorBidi" w:cstheme="majorBidi"/>
          <w:color w:val="000000" w:themeColor="text1"/>
          <w:lang w:val="en-GB"/>
        </w:rPr>
        <w:t>analys</w:t>
      </w:r>
      <w:r w:rsidRPr="00696DCF">
        <w:rPr>
          <w:rFonts w:asciiTheme="majorBidi" w:hAnsiTheme="majorBidi" w:cstheme="majorBidi"/>
          <w:color w:val="000000" w:themeColor="text1"/>
          <w:lang w:val="en-GB"/>
        </w:rPr>
        <w:t>e and connect their responses with established strategies and recommendations. By studying these insights in depth, we aim to uncover areas where the viewpoints of these two groups align or differ</w:t>
      </w:r>
      <w:r w:rsidR="006578A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providing a view on how schools can enhance their methods for MAP preparation and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academic success.</w:t>
      </w:r>
    </w:p>
    <w:p w:rsidRPr="00696DCF" w:rsidR="007A1242" w:rsidP="00AA75BA" w:rsidRDefault="007A1242" w14:paraId="2475D079" w14:textId="328F8208">
      <w:pPr>
        <w:pStyle w:val="Heading2"/>
        <w:spacing w:line="480" w:lineRule="auto"/>
        <w:rPr>
          <w:rFonts w:asciiTheme="majorBidi" w:hAnsiTheme="majorBidi" w:cstheme="majorBidi"/>
          <w:b/>
          <w:bCs/>
          <w:color w:val="000000" w:themeColor="text1"/>
          <w:sz w:val="24"/>
          <w:szCs w:val="24"/>
          <w:lang w:val="en-GB"/>
        </w:rPr>
      </w:pPr>
      <w:bookmarkStart w:name="_Toc180090261" w:id="61"/>
      <w:r w:rsidRPr="00696DCF">
        <w:rPr>
          <w:rFonts w:asciiTheme="majorBidi" w:hAnsiTheme="majorBidi" w:cstheme="majorBidi"/>
          <w:b/>
          <w:bCs/>
          <w:color w:val="000000" w:themeColor="text1"/>
          <w:sz w:val="24"/>
          <w:szCs w:val="24"/>
          <w:lang w:val="en-GB"/>
        </w:rPr>
        <w:lastRenderedPageBreak/>
        <w:t xml:space="preserve">Findings and </w:t>
      </w:r>
      <w:r w:rsidR="005C5F73">
        <w:rPr>
          <w:rFonts w:asciiTheme="majorBidi" w:hAnsiTheme="majorBidi" w:cstheme="majorBidi"/>
          <w:b/>
          <w:bCs/>
          <w:color w:val="000000" w:themeColor="text1"/>
          <w:sz w:val="24"/>
          <w:szCs w:val="24"/>
          <w:lang w:val="en-GB"/>
        </w:rPr>
        <w:t>A</w:t>
      </w:r>
      <w:r w:rsidRPr="00696DCF">
        <w:rPr>
          <w:rFonts w:asciiTheme="majorBidi" w:hAnsiTheme="majorBidi" w:cstheme="majorBidi"/>
          <w:b/>
          <w:bCs/>
          <w:color w:val="000000" w:themeColor="text1"/>
          <w:sz w:val="24"/>
          <w:szCs w:val="24"/>
          <w:lang w:val="en-GB"/>
        </w:rPr>
        <w:t>nalysis</w:t>
      </w:r>
      <w:bookmarkEnd w:id="61"/>
    </w:p>
    <w:p w:rsidRPr="00696DCF" w:rsidR="007A1242" w:rsidP="002D0175" w:rsidRDefault="007A1242" w14:paraId="7D9F299D" w14:textId="3E30C92C">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The study included 30 teachers and 6 school administrators from a private school in Dubai who shared their thoughts and experiences on the MAP assessments versus internal assessments. The teachers teach Math, while the school leaders </w:t>
      </w:r>
      <w:r w:rsidR="00682ED0">
        <w:rPr>
          <w:rFonts w:asciiTheme="majorBidi" w:hAnsiTheme="majorBidi" w:cstheme="majorBidi"/>
          <w:color w:val="000000" w:themeColor="text1"/>
          <w:lang w:val="en-GB"/>
        </w:rPr>
        <w:t>are</w:t>
      </w:r>
      <w:r w:rsidRPr="00696DCF">
        <w:rPr>
          <w:rFonts w:asciiTheme="majorBidi" w:hAnsiTheme="majorBidi" w:cstheme="majorBidi"/>
          <w:color w:val="000000" w:themeColor="text1"/>
          <w:lang w:val="en-GB"/>
        </w:rPr>
        <w:t xml:space="preserve"> engaged in curriculum planning, instructional oversight, and making key decisions affecting school-wide practices</w:t>
      </w:r>
      <w:r w:rsidR="006578A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The participants in this research were directly involved in both internal assessments and the MAP assessments to ensure they had the necessary knowledge and experience to offer valuable insights on how well the curriculum aligns with MAP standards and the methods used to ready students for the MAP assessments.</w:t>
      </w:r>
    </w:p>
    <w:p w:rsidRPr="00696DCF" w:rsidR="007A1242" w:rsidP="002D0175" w:rsidRDefault="007A1242" w14:paraId="5E0C75AD" w14:textId="153034E5">
      <w:pPr>
        <w:pStyle w:val="Heading3"/>
        <w:spacing w:line="480" w:lineRule="auto"/>
        <w:rPr>
          <w:rFonts w:asciiTheme="majorBidi" w:hAnsiTheme="majorBidi" w:cstheme="majorBidi"/>
          <w:b/>
          <w:bCs/>
          <w:i/>
          <w:iCs/>
          <w:color w:val="000000" w:themeColor="text1"/>
          <w:sz w:val="24"/>
          <w:szCs w:val="24"/>
          <w:lang w:val="en-GB"/>
        </w:rPr>
      </w:pPr>
      <w:bookmarkStart w:name="_Toc180090262" w:id="62"/>
      <w:r w:rsidRPr="00696DCF">
        <w:rPr>
          <w:rFonts w:asciiTheme="majorBidi" w:hAnsiTheme="majorBidi" w:cstheme="majorBidi"/>
          <w:b/>
          <w:bCs/>
          <w:i/>
          <w:iCs/>
          <w:color w:val="000000" w:themeColor="text1"/>
          <w:sz w:val="24"/>
          <w:szCs w:val="24"/>
          <w:lang w:val="en-GB"/>
        </w:rPr>
        <w:t>Curriculum Alignment</w:t>
      </w:r>
      <w:bookmarkEnd w:id="62"/>
    </w:p>
    <w:p w:rsidRPr="00696DCF" w:rsidR="00372AD4" w:rsidP="00A5743E" w:rsidRDefault="00372AD4" w14:paraId="6EE84458" w14:textId="29A5923C">
      <w:pPr>
        <w:pStyle w:val="Caption"/>
        <w:spacing w:line="480" w:lineRule="auto"/>
        <w:rPr>
          <w:color w:val="000000" w:themeColor="text1"/>
          <w:lang w:val="en-GB"/>
        </w:rPr>
      </w:pPr>
      <w:bookmarkStart w:name="_Toc180086170" w:id="63"/>
      <w:bookmarkStart w:name="_Toc180086996" w:id="64"/>
      <w:bookmarkStart w:name="_Toc180090296" w:id="65"/>
      <w:r w:rsidRPr="00696DCF">
        <w:rPr>
          <w:b/>
          <w:bCs/>
          <w:i w:val="0"/>
          <w:iCs w:val="0"/>
          <w:color w:val="000000" w:themeColor="text1"/>
          <w:lang w:val="en-GB"/>
        </w:rPr>
        <w:t xml:space="preserve">Table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Table \* ARABIC </w:instrText>
      </w:r>
      <w:r w:rsidRPr="00696DCF">
        <w:rPr>
          <w:b/>
          <w:bCs/>
          <w:i w:val="0"/>
          <w:iCs w:val="0"/>
          <w:color w:val="000000" w:themeColor="text1"/>
          <w:lang w:val="en-GB"/>
        </w:rPr>
        <w:fldChar w:fldCharType="separate"/>
      </w:r>
      <w:r w:rsidRPr="00696DCF" w:rsidR="00A5743E">
        <w:rPr>
          <w:b/>
          <w:bCs/>
          <w:i w:val="0"/>
          <w:iCs w:val="0"/>
          <w:noProof/>
          <w:color w:val="000000" w:themeColor="text1"/>
          <w:lang w:val="en-GB"/>
        </w:rPr>
        <w:t>1</w:t>
      </w:r>
      <w:r w:rsidRPr="00696DCF">
        <w:rPr>
          <w:b/>
          <w:bCs/>
          <w:i w:val="0"/>
          <w:iCs w:val="0"/>
          <w:color w:val="000000" w:themeColor="text1"/>
          <w:lang w:val="en-GB"/>
        </w:rPr>
        <w:fldChar w:fldCharType="end"/>
      </w:r>
      <w:r w:rsidRPr="00696DCF">
        <w:rPr>
          <w:b/>
          <w:bCs/>
          <w:color w:val="000000" w:themeColor="text1"/>
          <w:lang w:val="en-GB"/>
        </w:rPr>
        <w:t>:</w:t>
      </w:r>
      <w:bookmarkEnd w:id="63"/>
      <w:r w:rsidRPr="00696DCF">
        <w:rPr>
          <w:color w:val="000000" w:themeColor="text1"/>
          <w:lang w:val="en-GB"/>
        </w:rPr>
        <w:t xml:space="preserve"> </w:t>
      </w:r>
      <w:r w:rsidRPr="00696DCF">
        <w:rPr>
          <w:b/>
          <w:bCs/>
          <w:color w:val="000000" w:themeColor="text1"/>
          <w:lang w:val="en-GB"/>
        </w:rPr>
        <w:t>4.2.1 Curriculum Alignment</w:t>
      </w:r>
      <w:bookmarkEnd w:id="64"/>
      <w:bookmarkEnd w:id="65"/>
    </w:p>
    <w:tbl>
      <w:tblPr>
        <w:tblW w:w="9913" w:type="dxa"/>
        <w:jc w:val="center"/>
        <w:tblCellMar>
          <w:left w:w="0" w:type="dxa"/>
          <w:right w:w="0" w:type="dxa"/>
        </w:tblCellMar>
        <w:tblLook w:val="04A0" w:firstRow="1" w:lastRow="0" w:firstColumn="1" w:lastColumn="0" w:noHBand="0" w:noVBand="1"/>
      </w:tblPr>
      <w:tblGrid>
        <w:gridCol w:w="1243"/>
        <w:gridCol w:w="1420"/>
        <w:gridCol w:w="1863"/>
        <w:gridCol w:w="1701"/>
        <w:gridCol w:w="1452"/>
        <w:gridCol w:w="1100"/>
        <w:gridCol w:w="1134"/>
      </w:tblGrid>
      <w:tr w:rsidRPr="00696DCF" w:rsidR="00B34DEE" w:rsidTr="00372AD4" w14:paraId="38A5742C" w14:textId="77777777">
        <w:trPr>
          <w:jc w:val="center"/>
        </w:trPr>
        <w:tc>
          <w:tcPr>
            <w:tcW w:w="1243" w:type="dxa"/>
            <w:vMerge w:val="restart"/>
            <w:tcBorders>
              <w:top w:val="single" w:color="auto" w:sz="4" w:space="0"/>
              <w:left w:val="single" w:color="auto" w:sz="4" w:space="0"/>
              <w:bottom w:val="single" w:color="auto" w:sz="4" w:space="0"/>
              <w:right w:val="single" w:color="auto" w:sz="4" w:space="0"/>
            </w:tcBorders>
            <w:shd w:val="clear" w:color="auto" w:fill="ADADAD"/>
            <w:tcMar>
              <w:top w:w="0" w:type="dxa"/>
              <w:left w:w="108" w:type="dxa"/>
              <w:bottom w:w="0" w:type="dxa"/>
              <w:right w:w="108" w:type="dxa"/>
            </w:tcMar>
            <w:hideMark/>
          </w:tcPr>
          <w:p w:rsidRPr="00696DCF" w:rsidR="00B34DEE" w:rsidP="002D0175" w:rsidRDefault="00B34DEE" w14:paraId="1FDA55CD" w14:textId="77777777">
            <w:pPr>
              <w:spacing w:line="480" w:lineRule="auto"/>
              <w:jc w:val="center"/>
              <w:rPr>
                <w:rFonts w:ascii="Aptos" w:hAnsi="Aptos"/>
                <w:lang w:val="en-GB"/>
              </w:rPr>
            </w:pPr>
            <w:r w:rsidRPr="00696DCF">
              <w:rPr>
                <w:lang w:val="en-GB"/>
              </w:rPr>
              <w:t> </w:t>
            </w:r>
          </w:p>
          <w:p w:rsidRPr="00696DCF" w:rsidR="00B34DEE" w:rsidP="002D0175" w:rsidRDefault="00B34DEE" w14:paraId="161A4A54" w14:textId="77777777">
            <w:pPr>
              <w:spacing w:line="480" w:lineRule="auto"/>
              <w:jc w:val="center"/>
              <w:rPr>
                <w:rFonts w:ascii="Aptos" w:hAnsi="Aptos"/>
                <w:lang w:val="en-GB"/>
              </w:rPr>
            </w:pPr>
            <w:r w:rsidRPr="00696DCF">
              <w:rPr>
                <w:color w:val="000000"/>
                <w:lang w:val="en-GB"/>
              </w:rPr>
              <w:t>Categories</w:t>
            </w:r>
          </w:p>
        </w:tc>
        <w:tc>
          <w:tcPr>
            <w:tcW w:w="6436" w:type="dxa"/>
            <w:gridSpan w:val="4"/>
            <w:tcBorders>
              <w:top w:val="single" w:color="auto" w:sz="4" w:space="0"/>
              <w:left w:val="single" w:color="auto" w:sz="4" w:space="0"/>
              <w:bottom w:val="single" w:color="auto" w:sz="4" w:space="0"/>
              <w:right w:val="single" w:color="auto" w:sz="4" w:space="0"/>
            </w:tcBorders>
            <w:shd w:val="clear" w:color="auto" w:fill="E8E8E8"/>
            <w:tcMar>
              <w:top w:w="0" w:type="dxa"/>
              <w:left w:w="108" w:type="dxa"/>
              <w:bottom w:w="0" w:type="dxa"/>
              <w:right w:w="108" w:type="dxa"/>
            </w:tcMar>
            <w:hideMark/>
          </w:tcPr>
          <w:p w:rsidRPr="00696DCF" w:rsidR="00B34DEE" w:rsidP="00372AD4" w:rsidRDefault="00B34DEE" w14:paraId="2FF6E47F" w14:textId="2C868670">
            <w:pPr>
              <w:spacing w:line="480" w:lineRule="auto"/>
              <w:jc w:val="center"/>
              <w:rPr>
                <w:rFonts w:ascii="Aptos" w:hAnsi="Aptos"/>
                <w:lang w:val="en-GB"/>
              </w:rPr>
            </w:pPr>
            <w:r w:rsidRPr="00696DCF">
              <w:rPr>
                <w:color w:val="000000"/>
                <w:lang w:val="en-GB"/>
              </w:rPr>
              <w:t>Curriculum Aligns with the MAP standards</w:t>
            </w:r>
            <w:r w:rsidRPr="00696DCF">
              <w:rPr>
                <w:lang w:val="en-GB"/>
              </w:rPr>
              <w:t> </w:t>
            </w:r>
          </w:p>
        </w:tc>
        <w:tc>
          <w:tcPr>
            <w:tcW w:w="2234" w:type="dxa"/>
            <w:gridSpan w:val="2"/>
            <w:tcBorders>
              <w:top w:val="single" w:color="auto" w:sz="4" w:space="0"/>
              <w:left w:val="single" w:color="auto" w:sz="4" w:space="0"/>
              <w:bottom w:val="single" w:color="auto" w:sz="4" w:space="0"/>
              <w:right w:val="single" w:color="auto" w:sz="4" w:space="0"/>
            </w:tcBorders>
            <w:shd w:val="clear" w:color="auto" w:fill="D1D1D1"/>
            <w:tcMar>
              <w:top w:w="0" w:type="dxa"/>
              <w:left w:w="108" w:type="dxa"/>
              <w:bottom w:w="0" w:type="dxa"/>
              <w:right w:w="108" w:type="dxa"/>
            </w:tcMar>
            <w:hideMark/>
          </w:tcPr>
          <w:p w:rsidRPr="00696DCF" w:rsidR="00B34DEE" w:rsidP="002D0175" w:rsidRDefault="00B34DEE" w14:paraId="2DA89D40" w14:textId="77777777">
            <w:pPr>
              <w:spacing w:line="480" w:lineRule="auto"/>
              <w:jc w:val="center"/>
              <w:rPr>
                <w:rFonts w:ascii="Aptos" w:hAnsi="Aptos"/>
                <w:lang w:val="en-GB"/>
              </w:rPr>
            </w:pPr>
            <w:r w:rsidRPr="00696DCF">
              <w:rPr>
                <w:color w:val="000000"/>
                <w:lang w:val="en-GB"/>
              </w:rPr>
              <w:t>Gap in Curriculum</w:t>
            </w:r>
          </w:p>
        </w:tc>
      </w:tr>
      <w:tr w:rsidRPr="00696DCF" w:rsidR="00372AD4" w:rsidTr="00372AD4" w14:paraId="6A14E23A" w14:textId="77777777">
        <w:trPr>
          <w:jc w:val="center"/>
        </w:trPr>
        <w:tc>
          <w:tcPr>
            <w:tcW w:w="0" w:type="auto"/>
            <w:vMerge/>
            <w:tcBorders>
              <w:top w:val="single" w:color="auto" w:sz="4" w:space="0"/>
              <w:left w:val="single" w:color="auto" w:sz="8" w:space="0"/>
              <w:bottom w:val="single" w:color="auto" w:sz="8" w:space="0"/>
              <w:right w:val="single" w:color="auto" w:sz="8" w:space="0"/>
            </w:tcBorders>
            <w:vAlign w:val="center"/>
            <w:hideMark/>
          </w:tcPr>
          <w:p w:rsidRPr="00696DCF" w:rsidR="00B34DEE" w:rsidP="002D0175" w:rsidRDefault="00B34DEE" w14:paraId="3E66803F" w14:textId="77777777">
            <w:pPr>
              <w:spacing w:line="480" w:lineRule="auto"/>
              <w:rPr>
                <w:rFonts w:ascii="Aptos" w:hAnsi="Aptos"/>
                <w:lang w:val="en-GB"/>
              </w:rPr>
            </w:pPr>
          </w:p>
        </w:tc>
        <w:tc>
          <w:tcPr>
            <w:tcW w:w="1420"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7D52B691" w14:textId="77777777">
            <w:pPr>
              <w:spacing w:line="480" w:lineRule="auto"/>
              <w:jc w:val="center"/>
              <w:rPr>
                <w:rFonts w:ascii="Aptos" w:hAnsi="Aptos"/>
                <w:lang w:val="en-GB"/>
              </w:rPr>
            </w:pPr>
            <w:r w:rsidRPr="00696DCF">
              <w:rPr>
                <w:color w:val="000000"/>
                <w:lang w:val="en-GB"/>
              </w:rPr>
              <w:t>Very Well</w:t>
            </w:r>
          </w:p>
        </w:tc>
        <w:tc>
          <w:tcPr>
            <w:tcW w:w="1863"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6932D607" w14:textId="7D359475">
            <w:pPr>
              <w:spacing w:line="480" w:lineRule="auto"/>
              <w:jc w:val="center"/>
              <w:rPr>
                <w:rFonts w:ascii="Aptos" w:hAnsi="Aptos"/>
                <w:lang w:val="en-GB"/>
              </w:rPr>
            </w:pPr>
            <w:r w:rsidRPr="00696DCF">
              <w:rPr>
                <w:color w:val="000000"/>
                <w:lang w:val="en-GB"/>
              </w:rPr>
              <w:t xml:space="preserve">Moderately </w:t>
            </w:r>
            <w:r w:rsidR="006578AC">
              <w:rPr>
                <w:color w:val="000000"/>
                <w:lang w:val="en-GB"/>
              </w:rPr>
              <w:t>W</w:t>
            </w:r>
            <w:r w:rsidRPr="00696DCF">
              <w:rPr>
                <w:color w:val="000000"/>
                <w:lang w:val="en-GB"/>
              </w:rPr>
              <w:t>ell</w:t>
            </w:r>
          </w:p>
        </w:tc>
        <w:tc>
          <w:tcPr>
            <w:tcW w:w="1701"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5E49C666" w14:textId="77777777">
            <w:pPr>
              <w:spacing w:line="480" w:lineRule="auto"/>
              <w:jc w:val="center"/>
              <w:rPr>
                <w:rFonts w:ascii="Aptos" w:hAnsi="Aptos"/>
                <w:lang w:val="en-GB"/>
              </w:rPr>
            </w:pPr>
            <w:r w:rsidRPr="00696DCF">
              <w:rPr>
                <w:color w:val="000000"/>
                <w:lang w:val="en-GB"/>
              </w:rPr>
              <w:t>Not Very Well</w:t>
            </w:r>
          </w:p>
        </w:tc>
        <w:tc>
          <w:tcPr>
            <w:tcW w:w="1452"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4F4D1A8F" w14:textId="4632A55B">
            <w:pPr>
              <w:spacing w:line="480" w:lineRule="auto"/>
              <w:jc w:val="center"/>
              <w:rPr>
                <w:rFonts w:ascii="Aptos" w:hAnsi="Aptos"/>
                <w:lang w:val="en-GB"/>
              </w:rPr>
            </w:pPr>
            <w:r w:rsidRPr="00696DCF">
              <w:rPr>
                <w:color w:val="000000"/>
                <w:lang w:val="en-GB"/>
              </w:rPr>
              <w:t xml:space="preserve">Not at </w:t>
            </w:r>
            <w:r w:rsidR="006578AC">
              <w:rPr>
                <w:color w:val="000000"/>
                <w:lang w:val="en-GB"/>
              </w:rPr>
              <w:t>A</w:t>
            </w:r>
            <w:r w:rsidRPr="00696DCF">
              <w:rPr>
                <w:color w:val="000000"/>
                <w:lang w:val="en-GB"/>
              </w:rPr>
              <w:t>ll</w:t>
            </w:r>
          </w:p>
        </w:tc>
        <w:tc>
          <w:tcPr>
            <w:tcW w:w="1100" w:type="dxa"/>
            <w:tcBorders>
              <w:top w:val="single" w:color="auto" w:sz="4" w:space="0"/>
              <w:left w:val="nil"/>
              <w:bottom w:val="single" w:color="auto" w:sz="8" w:space="0"/>
              <w:right w:val="single" w:color="auto" w:sz="8" w:space="0"/>
            </w:tcBorders>
            <w:shd w:val="clear" w:color="auto" w:fill="D1D1D1"/>
            <w:tcMar>
              <w:top w:w="0" w:type="dxa"/>
              <w:left w:w="108" w:type="dxa"/>
              <w:bottom w:w="0" w:type="dxa"/>
              <w:right w:w="108" w:type="dxa"/>
            </w:tcMar>
            <w:hideMark/>
          </w:tcPr>
          <w:p w:rsidRPr="00696DCF" w:rsidR="00B34DEE" w:rsidP="002D0175" w:rsidRDefault="00B34DEE" w14:paraId="5C00C22E" w14:textId="77777777">
            <w:pPr>
              <w:spacing w:line="480" w:lineRule="auto"/>
              <w:jc w:val="center"/>
              <w:rPr>
                <w:rFonts w:ascii="Aptos" w:hAnsi="Aptos"/>
                <w:lang w:val="en-GB"/>
              </w:rPr>
            </w:pPr>
            <w:r w:rsidRPr="00696DCF">
              <w:rPr>
                <w:color w:val="000000"/>
                <w:lang w:val="en-GB"/>
              </w:rPr>
              <w:t>Yes</w:t>
            </w:r>
          </w:p>
        </w:tc>
        <w:tc>
          <w:tcPr>
            <w:tcW w:w="1134" w:type="dxa"/>
            <w:tcBorders>
              <w:top w:val="single" w:color="auto" w:sz="4" w:space="0"/>
              <w:left w:val="nil"/>
              <w:bottom w:val="single" w:color="auto" w:sz="8" w:space="0"/>
              <w:right w:val="single" w:color="auto" w:sz="8" w:space="0"/>
            </w:tcBorders>
            <w:shd w:val="clear" w:color="auto" w:fill="D1D1D1"/>
            <w:tcMar>
              <w:top w:w="0" w:type="dxa"/>
              <w:left w:w="108" w:type="dxa"/>
              <w:bottom w:w="0" w:type="dxa"/>
              <w:right w:w="108" w:type="dxa"/>
            </w:tcMar>
            <w:hideMark/>
          </w:tcPr>
          <w:p w:rsidRPr="00696DCF" w:rsidR="00B34DEE" w:rsidP="002D0175" w:rsidRDefault="00B34DEE" w14:paraId="24263D92" w14:textId="77777777">
            <w:pPr>
              <w:spacing w:line="480" w:lineRule="auto"/>
              <w:jc w:val="center"/>
              <w:rPr>
                <w:rFonts w:ascii="Aptos" w:hAnsi="Aptos"/>
                <w:lang w:val="en-GB"/>
              </w:rPr>
            </w:pPr>
            <w:r w:rsidRPr="00696DCF">
              <w:rPr>
                <w:color w:val="000000"/>
                <w:lang w:val="en-GB"/>
              </w:rPr>
              <w:t>No</w:t>
            </w:r>
          </w:p>
        </w:tc>
      </w:tr>
      <w:tr w:rsidRPr="00696DCF" w:rsidR="00372AD4" w:rsidTr="00372AD4" w14:paraId="23755DCF" w14:textId="77777777">
        <w:trPr>
          <w:jc w:val="center"/>
        </w:trPr>
        <w:tc>
          <w:tcPr>
            <w:tcW w:w="1243"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3E37C341" w14:textId="77777777">
            <w:pPr>
              <w:spacing w:line="480" w:lineRule="auto"/>
              <w:jc w:val="center"/>
              <w:rPr>
                <w:rFonts w:ascii="Aptos" w:hAnsi="Aptos"/>
                <w:lang w:val="en-GB"/>
              </w:rPr>
            </w:pPr>
            <w:r w:rsidRPr="00696DCF">
              <w:rPr>
                <w:lang w:val="en-GB"/>
              </w:rPr>
              <w:t> </w:t>
            </w:r>
          </w:p>
          <w:p w:rsidRPr="00696DCF" w:rsidR="00B34DEE" w:rsidP="00372AD4" w:rsidRDefault="00B34DEE" w14:paraId="50819288" w14:textId="3C57A852">
            <w:pPr>
              <w:spacing w:line="480" w:lineRule="auto"/>
              <w:jc w:val="center"/>
              <w:rPr>
                <w:rFonts w:ascii="Aptos" w:hAnsi="Aptos"/>
                <w:lang w:val="en-GB"/>
              </w:rPr>
            </w:pPr>
            <w:r w:rsidRPr="00696DCF">
              <w:rPr>
                <w:color w:val="000000"/>
                <w:lang w:val="en-GB"/>
              </w:rPr>
              <w:t>Teachers</w:t>
            </w:r>
          </w:p>
        </w:tc>
        <w:tc>
          <w:tcPr>
            <w:tcW w:w="1420"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15DF5E46" w14:textId="77777777">
            <w:pPr>
              <w:spacing w:line="480" w:lineRule="auto"/>
              <w:jc w:val="center"/>
              <w:rPr>
                <w:rFonts w:ascii="Aptos" w:hAnsi="Aptos"/>
                <w:lang w:val="en-GB"/>
              </w:rPr>
            </w:pPr>
            <w:r w:rsidRPr="00696DCF">
              <w:rPr>
                <w:lang w:val="en-GB"/>
              </w:rPr>
              <w:t> </w:t>
            </w:r>
          </w:p>
          <w:p w:rsidRPr="00696DCF" w:rsidR="00B34DEE" w:rsidP="002D0175" w:rsidRDefault="00B34DEE" w14:paraId="3530685D" w14:textId="77777777">
            <w:pPr>
              <w:spacing w:line="480" w:lineRule="auto"/>
              <w:jc w:val="center"/>
              <w:rPr>
                <w:rFonts w:ascii="Aptos" w:hAnsi="Aptos"/>
                <w:lang w:val="en-GB"/>
              </w:rPr>
            </w:pPr>
            <w:r w:rsidRPr="00696DCF">
              <w:rPr>
                <w:lang w:val="en-GB"/>
              </w:rPr>
              <w:t>16.7%</w:t>
            </w:r>
          </w:p>
        </w:tc>
        <w:tc>
          <w:tcPr>
            <w:tcW w:w="186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1D2095D3" w14:textId="77777777">
            <w:pPr>
              <w:spacing w:line="480" w:lineRule="auto"/>
              <w:jc w:val="center"/>
              <w:rPr>
                <w:rFonts w:ascii="Aptos" w:hAnsi="Aptos"/>
                <w:lang w:val="en-GB"/>
              </w:rPr>
            </w:pPr>
            <w:r w:rsidRPr="00696DCF">
              <w:rPr>
                <w:lang w:val="en-GB"/>
              </w:rPr>
              <w:t> </w:t>
            </w:r>
          </w:p>
          <w:p w:rsidRPr="00696DCF" w:rsidR="00B34DEE" w:rsidP="002D0175" w:rsidRDefault="00B34DEE" w14:paraId="0620718F" w14:textId="77777777">
            <w:pPr>
              <w:spacing w:line="480" w:lineRule="auto"/>
              <w:jc w:val="center"/>
              <w:rPr>
                <w:rFonts w:ascii="Aptos" w:hAnsi="Aptos"/>
                <w:lang w:val="en-GB"/>
              </w:rPr>
            </w:pPr>
            <w:r w:rsidRPr="00696DCF">
              <w:rPr>
                <w:lang w:val="en-GB"/>
              </w:rPr>
              <w:t>73.3%</w:t>
            </w:r>
          </w:p>
        </w:tc>
        <w:tc>
          <w:tcPr>
            <w:tcW w:w="1701"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25B12D61" w14:textId="77777777">
            <w:pPr>
              <w:spacing w:line="480" w:lineRule="auto"/>
              <w:jc w:val="center"/>
              <w:rPr>
                <w:rFonts w:ascii="Aptos" w:hAnsi="Aptos"/>
                <w:lang w:val="en-GB"/>
              </w:rPr>
            </w:pPr>
            <w:r w:rsidRPr="00696DCF">
              <w:rPr>
                <w:lang w:val="en-GB"/>
              </w:rPr>
              <w:t> </w:t>
            </w:r>
          </w:p>
          <w:p w:rsidRPr="00696DCF" w:rsidR="00B34DEE" w:rsidP="002D0175" w:rsidRDefault="00B34DEE" w14:paraId="19269F15" w14:textId="77777777">
            <w:pPr>
              <w:spacing w:line="480" w:lineRule="auto"/>
              <w:jc w:val="center"/>
              <w:rPr>
                <w:rFonts w:ascii="Aptos" w:hAnsi="Aptos"/>
                <w:lang w:val="en-GB"/>
              </w:rPr>
            </w:pPr>
            <w:r w:rsidRPr="00696DCF">
              <w:rPr>
                <w:lang w:val="en-GB"/>
              </w:rPr>
              <w:t>10%</w:t>
            </w:r>
          </w:p>
        </w:tc>
        <w:tc>
          <w:tcPr>
            <w:tcW w:w="1452"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79B1AEFC" w14:textId="77777777">
            <w:pPr>
              <w:spacing w:line="480" w:lineRule="auto"/>
              <w:jc w:val="center"/>
              <w:rPr>
                <w:rFonts w:ascii="Aptos" w:hAnsi="Aptos"/>
                <w:lang w:val="en-GB"/>
              </w:rPr>
            </w:pPr>
            <w:r w:rsidRPr="00696DCF">
              <w:rPr>
                <w:lang w:val="en-GB"/>
              </w:rPr>
              <w:t> </w:t>
            </w:r>
          </w:p>
          <w:p w:rsidRPr="00696DCF" w:rsidR="00B34DEE" w:rsidP="002D0175" w:rsidRDefault="00B34DEE" w14:paraId="3092E8E4" w14:textId="77777777">
            <w:pPr>
              <w:spacing w:line="480" w:lineRule="auto"/>
              <w:jc w:val="center"/>
              <w:rPr>
                <w:rFonts w:ascii="Aptos" w:hAnsi="Aptos"/>
                <w:lang w:val="en-GB"/>
              </w:rPr>
            </w:pPr>
            <w:r w:rsidRPr="00696DCF">
              <w:rPr>
                <w:lang w:val="en-GB"/>
              </w:rPr>
              <w:t>0%</w:t>
            </w:r>
          </w:p>
        </w:tc>
        <w:tc>
          <w:tcPr>
            <w:tcW w:w="1100"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0EFD4986" w14:textId="77777777">
            <w:pPr>
              <w:spacing w:line="480" w:lineRule="auto"/>
              <w:jc w:val="center"/>
              <w:rPr>
                <w:rFonts w:ascii="Aptos" w:hAnsi="Aptos"/>
                <w:lang w:val="en-GB"/>
              </w:rPr>
            </w:pPr>
            <w:r w:rsidRPr="00696DCF">
              <w:rPr>
                <w:lang w:val="en-GB"/>
              </w:rPr>
              <w:t> </w:t>
            </w:r>
          </w:p>
          <w:p w:rsidRPr="00696DCF" w:rsidR="00B34DEE" w:rsidP="002D0175" w:rsidRDefault="00B34DEE" w14:paraId="25FA533A" w14:textId="77777777">
            <w:pPr>
              <w:spacing w:line="480" w:lineRule="auto"/>
              <w:jc w:val="center"/>
              <w:rPr>
                <w:rFonts w:ascii="Aptos" w:hAnsi="Aptos"/>
                <w:lang w:val="en-GB"/>
              </w:rPr>
            </w:pPr>
            <w:r w:rsidRPr="00696DCF">
              <w:rPr>
                <w:lang w:val="en-GB"/>
              </w:rPr>
              <w:t>86.7%</w:t>
            </w:r>
          </w:p>
        </w:tc>
        <w:tc>
          <w:tcPr>
            <w:tcW w:w="1134"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0F579EBB" w14:textId="77777777">
            <w:pPr>
              <w:spacing w:line="480" w:lineRule="auto"/>
              <w:jc w:val="center"/>
              <w:rPr>
                <w:rFonts w:ascii="Aptos" w:hAnsi="Aptos"/>
                <w:lang w:val="en-GB"/>
              </w:rPr>
            </w:pPr>
            <w:r w:rsidRPr="00696DCF">
              <w:rPr>
                <w:lang w:val="en-GB"/>
              </w:rPr>
              <w:t> </w:t>
            </w:r>
          </w:p>
          <w:p w:rsidRPr="00696DCF" w:rsidR="00B34DEE" w:rsidP="002D0175" w:rsidRDefault="00B34DEE" w14:paraId="2F712A6D" w14:textId="77777777">
            <w:pPr>
              <w:spacing w:line="480" w:lineRule="auto"/>
              <w:jc w:val="center"/>
              <w:rPr>
                <w:rFonts w:ascii="Aptos" w:hAnsi="Aptos"/>
                <w:lang w:val="en-GB"/>
              </w:rPr>
            </w:pPr>
            <w:r w:rsidRPr="00696DCF">
              <w:rPr>
                <w:lang w:val="en-GB"/>
              </w:rPr>
              <w:t>13.3%</w:t>
            </w:r>
          </w:p>
        </w:tc>
      </w:tr>
      <w:tr w:rsidRPr="00696DCF" w:rsidR="00372AD4" w:rsidTr="00372AD4" w14:paraId="67ECF5F7" w14:textId="77777777">
        <w:trPr>
          <w:jc w:val="center"/>
        </w:trPr>
        <w:tc>
          <w:tcPr>
            <w:tcW w:w="1243"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689C893E" w14:textId="77777777">
            <w:pPr>
              <w:spacing w:line="480" w:lineRule="auto"/>
              <w:jc w:val="center"/>
              <w:rPr>
                <w:rFonts w:ascii="Aptos" w:hAnsi="Aptos"/>
                <w:lang w:val="en-GB"/>
              </w:rPr>
            </w:pPr>
            <w:r w:rsidRPr="00696DCF">
              <w:rPr>
                <w:lang w:val="en-GB"/>
              </w:rPr>
              <w:t> </w:t>
            </w:r>
          </w:p>
          <w:p w:rsidRPr="00696DCF" w:rsidR="00B34DEE" w:rsidP="00372AD4" w:rsidRDefault="00B34DEE" w14:paraId="274DDDAA" w14:textId="4A4C4768">
            <w:pPr>
              <w:spacing w:line="480" w:lineRule="auto"/>
              <w:jc w:val="center"/>
              <w:rPr>
                <w:rFonts w:ascii="Aptos" w:hAnsi="Aptos"/>
                <w:lang w:val="en-GB"/>
              </w:rPr>
            </w:pPr>
            <w:r w:rsidRPr="00696DCF">
              <w:rPr>
                <w:color w:val="000000"/>
                <w:lang w:val="en-GB"/>
              </w:rPr>
              <w:t>Leaders</w:t>
            </w:r>
          </w:p>
        </w:tc>
        <w:tc>
          <w:tcPr>
            <w:tcW w:w="1420"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713D9075" w14:textId="77777777">
            <w:pPr>
              <w:spacing w:line="480" w:lineRule="auto"/>
              <w:jc w:val="center"/>
              <w:rPr>
                <w:rFonts w:ascii="Aptos" w:hAnsi="Aptos"/>
                <w:lang w:val="en-GB"/>
              </w:rPr>
            </w:pPr>
            <w:r w:rsidRPr="00696DCF">
              <w:rPr>
                <w:lang w:val="en-GB"/>
              </w:rPr>
              <w:t> </w:t>
            </w:r>
          </w:p>
          <w:p w:rsidRPr="00696DCF" w:rsidR="00B34DEE" w:rsidP="002D0175" w:rsidRDefault="00B34DEE" w14:paraId="61DBC034" w14:textId="77777777">
            <w:pPr>
              <w:spacing w:line="480" w:lineRule="auto"/>
              <w:jc w:val="center"/>
              <w:rPr>
                <w:rFonts w:ascii="Aptos" w:hAnsi="Aptos"/>
                <w:lang w:val="en-GB"/>
              </w:rPr>
            </w:pPr>
            <w:r w:rsidRPr="00696DCF">
              <w:rPr>
                <w:lang w:val="en-GB"/>
              </w:rPr>
              <w:t>33.3%</w:t>
            </w:r>
          </w:p>
        </w:tc>
        <w:tc>
          <w:tcPr>
            <w:tcW w:w="186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466973B7" w14:textId="77777777">
            <w:pPr>
              <w:spacing w:line="480" w:lineRule="auto"/>
              <w:jc w:val="center"/>
              <w:rPr>
                <w:rFonts w:ascii="Aptos" w:hAnsi="Aptos"/>
                <w:lang w:val="en-GB"/>
              </w:rPr>
            </w:pPr>
            <w:r w:rsidRPr="00696DCF">
              <w:rPr>
                <w:lang w:val="en-GB"/>
              </w:rPr>
              <w:t> </w:t>
            </w:r>
          </w:p>
          <w:p w:rsidRPr="00696DCF" w:rsidR="00B34DEE" w:rsidP="002D0175" w:rsidRDefault="00B34DEE" w14:paraId="568911BD" w14:textId="77777777">
            <w:pPr>
              <w:spacing w:line="480" w:lineRule="auto"/>
              <w:jc w:val="center"/>
              <w:rPr>
                <w:rFonts w:ascii="Aptos" w:hAnsi="Aptos"/>
                <w:lang w:val="en-GB"/>
              </w:rPr>
            </w:pPr>
            <w:r w:rsidRPr="00696DCF">
              <w:rPr>
                <w:lang w:val="en-GB"/>
              </w:rPr>
              <w:t>66.7%</w:t>
            </w:r>
          </w:p>
        </w:tc>
        <w:tc>
          <w:tcPr>
            <w:tcW w:w="1701"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637A6CD4" w14:textId="77777777">
            <w:pPr>
              <w:spacing w:line="480" w:lineRule="auto"/>
              <w:jc w:val="center"/>
              <w:rPr>
                <w:rFonts w:ascii="Aptos" w:hAnsi="Aptos"/>
                <w:lang w:val="en-GB"/>
              </w:rPr>
            </w:pPr>
            <w:r w:rsidRPr="00696DCF">
              <w:rPr>
                <w:lang w:val="en-GB"/>
              </w:rPr>
              <w:t> </w:t>
            </w:r>
          </w:p>
          <w:p w:rsidRPr="00696DCF" w:rsidR="00B34DEE" w:rsidP="002D0175" w:rsidRDefault="00B34DEE" w14:paraId="6AADF3CE" w14:textId="77777777">
            <w:pPr>
              <w:spacing w:line="480" w:lineRule="auto"/>
              <w:jc w:val="center"/>
              <w:rPr>
                <w:rFonts w:ascii="Aptos" w:hAnsi="Aptos"/>
                <w:lang w:val="en-GB"/>
              </w:rPr>
            </w:pPr>
            <w:r w:rsidRPr="00696DCF">
              <w:rPr>
                <w:lang w:val="en-GB"/>
              </w:rPr>
              <w:t>0%</w:t>
            </w:r>
          </w:p>
        </w:tc>
        <w:tc>
          <w:tcPr>
            <w:tcW w:w="1452"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2E6F0A2B" w14:textId="77777777">
            <w:pPr>
              <w:spacing w:line="480" w:lineRule="auto"/>
              <w:jc w:val="center"/>
              <w:rPr>
                <w:rFonts w:ascii="Aptos" w:hAnsi="Aptos"/>
                <w:lang w:val="en-GB"/>
              </w:rPr>
            </w:pPr>
            <w:r w:rsidRPr="00696DCF">
              <w:rPr>
                <w:lang w:val="en-GB"/>
              </w:rPr>
              <w:t> </w:t>
            </w:r>
          </w:p>
          <w:p w:rsidRPr="00696DCF" w:rsidR="00B34DEE" w:rsidP="002D0175" w:rsidRDefault="00B34DEE" w14:paraId="74E5CF69" w14:textId="77777777">
            <w:pPr>
              <w:spacing w:line="480" w:lineRule="auto"/>
              <w:jc w:val="center"/>
              <w:rPr>
                <w:rFonts w:ascii="Aptos" w:hAnsi="Aptos"/>
                <w:lang w:val="en-GB"/>
              </w:rPr>
            </w:pPr>
            <w:r w:rsidRPr="00696DCF">
              <w:rPr>
                <w:lang w:val="en-GB"/>
              </w:rPr>
              <w:t>0%</w:t>
            </w:r>
          </w:p>
        </w:tc>
        <w:tc>
          <w:tcPr>
            <w:tcW w:w="1100"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2F52ED66" w14:textId="77777777">
            <w:pPr>
              <w:spacing w:line="480" w:lineRule="auto"/>
              <w:jc w:val="center"/>
              <w:rPr>
                <w:rFonts w:ascii="Aptos" w:hAnsi="Aptos"/>
                <w:lang w:val="en-GB"/>
              </w:rPr>
            </w:pPr>
            <w:r w:rsidRPr="00696DCF">
              <w:rPr>
                <w:lang w:val="en-GB"/>
              </w:rPr>
              <w:t> </w:t>
            </w:r>
          </w:p>
          <w:p w:rsidRPr="00696DCF" w:rsidR="00B34DEE" w:rsidP="002D0175" w:rsidRDefault="00B34DEE" w14:paraId="1B6A3E72" w14:textId="77777777">
            <w:pPr>
              <w:spacing w:line="480" w:lineRule="auto"/>
              <w:jc w:val="center"/>
              <w:rPr>
                <w:rFonts w:ascii="Aptos" w:hAnsi="Aptos"/>
                <w:lang w:val="en-GB"/>
              </w:rPr>
            </w:pPr>
            <w:r w:rsidRPr="00696DCF">
              <w:rPr>
                <w:lang w:val="en-GB"/>
              </w:rPr>
              <w:t>83.3%</w:t>
            </w:r>
          </w:p>
        </w:tc>
        <w:tc>
          <w:tcPr>
            <w:tcW w:w="1134"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55EA4D77" w14:textId="77777777">
            <w:pPr>
              <w:spacing w:line="480" w:lineRule="auto"/>
              <w:jc w:val="center"/>
              <w:rPr>
                <w:rFonts w:ascii="Aptos" w:hAnsi="Aptos"/>
                <w:lang w:val="en-GB"/>
              </w:rPr>
            </w:pPr>
            <w:r w:rsidRPr="00696DCF">
              <w:rPr>
                <w:lang w:val="en-GB"/>
              </w:rPr>
              <w:t> </w:t>
            </w:r>
          </w:p>
          <w:p w:rsidRPr="00696DCF" w:rsidR="00B34DEE" w:rsidP="002D0175" w:rsidRDefault="00B34DEE" w14:paraId="18AAB4F6" w14:textId="77777777">
            <w:pPr>
              <w:spacing w:line="480" w:lineRule="auto"/>
              <w:jc w:val="center"/>
              <w:rPr>
                <w:rFonts w:ascii="Aptos" w:hAnsi="Aptos"/>
                <w:lang w:val="en-GB"/>
              </w:rPr>
            </w:pPr>
            <w:r w:rsidRPr="00696DCF">
              <w:rPr>
                <w:lang w:val="en-GB"/>
              </w:rPr>
              <w:t>16.7%</w:t>
            </w:r>
          </w:p>
        </w:tc>
      </w:tr>
    </w:tbl>
    <w:p w:rsidRPr="00696DCF" w:rsidR="0063321C" w:rsidP="061F44B7" w:rsidRDefault="0063321C" w14:paraId="2740B76F" w14:textId="4DB3A0CE">
      <w:pPr>
        <w:spacing w:before="100" w:beforeAutospacing="on" w:after="100" w:afterAutospacing="on" w:line="480" w:lineRule="auto"/>
        <w:ind w:firstLine="720"/>
        <w:jc w:val="both"/>
        <w:rPr>
          <w:rFonts w:ascii="Times New Roman" w:hAnsi="Times New Roman" w:cs="Times New Roman" w:asciiTheme="majorBidi" w:hAnsiTheme="majorBidi" w:cstheme="majorBidi"/>
          <w:color w:val="000000" w:themeColor="text1"/>
          <w:lang w:val="en-GB"/>
        </w:rPr>
      </w:pPr>
      <w:r w:rsidRPr="061F44B7" w:rsidR="007A1242">
        <w:rPr>
          <w:rFonts w:ascii="Times New Roman" w:hAnsi="Times New Roman" w:cs="Times New Roman" w:asciiTheme="majorBidi" w:hAnsiTheme="majorBidi" w:cstheme="majorBidi"/>
          <w:color w:val="000000" w:themeColor="text1" w:themeTint="FF" w:themeShade="FF"/>
          <w:lang w:val="en-GB"/>
        </w:rPr>
        <w:t>Table 1</w:t>
      </w:r>
      <w:r w:rsidRPr="061F44B7" w:rsidR="007A1242">
        <w:rPr>
          <w:rFonts w:ascii="Times New Roman" w:hAnsi="Times New Roman" w:cs="Times New Roman" w:asciiTheme="majorBidi" w:hAnsiTheme="majorBidi" w:cstheme="majorBidi"/>
          <w:i w:val="1"/>
          <w:iCs w:val="1"/>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show</w:t>
      </w:r>
      <w:r w:rsidRPr="061F44B7" w:rsidR="003755A4">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that</w:t>
      </w:r>
      <w:r w:rsidRPr="061F44B7" w:rsidR="009F2CE1">
        <w:rPr>
          <w:rFonts w:ascii="Times New Roman" w:hAnsi="Times New Roman" w:cs="Times New Roman" w:asciiTheme="majorBidi" w:hAnsiTheme="majorBidi" w:cstheme="majorBidi"/>
          <w:b w:val="1"/>
          <w:bCs w:val="1"/>
          <w:i w:val="1"/>
          <w:iCs w:val="1"/>
          <w:color w:val="000000" w:themeColor="text1" w:themeTint="FF" w:themeShade="FF"/>
          <w:lang w:val="en-GB"/>
        </w:rPr>
        <w:t xml:space="preserve"> </w:t>
      </w:r>
      <w:r w:rsidRPr="061F44B7" w:rsidR="009F2CE1">
        <w:rPr>
          <w:rFonts w:ascii="Times New Roman" w:hAnsi="Times New Roman" w:cs="Times New Roman" w:asciiTheme="majorBidi" w:hAnsiTheme="majorBidi" w:cstheme="majorBidi"/>
          <w:color w:val="000000" w:themeColor="text1" w:themeTint="FF" w:themeShade="FF"/>
          <w:lang w:val="en-GB"/>
        </w:rPr>
        <w:t>th</w:t>
      </w:r>
      <w:r w:rsidRPr="061F44B7" w:rsidR="007A1242">
        <w:rPr>
          <w:rFonts w:ascii="Times New Roman" w:hAnsi="Times New Roman" w:cs="Times New Roman" w:asciiTheme="majorBidi" w:hAnsiTheme="majorBidi" w:cstheme="majorBidi"/>
          <w:color w:val="000000" w:themeColor="text1" w:themeTint="FF" w:themeShade="FF"/>
          <w:lang w:val="en-GB"/>
        </w:rPr>
        <w:t>e curriculum</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alignment with the MAP standards presents opportunities and challenges</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as perceived by </w:t>
      </w:r>
      <w:r w:rsidRPr="061F44B7" w:rsidR="006578AC">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and leaders alike based on </w:t>
      </w:r>
      <w:r w:rsidRPr="061F44B7" w:rsidR="006578AC">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feedback collected through </w:t>
      </w:r>
      <w:r w:rsidRPr="061F44B7" w:rsidR="003755A4">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surveys. According to the survey results, 73.3% of </w:t>
      </w:r>
      <w:r w:rsidRPr="061F44B7" w:rsidR="006578AC">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teachers view the alignment with MAP standards as moderate,</w:t>
      </w:r>
      <w:r w:rsidRPr="061F44B7" w:rsidR="006578AC">
        <w:rPr>
          <w:rFonts w:ascii="Times New Roman" w:hAnsi="Times New Roman" w:cs="Times New Roman" w:asciiTheme="majorBidi" w:hAnsiTheme="majorBidi" w:cstheme="majorBidi"/>
          <w:color w:val="000000" w:themeColor="text1" w:themeTint="FF" w:themeShade="FF"/>
          <w:lang w:val="en-GB"/>
        </w:rPr>
        <w:t xml:space="preserve"> and </w:t>
      </w:r>
      <w:r w:rsidRPr="061F44B7" w:rsidR="007A1242">
        <w:rPr>
          <w:rFonts w:ascii="Times New Roman" w:hAnsi="Times New Roman" w:cs="Times New Roman" w:asciiTheme="majorBidi" w:hAnsiTheme="majorBidi" w:cstheme="majorBidi"/>
          <w:color w:val="000000" w:themeColor="text1" w:themeTint="FF" w:themeShade="FF"/>
          <w:lang w:val="en-GB"/>
        </w:rPr>
        <w:t>16.7</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6578AC">
        <w:rPr>
          <w:rFonts w:ascii="Times New Roman" w:hAnsi="Times New Roman" w:cs="Times New Roman" w:asciiTheme="majorBidi" w:hAnsiTheme="majorBidi" w:cstheme="majorBidi"/>
          <w:color w:val="000000" w:themeColor="text1" w:themeTint="FF" w:themeShade="FF"/>
          <w:lang w:val="en-GB"/>
        </w:rPr>
        <w:t>c</w:t>
      </w:r>
      <w:r w:rsidRPr="061F44B7" w:rsidR="007A1242">
        <w:rPr>
          <w:rFonts w:ascii="Times New Roman" w:hAnsi="Times New Roman" w:cs="Times New Roman" w:asciiTheme="majorBidi" w:hAnsiTheme="majorBidi" w:cstheme="majorBidi"/>
          <w:color w:val="000000" w:themeColor="text1" w:themeTint="FF" w:themeShade="FF"/>
          <w:lang w:val="en-GB"/>
        </w:rPr>
        <w:t>onsider it to align well</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6578AC">
        <w:rPr>
          <w:rFonts w:ascii="Times New Roman" w:hAnsi="Times New Roman" w:cs="Times New Roman" w:asciiTheme="majorBidi" w:hAnsiTheme="majorBidi" w:cstheme="majorBidi"/>
          <w:color w:val="000000" w:themeColor="text1" w:themeTint="FF" w:themeShade="FF"/>
          <w:lang w:val="en-GB"/>
        </w:rPr>
        <w:t>w</w:t>
      </w:r>
      <w:r w:rsidRPr="061F44B7" w:rsidR="007A1242">
        <w:rPr>
          <w:rFonts w:ascii="Times New Roman" w:hAnsi="Times New Roman" w:cs="Times New Roman" w:asciiTheme="majorBidi" w:hAnsiTheme="majorBidi" w:cstheme="majorBidi"/>
          <w:color w:val="000000" w:themeColor="text1" w:themeTint="FF" w:themeShade="FF"/>
          <w:lang w:val="en-GB"/>
        </w:rPr>
        <w:t>hile 10</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indicate</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that it does not align effectively with the standards. The feedback </w:t>
      </w:r>
      <w:r w:rsidRPr="061F44B7" w:rsidR="007A1242">
        <w:rPr>
          <w:rFonts w:ascii="Times New Roman" w:hAnsi="Times New Roman" w:cs="Times New Roman" w:asciiTheme="majorBidi" w:hAnsiTheme="majorBidi" w:cstheme="majorBidi"/>
          <w:color w:val="000000" w:themeColor="text1" w:themeTint="FF" w:themeShade="FF"/>
          <w:lang w:val="en-GB"/>
        </w:rPr>
        <w:t>indicates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 blend of </w:t>
      </w:r>
      <w:r w:rsidRPr="061F44B7" w:rsidR="007A1242">
        <w:rPr>
          <w:rFonts w:ascii="Times New Roman" w:hAnsi="Times New Roman" w:cs="Times New Roman" w:asciiTheme="majorBidi" w:hAnsiTheme="majorBidi" w:cstheme="majorBidi"/>
          <w:color w:val="000000" w:themeColor="text1" w:themeTint="FF" w:themeShade="FF"/>
          <w:lang w:val="en-GB"/>
        </w:rPr>
        <w:t xml:space="preserve">perspectives, </w:t>
      </w:r>
      <w:r w:rsidRPr="061F44B7" w:rsidR="006578AC">
        <w:rPr>
          <w:rFonts w:ascii="Times New Roman" w:hAnsi="Times New Roman" w:cs="Times New Roman" w:asciiTheme="majorBidi" w:hAnsiTheme="majorBidi" w:cstheme="majorBidi"/>
          <w:color w:val="000000" w:themeColor="text1" w:themeTint="FF" w:themeShade="FF"/>
          <w:lang w:val="en-GB"/>
        </w:rPr>
        <w:t xml:space="preserve">whereby </w:t>
      </w:r>
      <w:r w:rsidRPr="061F44B7" w:rsidR="007A1242">
        <w:rPr>
          <w:rFonts w:ascii="Times New Roman" w:hAnsi="Times New Roman" w:cs="Times New Roman" w:asciiTheme="majorBidi" w:hAnsiTheme="majorBidi" w:cstheme="majorBidi"/>
          <w:color w:val="000000" w:themeColor="text1" w:themeTint="FF" w:themeShade="FF"/>
          <w:lang w:val="en-GB"/>
        </w:rPr>
        <w:t xml:space="preserve">it seems that although there are </w:t>
      </w:r>
      <w:r w:rsidRPr="061F44B7" w:rsidR="007A1242">
        <w:rPr>
          <w:rFonts w:ascii="Times New Roman" w:hAnsi="Times New Roman" w:cs="Times New Roman" w:asciiTheme="majorBidi" w:hAnsiTheme="majorBidi" w:cstheme="majorBidi"/>
          <w:color w:val="000000" w:themeColor="text1" w:themeTint="FF" w:themeShade="FF"/>
          <w:lang w:val="en-GB"/>
        </w:rPr>
        <w:t>attempts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to match the curriculum with </w:t>
      </w:r>
      <w:r w:rsidRPr="061F44B7" w:rsidR="006578AC">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MAP goals, several teachers believe that the curriculum lacks in equipping students for assessments by not fostering critical thinking and problem-solving abilities</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as needed by MAP. According to Wiliam (2011)</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it is crucial to ensure that the curriculum matches up with assessments to prevent any gaps in student success levels within </w:t>
      </w:r>
      <w:r w:rsidRPr="061F44B7" w:rsidR="006578AC">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subject </w:t>
      </w:r>
      <w:r w:rsidRPr="061F44B7" w:rsidR="006578AC">
        <w:rPr>
          <w:rFonts w:ascii="Times New Roman" w:hAnsi="Times New Roman" w:cs="Times New Roman" w:asciiTheme="majorBidi" w:hAnsiTheme="majorBidi" w:cstheme="majorBidi"/>
          <w:color w:val="000000" w:themeColor="text1" w:themeTint="FF" w:themeShade="FF"/>
          <w:lang w:val="en-GB"/>
        </w:rPr>
        <w:t xml:space="preserve">of </w:t>
      </w:r>
      <w:r w:rsidRPr="061F44B7" w:rsidR="007A1242">
        <w:rPr>
          <w:rFonts w:ascii="Times New Roman" w:hAnsi="Times New Roman" w:cs="Times New Roman" w:asciiTheme="majorBidi" w:hAnsiTheme="majorBidi" w:cstheme="majorBidi"/>
          <w:color w:val="000000" w:themeColor="text1" w:themeTint="FF" w:themeShade="FF"/>
          <w:lang w:val="en-GB"/>
        </w:rPr>
        <w:t>Math</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as shown by </w:t>
      </w:r>
      <w:r w:rsidRPr="061F44B7" w:rsidR="006578AC">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teacher</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feedback. The discrepancy between what</w:t>
      </w:r>
      <w:r w:rsidRPr="061F44B7" w:rsidR="00AF4A19">
        <w:rPr>
          <w:rFonts w:ascii="Times New Roman" w:hAnsi="Times New Roman" w:cs="Times New Roman" w:asciiTheme="majorBidi" w:hAnsiTheme="majorBidi" w:cstheme="majorBidi"/>
          <w:color w:val="000000" w:themeColor="text1" w:themeTint="FF" w:themeShade="FF"/>
          <w:lang w:val="en-GB"/>
        </w:rPr>
        <w:t xml:space="preserve"> i</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taught and the skills </w:t>
      </w:r>
      <w:r w:rsidRPr="061F44B7" w:rsidR="007A1242">
        <w:rPr>
          <w:rFonts w:ascii="Times New Roman" w:hAnsi="Times New Roman" w:cs="Times New Roman" w:asciiTheme="majorBidi" w:hAnsiTheme="majorBidi" w:cstheme="majorBidi"/>
          <w:color w:val="000000" w:themeColor="text1" w:themeTint="FF" w:themeShade="FF"/>
          <w:lang w:val="en-GB"/>
        </w:rPr>
        <w:t>required</w:t>
      </w:r>
      <w:r w:rsidRPr="061F44B7" w:rsidR="007A1242">
        <w:rPr>
          <w:rFonts w:ascii="Times New Roman" w:hAnsi="Times New Roman" w:cs="Times New Roman" w:asciiTheme="majorBidi" w:hAnsiTheme="majorBidi" w:cstheme="majorBidi"/>
          <w:color w:val="000000" w:themeColor="text1" w:themeTint="FF" w:themeShade="FF"/>
          <w:lang w:val="en-GB"/>
        </w:rPr>
        <w:t xml:space="preserve"> for MAP success can </w:t>
      </w:r>
      <w:r w:rsidRPr="061F44B7" w:rsidR="003755A4">
        <w:rPr>
          <w:rFonts w:ascii="Times New Roman" w:hAnsi="Times New Roman" w:cs="Times New Roman" w:asciiTheme="majorBidi" w:hAnsiTheme="majorBidi" w:cstheme="majorBidi"/>
          <w:color w:val="000000" w:themeColor="text1" w:themeTint="FF" w:themeShade="FF"/>
          <w:lang w:val="en-GB"/>
        </w:rPr>
        <w:t xml:space="preserve">adversely </w:t>
      </w:r>
      <w:r w:rsidRPr="061F44B7" w:rsidR="007A1242">
        <w:rPr>
          <w:rFonts w:ascii="Times New Roman" w:hAnsi="Times New Roman" w:cs="Times New Roman" w:asciiTheme="majorBidi" w:hAnsiTheme="majorBidi" w:cstheme="majorBidi"/>
          <w:color w:val="000000" w:themeColor="text1" w:themeTint="FF" w:themeShade="FF"/>
          <w:lang w:val="en-GB"/>
        </w:rPr>
        <w:t>impact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student</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performance in external assessment like MAP</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even when they are excelling in internal assessments based on the curriculum. Additionally, 86.7% of </w:t>
      </w:r>
      <w:r w:rsidRPr="061F44B7" w:rsidR="006578AC">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pointed out deficiencies in the curriculum that they think are causing </w:t>
      </w:r>
      <w:r w:rsidRPr="061F44B7" w:rsidR="00682ED0">
        <w:rPr>
          <w:rFonts w:ascii="Times New Roman" w:hAnsi="Times New Roman" w:cs="Times New Roman" w:asciiTheme="majorBidi" w:hAnsiTheme="majorBidi" w:cstheme="majorBidi"/>
          <w:color w:val="000000" w:themeColor="text1" w:themeTint="FF" w:themeShade="FF"/>
          <w:lang w:val="en-GB"/>
        </w:rPr>
        <w:t xml:space="preserve">low </w:t>
      </w:r>
      <w:r w:rsidRPr="061F44B7" w:rsidR="007A1242">
        <w:rPr>
          <w:rFonts w:ascii="Times New Roman" w:hAnsi="Times New Roman" w:cs="Times New Roman" w:asciiTheme="majorBidi" w:hAnsiTheme="majorBidi" w:cstheme="majorBidi"/>
          <w:color w:val="000000" w:themeColor="text1" w:themeTint="FF" w:themeShade="FF"/>
          <w:lang w:val="en-GB"/>
        </w:rPr>
        <w:t xml:space="preserve">MAP scores. This discovery corresponds with a study by Black and Wiliam from 1998 that suggests </w:t>
      </w:r>
      <w:r w:rsidRPr="061F44B7" w:rsidR="003755A4">
        <w:rPr>
          <w:rFonts w:ascii="Times New Roman" w:hAnsi="Times New Roman" w:cs="Times New Roman" w:asciiTheme="majorBidi" w:hAnsiTheme="majorBidi" w:cstheme="majorBidi"/>
          <w:color w:val="000000" w:themeColor="text1" w:themeTint="FF" w:themeShade="FF"/>
          <w:lang w:val="en-GB"/>
        </w:rPr>
        <w:t xml:space="preserve">the </w:t>
      </w:r>
      <w:r w:rsidRPr="061F44B7" w:rsidR="00682ED0">
        <w:rPr>
          <w:rFonts w:ascii="Times New Roman" w:hAnsi="Times New Roman" w:cs="Times New Roman" w:asciiTheme="majorBidi" w:hAnsiTheme="majorBidi" w:cstheme="majorBidi"/>
          <w:color w:val="000000" w:themeColor="text1" w:themeTint="FF" w:themeShade="FF"/>
          <w:lang w:val="en-GB"/>
        </w:rPr>
        <w:t xml:space="preserve">lack of 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coverage of skills such as critical thinking in the curriculum leads to decreased student performance in </w:t>
      </w:r>
      <w:r w:rsidRPr="061F44B7" w:rsidR="00461F58">
        <w:rPr>
          <w:rFonts w:ascii="Times New Roman" w:hAnsi="Times New Roman" w:cs="Times New Roman" w:asciiTheme="majorBidi" w:hAnsiTheme="majorBidi" w:cstheme="majorBidi"/>
          <w:color w:val="000000" w:themeColor="text1" w:themeTint="FF" w:themeShade="FF"/>
          <w:lang w:val="en-GB"/>
        </w:rPr>
        <w:t>standardis</w:t>
      </w:r>
      <w:r w:rsidRPr="061F44B7" w:rsidR="007A1242">
        <w:rPr>
          <w:rFonts w:ascii="Times New Roman" w:hAnsi="Times New Roman" w:cs="Times New Roman" w:asciiTheme="majorBidi" w:hAnsiTheme="majorBidi" w:cstheme="majorBidi"/>
          <w:color w:val="000000" w:themeColor="text1" w:themeTint="FF" w:themeShade="FF"/>
          <w:lang w:val="en-GB"/>
        </w:rPr>
        <w:t>ed assessments. T</w:t>
      </w:r>
      <w:r w:rsidRPr="061F44B7" w:rsidR="006578AC">
        <w:rPr>
          <w:rFonts w:ascii="Times New Roman" w:hAnsi="Times New Roman" w:cs="Times New Roman" w:asciiTheme="majorBidi" w:hAnsiTheme="majorBidi" w:cstheme="majorBidi"/>
          <w:color w:val="000000" w:themeColor="text1" w:themeTint="FF" w:themeShade="FF"/>
          <w:lang w:val="en-GB"/>
        </w:rPr>
        <w:t>he t</w:t>
      </w:r>
      <w:r w:rsidRPr="061F44B7" w:rsidR="007A1242">
        <w:rPr>
          <w:rFonts w:ascii="Times New Roman" w:hAnsi="Times New Roman" w:cs="Times New Roman" w:asciiTheme="majorBidi" w:hAnsiTheme="majorBidi" w:cstheme="majorBidi"/>
          <w:color w:val="000000" w:themeColor="text1" w:themeTint="FF" w:themeShade="FF"/>
          <w:lang w:val="en-GB"/>
        </w:rPr>
        <w:t xml:space="preserve">eachers </w:t>
      </w:r>
      <w:r w:rsidRPr="061F44B7" w:rsidR="007A1242">
        <w:rPr>
          <w:rFonts w:ascii="Times New Roman" w:hAnsi="Times New Roman" w:cs="Times New Roman" w:asciiTheme="majorBidi" w:hAnsiTheme="majorBidi" w:cstheme="majorBidi"/>
          <w:color w:val="000000" w:themeColor="text1" w:themeTint="FF" w:themeShade="FF"/>
          <w:lang w:val="en-GB"/>
        </w:rPr>
        <w:t>indicated</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that while students may excel in assessments that </w:t>
      </w:r>
      <w:r w:rsidRPr="061F44B7" w:rsidR="00391E0F">
        <w:rPr>
          <w:rFonts w:ascii="Times New Roman" w:hAnsi="Times New Roman" w:cs="Times New Roman" w:asciiTheme="majorBidi" w:hAnsiTheme="majorBidi" w:cstheme="majorBidi"/>
          <w:color w:val="000000" w:themeColor="text1" w:themeTint="FF" w:themeShade="FF"/>
          <w:lang w:val="en-GB"/>
        </w:rPr>
        <w:t>emphasis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e mastering content, they face challenges with MAP tests that focus more on skills </w:t>
      </w:r>
      <w:r w:rsidRPr="061F44B7" w:rsidR="00391E0F">
        <w:rPr>
          <w:rFonts w:ascii="Times New Roman" w:hAnsi="Times New Roman" w:cs="Times New Roman" w:asciiTheme="majorBidi" w:hAnsiTheme="majorBidi" w:cstheme="majorBidi"/>
          <w:color w:val="000000" w:themeColor="text1" w:themeTint="FF" w:themeShade="FF"/>
          <w:lang w:val="en-GB"/>
        </w:rPr>
        <w:t>emphasis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ing abilities and </w:t>
      </w:r>
      <w:r w:rsidRPr="061F44B7" w:rsidR="006578AC">
        <w:rPr>
          <w:rFonts w:ascii="Times New Roman" w:hAnsi="Times New Roman" w:cs="Times New Roman" w:asciiTheme="majorBidi" w:hAnsiTheme="majorBidi" w:cstheme="majorBidi"/>
          <w:color w:val="000000" w:themeColor="text1" w:themeTint="FF" w:themeShade="FF"/>
          <w:lang w:val="en-GB"/>
        </w:rPr>
        <w:t>problem-solving</w:t>
      </w:r>
      <w:r w:rsidRPr="061F44B7" w:rsidR="007A1242">
        <w:rPr>
          <w:rFonts w:ascii="Times New Roman" w:hAnsi="Times New Roman" w:cs="Times New Roman" w:asciiTheme="majorBidi" w:hAnsiTheme="majorBidi" w:cstheme="majorBidi"/>
          <w:color w:val="000000" w:themeColor="text1" w:themeTint="FF" w:themeShade="FF"/>
          <w:lang w:val="en-GB"/>
        </w:rPr>
        <w:t>. The difference between what happens</w:t>
      </w:r>
      <w:r w:rsidRPr="061F44B7" w:rsidR="00682ED0">
        <w:rPr>
          <w:rFonts w:ascii="Times New Roman" w:hAnsi="Times New Roman" w:cs="Times New Roman" w:asciiTheme="majorBidi" w:hAnsiTheme="majorBidi" w:cstheme="majorBidi"/>
          <w:color w:val="000000" w:themeColor="text1" w:themeTint="FF" w:themeShade="FF"/>
          <w:lang w:val="en-GB"/>
        </w:rPr>
        <w:t xml:space="preserve"> internal and external assessments</w:t>
      </w:r>
      <w:r w:rsidRPr="061F44B7" w:rsidR="006578AC">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is widely discussed in writing, especially when study </w:t>
      </w:r>
      <w:r w:rsidRPr="061F44B7" w:rsidR="009C6A89">
        <w:rPr>
          <w:rFonts w:ascii="Times New Roman" w:hAnsi="Times New Roman" w:cs="Times New Roman" w:asciiTheme="majorBidi" w:hAnsiTheme="majorBidi" w:cstheme="majorBidi"/>
          <w:color w:val="000000" w:themeColor="text1" w:themeTint="FF" w:themeShade="FF"/>
          <w:lang w:val="en-GB"/>
        </w:rPr>
        <w:t>programmes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are more about content rather than </w:t>
      </w:r>
      <w:r w:rsidRPr="061F44B7" w:rsidR="007A1242">
        <w:rPr>
          <w:rFonts w:ascii="Times New Roman" w:hAnsi="Times New Roman" w:cs="Times New Roman" w:asciiTheme="majorBidi" w:hAnsiTheme="majorBidi" w:cstheme="majorBidi"/>
          <w:color w:val="000000" w:themeColor="text1" w:themeTint="FF" w:themeShade="FF"/>
          <w:lang w:val="en-GB"/>
        </w:rPr>
        <w:t>skill</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focused</w:t>
      </w:r>
      <w:r w:rsidRPr="061F44B7" w:rsidR="007A1242">
        <w:rPr>
          <w:rFonts w:ascii="Times New Roman" w:hAnsi="Times New Roman" w:cs="Times New Roman" w:asciiTheme="majorBidi" w:hAnsiTheme="majorBidi" w:cstheme="majorBidi"/>
          <w:color w:val="000000" w:themeColor="text1" w:themeTint="FF" w:themeShade="FF"/>
          <w:lang w:val="en-GB"/>
        </w:rPr>
        <w:t xml:space="preserve">. One reason for the misalignment could be the lack of consistency in lesson preparation routines among teachers. </w:t>
      </w:r>
      <w:r w:rsidRPr="061F44B7" w:rsidR="006578AC">
        <w:rPr>
          <w:rFonts w:ascii="Times New Roman" w:hAnsi="Times New Roman" w:cs="Times New Roman" w:asciiTheme="majorBidi" w:hAnsiTheme="majorBidi" w:cstheme="majorBidi"/>
          <w:color w:val="000000" w:themeColor="text1" w:themeTint="FF" w:themeShade="FF"/>
          <w:lang w:val="en-GB"/>
        </w:rPr>
        <w:t>T</w:t>
      </w:r>
      <w:r w:rsidRPr="061F44B7" w:rsidR="007A1242">
        <w:rPr>
          <w:rFonts w:ascii="Times New Roman" w:hAnsi="Times New Roman" w:cs="Times New Roman" w:asciiTheme="majorBidi" w:hAnsiTheme="majorBidi" w:cstheme="majorBidi"/>
          <w:color w:val="000000" w:themeColor="text1" w:themeTint="FF" w:themeShade="FF"/>
          <w:lang w:val="en-GB"/>
        </w:rPr>
        <w:t>he teacher</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survey revealed that 43.5% of them incorporate MAP standards into their lesson plans twice a week. On the other hand, 23.8</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do so </w:t>
      </w:r>
      <w:r w:rsidRPr="061F44B7" w:rsidR="007A1242">
        <w:rPr>
          <w:rFonts w:ascii="Times New Roman" w:hAnsi="Times New Roman" w:cs="Times New Roman" w:asciiTheme="majorBidi" w:hAnsiTheme="majorBidi" w:cstheme="majorBidi"/>
          <w:color w:val="000000" w:themeColor="text1" w:themeTint="FF" w:themeShade="FF"/>
          <w:lang w:val="en-GB"/>
        </w:rPr>
        <w:t>on a daily basis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and 26.2</w:t>
      </w:r>
      <w:r w:rsidRPr="061F44B7" w:rsidR="006578AC">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once a month. This sporadic incorporation of MAP standards might contribute to performance on MAP assessments since regular exposure to skills related to MAP is crucial for student attainment. As pointed out by </w:t>
      </w:r>
      <w:r w:rsidRPr="061F44B7" w:rsidR="007A1242">
        <w:rPr>
          <w:rFonts w:ascii="Times New Roman" w:hAnsi="Times New Roman" w:cs="Times New Roman" w:asciiTheme="majorBidi" w:hAnsiTheme="majorBidi" w:cstheme="majorBidi"/>
          <w:color w:val="000000" w:themeColor="text1" w:themeTint="FF" w:themeShade="FF"/>
          <w:lang w:val="en-GB"/>
        </w:rPr>
        <w:t>Guskey</w:t>
      </w:r>
      <w:r w:rsidRPr="061F44B7" w:rsidR="007A1242">
        <w:rPr>
          <w:rFonts w:ascii="Times New Roman" w:hAnsi="Times New Roman" w:cs="Times New Roman" w:asciiTheme="majorBidi" w:hAnsiTheme="majorBidi" w:cstheme="majorBidi"/>
          <w:color w:val="000000" w:themeColor="text1" w:themeTint="FF" w:themeShade="FF"/>
          <w:lang w:val="en-GB"/>
        </w:rPr>
        <w:t xml:space="preserve"> (2009), </w:t>
      </w:r>
      <w:r w:rsidRPr="061F44B7" w:rsidR="006F43C0">
        <w:rPr>
          <w:rFonts w:ascii="Times New Roman" w:hAnsi="Times New Roman" w:cs="Times New Roman" w:asciiTheme="majorBidi" w:hAnsiTheme="majorBidi" w:cstheme="majorBidi"/>
          <w:color w:val="000000" w:themeColor="text1" w:themeTint="FF" w:themeShade="FF"/>
          <w:lang w:val="en-GB"/>
        </w:rPr>
        <w:t xml:space="preserve">an </w:t>
      </w:r>
      <w:r w:rsidRPr="061F44B7" w:rsidR="007A1242">
        <w:rPr>
          <w:rFonts w:ascii="Times New Roman" w:hAnsi="Times New Roman" w:cs="Times New Roman" w:asciiTheme="majorBidi" w:hAnsiTheme="majorBidi" w:cstheme="majorBidi"/>
          <w:color w:val="000000" w:themeColor="text1" w:themeTint="FF" w:themeShade="FF"/>
          <w:lang w:val="en-GB"/>
        </w:rPr>
        <w:t xml:space="preserve">aspect of teaching involves consistently integrating assessment standards into daily instruction to enhance </w:t>
      </w:r>
      <w:r w:rsidRPr="061F44B7" w:rsidR="003755A4">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student outcomes. The infrequent alignment between teaching and </w:t>
      </w:r>
      <w:r w:rsidRPr="061F44B7" w:rsidR="007A1242">
        <w:rPr>
          <w:rFonts w:ascii="Times New Roman" w:hAnsi="Times New Roman" w:cs="Times New Roman" w:asciiTheme="majorBidi" w:hAnsiTheme="majorBidi" w:cstheme="majorBidi"/>
          <w:color w:val="000000" w:themeColor="text1" w:themeTint="FF" w:themeShade="FF"/>
          <w:lang w:val="en-GB"/>
        </w:rPr>
        <w:t xml:space="preserve">MAP standards </w:t>
      </w:r>
      <w:r w:rsidRPr="061F44B7" w:rsidR="007A1242">
        <w:rPr>
          <w:rFonts w:ascii="Times New Roman" w:hAnsi="Times New Roman" w:cs="Times New Roman" w:asciiTheme="majorBidi" w:hAnsiTheme="majorBidi" w:cstheme="majorBidi"/>
          <w:color w:val="000000" w:themeColor="text1" w:themeTint="FF" w:themeShade="FF"/>
          <w:lang w:val="en-GB"/>
        </w:rPr>
        <w:t>indicates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that students may not be adequately equipped for the level of difficulty and consistency demanded by MAP assessment. In terms of leadership perspectives, the survey findings were alike in their concerns. 66.7% of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leaders perceive that the curriculum aligns moderately well with </w:t>
      </w:r>
      <w:r w:rsidRPr="061F44B7" w:rsidR="003755A4">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MAP standards and 33.3% think it aligns very well</w:t>
      </w:r>
      <w:r w:rsidRPr="061F44B7" w:rsidR="007A1242">
        <w:rPr>
          <w:rFonts w:ascii="Times New Roman" w:hAnsi="Times New Roman" w:cs="Times New Roman" w:asciiTheme="majorBidi" w:hAnsiTheme="majorBidi" w:cstheme="majorBidi"/>
          <w:b w:val="1"/>
          <w:bCs w:val="1"/>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w:t>
      </w:r>
      <w:r w:rsidRPr="061F44B7" w:rsidR="007A1242">
        <w:rPr>
          <w:rFonts w:ascii="Times New Roman" w:hAnsi="Times New Roman" w:cs="Times New Roman" w:asciiTheme="majorBidi" w:hAnsiTheme="majorBidi" w:cstheme="majorBidi"/>
          <w:color w:val="000000" w:themeColor="text1" w:themeTint="FF" w:themeShade="FF"/>
          <w:lang w:val="en-GB"/>
        </w:rPr>
        <w:t>Similar to</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teacher</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viewpoints,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leaders also acknowledge the requirement for alignment between the curriculum and MAP. The moderate level of alignment could </w:t>
      </w:r>
      <w:r w:rsidRPr="061F44B7" w:rsidR="007A1242">
        <w:rPr>
          <w:rFonts w:ascii="Times New Roman" w:hAnsi="Times New Roman" w:cs="Times New Roman" w:asciiTheme="majorBidi" w:hAnsiTheme="majorBidi" w:cstheme="majorBidi"/>
          <w:color w:val="000000" w:themeColor="text1" w:themeTint="FF" w:themeShade="FF"/>
          <w:lang w:val="en-GB"/>
        </w:rPr>
        <w:t>possibly clarify</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the differences </w:t>
      </w:r>
      <w:r w:rsidRPr="061F44B7" w:rsidR="007A1242">
        <w:rPr>
          <w:rFonts w:ascii="Times New Roman" w:hAnsi="Times New Roman" w:cs="Times New Roman" w:asciiTheme="majorBidi" w:hAnsiTheme="majorBidi" w:cstheme="majorBidi"/>
          <w:color w:val="000000" w:themeColor="text1" w:themeTint="FF" w:themeShade="FF"/>
          <w:lang w:val="en-GB"/>
        </w:rPr>
        <w:t>identified</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in student performance between assessments which are usually more focused on content and </w:t>
      </w:r>
      <w:r w:rsidRPr="061F44B7" w:rsidR="003755A4">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MAP results that evaluate broader skill-based abilities.</w:t>
      </w:r>
      <w:r w:rsidRPr="061F44B7" w:rsidR="006F43C0">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According to research by Wiliam in 2011</w:t>
      </w:r>
      <w:r w:rsidRPr="061F44B7" w:rsidR="006F43C0">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it </w:t>
      </w:r>
      <w:r w:rsidRPr="061F44B7" w:rsidR="006F43C0">
        <w:rPr>
          <w:rFonts w:ascii="Times New Roman" w:hAnsi="Times New Roman" w:cs="Times New Roman" w:asciiTheme="majorBidi" w:hAnsiTheme="majorBidi" w:cstheme="majorBidi"/>
          <w:color w:val="000000" w:themeColor="text1" w:themeTint="FF" w:themeShade="FF"/>
          <w:lang w:val="en-GB"/>
        </w:rPr>
        <w:t xml:space="preserve">was </w:t>
      </w:r>
      <w:r w:rsidRPr="061F44B7" w:rsidR="007A1242">
        <w:rPr>
          <w:rFonts w:ascii="Times New Roman" w:hAnsi="Times New Roman" w:cs="Times New Roman" w:asciiTheme="majorBidi" w:hAnsiTheme="majorBidi" w:cstheme="majorBidi"/>
          <w:color w:val="000000" w:themeColor="text1" w:themeTint="FF" w:themeShade="FF"/>
          <w:lang w:val="en-GB"/>
        </w:rPr>
        <w:t>found that having a curriculum that</w:t>
      </w:r>
      <w:r w:rsidRPr="061F44B7" w:rsidR="006F43C0">
        <w:rPr>
          <w:rFonts w:ascii="Times New Roman" w:hAnsi="Times New Roman" w:cs="Times New Roman" w:asciiTheme="majorBidi" w:hAnsiTheme="majorBidi" w:cstheme="majorBidi"/>
          <w:color w:val="000000" w:themeColor="text1" w:themeTint="FF" w:themeShade="FF"/>
          <w:lang w:val="en-GB"/>
        </w:rPr>
        <w:t xml:space="preserve"> i</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well aligned plays a role in ensuring consistent performance in both internal and external assessments. In addition to th</w:t>
      </w:r>
      <w:r w:rsidRPr="061F44B7" w:rsidR="003755A4">
        <w:rPr>
          <w:rFonts w:ascii="Times New Roman" w:hAnsi="Times New Roman" w:cs="Times New Roman" w:asciiTheme="majorBidi" w:hAnsiTheme="majorBidi" w:cstheme="majorBidi"/>
          <w:color w:val="000000" w:themeColor="text1" w:themeTint="FF" w:themeShade="FF"/>
          <w:lang w:val="en-GB"/>
        </w:rPr>
        <w:t>e</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information shared earlier,</w:t>
      </w:r>
      <w:r w:rsidRPr="061F44B7" w:rsidR="006F43C0">
        <w:rPr>
          <w:rFonts w:ascii="Times New Roman" w:hAnsi="Times New Roman" w:cs="Times New Roman" w:asciiTheme="majorBidi" w:hAnsiTheme="majorBidi" w:cstheme="majorBidi"/>
          <w:color w:val="000000" w:themeColor="text1" w:themeTint="FF" w:themeShade="FF"/>
          <w:lang w:val="en-GB"/>
        </w:rPr>
        <w:t xml:space="preserve"> the</w:t>
      </w:r>
      <w:r w:rsidRPr="061F44B7" w:rsidR="007A1242">
        <w:rPr>
          <w:rFonts w:ascii="Times New Roman" w:hAnsi="Times New Roman" w:cs="Times New Roman" w:asciiTheme="majorBidi" w:hAnsiTheme="majorBidi" w:cstheme="majorBidi"/>
          <w:color w:val="000000" w:themeColor="text1" w:themeTint="FF" w:themeShade="FF"/>
          <w:lang w:val="en-GB"/>
        </w:rPr>
        <w:t xml:space="preserve"> leaders mentioned that there are gaps in the curriculum that affect MAP performance, and </w:t>
      </w:r>
      <w:r w:rsidRPr="061F44B7" w:rsidR="006F43C0">
        <w:rPr>
          <w:rFonts w:ascii="Times New Roman" w:hAnsi="Times New Roman" w:cs="Times New Roman" w:asciiTheme="majorBidi" w:hAnsiTheme="majorBidi" w:cstheme="majorBidi"/>
          <w:color w:val="000000" w:themeColor="text1" w:themeTint="FF" w:themeShade="FF"/>
          <w:lang w:val="en-GB"/>
        </w:rPr>
        <w:t>this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is aligned with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teacher</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concerns as well. The leaders acknowledged the need for curriculum adjustments to enhance student readiness for MAP assessments in terms of how they evaluate the curriculum. </w:t>
      </w:r>
      <w:r w:rsidRPr="061F44B7" w:rsidR="007A1242">
        <w:rPr>
          <w:rFonts w:ascii="Times New Roman" w:hAnsi="Times New Roman" w:cs="Times New Roman" w:asciiTheme="majorBidi" w:hAnsiTheme="majorBidi" w:cstheme="majorBidi"/>
          <w:color w:val="000000" w:themeColor="text1" w:themeTint="FF" w:themeShade="FF"/>
          <w:lang w:val="en-GB"/>
        </w:rPr>
        <w:t>The majority of</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leaders conduct reviews yearly</w:t>
      </w:r>
      <w:r w:rsidRPr="061F44B7" w:rsidR="006F43C0">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while a smaller percentage do so occasionally. This </w:t>
      </w:r>
      <w:r w:rsidRPr="061F44B7" w:rsidR="007A1242">
        <w:rPr>
          <w:rFonts w:ascii="Times New Roman" w:hAnsi="Times New Roman" w:cs="Times New Roman" w:asciiTheme="majorBidi" w:hAnsiTheme="majorBidi" w:cstheme="majorBidi"/>
          <w:color w:val="000000" w:themeColor="text1" w:themeTint="FF" w:themeShade="FF"/>
          <w:lang w:val="en-GB"/>
        </w:rPr>
        <w:t>indicates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that while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leaders </w:t>
      </w:r>
      <w:r w:rsidRPr="061F44B7" w:rsidR="00AE2AD1">
        <w:rPr>
          <w:rFonts w:ascii="Times New Roman" w:hAnsi="Times New Roman" w:cs="Times New Roman" w:asciiTheme="majorBidi" w:hAnsiTheme="majorBidi" w:cstheme="majorBidi"/>
          <w:color w:val="000000" w:themeColor="text1" w:themeTint="FF" w:themeShade="FF"/>
          <w:lang w:val="en-GB"/>
        </w:rPr>
        <w:t>recognis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e the importance of curriculum assessments, the frequency might not be enough to keep up with the changing requirements of MAP evaluations. Regular curriculum evaluations could help bridge the gap between what is taught and what is tested, ensuring better </w:t>
      </w:r>
      <w:r w:rsidRPr="061F44B7" w:rsidR="007A1242">
        <w:rPr>
          <w:rFonts w:ascii="Times New Roman" w:hAnsi="Times New Roman" w:cs="Times New Roman" w:asciiTheme="majorBidi" w:hAnsiTheme="majorBidi" w:cstheme="majorBidi"/>
          <w:color w:val="000000" w:themeColor="text1" w:themeTint="FF" w:themeShade="FF"/>
          <w:lang w:val="en-GB"/>
        </w:rPr>
        <w:t>alignment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and </w:t>
      </w:r>
      <w:r w:rsidRPr="061F44B7" w:rsidR="007A1242">
        <w:rPr>
          <w:rFonts w:ascii="Times New Roman" w:hAnsi="Times New Roman" w:cs="Times New Roman" w:asciiTheme="majorBidi" w:hAnsiTheme="majorBidi" w:cstheme="majorBidi"/>
          <w:color w:val="000000" w:themeColor="text1" w:themeTint="FF" w:themeShade="FF"/>
          <w:lang w:val="en-GB"/>
        </w:rPr>
        <w:t>ultimately improving</w:t>
      </w:r>
      <w:r w:rsidRPr="061F44B7" w:rsidR="007A1242">
        <w:rPr>
          <w:rFonts w:ascii="Times New Roman" w:hAnsi="Times New Roman" w:cs="Times New Roman" w:asciiTheme="majorBidi" w:hAnsiTheme="majorBidi" w:cstheme="majorBidi"/>
          <w:color w:val="000000" w:themeColor="text1" w:themeTint="FF" w:themeShade="FF"/>
          <w:lang w:val="en-GB"/>
        </w:rPr>
        <w:t xml:space="preserve"> student outcomes on MAP assessments</w:t>
      </w:r>
      <w:r w:rsidRPr="061F44B7" w:rsidR="00AA75BA">
        <w:rPr>
          <w:rFonts w:ascii="Times New Roman" w:hAnsi="Times New Roman" w:cs="Times New Roman" w:asciiTheme="majorBidi" w:hAnsiTheme="majorBidi" w:cstheme="majorBidi"/>
          <w:color w:val="000000" w:themeColor="text1" w:themeTint="FF" w:themeShade="FF"/>
          <w:lang w:val="en-GB"/>
        </w:rPr>
        <w:t>.</w:t>
      </w:r>
    </w:p>
    <w:p w:rsidRPr="00696DCF" w:rsidR="007A1242" w:rsidP="002D0175" w:rsidRDefault="007A1242" w14:paraId="54C8C4DA" w14:textId="099FD6E1">
      <w:pPr>
        <w:pStyle w:val="Heading3"/>
        <w:spacing w:line="480" w:lineRule="auto"/>
        <w:rPr>
          <w:rFonts w:asciiTheme="majorBidi" w:hAnsiTheme="majorBidi" w:cstheme="majorBidi"/>
          <w:b/>
          <w:bCs/>
          <w:i/>
          <w:iCs/>
          <w:color w:val="000000" w:themeColor="text1"/>
          <w:sz w:val="24"/>
          <w:szCs w:val="24"/>
          <w:lang w:val="en-GB"/>
        </w:rPr>
      </w:pPr>
      <w:bookmarkStart w:name="_Toc180090263" w:id="66"/>
      <w:r w:rsidRPr="00696DCF">
        <w:rPr>
          <w:rFonts w:asciiTheme="majorBidi" w:hAnsiTheme="majorBidi" w:cstheme="majorBidi"/>
          <w:b/>
          <w:bCs/>
          <w:i/>
          <w:iCs/>
          <w:color w:val="000000" w:themeColor="text1"/>
          <w:sz w:val="24"/>
          <w:szCs w:val="24"/>
          <w:lang w:val="en-GB"/>
        </w:rPr>
        <w:lastRenderedPageBreak/>
        <w:t>Classroom Practices</w:t>
      </w:r>
      <w:bookmarkEnd w:id="66"/>
    </w:p>
    <w:p w:rsidRPr="00696DCF" w:rsidR="00372AD4" w:rsidP="00A5743E" w:rsidRDefault="00A5743E" w14:paraId="66DC4679" w14:textId="32B90CC3">
      <w:pPr>
        <w:pStyle w:val="Caption"/>
        <w:rPr>
          <w:b/>
          <w:bCs/>
          <w:i w:val="0"/>
          <w:iCs w:val="0"/>
          <w:color w:val="000000" w:themeColor="text1"/>
          <w:lang w:val="en-GB"/>
        </w:rPr>
      </w:pPr>
      <w:bookmarkStart w:name="_Toc180086171" w:id="67"/>
      <w:bookmarkStart w:name="_Toc180086997" w:id="68"/>
      <w:bookmarkStart w:name="_Toc180090297" w:id="69"/>
      <w:r w:rsidRPr="00696DCF">
        <w:rPr>
          <w:b/>
          <w:bCs/>
          <w:i w:val="0"/>
          <w:iCs w:val="0"/>
          <w:color w:val="000000" w:themeColor="text1"/>
          <w:lang w:val="en-GB"/>
        </w:rPr>
        <w:t xml:space="preserve">Table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Table \* ARABIC </w:instrText>
      </w:r>
      <w:r w:rsidRPr="00696DCF">
        <w:rPr>
          <w:b/>
          <w:bCs/>
          <w:i w:val="0"/>
          <w:iCs w:val="0"/>
          <w:color w:val="000000" w:themeColor="text1"/>
          <w:lang w:val="en-GB"/>
        </w:rPr>
        <w:fldChar w:fldCharType="separate"/>
      </w:r>
      <w:r w:rsidRPr="00696DCF">
        <w:rPr>
          <w:b/>
          <w:bCs/>
          <w:i w:val="0"/>
          <w:iCs w:val="0"/>
          <w:noProof/>
          <w:color w:val="000000" w:themeColor="text1"/>
          <w:lang w:val="en-GB"/>
        </w:rPr>
        <w:t>2</w:t>
      </w:r>
      <w:r w:rsidRPr="00696DCF">
        <w:rPr>
          <w:b/>
          <w:bCs/>
          <w:i w:val="0"/>
          <w:iCs w:val="0"/>
          <w:color w:val="000000" w:themeColor="text1"/>
          <w:lang w:val="en-GB"/>
        </w:rPr>
        <w:fldChar w:fldCharType="end"/>
      </w:r>
      <w:r w:rsidRPr="00696DCF">
        <w:rPr>
          <w:b/>
          <w:bCs/>
          <w:i w:val="0"/>
          <w:iCs w:val="0"/>
          <w:color w:val="000000" w:themeColor="text1"/>
          <w:lang w:val="en-GB"/>
        </w:rPr>
        <w:t>:</w:t>
      </w:r>
      <w:bookmarkEnd w:id="67"/>
      <w:r w:rsidRPr="00696DCF">
        <w:rPr>
          <w:b/>
          <w:bCs/>
          <w:i w:val="0"/>
          <w:iCs w:val="0"/>
          <w:color w:val="000000" w:themeColor="text1"/>
          <w:lang w:val="en-GB"/>
        </w:rPr>
        <w:t xml:space="preserve"> </w:t>
      </w:r>
      <w:r w:rsidRPr="00696DCF">
        <w:rPr>
          <w:b/>
          <w:bCs/>
          <w:color w:val="000000" w:themeColor="text1"/>
          <w:lang w:val="en-GB"/>
        </w:rPr>
        <w:t>4.2.2 Classroom Practices</w:t>
      </w:r>
      <w:bookmarkEnd w:id="68"/>
      <w:bookmarkEnd w:id="69"/>
    </w:p>
    <w:tbl>
      <w:tblPr>
        <w:tblW w:w="10112" w:type="dxa"/>
        <w:jc w:val="center"/>
        <w:tblCellMar>
          <w:left w:w="0" w:type="dxa"/>
          <w:right w:w="0" w:type="dxa"/>
        </w:tblCellMar>
        <w:tblLook w:val="04A0" w:firstRow="1" w:lastRow="0" w:firstColumn="1" w:lastColumn="0" w:noHBand="0" w:noVBand="1"/>
      </w:tblPr>
      <w:tblGrid>
        <w:gridCol w:w="1243"/>
        <w:gridCol w:w="836"/>
        <w:gridCol w:w="1136"/>
        <w:gridCol w:w="1043"/>
        <w:gridCol w:w="856"/>
        <w:gridCol w:w="1350"/>
        <w:gridCol w:w="1323"/>
        <w:gridCol w:w="1469"/>
        <w:gridCol w:w="856"/>
      </w:tblGrid>
      <w:tr w:rsidRPr="00696DCF" w:rsidR="00B34DEE" w:rsidTr="00A5743E" w14:paraId="52B16DA0" w14:textId="77777777">
        <w:trPr>
          <w:trHeight w:val="567"/>
          <w:jc w:val="center"/>
        </w:trPr>
        <w:tc>
          <w:tcPr>
            <w:tcW w:w="1243" w:type="dxa"/>
            <w:vMerge w:val="restart"/>
            <w:tcBorders>
              <w:top w:val="single" w:color="auto" w:sz="4" w:space="0"/>
              <w:left w:val="single" w:color="auto" w:sz="4" w:space="0"/>
              <w:bottom w:val="single" w:color="auto" w:sz="4" w:space="0"/>
              <w:right w:val="single" w:color="auto" w:sz="4" w:space="0"/>
            </w:tcBorders>
            <w:shd w:val="clear" w:color="auto" w:fill="ADADAD"/>
            <w:tcMar>
              <w:top w:w="0" w:type="dxa"/>
              <w:left w:w="108" w:type="dxa"/>
              <w:bottom w:w="0" w:type="dxa"/>
              <w:right w:w="108" w:type="dxa"/>
            </w:tcMar>
            <w:hideMark/>
          </w:tcPr>
          <w:p w:rsidRPr="00696DCF" w:rsidR="00B34DEE" w:rsidP="002D0175" w:rsidRDefault="00B34DEE" w14:paraId="3522CA92" w14:textId="77777777">
            <w:pPr>
              <w:spacing w:line="480" w:lineRule="auto"/>
              <w:jc w:val="center"/>
              <w:rPr>
                <w:rFonts w:ascii="Aptos" w:hAnsi="Aptos"/>
                <w:lang w:val="en-GB"/>
              </w:rPr>
            </w:pPr>
            <w:r w:rsidRPr="00696DCF">
              <w:rPr>
                <w:lang w:val="en-GB"/>
              </w:rPr>
              <w:t> </w:t>
            </w:r>
          </w:p>
          <w:p w:rsidRPr="00696DCF" w:rsidR="00B34DEE" w:rsidP="002D0175" w:rsidRDefault="00B34DEE" w14:paraId="12C2202E" w14:textId="77777777">
            <w:pPr>
              <w:spacing w:line="480" w:lineRule="auto"/>
              <w:jc w:val="center"/>
              <w:rPr>
                <w:rFonts w:ascii="Aptos" w:hAnsi="Aptos"/>
                <w:lang w:val="en-GB"/>
              </w:rPr>
            </w:pPr>
            <w:r w:rsidRPr="00696DCF">
              <w:rPr>
                <w:color w:val="000000"/>
                <w:lang w:val="en-GB"/>
              </w:rPr>
              <w:t>Categories</w:t>
            </w:r>
          </w:p>
        </w:tc>
        <w:tc>
          <w:tcPr>
            <w:tcW w:w="3871" w:type="dxa"/>
            <w:gridSpan w:val="4"/>
            <w:tcBorders>
              <w:top w:val="single" w:color="auto" w:sz="4" w:space="0"/>
              <w:left w:val="single" w:color="auto" w:sz="4" w:space="0"/>
              <w:bottom w:val="single" w:color="auto" w:sz="4" w:space="0"/>
              <w:right w:val="single" w:color="auto" w:sz="4" w:space="0"/>
            </w:tcBorders>
            <w:shd w:val="clear" w:color="auto" w:fill="E8E8E8"/>
            <w:tcMar>
              <w:top w:w="0" w:type="dxa"/>
              <w:left w:w="108" w:type="dxa"/>
              <w:bottom w:w="0" w:type="dxa"/>
              <w:right w:w="108" w:type="dxa"/>
            </w:tcMar>
            <w:hideMark/>
          </w:tcPr>
          <w:p w:rsidRPr="00696DCF" w:rsidR="00B34DEE" w:rsidP="00735AE8" w:rsidRDefault="00B34DEE" w14:paraId="448889B9" w14:textId="428CFB39">
            <w:pPr>
              <w:spacing w:line="480" w:lineRule="auto"/>
              <w:jc w:val="center"/>
              <w:rPr>
                <w:rFonts w:ascii="Aptos" w:hAnsi="Aptos"/>
                <w:lang w:val="en-GB"/>
              </w:rPr>
            </w:pPr>
            <w:r w:rsidRPr="00696DCF">
              <w:rPr>
                <w:color w:val="000000"/>
                <w:lang w:val="en-GB"/>
              </w:rPr>
              <w:t xml:space="preserve">Frequency of </w:t>
            </w:r>
            <w:r w:rsidRPr="00696DCF" w:rsidR="006F43C0">
              <w:rPr>
                <w:color w:val="000000"/>
                <w:lang w:val="en-GB"/>
              </w:rPr>
              <w:t xml:space="preserve">Using Formative Assessment </w:t>
            </w:r>
            <w:r w:rsidR="006F43C0">
              <w:rPr>
                <w:color w:val="000000"/>
                <w:lang w:val="en-GB"/>
              </w:rPr>
              <w:t>t</w:t>
            </w:r>
            <w:r w:rsidRPr="00696DCF" w:rsidR="006F43C0">
              <w:rPr>
                <w:color w:val="000000"/>
                <w:lang w:val="en-GB"/>
              </w:rPr>
              <w:t xml:space="preserve">o Monitor Student </w:t>
            </w:r>
            <w:r w:rsidRPr="00696DCF">
              <w:rPr>
                <w:color w:val="000000"/>
                <w:lang w:val="en-GB"/>
              </w:rPr>
              <w:t>Progress</w:t>
            </w:r>
            <w:r w:rsidRPr="00696DCF">
              <w:rPr>
                <w:lang w:val="en-GB"/>
              </w:rPr>
              <w:t> </w:t>
            </w:r>
          </w:p>
        </w:tc>
        <w:tc>
          <w:tcPr>
            <w:tcW w:w="4998" w:type="dxa"/>
            <w:gridSpan w:val="4"/>
            <w:tcBorders>
              <w:top w:val="single" w:color="auto" w:sz="4" w:space="0"/>
              <w:left w:val="single" w:color="auto" w:sz="4" w:space="0"/>
              <w:bottom w:val="single" w:color="auto" w:sz="4" w:space="0"/>
              <w:right w:val="single" w:color="auto" w:sz="4" w:space="0"/>
            </w:tcBorders>
            <w:shd w:val="clear" w:color="auto" w:fill="D1D1D1"/>
            <w:tcMar>
              <w:top w:w="0" w:type="dxa"/>
              <w:left w:w="108" w:type="dxa"/>
              <w:bottom w:w="0" w:type="dxa"/>
              <w:right w:w="108" w:type="dxa"/>
            </w:tcMar>
            <w:hideMark/>
          </w:tcPr>
          <w:p w:rsidRPr="00696DCF" w:rsidR="00B34DEE" w:rsidP="002D0175" w:rsidRDefault="00B34DEE" w14:paraId="45185CEB" w14:textId="017CD672">
            <w:pPr>
              <w:spacing w:line="480" w:lineRule="auto"/>
              <w:jc w:val="center"/>
              <w:rPr>
                <w:rFonts w:ascii="Aptos" w:hAnsi="Aptos"/>
                <w:lang w:val="en-GB"/>
              </w:rPr>
            </w:pPr>
            <w:r w:rsidRPr="00696DCF">
              <w:rPr>
                <w:color w:val="000000"/>
                <w:lang w:val="en-GB"/>
              </w:rPr>
              <w:t xml:space="preserve">Usage of MAP Data to </w:t>
            </w:r>
            <w:r w:rsidRPr="00696DCF" w:rsidR="006F43C0">
              <w:rPr>
                <w:color w:val="000000"/>
                <w:lang w:val="en-GB"/>
              </w:rPr>
              <w:t xml:space="preserve">Adapt Teaching Methods </w:t>
            </w:r>
            <w:r w:rsidR="006F43C0">
              <w:rPr>
                <w:color w:val="000000"/>
                <w:lang w:val="en-GB"/>
              </w:rPr>
              <w:t>a</w:t>
            </w:r>
            <w:r w:rsidRPr="00696DCF" w:rsidR="006F43C0">
              <w:rPr>
                <w:color w:val="000000"/>
                <w:lang w:val="en-GB"/>
              </w:rPr>
              <w:t>nd Decisions</w:t>
            </w:r>
          </w:p>
        </w:tc>
      </w:tr>
      <w:tr w:rsidRPr="00696DCF" w:rsidR="00735AE8" w:rsidTr="00A5743E" w14:paraId="2B521B00" w14:textId="77777777">
        <w:trPr>
          <w:trHeight w:val="58"/>
          <w:jc w:val="center"/>
        </w:trPr>
        <w:tc>
          <w:tcPr>
            <w:tcW w:w="0" w:type="auto"/>
            <w:vMerge/>
            <w:tcBorders>
              <w:top w:val="single" w:color="auto" w:sz="4" w:space="0"/>
              <w:left w:val="single" w:color="auto" w:sz="8" w:space="0"/>
              <w:bottom w:val="single" w:color="auto" w:sz="8" w:space="0"/>
              <w:right w:val="single" w:color="auto" w:sz="8" w:space="0"/>
            </w:tcBorders>
            <w:vAlign w:val="center"/>
            <w:hideMark/>
          </w:tcPr>
          <w:p w:rsidRPr="00696DCF" w:rsidR="00B34DEE" w:rsidP="002D0175" w:rsidRDefault="00B34DEE" w14:paraId="7BC76D2F" w14:textId="77777777">
            <w:pPr>
              <w:spacing w:line="480" w:lineRule="auto"/>
              <w:rPr>
                <w:rFonts w:ascii="Aptos" w:hAnsi="Aptos"/>
                <w:lang w:val="en-GB"/>
              </w:rPr>
            </w:pPr>
          </w:p>
        </w:tc>
        <w:tc>
          <w:tcPr>
            <w:tcW w:w="836"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2CB4B104" w14:textId="77777777">
            <w:pPr>
              <w:spacing w:line="480" w:lineRule="auto"/>
              <w:jc w:val="center"/>
              <w:rPr>
                <w:rFonts w:ascii="Aptos" w:hAnsi="Aptos"/>
                <w:lang w:val="en-GB"/>
              </w:rPr>
            </w:pPr>
            <w:r w:rsidRPr="00696DCF">
              <w:rPr>
                <w:color w:val="000000"/>
                <w:lang w:val="en-GB"/>
              </w:rPr>
              <w:t>Daily</w:t>
            </w:r>
          </w:p>
        </w:tc>
        <w:tc>
          <w:tcPr>
            <w:tcW w:w="1136"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2AF7B38E" w14:textId="77777777">
            <w:pPr>
              <w:spacing w:line="480" w:lineRule="auto"/>
              <w:jc w:val="center"/>
              <w:rPr>
                <w:rFonts w:ascii="Aptos" w:hAnsi="Aptos"/>
                <w:lang w:val="en-GB"/>
              </w:rPr>
            </w:pPr>
            <w:r w:rsidRPr="00696DCF">
              <w:rPr>
                <w:color w:val="000000"/>
                <w:lang w:val="en-GB"/>
              </w:rPr>
              <w:t>Biweekly</w:t>
            </w:r>
          </w:p>
        </w:tc>
        <w:tc>
          <w:tcPr>
            <w:tcW w:w="1043"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7BB024E6" w14:textId="77777777">
            <w:pPr>
              <w:spacing w:line="480" w:lineRule="auto"/>
              <w:jc w:val="center"/>
              <w:rPr>
                <w:rFonts w:ascii="Aptos" w:hAnsi="Aptos"/>
                <w:lang w:val="en-GB"/>
              </w:rPr>
            </w:pPr>
            <w:r w:rsidRPr="00696DCF">
              <w:rPr>
                <w:color w:val="000000"/>
                <w:lang w:val="en-GB"/>
              </w:rPr>
              <w:t>Monthly</w:t>
            </w:r>
          </w:p>
        </w:tc>
        <w:tc>
          <w:tcPr>
            <w:tcW w:w="856"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2F849559" w14:textId="77777777">
            <w:pPr>
              <w:spacing w:line="480" w:lineRule="auto"/>
              <w:jc w:val="center"/>
              <w:rPr>
                <w:rFonts w:ascii="Aptos" w:hAnsi="Aptos"/>
                <w:lang w:val="en-GB"/>
              </w:rPr>
            </w:pPr>
            <w:r w:rsidRPr="00696DCF">
              <w:rPr>
                <w:color w:val="000000"/>
                <w:lang w:val="en-GB"/>
              </w:rPr>
              <w:t>Rarely</w:t>
            </w:r>
          </w:p>
        </w:tc>
        <w:tc>
          <w:tcPr>
            <w:tcW w:w="1350" w:type="dxa"/>
            <w:tcBorders>
              <w:top w:val="single" w:color="auto" w:sz="4" w:space="0"/>
              <w:left w:val="nil"/>
              <w:bottom w:val="single" w:color="auto" w:sz="8" w:space="0"/>
              <w:right w:val="single" w:color="auto" w:sz="8" w:space="0"/>
            </w:tcBorders>
            <w:shd w:val="clear" w:color="auto" w:fill="D1D1D1"/>
            <w:tcMar>
              <w:top w:w="0" w:type="dxa"/>
              <w:left w:w="108" w:type="dxa"/>
              <w:bottom w:w="0" w:type="dxa"/>
              <w:right w:w="108" w:type="dxa"/>
            </w:tcMar>
            <w:hideMark/>
          </w:tcPr>
          <w:p w:rsidRPr="00696DCF" w:rsidR="00B34DEE" w:rsidP="002D0175" w:rsidRDefault="00B34DEE" w14:paraId="0C6252AC" w14:textId="77777777">
            <w:pPr>
              <w:spacing w:line="480" w:lineRule="auto"/>
              <w:jc w:val="center"/>
              <w:rPr>
                <w:rFonts w:ascii="Aptos" w:hAnsi="Aptos"/>
                <w:lang w:val="en-GB"/>
              </w:rPr>
            </w:pPr>
            <w:r w:rsidRPr="00696DCF">
              <w:rPr>
                <w:color w:val="000000"/>
                <w:lang w:val="en-GB"/>
              </w:rPr>
              <w:t>Extensively</w:t>
            </w:r>
          </w:p>
        </w:tc>
        <w:tc>
          <w:tcPr>
            <w:tcW w:w="1323" w:type="dxa"/>
            <w:tcBorders>
              <w:top w:val="single" w:color="auto" w:sz="4" w:space="0"/>
              <w:left w:val="nil"/>
              <w:bottom w:val="single" w:color="auto" w:sz="8" w:space="0"/>
              <w:right w:val="single" w:color="auto" w:sz="8" w:space="0"/>
            </w:tcBorders>
            <w:shd w:val="clear" w:color="auto" w:fill="D1D1D1"/>
            <w:tcMar>
              <w:top w:w="0" w:type="dxa"/>
              <w:left w:w="108" w:type="dxa"/>
              <w:bottom w:w="0" w:type="dxa"/>
              <w:right w:w="108" w:type="dxa"/>
            </w:tcMar>
            <w:hideMark/>
          </w:tcPr>
          <w:p w:rsidRPr="00696DCF" w:rsidR="00B34DEE" w:rsidP="002D0175" w:rsidRDefault="00B34DEE" w14:paraId="330A5412" w14:textId="77777777">
            <w:pPr>
              <w:spacing w:line="480" w:lineRule="auto"/>
              <w:jc w:val="center"/>
              <w:rPr>
                <w:rFonts w:ascii="Aptos" w:hAnsi="Aptos"/>
                <w:lang w:val="en-GB"/>
              </w:rPr>
            </w:pPr>
            <w:r w:rsidRPr="00696DCF">
              <w:rPr>
                <w:color w:val="000000"/>
                <w:lang w:val="en-GB"/>
              </w:rPr>
              <w:t>Moderately</w:t>
            </w:r>
          </w:p>
        </w:tc>
        <w:tc>
          <w:tcPr>
            <w:tcW w:w="1469" w:type="dxa"/>
            <w:tcBorders>
              <w:top w:val="single" w:color="auto" w:sz="4" w:space="0"/>
              <w:left w:val="nil"/>
              <w:bottom w:val="single" w:color="auto" w:sz="8" w:space="0"/>
              <w:right w:val="single" w:color="auto" w:sz="8" w:space="0"/>
            </w:tcBorders>
            <w:shd w:val="clear" w:color="auto" w:fill="D1D1D1"/>
            <w:tcMar>
              <w:top w:w="0" w:type="dxa"/>
              <w:left w:w="108" w:type="dxa"/>
              <w:bottom w:w="0" w:type="dxa"/>
              <w:right w:w="108" w:type="dxa"/>
            </w:tcMar>
            <w:hideMark/>
          </w:tcPr>
          <w:p w:rsidRPr="00696DCF" w:rsidR="00B34DEE" w:rsidP="002D0175" w:rsidRDefault="00B34DEE" w14:paraId="2E480A3C" w14:textId="77777777">
            <w:pPr>
              <w:spacing w:line="480" w:lineRule="auto"/>
              <w:jc w:val="center"/>
              <w:rPr>
                <w:rFonts w:ascii="Aptos" w:hAnsi="Aptos"/>
                <w:lang w:val="en-GB"/>
              </w:rPr>
            </w:pPr>
            <w:r w:rsidRPr="00696DCF">
              <w:rPr>
                <w:color w:val="000000"/>
                <w:lang w:val="en-GB"/>
              </w:rPr>
              <w:t>Occasionally</w:t>
            </w:r>
          </w:p>
        </w:tc>
        <w:tc>
          <w:tcPr>
            <w:tcW w:w="856" w:type="dxa"/>
            <w:tcBorders>
              <w:top w:val="single" w:color="auto" w:sz="4" w:space="0"/>
              <w:left w:val="nil"/>
              <w:bottom w:val="single" w:color="auto" w:sz="8" w:space="0"/>
              <w:right w:val="single" w:color="auto" w:sz="8" w:space="0"/>
            </w:tcBorders>
            <w:shd w:val="clear" w:color="auto" w:fill="D1D1D1"/>
            <w:tcMar>
              <w:top w:w="0" w:type="dxa"/>
              <w:left w:w="108" w:type="dxa"/>
              <w:bottom w:w="0" w:type="dxa"/>
              <w:right w:w="108" w:type="dxa"/>
            </w:tcMar>
            <w:hideMark/>
          </w:tcPr>
          <w:p w:rsidRPr="00696DCF" w:rsidR="00B34DEE" w:rsidP="002D0175" w:rsidRDefault="00B34DEE" w14:paraId="1CBD7584" w14:textId="77777777">
            <w:pPr>
              <w:spacing w:line="480" w:lineRule="auto"/>
              <w:jc w:val="center"/>
              <w:rPr>
                <w:rFonts w:ascii="Aptos" w:hAnsi="Aptos"/>
                <w:lang w:val="en-GB"/>
              </w:rPr>
            </w:pPr>
            <w:r w:rsidRPr="00696DCF">
              <w:rPr>
                <w:color w:val="000000"/>
                <w:lang w:val="en-GB"/>
              </w:rPr>
              <w:t>Rarely</w:t>
            </w:r>
          </w:p>
        </w:tc>
      </w:tr>
      <w:tr w:rsidRPr="00696DCF" w:rsidR="00735AE8" w:rsidTr="00A5743E" w14:paraId="20D6A99D" w14:textId="77777777">
        <w:trPr>
          <w:trHeight w:val="471"/>
          <w:jc w:val="center"/>
        </w:trPr>
        <w:tc>
          <w:tcPr>
            <w:tcW w:w="1243"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07E2A4DF" w14:textId="77777777">
            <w:pPr>
              <w:spacing w:line="480" w:lineRule="auto"/>
              <w:jc w:val="center"/>
              <w:rPr>
                <w:rFonts w:ascii="Aptos" w:hAnsi="Aptos"/>
                <w:lang w:val="en-GB"/>
              </w:rPr>
            </w:pPr>
            <w:r w:rsidRPr="00696DCF">
              <w:rPr>
                <w:lang w:val="en-GB"/>
              </w:rPr>
              <w:t> </w:t>
            </w:r>
          </w:p>
          <w:p w:rsidRPr="00696DCF" w:rsidR="00B34DEE" w:rsidP="00735AE8" w:rsidRDefault="00B34DEE" w14:paraId="3446EC7A" w14:textId="554B7186">
            <w:pPr>
              <w:spacing w:line="480" w:lineRule="auto"/>
              <w:jc w:val="center"/>
              <w:rPr>
                <w:rFonts w:ascii="Aptos" w:hAnsi="Aptos"/>
                <w:lang w:val="en-GB"/>
              </w:rPr>
            </w:pPr>
            <w:r w:rsidRPr="00696DCF">
              <w:rPr>
                <w:color w:val="000000"/>
                <w:lang w:val="en-GB"/>
              </w:rPr>
              <w:t>Teachers</w:t>
            </w:r>
          </w:p>
        </w:tc>
        <w:tc>
          <w:tcPr>
            <w:tcW w:w="83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0CA00537" w14:textId="77777777">
            <w:pPr>
              <w:spacing w:line="480" w:lineRule="auto"/>
              <w:jc w:val="center"/>
              <w:rPr>
                <w:lang w:val="en-GB"/>
              </w:rPr>
            </w:pPr>
          </w:p>
          <w:p w:rsidRPr="00696DCF" w:rsidR="00B34DEE" w:rsidP="002D0175" w:rsidRDefault="00B34DEE" w14:paraId="1FEAE50E" w14:textId="5543299B">
            <w:pPr>
              <w:spacing w:line="480" w:lineRule="auto"/>
              <w:jc w:val="center"/>
              <w:rPr>
                <w:rFonts w:ascii="Aptos" w:hAnsi="Aptos"/>
                <w:lang w:val="en-GB"/>
              </w:rPr>
            </w:pPr>
            <w:r w:rsidRPr="00696DCF">
              <w:rPr>
                <w:lang w:val="en-GB"/>
              </w:rPr>
              <w:t>33.3%</w:t>
            </w:r>
          </w:p>
        </w:tc>
        <w:tc>
          <w:tcPr>
            <w:tcW w:w="113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5602D21B" w14:textId="77777777">
            <w:pPr>
              <w:spacing w:line="480" w:lineRule="auto"/>
              <w:jc w:val="center"/>
              <w:rPr>
                <w:lang w:val="en-GB"/>
              </w:rPr>
            </w:pPr>
          </w:p>
          <w:p w:rsidRPr="00696DCF" w:rsidR="00B34DEE" w:rsidP="002D0175" w:rsidRDefault="00B34DEE" w14:paraId="116210AC" w14:textId="71F4C3A7">
            <w:pPr>
              <w:spacing w:line="480" w:lineRule="auto"/>
              <w:jc w:val="center"/>
              <w:rPr>
                <w:rFonts w:ascii="Aptos" w:hAnsi="Aptos"/>
                <w:lang w:val="en-GB"/>
              </w:rPr>
            </w:pPr>
            <w:r w:rsidRPr="00696DCF">
              <w:rPr>
                <w:lang w:val="en-GB"/>
              </w:rPr>
              <w:t>53.3%</w:t>
            </w:r>
          </w:p>
        </w:tc>
        <w:tc>
          <w:tcPr>
            <w:tcW w:w="104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3886A42B" w14:textId="77777777">
            <w:pPr>
              <w:spacing w:line="480" w:lineRule="auto"/>
              <w:jc w:val="center"/>
              <w:rPr>
                <w:lang w:val="en-GB"/>
              </w:rPr>
            </w:pPr>
          </w:p>
          <w:p w:rsidRPr="00696DCF" w:rsidR="00B34DEE" w:rsidP="002D0175" w:rsidRDefault="00B34DEE" w14:paraId="7A264E01" w14:textId="2F610842">
            <w:pPr>
              <w:spacing w:line="480" w:lineRule="auto"/>
              <w:jc w:val="center"/>
              <w:rPr>
                <w:rFonts w:ascii="Aptos" w:hAnsi="Aptos"/>
                <w:lang w:val="en-GB"/>
              </w:rPr>
            </w:pPr>
            <w:r w:rsidRPr="00696DCF">
              <w:rPr>
                <w:lang w:val="en-GB"/>
              </w:rPr>
              <w:t>10%</w:t>
            </w:r>
          </w:p>
        </w:tc>
        <w:tc>
          <w:tcPr>
            <w:tcW w:w="85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3F147321" w14:textId="77777777">
            <w:pPr>
              <w:spacing w:line="480" w:lineRule="auto"/>
              <w:jc w:val="center"/>
              <w:rPr>
                <w:lang w:val="en-GB"/>
              </w:rPr>
            </w:pPr>
          </w:p>
          <w:p w:rsidRPr="00696DCF" w:rsidR="00B34DEE" w:rsidP="002D0175" w:rsidRDefault="00B34DEE" w14:paraId="2A8B6D0F" w14:textId="454339FD">
            <w:pPr>
              <w:spacing w:line="480" w:lineRule="auto"/>
              <w:jc w:val="center"/>
              <w:rPr>
                <w:rFonts w:ascii="Aptos" w:hAnsi="Aptos"/>
                <w:lang w:val="en-GB"/>
              </w:rPr>
            </w:pPr>
            <w:r w:rsidRPr="00696DCF">
              <w:rPr>
                <w:lang w:val="en-GB"/>
              </w:rPr>
              <w:t>3.4%</w:t>
            </w:r>
          </w:p>
        </w:tc>
        <w:tc>
          <w:tcPr>
            <w:tcW w:w="1350"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02AC15D4" w14:textId="77777777">
            <w:pPr>
              <w:spacing w:line="480" w:lineRule="auto"/>
              <w:jc w:val="center"/>
              <w:rPr>
                <w:lang w:val="en-GB"/>
              </w:rPr>
            </w:pPr>
          </w:p>
          <w:p w:rsidRPr="00696DCF" w:rsidR="00B34DEE" w:rsidP="002D0175" w:rsidRDefault="00B34DEE" w14:paraId="41E3931E" w14:textId="0E919920">
            <w:pPr>
              <w:spacing w:line="480" w:lineRule="auto"/>
              <w:jc w:val="center"/>
              <w:rPr>
                <w:rFonts w:ascii="Aptos" w:hAnsi="Aptos"/>
                <w:lang w:val="en-GB"/>
              </w:rPr>
            </w:pPr>
            <w:r w:rsidRPr="00696DCF">
              <w:rPr>
                <w:lang w:val="en-GB"/>
              </w:rPr>
              <w:t>16.7%</w:t>
            </w:r>
          </w:p>
        </w:tc>
        <w:tc>
          <w:tcPr>
            <w:tcW w:w="132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63810AC6" w14:textId="77777777">
            <w:pPr>
              <w:spacing w:line="480" w:lineRule="auto"/>
              <w:jc w:val="center"/>
              <w:rPr>
                <w:lang w:val="en-GB"/>
              </w:rPr>
            </w:pPr>
          </w:p>
          <w:p w:rsidRPr="00696DCF" w:rsidR="00B34DEE" w:rsidP="002D0175" w:rsidRDefault="00B34DEE" w14:paraId="528FC85A" w14:textId="1ECE1825">
            <w:pPr>
              <w:spacing w:line="480" w:lineRule="auto"/>
              <w:jc w:val="center"/>
              <w:rPr>
                <w:rFonts w:ascii="Aptos" w:hAnsi="Aptos"/>
                <w:lang w:val="en-GB"/>
              </w:rPr>
            </w:pPr>
            <w:r w:rsidRPr="00696DCF">
              <w:rPr>
                <w:lang w:val="en-GB"/>
              </w:rPr>
              <w:t>76.77%</w:t>
            </w:r>
          </w:p>
        </w:tc>
        <w:tc>
          <w:tcPr>
            <w:tcW w:w="1469"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5656A6A0" w14:textId="77777777">
            <w:pPr>
              <w:spacing w:line="480" w:lineRule="auto"/>
              <w:jc w:val="center"/>
              <w:rPr>
                <w:lang w:val="en-GB"/>
              </w:rPr>
            </w:pPr>
          </w:p>
          <w:p w:rsidRPr="00696DCF" w:rsidR="00B34DEE" w:rsidP="002D0175" w:rsidRDefault="00B34DEE" w14:paraId="71061875" w14:textId="16A51656">
            <w:pPr>
              <w:spacing w:line="480" w:lineRule="auto"/>
              <w:jc w:val="center"/>
              <w:rPr>
                <w:rFonts w:ascii="Aptos" w:hAnsi="Aptos"/>
                <w:lang w:val="en-GB"/>
              </w:rPr>
            </w:pPr>
            <w:r w:rsidRPr="00696DCF">
              <w:rPr>
                <w:lang w:val="en-GB"/>
              </w:rPr>
              <w:t>3.3%</w:t>
            </w:r>
          </w:p>
        </w:tc>
        <w:tc>
          <w:tcPr>
            <w:tcW w:w="85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06AC2F74" w14:textId="77777777">
            <w:pPr>
              <w:spacing w:line="480" w:lineRule="auto"/>
              <w:jc w:val="center"/>
              <w:rPr>
                <w:lang w:val="en-GB"/>
              </w:rPr>
            </w:pPr>
          </w:p>
          <w:p w:rsidRPr="00696DCF" w:rsidR="00B34DEE" w:rsidP="002D0175" w:rsidRDefault="00B34DEE" w14:paraId="11E532B3" w14:textId="53628C46">
            <w:pPr>
              <w:spacing w:line="480" w:lineRule="auto"/>
              <w:jc w:val="center"/>
              <w:rPr>
                <w:rFonts w:ascii="Aptos" w:hAnsi="Aptos"/>
                <w:lang w:val="en-GB"/>
              </w:rPr>
            </w:pPr>
            <w:r w:rsidRPr="00696DCF">
              <w:rPr>
                <w:lang w:val="en-GB"/>
              </w:rPr>
              <w:t>3.3%</w:t>
            </w:r>
          </w:p>
        </w:tc>
      </w:tr>
      <w:tr w:rsidRPr="00696DCF" w:rsidR="00735AE8" w:rsidTr="00A5743E" w14:paraId="26F36D88" w14:textId="77777777">
        <w:trPr>
          <w:trHeight w:val="349"/>
          <w:jc w:val="center"/>
        </w:trPr>
        <w:tc>
          <w:tcPr>
            <w:tcW w:w="1243"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6635A26E" w14:textId="77777777">
            <w:pPr>
              <w:spacing w:line="480" w:lineRule="auto"/>
              <w:jc w:val="center"/>
              <w:rPr>
                <w:rFonts w:ascii="Aptos" w:hAnsi="Aptos"/>
                <w:lang w:val="en-GB"/>
              </w:rPr>
            </w:pPr>
            <w:r w:rsidRPr="00696DCF">
              <w:rPr>
                <w:lang w:val="en-GB"/>
              </w:rPr>
              <w:t> </w:t>
            </w:r>
          </w:p>
          <w:p w:rsidRPr="00696DCF" w:rsidR="00B34DEE" w:rsidP="00735AE8" w:rsidRDefault="00B34DEE" w14:paraId="0B29A378" w14:textId="547E1EB1">
            <w:pPr>
              <w:spacing w:line="480" w:lineRule="auto"/>
              <w:jc w:val="center"/>
              <w:rPr>
                <w:rFonts w:ascii="Aptos" w:hAnsi="Aptos"/>
                <w:lang w:val="en-GB"/>
              </w:rPr>
            </w:pPr>
            <w:r w:rsidRPr="00696DCF">
              <w:rPr>
                <w:color w:val="000000"/>
                <w:lang w:val="en-GB"/>
              </w:rPr>
              <w:t>Leaders</w:t>
            </w:r>
          </w:p>
        </w:tc>
        <w:tc>
          <w:tcPr>
            <w:tcW w:w="83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442EFACD" w14:textId="77777777">
            <w:pPr>
              <w:spacing w:line="480" w:lineRule="auto"/>
              <w:jc w:val="center"/>
              <w:rPr>
                <w:lang w:val="en-GB"/>
              </w:rPr>
            </w:pPr>
          </w:p>
          <w:p w:rsidRPr="00696DCF" w:rsidR="00B34DEE" w:rsidP="002D0175" w:rsidRDefault="00B34DEE" w14:paraId="5770E911" w14:textId="4BF9AB57">
            <w:pPr>
              <w:spacing w:line="480" w:lineRule="auto"/>
              <w:jc w:val="center"/>
              <w:rPr>
                <w:rFonts w:ascii="Aptos" w:hAnsi="Aptos"/>
                <w:lang w:val="en-GB"/>
              </w:rPr>
            </w:pPr>
            <w:r w:rsidRPr="00696DCF">
              <w:rPr>
                <w:lang w:val="en-GB"/>
              </w:rPr>
              <w:t>66.7%</w:t>
            </w:r>
          </w:p>
        </w:tc>
        <w:tc>
          <w:tcPr>
            <w:tcW w:w="113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5B259609" w14:textId="77777777">
            <w:pPr>
              <w:spacing w:line="480" w:lineRule="auto"/>
              <w:jc w:val="center"/>
              <w:rPr>
                <w:lang w:val="en-GB"/>
              </w:rPr>
            </w:pPr>
          </w:p>
          <w:p w:rsidRPr="00696DCF" w:rsidR="00B34DEE" w:rsidP="002D0175" w:rsidRDefault="00B34DEE" w14:paraId="21AA0D0A" w14:textId="355363BA">
            <w:pPr>
              <w:spacing w:line="480" w:lineRule="auto"/>
              <w:jc w:val="center"/>
              <w:rPr>
                <w:rFonts w:ascii="Aptos" w:hAnsi="Aptos"/>
                <w:lang w:val="en-GB"/>
              </w:rPr>
            </w:pPr>
            <w:r w:rsidRPr="00696DCF">
              <w:rPr>
                <w:lang w:val="en-GB"/>
              </w:rPr>
              <w:t>16.7%</w:t>
            </w:r>
          </w:p>
        </w:tc>
        <w:tc>
          <w:tcPr>
            <w:tcW w:w="104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71D9F160" w14:textId="77777777">
            <w:pPr>
              <w:spacing w:line="480" w:lineRule="auto"/>
              <w:jc w:val="center"/>
              <w:rPr>
                <w:lang w:val="en-GB"/>
              </w:rPr>
            </w:pPr>
          </w:p>
          <w:p w:rsidRPr="00696DCF" w:rsidR="00B34DEE" w:rsidP="002D0175" w:rsidRDefault="00B34DEE" w14:paraId="13C306A3" w14:textId="2054D772">
            <w:pPr>
              <w:spacing w:line="480" w:lineRule="auto"/>
              <w:jc w:val="center"/>
              <w:rPr>
                <w:rFonts w:ascii="Aptos" w:hAnsi="Aptos"/>
                <w:lang w:val="en-GB"/>
              </w:rPr>
            </w:pPr>
            <w:r w:rsidRPr="00696DCF">
              <w:rPr>
                <w:lang w:val="en-GB"/>
              </w:rPr>
              <w:t>16.7%</w:t>
            </w:r>
          </w:p>
        </w:tc>
        <w:tc>
          <w:tcPr>
            <w:tcW w:w="85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1BC64336" w14:textId="77777777">
            <w:pPr>
              <w:spacing w:line="480" w:lineRule="auto"/>
              <w:jc w:val="center"/>
              <w:rPr>
                <w:lang w:val="en-GB"/>
              </w:rPr>
            </w:pPr>
          </w:p>
          <w:p w:rsidRPr="00696DCF" w:rsidR="00B34DEE" w:rsidP="002D0175" w:rsidRDefault="00B34DEE" w14:paraId="3BE25210" w14:textId="510DDC38">
            <w:pPr>
              <w:spacing w:line="480" w:lineRule="auto"/>
              <w:jc w:val="center"/>
              <w:rPr>
                <w:rFonts w:ascii="Aptos" w:hAnsi="Aptos"/>
                <w:lang w:val="en-GB"/>
              </w:rPr>
            </w:pPr>
            <w:r w:rsidRPr="00696DCF">
              <w:rPr>
                <w:lang w:val="en-GB"/>
              </w:rPr>
              <w:t>0%</w:t>
            </w:r>
          </w:p>
        </w:tc>
        <w:tc>
          <w:tcPr>
            <w:tcW w:w="1350"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308B7189" w14:textId="77777777">
            <w:pPr>
              <w:spacing w:line="480" w:lineRule="auto"/>
              <w:jc w:val="center"/>
              <w:rPr>
                <w:lang w:val="en-GB"/>
              </w:rPr>
            </w:pPr>
          </w:p>
          <w:p w:rsidRPr="00696DCF" w:rsidR="00B34DEE" w:rsidP="002D0175" w:rsidRDefault="00B34DEE" w14:paraId="74730826" w14:textId="59586E47">
            <w:pPr>
              <w:spacing w:line="480" w:lineRule="auto"/>
              <w:jc w:val="center"/>
              <w:rPr>
                <w:lang w:val="en-GB"/>
              </w:rPr>
            </w:pPr>
            <w:r w:rsidRPr="00696DCF">
              <w:rPr>
                <w:lang w:val="en-GB"/>
              </w:rPr>
              <w:t>50%</w:t>
            </w:r>
          </w:p>
        </w:tc>
        <w:tc>
          <w:tcPr>
            <w:tcW w:w="132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47DB5C21" w14:textId="77777777">
            <w:pPr>
              <w:spacing w:line="480" w:lineRule="auto"/>
              <w:jc w:val="center"/>
              <w:rPr>
                <w:lang w:val="en-GB"/>
              </w:rPr>
            </w:pPr>
          </w:p>
          <w:p w:rsidRPr="00696DCF" w:rsidR="00B34DEE" w:rsidP="002D0175" w:rsidRDefault="00B34DEE" w14:paraId="7C0C9FEC" w14:textId="708F6324">
            <w:pPr>
              <w:spacing w:line="480" w:lineRule="auto"/>
              <w:jc w:val="center"/>
              <w:rPr>
                <w:lang w:val="en-GB"/>
              </w:rPr>
            </w:pPr>
            <w:r w:rsidRPr="00696DCF">
              <w:rPr>
                <w:lang w:val="en-GB"/>
              </w:rPr>
              <w:t>50%</w:t>
            </w:r>
          </w:p>
        </w:tc>
        <w:tc>
          <w:tcPr>
            <w:tcW w:w="1469"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4590E2E5" w14:textId="77777777">
            <w:pPr>
              <w:spacing w:line="480" w:lineRule="auto"/>
              <w:jc w:val="center"/>
              <w:rPr>
                <w:lang w:val="en-GB"/>
              </w:rPr>
            </w:pPr>
          </w:p>
          <w:p w:rsidRPr="00696DCF" w:rsidR="00B34DEE" w:rsidP="002D0175" w:rsidRDefault="00B34DEE" w14:paraId="0B60262F" w14:textId="5E322A62">
            <w:pPr>
              <w:spacing w:line="480" w:lineRule="auto"/>
              <w:jc w:val="center"/>
              <w:rPr>
                <w:lang w:val="en-GB"/>
              </w:rPr>
            </w:pPr>
            <w:r w:rsidRPr="00696DCF">
              <w:rPr>
                <w:lang w:val="en-GB"/>
              </w:rPr>
              <w:t>0%</w:t>
            </w:r>
          </w:p>
        </w:tc>
        <w:tc>
          <w:tcPr>
            <w:tcW w:w="85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2D1D2D60" w14:textId="77777777">
            <w:pPr>
              <w:spacing w:line="480" w:lineRule="auto"/>
              <w:jc w:val="center"/>
              <w:rPr>
                <w:lang w:val="en-GB"/>
              </w:rPr>
            </w:pPr>
          </w:p>
          <w:p w:rsidRPr="00696DCF" w:rsidR="00B34DEE" w:rsidP="002D0175" w:rsidRDefault="00B34DEE" w14:paraId="02A59FE3" w14:textId="625D373E">
            <w:pPr>
              <w:spacing w:line="480" w:lineRule="auto"/>
              <w:jc w:val="center"/>
              <w:rPr>
                <w:rFonts w:ascii="Aptos" w:hAnsi="Aptos"/>
                <w:lang w:val="en-GB"/>
              </w:rPr>
            </w:pPr>
            <w:r w:rsidRPr="00696DCF">
              <w:rPr>
                <w:lang w:val="en-GB"/>
              </w:rPr>
              <w:t>50%</w:t>
            </w:r>
          </w:p>
        </w:tc>
      </w:tr>
    </w:tbl>
    <w:p w:rsidRPr="00696DCF" w:rsidR="007A1242" w:rsidP="00820704" w:rsidRDefault="007A1242" w14:paraId="577AD357" w14:textId="5242F8CE">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w:t>
      </w:r>
      <w:r w:rsidR="006F43C0">
        <w:rPr>
          <w:rFonts w:asciiTheme="majorBidi" w:hAnsiTheme="majorBidi" w:cstheme="majorBidi"/>
          <w:color w:val="000000" w:themeColor="text1"/>
          <w:lang w:val="en-GB"/>
        </w:rPr>
        <w:t>he t</w:t>
      </w:r>
      <w:r w:rsidRPr="00696DCF">
        <w:rPr>
          <w:rFonts w:asciiTheme="majorBidi" w:hAnsiTheme="majorBidi" w:cstheme="majorBidi"/>
          <w:color w:val="000000" w:themeColor="text1"/>
          <w:lang w:val="en-GB"/>
        </w:rPr>
        <w:t xml:space="preserve">eachers and administrators alike stress the significance of </w:t>
      </w:r>
      <w:r w:rsidRPr="00696DCF" w:rsidR="006F43C0">
        <w:rPr>
          <w:rFonts w:asciiTheme="majorBidi" w:hAnsiTheme="majorBidi" w:cstheme="majorBidi"/>
          <w:color w:val="000000" w:themeColor="text1"/>
          <w:lang w:val="en-GB"/>
        </w:rPr>
        <w:t xml:space="preserve">effectively </w:t>
      </w:r>
      <w:r w:rsidR="006F43C0">
        <w:rPr>
          <w:rFonts w:asciiTheme="majorBidi" w:hAnsiTheme="majorBidi" w:cstheme="majorBidi"/>
          <w:color w:val="000000" w:themeColor="text1"/>
          <w:lang w:val="en-GB"/>
        </w:rPr>
        <w:t xml:space="preserve">teaching </w:t>
      </w:r>
      <w:r w:rsidRPr="00696DCF">
        <w:rPr>
          <w:rFonts w:asciiTheme="majorBidi" w:hAnsiTheme="majorBidi" w:cstheme="majorBidi"/>
          <w:color w:val="000000" w:themeColor="text1"/>
          <w:lang w:val="en-GB"/>
        </w:rPr>
        <w:t xml:space="preserve">tailored teaching methods to students for MAP assessments. Based on the survey, 70% of </w:t>
      </w:r>
      <w:r w:rsidR="006F43C0">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teachers implement tailored instruction to cater to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needs</w:t>
      </w:r>
      <w:r w:rsidR="006F43C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while 83.3% endorse its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 xml:space="preserve">ation. This mutual emphasis on </w:t>
      </w:r>
      <w:r w:rsidR="002F79C3">
        <w:rPr>
          <w:rFonts w:asciiTheme="majorBidi" w:hAnsiTheme="majorBidi" w:cstheme="majorBidi"/>
          <w:color w:val="000000" w:themeColor="text1"/>
          <w:lang w:val="en-GB"/>
        </w:rPr>
        <w:t>customis</w:t>
      </w:r>
      <w:r w:rsidRPr="00696DCF">
        <w:rPr>
          <w:rFonts w:asciiTheme="majorBidi" w:hAnsiTheme="majorBidi" w:cstheme="majorBidi"/>
          <w:color w:val="000000" w:themeColor="text1"/>
          <w:lang w:val="en-GB"/>
        </w:rPr>
        <w:t xml:space="preserve">ation resonates with </w:t>
      </w:r>
      <w:r w:rsidR="003755A4">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findings by Tomlinson in 2001</w:t>
      </w:r>
      <w:r w:rsidR="006F43C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which underscore how adapting teaching approaches to suit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requirements can notably enhance</w:t>
      </w:r>
      <w:r w:rsidR="006F43C0">
        <w:rPr>
          <w:rFonts w:asciiTheme="majorBidi" w:hAnsiTheme="majorBidi" w:cstheme="majorBidi"/>
          <w:color w:val="000000" w:themeColor="text1"/>
          <w:lang w:val="en-GB"/>
        </w:rPr>
        <w:t xml:space="preserve"> the</w:t>
      </w:r>
      <w:r w:rsidRPr="00696DCF">
        <w:rPr>
          <w:rFonts w:asciiTheme="majorBidi" w:hAnsiTheme="majorBidi" w:cstheme="majorBidi"/>
          <w:color w:val="000000" w:themeColor="text1"/>
          <w:lang w:val="en-GB"/>
        </w:rPr>
        <w:t xml:space="preserve"> outcomes in MAP assessments. Differentiated instruction allows educators to address the wide range of abilities within a classroom, making it particularly effective in supporting students through complex assessments such as MAP which require critical thinking and adaptability across subjects. Collaborative tasks and team projects are considered valuable by both educators and leaders</w:t>
      </w:r>
      <w:r w:rsidR="006F43C0">
        <w:rPr>
          <w:rFonts w:asciiTheme="majorBidi" w:hAnsiTheme="majorBidi" w:cstheme="majorBidi"/>
          <w:color w:val="000000" w:themeColor="text1"/>
          <w:lang w:val="en-GB"/>
        </w:rPr>
        <w:t>, and</w:t>
      </w:r>
      <w:r w:rsidRPr="00696DCF">
        <w:rPr>
          <w:rFonts w:asciiTheme="majorBidi" w:hAnsiTheme="majorBidi" w:cstheme="majorBidi"/>
          <w:color w:val="000000" w:themeColor="text1"/>
          <w:lang w:val="en-GB"/>
        </w:rPr>
        <w:t xml:space="preserve"> </w:t>
      </w:r>
      <w:r w:rsidR="006F43C0">
        <w:rPr>
          <w:rFonts w:asciiTheme="majorBidi" w:hAnsiTheme="majorBidi" w:cstheme="majorBidi"/>
          <w:color w:val="000000" w:themeColor="text1"/>
          <w:lang w:val="en-GB"/>
        </w:rPr>
        <w:t>a</w:t>
      </w:r>
      <w:r w:rsidRPr="00696DCF">
        <w:rPr>
          <w:rFonts w:asciiTheme="majorBidi" w:hAnsiTheme="majorBidi" w:cstheme="majorBidi"/>
          <w:color w:val="000000" w:themeColor="text1"/>
          <w:lang w:val="en-GB"/>
        </w:rPr>
        <w:t xml:space="preserve">re commonly endorsed by </w:t>
      </w:r>
      <w:r w:rsidRPr="00696DCF" w:rsidR="006F43C0">
        <w:rPr>
          <w:rFonts w:asciiTheme="majorBidi" w:hAnsiTheme="majorBidi" w:cstheme="majorBidi"/>
          <w:color w:val="000000" w:themeColor="text1"/>
          <w:lang w:val="en-GB"/>
        </w:rPr>
        <w:t>53%</w:t>
      </w:r>
      <w:r w:rsidR="006F43C0">
        <w:rPr>
          <w:rFonts w:asciiTheme="majorBidi" w:hAnsiTheme="majorBidi" w:cstheme="majorBidi"/>
          <w:color w:val="000000" w:themeColor="text1"/>
          <w:lang w:val="en-GB"/>
        </w:rPr>
        <w:t xml:space="preserve"> of the </w:t>
      </w:r>
      <w:r w:rsidRPr="00696DCF">
        <w:rPr>
          <w:rFonts w:asciiTheme="majorBidi" w:hAnsiTheme="majorBidi" w:cstheme="majorBidi"/>
          <w:color w:val="000000" w:themeColor="text1"/>
          <w:lang w:val="en-GB"/>
        </w:rPr>
        <w:t>teachers,</w:t>
      </w:r>
      <w:r w:rsidR="006F43C0">
        <w:rPr>
          <w:rFonts w:asciiTheme="majorBidi" w:hAnsiTheme="majorBidi" w:cstheme="majorBidi"/>
          <w:color w:val="000000" w:themeColor="text1"/>
          <w:lang w:val="en-GB"/>
        </w:rPr>
        <w:t xml:space="preserve"> and</w:t>
      </w:r>
      <w:r w:rsidRPr="00696DCF">
        <w:rPr>
          <w:rFonts w:asciiTheme="majorBidi" w:hAnsiTheme="majorBidi" w:cstheme="majorBidi"/>
          <w:color w:val="000000" w:themeColor="text1"/>
          <w:lang w:val="en-GB"/>
        </w:rPr>
        <w:t xml:space="preserve"> then by </w:t>
      </w:r>
      <w:r w:rsidRPr="00696DCF" w:rsidR="006F43C0">
        <w:rPr>
          <w:rFonts w:asciiTheme="majorBidi" w:hAnsiTheme="majorBidi" w:cstheme="majorBidi"/>
          <w:color w:val="000000" w:themeColor="text1"/>
          <w:lang w:val="en-GB"/>
        </w:rPr>
        <w:t>33%</w:t>
      </w:r>
      <w:r w:rsidR="000F5E5B">
        <w:rPr>
          <w:rFonts w:asciiTheme="majorBidi" w:hAnsiTheme="majorBidi" w:cstheme="majorBidi"/>
          <w:color w:val="000000" w:themeColor="text1"/>
          <w:lang w:val="en-GB"/>
        </w:rPr>
        <w:t xml:space="preserve"> </w:t>
      </w:r>
      <w:r w:rsidR="006F43C0">
        <w:rPr>
          <w:rFonts w:asciiTheme="majorBidi" w:hAnsiTheme="majorBidi" w:cstheme="majorBidi"/>
          <w:color w:val="000000" w:themeColor="text1"/>
          <w:lang w:val="en-GB"/>
        </w:rPr>
        <w:t xml:space="preserve">of the </w:t>
      </w:r>
      <w:r w:rsidRPr="00696DCF">
        <w:rPr>
          <w:rFonts w:asciiTheme="majorBidi" w:hAnsiTheme="majorBidi" w:cstheme="majorBidi"/>
          <w:color w:val="000000" w:themeColor="text1"/>
          <w:lang w:val="en-GB"/>
        </w:rPr>
        <w:t xml:space="preserve">leaders. Group activities can enhance </w:t>
      </w:r>
      <w:r w:rsidR="006578AC">
        <w:rPr>
          <w:rFonts w:asciiTheme="majorBidi" w:hAnsiTheme="majorBidi" w:cstheme="majorBidi"/>
          <w:color w:val="000000" w:themeColor="text1"/>
          <w:lang w:val="en-GB"/>
        </w:rPr>
        <w:t>problem-solving</w:t>
      </w:r>
      <w:r w:rsidRPr="00696DCF">
        <w:rPr>
          <w:rFonts w:asciiTheme="majorBidi" w:hAnsiTheme="majorBidi" w:cstheme="majorBidi"/>
          <w:color w:val="000000" w:themeColor="text1"/>
          <w:lang w:val="en-GB"/>
        </w:rPr>
        <w:t xml:space="preserve"> and communication abilities</w:t>
      </w:r>
      <w:r w:rsidR="006F43C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which are crucial for the MAP assessment criteria. In addition to that, hands-on activities play a role in the learning process as they do not involve 40% of </w:t>
      </w:r>
      <w:r w:rsidR="006F43C0">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teachers but are also supported by 16.7% of </w:t>
      </w:r>
      <w:r w:rsidR="006F43C0">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leaders. </w:t>
      </w:r>
      <w:r w:rsidRPr="00696DCF">
        <w:rPr>
          <w:rFonts w:asciiTheme="majorBidi" w:hAnsiTheme="majorBidi" w:cstheme="majorBidi"/>
          <w:color w:val="000000" w:themeColor="text1"/>
          <w:lang w:val="en-GB"/>
        </w:rPr>
        <w:lastRenderedPageBreak/>
        <w:t>These practical activities enable students to interact with the subject matter</w:t>
      </w:r>
      <w:r w:rsidR="006F43C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actively aiding in the development of a deep understanding of the material. About 36.5% of </w:t>
      </w:r>
      <w:r w:rsidR="006F43C0">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educators continue to depend on lecture style teaching methods. This approach might restrict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chances to participate in critical thinking and practical </w:t>
      </w:r>
      <w:r w:rsidR="006578AC">
        <w:rPr>
          <w:rFonts w:asciiTheme="majorBidi" w:hAnsiTheme="majorBidi" w:cstheme="majorBidi"/>
          <w:color w:val="000000" w:themeColor="text1"/>
          <w:lang w:val="en-GB"/>
        </w:rPr>
        <w:t>problem-solving</w:t>
      </w:r>
      <w:r w:rsidR="000F5E5B">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which are crucial skills for excel</w:t>
      </w:r>
      <w:r w:rsidR="00591389">
        <w:rPr>
          <w:rFonts w:asciiTheme="majorBidi" w:hAnsiTheme="majorBidi" w:cstheme="majorBidi"/>
          <w:color w:val="000000" w:themeColor="text1"/>
          <w:lang w:val="en-GB"/>
        </w:rPr>
        <w:t>l</w:t>
      </w:r>
      <w:r w:rsidRPr="00696DCF">
        <w:rPr>
          <w:rFonts w:asciiTheme="majorBidi" w:hAnsiTheme="majorBidi" w:cstheme="majorBidi"/>
          <w:color w:val="000000" w:themeColor="text1"/>
          <w:lang w:val="en-GB"/>
        </w:rPr>
        <w:t>ing in MAP assessment. </w:t>
      </w:r>
    </w:p>
    <w:p w:rsidRPr="00696DCF" w:rsidR="002D502D" w:rsidP="061F44B7" w:rsidRDefault="007A1242" w14:paraId="691AF443" w14:textId="326CE59F">
      <w:pPr>
        <w:spacing w:line="480" w:lineRule="auto"/>
        <w:ind w:firstLine="720"/>
        <w:jc w:val="both"/>
        <w:rPr>
          <w:rFonts w:ascii="Times New Roman" w:hAnsi="Times New Roman" w:cs="Times New Roman" w:asciiTheme="majorBidi" w:hAnsiTheme="majorBidi" w:cstheme="majorBidi"/>
          <w:lang w:val="en-GB"/>
        </w:rPr>
      </w:pPr>
      <w:r w:rsidRPr="061F44B7" w:rsidR="007A1242">
        <w:rPr>
          <w:rFonts w:ascii="Times New Roman" w:hAnsi="Times New Roman" w:cs="Times New Roman" w:asciiTheme="majorBidi" w:hAnsiTheme="majorBidi" w:cstheme="majorBidi"/>
          <w:color w:val="000000" w:themeColor="text1" w:themeTint="FF" w:themeShade="FF"/>
          <w:lang w:val="en-GB"/>
        </w:rPr>
        <w:t>Table 2</w:t>
      </w:r>
      <w:r w:rsidRPr="061F44B7" w:rsidR="007A1242">
        <w:rPr>
          <w:rFonts w:ascii="Times New Roman" w:hAnsi="Times New Roman" w:cs="Times New Roman" w:asciiTheme="majorBidi" w:hAnsiTheme="majorBidi" w:cstheme="majorBidi"/>
          <w:i w:val="1"/>
          <w:iCs w:val="1"/>
          <w:color w:val="000000" w:themeColor="text1" w:themeTint="FF" w:themeShade="FF"/>
          <w:lang w:val="en-GB"/>
        </w:rPr>
        <w:t> </w:t>
      </w:r>
      <w:r w:rsidRPr="061F44B7" w:rsidR="007A1242">
        <w:rPr>
          <w:rFonts w:ascii="Times New Roman" w:hAnsi="Times New Roman" w:cs="Times New Roman" w:asciiTheme="majorBidi" w:hAnsiTheme="majorBidi" w:cstheme="majorBidi"/>
          <w:color w:val="000000" w:themeColor="text1" w:themeTint="FF" w:themeShade="FF"/>
          <w:lang w:val="en-GB"/>
        </w:rPr>
        <w:t>shows that there is a contrast in the attention given to assessment between leaders and teachers in educational settings</w:t>
      </w:r>
      <w:r w:rsidRPr="061F44B7" w:rsidR="006F43C0">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66.7% of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leaders advocate for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391E0F">
        <w:rPr>
          <w:rFonts w:ascii="Times New Roman" w:hAnsi="Times New Roman" w:cs="Times New Roman" w:asciiTheme="majorBidi" w:hAnsiTheme="majorBidi" w:cstheme="majorBidi"/>
          <w:color w:val="000000" w:themeColor="text1" w:themeTint="FF" w:themeShade="FF"/>
          <w:lang w:val="en-GB"/>
        </w:rPr>
        <w:t>utilis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ation of assessments while only 33.3% of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claim to implement them. Formative assessments play a role in tracking student progress and </w:t>
      </w:r>
      <w:r w:rsidRPr="061F44B7" w:rsidR="007A1242">
        <w:rPr>
          <w:rFonts w:ascii="Times New Roman" w:hAnsi="Times New Roman" w:cs="Times New Roman" w:asciiTheme="majorBidi" w:hAnsiTheme="majorBidi" w:cstheme="majorBidi"/>
          <w:color w:val="000000" w:themeColor="text1" w:themeTint="FF" w:themeShade="FF"/>
          <w:lang w:val="en-GB"/>
        </w:rPr>
        <w:t>facilitating</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timely</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interventions. Studies conducted by Hattie and Timperley (2007) support this notion</w:t>
      </w:r>
      <w:r w:rsidRPr="061F44B7" w:rsidR="006F43C0">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demonstrating that </w:t>
      </w:r>
      <w:r w:rsidRPr="061F44B7" w:rsidR="006F43C0">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employment of formative assessments results in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enhancements </w:t>
      </w:r>
      <w:r w:rsidRPr="061F44B7" w:rsidR="00591389">
        <w:rPr>
          <w:rFonts w:ascii="Times New Roman" w:hAnsi="Times New Roman" w:cs="Times New Roman" w:asciiTheme="majorBidi" w:hAnsiTheme="majorBidi" w:cstheme="majorBidi"/>
          <w:color w:val="000000" w:themeColor="text1" w:themeTint="FF" w:themeShade="FF"/>
          <w:lang w:val="en-GB"/>
        </w:rPr>
        <w:t>of</w:t>
      </w:r>
      <w:r w:rsidRPr="061F44B7" w:rsidR="007A1242">
        <w:rPr>
          <w:rFonts w:ascii="Times New Roman" w:hAnsi="Times New Roman" w:cs="Times New Roman" w:asciiTheme="majorBidi" w:hAnsiTheme="majorBidi" w:cstheme="majorBidi"/>
          <w:color w:val="000000" w:themeColor="text1" w:themeTint="FF" w:themeShade="FF"/>
          <w:lang w:val="en-GB"/>
        </w:rPr>
        <w:t xml:space="preserve"> student</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achievements by pinpointing learning gaps at an early stage However, with 53.3% of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conducting formative assessments biweekly and 10% only monthly, it appears that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may not be </w:t>
      </w:r>
      <w:r w:rsidRPr="061F44B7" w:rsidR="00391E0F">
        <w:rPr>
          <w:rFonts w:ascii="Times New Roman" w:hAnsi="Times New Roman" w:cs="Times New Roman" w:asciiTheme="majorBidi" w:hAnsiTheme="majorBidi" w:cstheme="majorBidi"/>
          <w:color w:val="000000" w:themeColor="text1" w:themeTint="FF" w:themeShade="FF"/>
          <w:lang w:val="en-GB"/>
        </w:rPr>
        <w:t>utilis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ing formative assessments as frequently as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leaders expect, potentially affecting how well they can monitor and address student needs in real</w:t>
      </w:r>
      <w:r w:rsidRPr="061F44B7" w:rsidR="00591389">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time. Both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and leaders acknowledge the significance of </w:t>
      </w:r>
      <w:r w:rsidRPr="061F44B7" w:rsidR="00391E0F">
        <w:rPr>
          <w:rFonts w:ascii="Times New Roman" w:hAnsi="Times New Roman" w:cs="Times New Roman" w:asciiTheme="majorBidi" w:hAnsiTheme="majorBidi" w:cstheme="majorBidi"/>
          <w:color w:val="000000" w:themeColor="text1" w:themeTint="FF" w:themeShade="FF"/>
          <w:lang w:val="en-GB"/>
        </w:rPr>
        <w:t>utilis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ing MAP </w:t>
      </w:r>
      <w:r w:rsidRPr="061F44B7" w:rsidR="007A1242">
        <w:rPr>
          <w:rFonts w:ascii="Times New Roman" w:hAnsi="Times New Roman" w:cs="Times New Roman" w:asciiTheme="majorBidi" w:hAnsiTheme="majorBidi" w:cstheme="majorBidi"/>
          <w:color w:val="000000" w:themeColor="text1" w:themeTint="FF" w:themeShade="FF"/>
          <w:lang w:val="en-GB"/>
        </w:rPr>
        <w:t xml:space="preserve">data to some degree, </w:t>
      </w:r>
      <w:r w:rsidRPr="061F44B7" w:rsidR="00591389">
        <w:rPr>
          <w:rFonts w:ascii="Times New Roman" w:hAnsi="Times New Roman" w:cs="Times New Roman" w:asciiTheme="majorBidi" w:hAnsiTheme="majorBidi" w:cstheme="majorBidi"/>
          <w:color w:val="000000" w:themeColor="text1" w:themeTint="FF" w:themeShade="FF"/>
          <w:lang w:val="en-GB"/>
        </w:rPr>
        <w:t>al</w:t>
      </w:r>
      <w:r w:rsidRPr="061F44B7" w:rsidR="007A1242">
        <w:rPr>
          <w:rFonts w:ascii="Times New Roman" w:hAnsi="Times New Roman" w:cs="Times New Roman" w:asciiTheme="majorBidi" w:hAnsiTheme="majorBidi" w:cstheme="majorBidi"/>
          <w:color w:val="000000" w:themeColor="text1" w:themeTint="FF" w:themeShade="FF"/>
          <w:lang w:val="en-GB"/>
        </w:rPr>
        <w:t>though</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the extent to which it is </w:t>
      </w:r>
      <w:r w:rsidRPr="061F44B7" w:rsidR="00391E0F">
        <w:rPr>
          <w:rFonts w:ascii="Times New Roman" w:hAnsi="Times New Roman" w:cs="Times New Roman" w:asciiTheme="majorBidi" w:hAnsiTheme="majorBidi" w:cstheme="majorBidi"/>
          <w:color w:val="000000" w:themeColor="text1" w:themeTint="FF" w:themeShade="FF"/>
          <w:lang w:val="en-GB"/>
        </w:rPr>
        <w:t>utilis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ed varies. Around 76.7% of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w:t>
      </w:r>
      <w:r w:rsidRPr="061F44B7" w:rsidR="00391E0F">
        <w:rPr>
          <w:rFonts w:ascii="Times New Roman" w:hAnsi="Times New Roman" w:cs="Times New Roman" w:asciiTheme="majorBidi" w:hAnsiTheme="majorBidi" w:cstheme="majorBidi"/>
          <w:color w:val="000000" w:themeColor="text1" w:themeTint="FF" w:themeShade="FF"/>
          <w:lang w:val="en-GB"/>
        </w:rPr>
        <w:t>utilis</w:t>
      </w:r>
      <w:r w:rsidRPr="061F44B7" w:rsidR="007A1242">
        <w:rPr>
          <w:rFonts w:ascii="Times New Roman" w:hAnsi="Times New Roman" w:cs="Times New Roman" w:asciiTheme="majorBidi" w:hAnsiTheme="majorBidi" w:cstheme="majorBidi"/>
          <w:color w:val="000000" w:themeColor="text1" w:themeTint="FF" w:themeShade="FF"/>
          <w:lang w:val="en-GB"/>
        </w:rPr>
        <w:t>e MAP data moderately or extensively to adjust their teaching techniques</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whereas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50% of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leaders extensively employ the data for school</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wide strategi</w:t>
      </w:r>
      <w:r w:rsidRPr="061F44B7" w:rsidR="00591389">
        <w:rPr>
          <w:rFonts w:ascii="Times New Roman" w:hAnsi="Times New Roman" w:cs="Times New Roman" w:asciiTheme="majorBidi" w:hAnsiTheme="majorBidi" w:cstheme="majorBidi"/>
          <w:color w:val="000000" w:themeColor="text1" w:themeTint="FF" w:themeShade="FF"/>
          <w:lang w:val="en-GB"/>
        </w:rPr>
        <w:t>c</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implementation purposes. This illustrates the value placed on </w:t>
      </w:r>
      <w:r w:rsidRPr="061F44B7" w:rsidR="00095BA6">
        <w:rPr>
          <w:rFonts w:ascii="Times New Roman" w:hAnsi="Times New Roman" w:cs="Times New Roman" w:asciiTheme="majorBidi" w:hAnsiTheme="majorBidi" w:cstheme="majorBidi"/>
          <w:color w:val="000000" w:themeColor="text1" w:themeTint="FF" w:themeShade="FF"/>
          <w:lang w:val="en-GB"/>
        </w:rPr>
        <w:t>data-driven</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instruction</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nevertheless</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there is still potential for optimi</w:t>
      </w:r>
      <w:r w:rsidRPr="061F44B7" w:rsidR="00591389">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ation in harnessing MAP data to improve teaching approaches and tackle learning discrepancies. Shepard (2000) and Shute (2008) both highlight the importance of data</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informed instruction in enhancing student achievement levels. However, since only a small fraction of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and leaders </w:t>
      </w:r>
      <w:r w:rsidRPr="061F44B7" w:rsidR="00391E0F">
        <w:rPr>
          <w:rFonts w:ascii="Times New Roman" w:hAnsi="Times New Roman" w:cs="Times New Roman" w:asciiTheme="majorBidi" w:hAnsiTheme="majorBidi" w:cstheme="majorBidi"/>
          <w:color w:val="000000" w:themeColor="text1" w:themeTint="FF" w:themeShade="FF"/>
          <w:lang w:val="en-GB"/>
        </w:rPr>
        <w:t>utilis</w:t>
      </w:r>
      <w:r w:rsidRPr="061F44B7" w:rsidR="007A1242">
        <w:rPr>
          <w:rFonts w:ascii="Times New Roman" w:hAnsi="Times New Roman" w:cs="Times New Roman" w:asciiTheme="majorBidi" w:hAnsiTheme="majorBidi" w:cstheme="majorBidi"/>
          <w:color w:val="000000" w:themeColor="text1" w:themeTint="FF" w:themeShade="FF"/>
          <w:lang w:val="en-GB"/>
        </w:rPr>
        <w:t>e this data sporadically or infrequently</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there is a lost </w:t>
      </w:r>
      <w:r w:rsidRPr="061F44B7" w:rsidR="007A1242">
        <w:rPr>
          <w:rFonts w:ascii="Times New Roman" w:hAnsi="Times New Roman" w:cs="Times New Roman" w:asciiTheme="majorBidi" w:hAnsiTheme="majorBidi" w:cstheme="majorBidi"/>
          <w:color w:val="000000" w:themeColor="text1" w:themeTint="FF" w:themeShade="FF"/>
          <w:lang w:val="en-GB"/>
        </w:rPr>
        <w:t xml:space="preserve">chance for these educators to pinpoint the areas where students </w:t>
      </w:r>
      <w:r w:rsidRPr="061F44B7" w:rsidR="007A1242">
        <w:rPr>
          <w:rFonts w:ascii="Times New Roman" w:hAnsi="Times New Roman" w:cs="Times New Roman" w:asciiTheme="majorBidi" w:hAnsiTheme="majorBidi" w:cstheme="majorBidi"/>
          <w:color w:val="000000" w:themeColor="text1" w:themeTint="FF" w:themeShade="FF"/>
          <w:lang w:val="en-GB"/>
        </w:rPr>
        <w:t>require</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assistance</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There are distinctions between </w:t>
      </w:r>
      <w:r w:rsidRPr="061F44B7" w:rsidR="000F5E5B">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and leaders when it comes to how they employ teaching methods in their preference for either lecture-based instruction or hands-on activities. Among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leaders surveyed in the data analysis</w:t>
      </w:r>
      <w:r w:rsidRPr="061F44B7" w:rsidR="00591389">
        <w:rPr>
          <w:rFonts w:ascii="Times New Roman" w:hAnsi="Times New Roman" w:cs="Times New Roman" w:asciiTheme="majorBidi" w:hAnsiTheme="majorBidi" w:cstheme="majorBidi"/>
          <w:color w:val="000000" w:themeColor="text1" w:themeTint="FF" w:themeShade="FF"/>
          <w:lang w:val="en-GB"/>
        </w:rPr>
        <w:t>, the</w:t>
      </w:r>
      <w:r w:rsidRPr="061F44B7" w:rsidR="007A1242">
        <w:rPr>
          <w:rFonts w:ascii="Times New Roman" w:hAnsi="Times New Roman" w:cs="Times New Roman" w:asciiTheme="majorBidi" w:hAnsiTheme="majorBidi" w:cstheme="majorBidi"/>
          <w:color w:val="000000" w:themeColor="text1" w:themeTint="FF" w:themeShade="FF"/>
          <w:lang w:val="en-GB"/>
        </w:rPr>
        <w:t xml:space="preserve"> study showed that around 16.7% advocate for a combination of both lecture-based instruction and hands-on activities</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whereas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amongst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surveyed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teachers </w:t>
      </w:r>
      <w:r w:rsidRPr="061F44B7" w:rsidR="007A1242">
        <w:rPr>
          <w:rFonts w:ascii="Times New Roman" w:hAnsi="Times New Roman" w:cs="Times New Roman" w:asciiTheme="majorBidi" w:hAnsiTheme="majorBidi" w:cstheme="majorBidi"/>
          <w:color w:val="000000" w:themeColor="text1" w:themeTint="FF" w:themeShade="FF"/>
          <w:lang w:val="en-GB"/>
        </w:rPr>
        <w:t>36.6% lean heavily towards lecture-based teaching methods</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which might not completely align with the focus of MAP assessments that highlight </w:t>
      </w:r>
      <w:r w:rsidRPr="061F44B7" w:rsidR="006578AC">
        <w:rPr>
          <w:rFonts w:ascii="Times New Roman" w:hAnsi="Times New Roman" w:cs="Times New Roman" w:asciiTheme="majorBidi" w:hAnsiTheme="majorBidi" w:cstheme="majorBidi"/>
          <w:color w:val="000000" w:themeColor="text1" w:themeTint="FF" w:themeShade="FF"/>
          <w:lang w:val="en-GB"/>
        </w:rPr>
        <w:t>problem-solving</w:t>
      </w:r>
      <w:r w:rsidRPr="061F44B7" w:rsidR="007A1242">
        <w:rPr>
          <w:rFonts w:ascii="Times New Roman" w:hAnsi="Times New Roman" w:cs="Times New Roman" w:asciiTheme="majorBidi" w:hAnsiTheme="majorBidi" w:cstheme="majorBidi"/>
          <w:color w:val="000000" w:themeColor="text1" w:themeTint="FF" w:themeShade="FF"/>
          <w:lang w:val="en-GB"/>
        </w:rPr>
        <w:t xml:space="preserve"> skills. This difference </w:t>
      </w:r>
      <w:r w:rsidRPr="061F44B7" w:rsidR="007A1242">
        <w:rPr>
          <w:rFonts w:ascii="Times New Roman" w:hAnsi="Times New Roman" w:cs="Times New Roman" w:asciiTheme="majorBidi" w:hAnsiTheme="majorBidi" w:cstheme="majorBidi"/>
          <w:color w:val="000000" w:themeColor="text1" w:themeTint="FF" w:themeShade="FF"/>
          <w:lang w:val="en-GB"/>
        </w:rPr>
        <w:t>indicates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that even though </w:t>
      </w:r>
      <w:r w:rsidRPr="061F44B7" w:rsidR="000F5E5B">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leaders promote a variety of teaching methods to be used in classrooms, </w:t>
      </w:r>
      <w:r w:rsidRPr="061F44B7" w:rsidR="000F5E5B">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might still rely on techniques such as giving lectures. This tendency could restrict students from </w:t>
      </w:r>
      <w:r w:rsidRPr="061F44B7" w:rsidR="007A1242">
        <w:rPr>
          <w:rFonts w:ascii="Times New Roman" w:hAnsi="Times New Roman" w:cs="Times New Roman" w:asciiTheme="majorBidi" w:hAnsiTheme="majorBidi" w:cstheme="majorBidi"/>
          <w:color w:val="000000" w:themeColor="text1" w:themeTint="FF" w:themeShade="FF"/>
          <w:lang w:val="en-GB"/>
        </w:rPr>
        <w:t>participating</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in the learning activities for achieving success in MAP assessments.</w:t>
      </w:r>
      <w:r w:rsidRPr="061F44B7" w:rsidR="00850B19">
        <w:rPr>
          <w:rFonts w:ascii="Times New Roman" w:hAnsi="Times New Roman" w:cs="Times New Roman" w:asciiTheme="majorBidi" w:hAnsiTheme="majorBidi" w:cstheme="majorBidi"/>
          <w:color w:val="000000" w:themeColor="text1" w:themeTint="FF" w:themeShade="FF"/>
          <w:lang w:val="en-GB"/>
        </w:rPr>
        <w:t xml:space="preserve"> </w:t>
      </w:r>
      <w:r w:rsidRPr="061F44B7" w:rsidR="00850B19">
        <w:rPr>
          <w:rFonts w:ascii="Times New Roman" w:hAnsi="Times New Roman" w:cs="Times New Roman" w:asciiTheme="majorBidi" w:hAnsiTheme="majorBidi" w:cstheme="majorBidi"/>
          <w:lang w:val="en-GB"/>
        </w:rPr>
        <w:t xml:space="preserve">Through this analysis, we addressed the second research question, which focuses on the alignment between the internal assessments and MAP standards. This also encompasses the curriculum the school follows for the </w:t>
      </w:r>
      <w:r w:rsidRPr="061F44B7" w:rsidR="6742979D">
        <w:rPr>
          <w:rFonts w:ascii="Times New Roman" w:hAnsi="Times New Roman" w:cs="Times New Roman" w:asciiTheme="majorBidi" w:hAnsiTheme="majorBidi" w:cstheme="majorBidi"/>
          <w:lang w:val="en-GB"/>
        </w:rPr>
        <w:t>mathematics</w:t>
      </w:r>
      <w:r w:rsidRPr="061F44B7" w:rsidR="00850B19">
        <w:rPr>
          <w:rFonts w:ascii="Times New Roman" w:hAnsi="Times New Roman" w:cs="Times New Roman" w:asciiTheme="majorBidi" w:hAnsiTheme="majorBidi" w:cstheme="majorBidi"/>
          <w:lang w:val="en-GB"/>
        </w:rPr>
        <w:t xml:space="preserve"> subject.</w:t>
      </w:r>
    </w:p>
    <w:p w:rsidR="061F44B7" w:rsidP="061F44B7" w:rsidRDefault="061F44B7" w14:paraId="621F6304" w14:textId="6AD4ABB1">
      <w:pPr>
        <w:spacing w:line="480" w:lineRule="auto"/>
        <w:ind w:firstLine="720"/>
        <w:jc w:val="both"/>
        <w:rPr>
          <w:rFonts w:ascii="Times New Roman" w:hAnsi="Times New Roman" w:cs="Times New Roman" w:asciiTheme="majorBidi" w:hAnsiTheme="majorBidi" w:cstheme="majorBidi"/>
          <w:lang w:val="en-GB"/>
        </w:rPr>
      </w:pPr>
    </w:p>
    <w:p w:rsidRPr="00696DCF" w:rsidR="007A1242" w:rsidP="002D0175" w:rsidRDefault="007A1242" w14:paraId="7CD5D23D" w14:textId="5818E926">
      <w:pPr>
        <w:pStyle w:val="Heading3"/>
        <w:spacing w:line="480" w:lineRule="auto"/>
        <w:rPr>
          <w:rFonts w:asciiTheme="majorBidi" w:hAnsiTheme="majorBidi" w:cstheme="majorBidi"/>
          <w:b/>
          <w:bCs/>
          <w:i/>
          <w:iCs/>
          <w:color w:val="000000" w:themeColor="text1"/>
          <w:sz w:val="24"/>
          <w:szCs w:val="24"/>
          <w:lang w:val="en-GB"/>
        </w:rPr>
      </w:pPr>
      <w:bookmarkStart w:name="_Toc180090264" w:id="70"/>
      <w:r w:rsidRPr="00696DCF">
        <w:rPr>
          <w:rFonts w:asciiTheme="majorBidi" w:hAnsiTheme="majorBidi" w:cstheme="majorBidi"/>
          <w:b/>
          <w:bCs/>
          <w:i/>
          <w:iCs/>
          <w:color w:val="000000" w:themeColor="text1"/>
          <w:sz w:val="24"/>
          <w:szCs w:val="24"/>
          <w:lang w:val="en-GB"/>
        </w:rPr>
        <w:t>Relation</w:t>
      </w:r>
      <w:r w:rsidRPr="00696DCF" w:rsidR="009C201B">
        <w:rPr>
          <w:rFonts w:asciiTheme="majorBidi" w:hAnsiTheme="majorBidi" w:cstheme="majorBidi"/>
          <w:b/>
          <w:bCs/>
          <w:i/>
          <w:iCs/>
          <w:color w:val="000000" w:themeColor="text1"/>
          <w:sz w:val="24"/>
          <w:szCs w:val="24"/>
          <w:lang w:val="en-GB"/>
        </w:rPr>
        <w:t>s</w:t>
      </w:r>
      <w:r w:rsidRPr="00696DCF">
        <w:rPr>
          <w:rFonts w:asciiTheme="majorBidi" w:hAnsiTheme="majorBidi" w:cstheme="majorBidi"/>
          <w:b/>
          <w:bCs/>
          <w:i/>
          <w:iCs/>
          <w:color w:val="000000" w:themeColor="text1"/>
          <w:sz w:val="24"/>
          <w:szCs w:val="24"/>
          <w:lang w:val="en-GB"/>
        </w:rPr>
        <w:t xml:space="preserve"> Between </w:t>
      </w:r>
      <w:r w:rsidR="00591389">
        <w:rPr>
          <w:rFonts w:asciiTheme="majorBidi" w:hAnsiTheme="majorBidi" w:cstheme="majorBidi"/>
          <w:b/>
          <w:bCs/>
          <w:i/>
          <w:iCs/>
          <w:color w:val="000000" w:themeColor="text1"/>
          <w:sz w:val="24"/>
          <w:szCs w:val="24"/>
          <w:lang w:val="en-GB"/>
        </w:rPr>
        <w:t xml:space="preserve">the </w:t>
      </w:r>
      <w:r w:rsidRPr="00696DCF">
        <w:rPr>
          <w:rFonts w:asciiTheme="majorBidi" w:hAnsiTheme="majorBidi" w:cstheme="majorBidi"/>
          <w:b/>
          <w:bCs/>
          <w:i/>
          <w:iCs/>
          <w:color w:val="000000" w:themeColor="text1"/>
          <w:sz w:val="24"/>
          <w:szCs w:val="24"/>
          <w:lang w:val="en-GB"/>
        </w:rPr>
        <w:t>Subjects</w:t>
      </w:r>
      <w:bookmarkEnd w:id="70"/>
    </w:p>
    <w:p w:rsidRPr="00696DCF" w:rsidR="00A5743E" w:rsidP="00A5743E" w:rsidRDefault="00A5743E" w14:paraId="6B210C3F" w14:textId="06B8B1EF">
      <w:pPr>
        <w:pStyle w:val="Caption"/>
        <w:rPr>
          <w:lang w:val="en-GB"/>
        </w:rPr>
      </w:pPr>
      <w:bookmarkStart w:name="_Toc180086998" w:id="71"/>
      <w:bookmarkStart w:name="_Toc180090298" w:id="72"/>
      <w:r w:rsidRPr="00696DCF">
        <w:rPr>
          <w:b/>
          <w:bCs/>
          <w:i w:val="0"/>
          <w:iCs w:val="0"/>
          <w:color w:val="000000" w:themeColor="text1"/>
          <w:lang w:val="en-GB"/>
        </w:rPr>
        <w:t xml:space="preserve">Table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Table \* ARABIC </w:instrText>
      </w:r>
      <w:r w:rsidRPr="00696DCF">
        <w:rPr>
          <w:b/>
          <w:bCs/>
          <w:i w:val="0"/>
          <w:iCs w:val="0"/>
          <w:color w:val="000000" w:themeColor="text1"/>
          <w:lang w:val="en-GB"/>
        </w:rPr>
        <w:fldChar w:fldCharType="separate"/>
      </w:r>
      <w:r w:rsidRPr="00696DCF">
        <w:rPr>
          <w:b/>
          <w:bCs/>
          <w:i w:val="0"/>
          <w:iCs w:val="0"/>
          <w:noProof/>
          <w:color w:val="000000" w:themeColor="text1"/>
          <w:lang w:val="en-GB"/>
        </w:rPr>
        <w:t>3</w:t>
      </w:r>
      <w:r w:rsidRPr="00696DCF">
        <w:rPr>
          <w:b/>
          <w:bCs/>
          <w:i w:val="0"/>
          <w:iCs w:val="0"/>
          <w:color w:val="000000" w:themeColor="text1"/>
          <w:lang w:val="en-GB"/>
        </w:rPr>
        <w:fldChar w:fldCharType="end"/>
      </w:r>
      <w:r w:rsidRPr="00696DCF">
        <w:rPr>
          <w:b/>
          <w:bCs/>
          <w:color w:val="000000" w:themeColor="text1"/>
          <w:lang w:val="en-GB"/>
        </w:rPr>
        <w:t>:</w:t>
      </w:r>
      <w:r w:rsidRPr="00696DCF">
        <w:rPr>
          <w:color w:val="000000" w:themeColor="text1"/>
          <w:lang w:val="en-GB"/>
        </w:rPr>
        <w:t xml:space="preserve"> </w:t>
      </w:r>
      <w:r w:rsidRPr="00696DCF">
        <w:rPr>
          <w:b/>
          <w:bCs/>
          <w:color w:val="000000" w:themeColor="text1"/>
          <w:lang w:val="en-GB"/>
        </w:rPr>
        <w:t>4.2.3 Relations Between Subjects</w:t>
      </w:r>
      <w:bookmarkEnd w:id="71"/>
      <w:bookmarkEnd w:id="72"/>
    </w:p>
    <w:tbl>
      <w:tblPr>
        <w:tblW w:w="9534" w:type="dxa"/>
        <w:tblCellMar>
          <w:left w:w="0" w:type="dxa"/>
          <w:right w:w="0" w:type="dxa"/>
        </w:tblCellMar>
        <w:tblLook w:val="04A0" w:firstRow="1" w:lastRow="0" w:firstColumn="1" w:lastColumn="0" w:noHBand="0" w:noVBand="1"/>
      </w:tblPr>
      <w:tblGrid>
        <w:gridCol w:w="1369"/>
        <w:gridCol w:w="2068"/>
        <w:gridCol w:w="1607"/>
        <w:gridCol w:w="1912"/>
        <w:gridCol w:w="2578"/>
      </w:tblGrid>
      <w:tr w:rsidRPr="00696DCF" w:rsidR="00B34DEE" w:rsidTr="00A5743E" w14:paraId="5B20EC33" w14:textId="77777777">
        <w:trPr>
          <w:trHeight w:val="598"/>
        </w:trPr>
        <w:tc>
          <w:tcPr>
            <w:tcW w:w="1369" w:type="dxa"/>
            <w:vMerge w:val="restart"/>
            <w:tcBorders>
              <w:top w:val="single" w:color="auto" w:sz="4" w:space="0"/>
              <w:left w:val="single" w:color="auto" w:sz="4" w:space="0"/>
              <w:bottom w:val="single" w:color="auto" w:sz="4" w:space="0"/>
              <w:right w:val="single" w:color="auto" w:sz="4" w:space="0"/>
            </w:tcBorders>
            <w:shd w:val="clear" w:color="auto" w:fill="ADADAD"/>
            <w:tcMar>
              <w:top w:w="0" w:type="dxa"/>
              <w:left w:w="108" w:type="dxa"/>
              <w:bottom w:w="0" w:type="dxa"/>
              <w:right w:w="108" w:type="dxa"/>
            </w:tcMar>
            <w:hideMark/>
          </w:tcPr>
          <w:p w:rsidRPr="00696DCF" w:rsidR="00B34DEE" w:rsidP="002D0175" w:rsidRDefault="00B34DEE" w14:paraId="21A74A7E" w14:textId="77777777">
            <w:pPr>
              <w:spacing w:line="480" w:lineRule="auto"/>
              <w:jc w:val="center"/>
              <w:rPr>
                <w:rFonts w:ascii="Aptos" w:hAnsi="Aptos" w:cs="Arial"/>
                <w:color w:val="222222"/>
                <w:lang w:val="en-GB"/>
              </w:rPr>
            </w:pPr>
            <w:r w:rsidRPr="00696DCF">
              <w:rPr>
                <w:color w:val="222222"/>
                <w:lang w:val="en-GB"/>
              </w:rPr>
              <w:t> </w:t>
            </w:r>
          </w:p>
          <w:p w:rsidRPr="00696DCF" w:rsidR="00B34DEE" w:rsidP="002D0175" w:rsidRDefault="00B34DEE" w14:paraId="29E175E7" w14:textId="77777777">
            <w:pPr>
              <w:spacing w:line="480" w:lineRule="auto"/>
              <w:jc w:val="center"/>
              <w:rPr>
                <w:rFonts w:ascii="Aptos" w:hAnsi="Aptos" w:cs="Arial"/>
                <w:color w:val="222222"/>
                <w:lang w:val="en-GB"/>
              </w:rPr>
            </w:pPr>
            <w:r w:rsidRPr="00696DCF">
              <w:rPr>
                <w:color w:val="000000"/>
                <w:lang w:val="en-GB"/>
              </w:rPr>
              <w:t>Categories</w:t>
            </w:r>
          </w:p>
        </w:tc>
        <w:tc>
          <w:tcPr>
            <w:tcW w:w="8165" w:type="dxa"/>
            <w:gridSpan w:val="4"/>
            <w:tcBorders>
              <w:top w:val="single" w:color="auto" w:sz="4" w:space="0"/>
              <w:left w:val="single" w:color="auto" w:sz="4" w:space="0"/>
              <w:bottom w:val="single" w:color="auto" w:sz="4" w:space="0"/>
              <w:right w:val="single" w:color="auto" w:sz="4" w:space="0"/>
            </w:tcBorders>
            <w:shd w:val="clear" w:color="auto" w:fill="E8E8E8"/>
            <w:tcMar>
              <w:top w:w="0" w:type="dxa"/>
              <w:left w:w="108" w:type="dxa"/>
              <w:bottom w:w="0" w:type="dxa"/>
              <w:right w:w="108" w:type="dxa"/>
            </w:tcMar>
            <w:hideMark/>
          </w:tcPr>
          <w:p w:rsidRPr="00696DCF" w:rsidR="00B34DEE" w:rsidP="00735AE8" w:rsidRDefault="00B34DEE" w14:paraId="24B1FC18" w14:textId="594DE43F">
            <w:pPr>
              <w:spacing w:line="480" w:lineRule="auto"/>
              <w:jc w:val="center"/>
              <w:rPr>
                <w:rFonts w:ascii="Aptos" w:hAnsi="Aptos" w:cs="Arial"/>
                <w:color w:val="222222"/>
                <w:lang w:val="en-GB"/>
              </w:rPr>
            </w:pPr>
            <w:r w:rsidRPr="00696DCF">
              <w:rPr>
                <w:color w:val="000000"/>
                <w:lang w:val="en-GB"/>
              </w:rPr>
              <w:t xml:space="preserve">Relationship </w:t>
            </w:r>
            <w:r w:rsidRPr="00696DCF" w:rsidR="00591389">
              <w:rPr>
                <w:color w:val="000000"/>
                <w:lang w:val="en-GB"/>
              </w:rPr>
              <w:t xml:space="preserve">Between </w:t>
            </w:r>
            <w:r w:rsidR="00591389">
              <w:rPr>
                <w:color w:val="000000"/>
                <w:lang w:val="en-GB"/>
              </w:rPr>
              <w:t xml:space="preserve">the </w:t>
            </w:r>
            <w:r w:rsidRPr="00696DCF" w:rsidR="00591389">
              <w:rPr>
                <w:color w:val="000000"/>
                <w:lang w:val="en-GB"/>
              </w:rPr>
              <w:t xml:space="preserve">Subjects </w:t>
            </w:r>
            <w:r w:rsidRPr="00696DCF">
              <w:rPr>
                <w:color w:val="000000"/>
                <w:lang w:val="en-GB"/>
              </w:rPr>
              <w:t xml:space="preserve">and its </w:t>
            </w:r>
            <w:r w:rsidRPr="00696DCF" w:rsidR="00591389">
              <w:rPr>
                <w:color w:val="000000"/>
                <w:lang w:val="en-GB"/>
              </w:rPr>
              <w:t xml:space="preserve">Impact </w:t>
            </w:r>
            <w:r w:rsidR="00591389">
              <w:rPr>
                <w:color w:val="000000"/>
                <w:lang w:val="en-GB"/>
              </w:rPr>
              <w:t>o</w:t>
            </w:r>
            <w:r w:rsidRPr="00696DCF" w:rsidR="00591389">
              <w:rPr>
                <w:color w:val="000000"/>
                <w:lang w:val="en-GB"/>
              </w:rPr>
              <w:t>n Students Learning &amp; Performance</w:t>
            </w:r>
            <w:r w:rsidRPr="00696DCF" w:rsidR="00591389">
              <w:rPr>
                <w:color w:val="222222"/>
                <w:lang w:val="en-GB"/>
              </w:rPr>
              <w:t> </w:t>
            </w:r>
          </w:p>
        </w:tc>
      </w:tr>
      <w:tr w:rsidRPr="00696DCF" w:rsidR="00B34DEE" w:rsidTr="00A5743E" w14:paraId="38959843" w14:textId="77777777">
        <w:trPr>
          <w:trHeight w:val="191"/>
        </w:trPr>
        <w:tc>
          <w:tcPr>
            <w:tcW w:w="0" w:type="auto"/>
            <w:vMerge/>
            <w:tcBorders>
              <w:top w:val="single" w:color="auto" w:sz="4" w:space="0"/>
              <w:left w:val="single" w:color="auto" w:sz="8" w:space="0"/>
              <w:bottom w:val="single" w:color="auto" w:sz="8" w:space="0"/>
              <w:right w:val="single" w:color="auto" w:sz="8" w:space="0"/>
            </w:tcBorders>
            <w:vAlign w:val="center"/>
            <w:hideMark/>
          </w:tcPr>
          <w:p w:rsidRPr="00696DCF" w:rsidR="00B34DEE" w:rsidP="002D0175" w:rsidRDefault="00B34DEE" w14:paraId="1912454F" w14:textId="77777777">
            <w:pPr>
              <w:spacing w:line="480" w:lineRule="auto"/>
              <w:rPr>
                <w:rFonts w:ascii="Aptos" w:hAnsi="Aptos" w:cs="Arial"/>
                <w:color w:val="222222"/>
                <w:lang w:val="en-GB"/>
              </w:rPr>
            </w:pPr>
          </w:p>
        </w:tc>
        <w:tc>
          <w:tcPr>
            <w:tcW w:w="2068"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6CF9A6F0" w14:textId="1B25D870">
            <w:pPr>
              <w:spacing w:line="480" w:lineRule="auto"/>
              <w:jc w:val="center"/>
              <w:rPr>
                <w:rFonts w:ascii="Aptos" w:hAnsi="Aptos" w:cs="Arial"/>
                <w:color w:val="222222"/>
                <w:lang w:val="en-GB"/>
              </w:rPr>
            </w:pPr>
            <w:r w:rsidRPr="00696DCF">
              <w:rPr>
                <w:color w:val="000000"/>
                <w:lang w:val="en-GB"/>
              </w:rPr>
              <w:t xml:space="preserve">Strongly </w:t>
            </w:r>
            <w:r w:rsidR="00591389">
              <w:rPr>
                <w:color w:val="000000"/>
                <w:lang w:val="en-GB"/>
              </w:rPr>
              <w:t>A</w:t>
            </w:r>
            <w:r w:rsidRPr="00696DCF">
              <w:rPr>
                <w:color w:val="000000"/>
                <w:lang w:val="en-GB"/>
              </w:rPr>
              <w:t>gree</w:t>
            </w:r>
          </w:p>
        </w:tc>
        <w:tc>
          <w:tcPr>
            <w:tcW w:w="1607"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40862AB7" w14:textId="77777777">
            <w:pPr>
              <w:spacing w:line="480" w:lineRule="auto"/>
              <w:jc w:val="center"/>
              <w:rPr>
                <w:rFonts w:ascii="Aptos" w:hAnsi="Aptos" w:cs="Arial"/>
                <w:color w:val="222222"/>
                <w:lang w:val="en-GB"/>
              </w:rPr>
            </w:pPr>
            <w:r w:rsidRPr="00696DCF">
              <w:rPr>
                <w:color w:val="000000"/>
                <w:lang w:val="en-GB"/>
              </w:rPr>
              <w:t>Agree</w:t>
            </w:r>
          </w:p>
        </w:tc>
        <w:tc>
          <w:tcPr>
            <w:tcW w:w="1912"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76218D1D" w14:textId="77777777">
            <w:pPr>
              <w:spacing w:line="480" w:lineRule="auto"/>
              <w:jc w:val="center"/>
              <w:rPr>
                <w:rFonts w:ascii="Aptos" w:hAnsi="Aptos" w:cs="Arial"/>
                <w:color w:val="222222"/>
                <w:lang w:val="en-GB"/>
              </w:rPr>
            </w:pPr>
            <w:r w:rsidRPr="00696DCF">
              <w:rPr>
                <w:color w:val="000000"/>
                <w:lang w:val="en-GB"/>
              </w:rPr>
              <w:t>Disagree</w:t>
            </w:r>
          </w:p>
        </w:tc>
        <w:tc>
          <w:tcPr>
            <w:tcW w:w="2578"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002F7B30" w14:textId="42CC4DFA">
            <w:pPr>
              <w:spacing w:line="480" w:lineRule="auto"/>
              <w:jc w:val="center"/>
              <w:rPr>
                <w:rFonts w:ascii="Aptos" w:hAnsi="Aptos" w:cs="Arial"/>
                <w:color w:val="222222"/>
                <w:lang w:val="en-GB"/>
              </w:rPr>
            </w:pPr>
            <w:r w:rsidRPr="00696DCF">
              <w:rPr>
                <w:color w:val="000000"/>
                <w:lang w:val="en-GB"/>
              </w:rPr>
              <w:t xml:space="preserve">Strongly </w:t>
            </w:r>
            <w:r w:rsidR="00591389">
              <w:rPr>
                <w:color w:val="000000"/>
                <w:lang w:val="en-GB"/>
              </w:rPr>
              <w:t>D</w:t>
            </w:r>
            <w:r w:rsidRPr="00696DCF">
              <w:rPr>
                <w:color w:val="000000"/>
                <w:lang w:val="en-GB"/>
              </w:rPr>
              <w:t>isagree</w:t>
            </w:r>
          </w:p>
        </w:tc>
      </w:tr>
      <w:tr w:rsidRPr="00696DCF" w:rsidR="00B34DEE" w:rsidTr="00A5743E" w14:paraId="75B75A1C" w14:textId="77777777">
        <w:trPr>
          <w:trHeight w:val="719"/>
        </w:trPr>
        <w:tc>
          <w:tcPr>
            <w:tcW w:w="1369"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5DFF022E" w14:textId="77777777">
            <w:pPr>
              <w:spacing w:line="480" w:lineRule="auto"/>
              <w:jc w:val="center"/>
              <w:rPr>
                <w:rFonts w:ascii="Aptos" w:hAnsi="Aptos" w:cs="Arial"/>
                <w:color w:val="222222"/>
                <w:lang w:val="en-GB"/>
              </w:rPr>
            </w:pPr>
            <w:r w:rsidRPr="00696DCF">
              <w:rPr>
                <w:color w:val="222222"/>
                <w:lang w:val="en-GB"/>
              </w:rPr>
              <w:t> </w:t>
            </w:r>
          </w:p>
          <w:p w:rsidRPr="00696DCF" w:rsidR="00B34DEE" w:rsidP="002D0175" w:rsidRDefault="00B34DEE" w14:paraId="1B037DA6" w14:textId="77777777">
            <w:pPr>
              <w:spacing w:line="480" w:lineRule="auto"/>
              <w:jc w:val="center"/>
              <w:rPr>
                <w:rFonts w:ascii="Aptos" w:hAnsi="Aptos" w:cs="Arial"/>
                <w:color w:val="222222"/>
                <w:lang w:val="en-GB"/>
              </w:rPr>
            </w:pPr>
            <w:r w:rsidRPr="00696DCF">
              <w:rPr>
                <w:color w:val="000000"/>
                <w:lang w:val="en-GB"/>
              </w:rPr>
              <w:t>Teachers</w:t>
            </w:r>
          </w:p>
        </w:tc>
        <w:tc>
          <w:tcPr>
            <w:tcW w:w="2068"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6FF80219" w14:textId="77777777">
            <w:pPr>
              <w:spacing w:line="480" w:lineRule="auto"/>
              <w:jc w:val="center"/>
              <w:rPr>
                <w:rFonts w:ascii="Aptos" w:hAnsi="Aptos" w:cs="Arial"/>
                <w:color w:val="222222"/>
                <w:lang w:val="en-GB"/>
              </w:rPr>
            </w:pPr>
            <w:r w:rsidRPr="00696DCF">
              <w:rPr>
                <w:color w:val="222222"/>
                <w:lang w:val="en-GB"/>
              </w:rPr>
              <w:t> </w:t>
            </w:r>
          </w:p>
          <w:p w:rsidRPr="00696DCF" w:rsidR="00B34DEE" w:rsidP="00735AE8" w:rsidRDefault="00B34DEE" w14:paraId="6BE90C37" w14:textId="6B05C2B0">
            <w:pPr>
              <w:spacing w:line="480" w:lineRule="auto"/>
              <w:jc w:val="center"/>
              <w:rPr>
                <w:rFonts w:ascii="Aptos" w:hAnsi="Aptos" w:cs="Arial"/>
                <w:color w:val="222222"/>
                <w:lang w:val="en-GB"/>
              </w:rPr>
            </w:pPr>
            <w:r w:rsidRPr="00696DCF">
              <w:rPr>
                <w:color w:val="222222"/>
                <w:lang w:val="en-GB"/>
              </w:rPr>
              <w:t>40%</w:t>
            </w:r>
          </w:p>
        </w:tc>
        <w:tc>
          <w:tcPr>
            <w:tcW w:w="1607"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9F2CE1" w:rsidP="002D0175" w:rsidRDefault="009F2CE1" w14:paraId="14F0FA3F" w14:textId="77777777">
            <w:pPr>
              <w:spacing w:line="480" w:lineRule="auto"/>
              <w:jc w:val="center"/>
              <w:rPr>
                <w:color w:val="222222"/>
                <w:lang w:val="en-GB"/>
              </w:rPr>
            </w:pPr>
          </w:p>
          <w:p w:rsidRPr="00696DCF" w:rsidR="00B34DEE" w:rsidP="002D0175" w:rsidRDefault="00B34DEE" w14:paraId="668689C5" w14:textId="08CF54B3">
            <w:pPr>
              <w:spacing w:line="480" w:lineRule="auto"/>
              <w:jc w:val="center"/>
              <w:rPr>
                <w:rFonts w:ascii="Aptos" w:hAnsi="Aptos" w:cs="Arial"/>
                <w:color w:val="222222"/>
                <w:lang w:val="en-GB"/>
              </w:rPr>
            </w:pPr>
            <w:r w:rsidRPr="00696DCF">
              <w:rPr>
                <w:color w:val="222222"/>
                <w:lang w:val="en-GB"/>
              </w:rPr>
              <w:t>56.7%</w:t>
            </w:r>
          </w:p>
        </w:tc>
        <w:tc>
          <w:tcPr>
            <w:tcW w:w="1912"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9F2CE1" w:rsidP="002D0175" w:rsidRDefault="009F2CE1" w14:paraId="5734D85D" w14:textId="77777777">
            <w:pPr>
              <w:spacing w:line="480" w:lineRule="auto"/>
              <w:jc w:val="center"/>
              <w:rPr>
                <w:color w:val="222222"/>
                <w:lang w:val="en-GB"/>
              </w:rPr>
            </w:pPr>
          </w:p>
          <w:p w:rsidRPr="00696DCF" w:rsidR="00B34DEE" w:rsidP="002D0175" w:rsidRDefault="00B34DEE" w14:paraId="52604B11" w14:textId="07A16F3B">
            <w:pPr>
              <w:spacing w:line="480" w:lineRule="auto"/>
              <w:jc w:val="center"/>
              <w:rPr>
                <w:rFonts w:ascii="Aptos" w:hAnsi="Aptos" w:cs="Arial"/>
                <w:color w:val="222222"/>
                <w:lang w:val="en-GB"/>
              </w:rPr>
            </w:pPr>
            <w:r w:rsidRPr="00696DCF">
              <w:rPr>
                <w:color w:val="222222"/>
                <w:lang w:val="en-GB"/>
              </w:rPr>
              <w:t>2.3%</w:t>
            </w:r>
          </w:p>
        </w:tc>
        <w:tc>
          <w:tcPr>
            <w:tcW w:w="2578"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9F2CE1" w:rsidP="002D0175" w:rsidRDefault="009F2CE1" w14:paraId="13A831E9" w14:textId="77777777">
            <w:pPr>
              <w:spacing w:line="480" w:lineRule="auto"/>
              <w:jc w:val="center"/>
              <w:rPr>
                <w:color w:val="222222"/>
                <w:lang w:val="en-GB"/>
              </w:rPr>
            </w:pPr>
          </w:p>
          <w:p w:rsidRPr="00696DCF" w:rsidR="00B34DEE" w:rsidP="002D0175" w:rsidRDefault="00B34DEE" w14:paraId="532CB8B8" w14:textId="215D4EE4">
            <w:pPr>
              <w:spacing w:line="480" w:lineRule="auto"/>
              <w:jc w:val="center"/>
              <w:rPr>
                <w:rFonts w:ascii="Aptos" w:hAnsi="Aptos" w:cs="Arial"/>
                <w:color w:val="222222"/>
                <w:lang w:val="en-GB"/>
              </w:rPr>
            </w:pPr>
            <w:r w:rsidRPr="00696DCF">
              <w:rPr>
                <w:color w:val="222222"/>
                <w:lang w:val="en-GB"/>
              </w:rPr>
              <w:t>0%</w:t>
            </w:r>
          </w:p>
        </w:tc>
      </w:tr>
      <w:tr w:rsidRPr="00696DCF" w:rsidR="00B34DEE" w:rsidTr="00A5743E" w14:paraId="4A925393" w14:textId="77777777">
        <w:trPr>
          <w:trHeight w:val="939"/>
        </w:trPr>
        <w:tc>
          <w:tcPr>
            <w:tcW w:w="1369"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1608DA43" w14:textId="77777777">
            <w:pPr>
              <w:spacing w:line="480" w:lineRule="auto"/>
              <w:jc w:val="center"/>
              <w:rPr>
                <w:rFonts w:ascii="Aptos" w:hAnsi="Aptos" w:cs="Arial"/>
                <w:color w:val="222222"/>
                <w:lang w:val="en-GB"/>
              </w:rPr>
            </w:pPr>
            <w:r w:rsidRPr="00696DCF">
              <w:rPr>
                <w:color w:val="222222"/>
                <w:lang w:val="en-GB"/>
              </w:rPr>
              <w:t> </w:t>
            </w:r>
          </w:p>
          <w:p w:rsidRPr="00696DCF" w:rsidR="00B34DEE" w:rsidP="002D0175" w:rsidRDefault="00B34DEE" w14:paraId="6CA9FA01" w14:textId="77777777">
            <w:pPr>
              <w:spacing w:line="480" w:lineRule="auto"/>
              <w:jc w:val="center"/>
              <w:rPr>
                <w:rFonts w:ascii="Aptos" w:hAnsi="Aptos" w:cs="Arial"/>
                <w:color w:val="222222"/>
                <w:lang w:val="en-GB"/>
              </w:rPr>
            </w:pPr>
            <w:r w:rsidRPr="00696DCF">
              <w:rPr>
                <w:color w:val="000000"/>
                <w:lang w:val="en-GB"/>
              </w:rPr>
              <w:t>Leaders</w:t>
            </w:r>
          </w:p>
        </w:tc>
        <w:tc>
          <w:tcPr>
            <w:tcW w:w="2068"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4FE8E502" w14:textId="77777777">
            <w:pPr>
              <w:spacing w:line="480" w:lineRule="auto"/>
              <w:jc w:val="center"/>
              <w:rPr>
                <w:rFonts w:ascii="Aptos" w:hAnsi="Aptos" w:cs="Arial"/>
                <w:color w:val="222222"/>
                <w:lang w:val="en-GB"/>
              </w:rPr>
            </w:pPr>
            <w:r w:rsidRPr="00696DCF">
              <w:rPr>
                <w:color w:val="222222"/>
                <w:lang w:val="en-GB"/>
              </w:rPr>
              <w:t> </w:t>
            </w:r>
          </w:p>
          <w:p w:rsidRPr="00696DCF" w:rsidR="00B34DEE" w:rsidP="00735AE8" w:rsidRDefault="00B34DEE" w14:paraId="6EA7CE42" w14:textId="5262F6A9">
            <w:pPr>
              <w:spacing w:line="480" w:lineRule="auto"/>
              <w:jc w:val="center"/>
              <w:rPr>
                <w:rFonts w:ascii="Aptos" w:hAnsi="Aptos" w:cs="Arial"/>
                <w:color w:val="222222"/>
                <w:lang w:val="en-GB"/>
              </w:rPr>
            </w:pPr>
            <w:r w:rsidRPr="00696DCF">
              <w:rPr>
                <w:color w:val="222222"/>
                <w:lang w:val="en-GB"/>
              </w:rPr>
              <w:t>50%</w:t>
            </w:r>
          </w:p>
        </w:tc>
        <w:tc>
          <w:tcPr>
            <w:tcW w:w="1607"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B34DEE" w:rsidP="002D0175" w:rsidRDefault="00B34DEE" w14:paraId="36A09983" w14:textId="77777777">
            <w:pPr>
              <w:spacing w:line="480" w:lineRule="auto"/>
              <w:jc w:val="center"/>
              <w:rPr>
                <w:rFonts w:ascii="Aptos" w:hAnsi="Aptos" w:cs="Arial"/>
                <w:color w:val="222222"/>
                <w:lang w:val="en-GB"/>
              </w:rPr>
            </w:pPr>
            <w:r w:rsidRPr="00696DCF">
              <w:rPr>
                <w:color w:val="222222"/>
                <w:lang w:val="en-GB"/>
              </w:rPr>
              <w:t> </w:t>
            </w:r>
          </w:p>
          <w:p w:rsidRPr="00696DCF" w:rsidR="00B34DEE" w:rsidP="002D0175" w:rsidRDefault="00B34DEE" w14:paraId="4A2E00D8" w14:textId="77777777">
            <w:pPr>
              <w:spacing w:line="480" w:lineRule="auto"/>
              <w:jc w:val="center"/>
              <w:rPr>
                <w:rFonts w:ascii="Aptos" w:hAnsi="Aptos" w:cs="Arial"/>
                <w:color w:val="222222"/>
                <w:lang w:val="en-GB"/>
              </w:rPr>
            </w:pPr>
            <w:r w:rsidRPr="00696DCF">
              <w:rPr>
                <w:color w:val="222222"/>
                <w:lang w:val="en-GB"/>
              </w:rPr>
              <w:t>33.3%</w:t>
            </w:r>
          </w:p>
        </w:tc>
        <w:tc>
          <w:tcPr>
            <w:tcW w:w="1912"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9F2CE1" w:rsidP="002D0175" w:rsidRDefault="009F2CE1" w14:paraId="06577893" w14:textId="77777777">
            <w:pPr>
              <w:spacing w:line="480" w:lineRule="auto"/>
              <w:jc w:val="center"/>
              <w:rPr>
                <w:color w:val="222222"/>
                <w:lang w:val="en-GB"/>
              </w:rPr>
            </w:pPr>
          </w:p>
          <w:p w:rsidRPr="00696DCF" w:rsidR="00B34DEE" w:rsidP="002D0175" w:rsidRDefault="00B34DEE" w14:paraId="61E33888" w14:textId="7C132AA2">
            <w:pPr>
              <w:spacing w:line="480" w:lineRule="auto"/>
              <w:jc w:val="center"/>
              <w:rPr>
                <w:rFonts w:ascii="Aptos" w:hAnsi="Aptos" w:cs="Arial"/>
                <w:color w:val="222222"/>
                <w:lang w:val="en-GB"/>
              </w:rPr>
            </w:pPr>
            <w:r w:rsidRPr="00696DCF">
              <w:rPr>
                <w:color w:val="222222"/>
                <w:lang w:val="en-GB"/>
              </w:rPr>
              <w:t>16.7%</w:t>
            </w:r>
          </w:p>
        </w:tc>
        <w:tc>
          <w:tcPr>
            <w:tcW w:w="2578"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9F2CE1" w:rsidP="002D0175" w:rsidRDefault="009F2CE1" w14:paraId="36E7F79E" w14:textId="77777777">
            <w:pPr>
              <w:spacing w:line="480" w:lineRule="auto"/>
              <w:jc w:val="center"/>
              <w:rPr>
                <w:color w:val="222222"/>
                <w:lang w:val="en-GB"/>
              </w:rPr>
            </w:pPr>
          </w:p>
          <w:p w:rsidRPr="00696DCF" w:rsidR="00B34DEE" w:rsidP="002D0175" w:rsidRDefault="00B34DEE" w14:paraId="64FC9FFB" w14:textId="368F6A26">
            <w:pPr>
              <w:spacing w:line="480" w:lineRule="auto"/>
              <w:jc w:val="center"/>
              <w:rPr>
                <w:rFonts w:ascii="Aptos" w:hAnsi="Aptos" w:cs="Arial"/>
                <w:color w:val="222222"/>
                <w:lang w:val="en-GB"/>
              </w:rPr>
            </w:pPr>
            <w:r w:rsidRPr="00696DCF">
              <w:rPr>
                <w:color w:val="222222"/>
                <w:lang w:val="en-GB"/>
              </w:rPr>
              <w:t>0%</w:t>
            </w:r>
          </w:p>
        </w:tc>
      </w:tr>
    </w:tbl>
    <w:p w:rsidRPr="00696DCF" w:rsidR="007A1242" w:rsidP="061F44B7" w:rsidRDefault="009F2CE1" w14:paraId="125F16DD" w14:textId="40F5EF4B" w14:noSpellErr="1">
      <w:pPr>
        <w:spacing w:before="100" w:beforeAutospacing="on" w:after="100" w:afterAutospacing="on" w:line="480" w:lineRule="auto"/>
        <w:ind w:firstLine="720"/>
        <w:jc w:val="both"/>
        <w:rPr>
          <w:rFonts w:ascii="Times New Roman" w:hAnsi="Times New Roman" w:cs="Times New Roman" w:asciiTheme="majorBidi" w:hAnsiTheme="majorBidi" w:cstheme="majorBidi"/>
          <w:color w:val="000000" w:themeColor="text1"/>
          <w:lang w:val="en-GB"/>
        </w:rPr>
      </w:pPr>
      <w:r w:rsidRPr="061F44B7" w:rsidR="009F2CE1">
        <w:rPr>
          <w:rFonts w:ascii="Times New Roman" w:hAnsi="Times New Roman" w:cs="Times New Roman" w:asciiTheme="majorBidi" w:hAnsiTheme="majorBidi" w:cstheme="majorBidi"/>
          <w:color w:val="000000" w:themeColor="text1" w:themeTint="FF" w:themeShade="FF"/>
          <w:lang w:val="en-GB"/>
        </w:rPr>
        <w:t>Table 3 shows that t</w:t>
      </w:r>
      <w:r w:rsidRPr="061F44B7" w:rsidR="007A1242">
        <w:rPr>
          <w:rFonts w:ascii="Times New Roman" w:hAnsi="Times New Roman" w:cs="Times New Roman" w:asciiTheme="majorBidi" w:hAnsiTheme="majorBidi" w:cstheme="majorBidi"/>
          <w:color w:val="000000" w:themeColor="text1" w:themeTint="FF" w:themeShade="FF"/>
          <w:lang w:val="en-GB"/>
        </w:rPr>
        <w:t xml:space="preserve">he survey feedback from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teachers and leaders highlights the interdisciplinary nature of student learning across subjects like Mathematics, Language</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Arts</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and Science. It is </w:t>
      </w:r>
      <w:r w:rsidRPr="061F44B7" w:rsidR="007A1242">
        <w:rPr>
          <w:rFonts w:ascii="Times New Roman" w:hAnsi="Times New Roman" w:cs="Times New Roman" w:asciiTheme="majorBidi" w:hAnsiTheme="majorBidi" w:cstheme="majorBidi"/>
          <w:color w:val="000000" w:themeColor="text1" w:themeTint="FF" w:themeShade="FF"/>
          <w:lang w:val="en-GB"/>
        </w:rPr>
        <w:t>evident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that 40% of </w:t>
      </w:r>
      <w:r w:rsidRPr="061F44B7" w:rsidR="00591389">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teachers strongly support this idea while 56.7% agree that excel</w:t>
      </w:r>
      <w:r w:rsidRPr="061F44B7" w:rsidR="00591389">
        <w:rPr>
          <w:rFonts w:ascii="Times New Roman" w:hAnsi="Times New Roman" w:cs="Times New Roman" w:asciiTheme="majorBidi" w:hAnsiTheme="majorBidi" w:cstheme="majorBidi"/>
          <w:color w:val="000000" w:themeColor="text1" w:themeTint="FF" w:themeShade="FF"/>
          <w:lang w:val="en-GB"/>
        </w:rPr>
        <w:t>l</w:t>
      </w:r>
      <w:r w:rsidRPr="061F44B7" w:rsidR="007A1242">
        <w:rPr>
          <w:rFonts w:ascii="Times New Roman" w:hAnsi="Times New Roman" w:cs="Times New Roman" w:asciiTheme="majorBidi" w:hAnsiTheme="majorBidi" w:cstheme="majorBidi"/>
          <w:color w:val="000000" w:themeColor="text1" w:themeTint="FF" w:themeShade="FF"/>
          <w:lang w:val="en-GB"/>
        </w:rPr>
        <w:t>ing in one subject (for example</w:t>
      </w:r>
      <w:r w:rsidRPr="061F44B7" w:rsidR="00591389">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reading comprehension) can positively </w:t>
      </w:r>
      <w:r w:rsidRPr="061F44B7" w:rsidR="007A1242">
        <w:rPr>
          <w:rFonts w:ascii="Times New Roman" w:hAnsi="Times New Roman" w:cs="Times New Roman" w:asciiTheme="majorBidi" w:hAnsiTheme="majorBidi" w:cstheme="majorBidi"/>
          <w:color w:val="000000" w:themeColor="text1" w:themeTint="FF" w:themeShade="FF"/>
          <w:lang w:val="en-GB"/>
        </w:rPr>
        <w:t>impact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performance in another subject (such as understanding texts). Beanes</w:t>
      </w:r>
      <w:r w:rsidRPr="061F44B7" w:rsidR="00591389">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(1997) study agrees with this viewpoint by </w:t>
      </w:r>
      <w:r w:rsidRPr="061F44B7" w:rsidR="007A1242">
        <w:rPr>
          <w:rFonts w:ascii="Times New Roman" w:hAnsi="Times New Roman" w:cs="Times New Roman" w:asciiTheme="majorBidi" w:hAnsiTheme="majorBidi" w:cstheme="majorBidi"/>
          <w:color w:val="000000" w:themeColor="text1" w:themeTint="FF" w:themeShade="FF"/>
          <w:lang w:val="en-GB"/>
        </w:rPr>
        <w:t>stating</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that integrating </w:t>
      </w:r>
      <w:r w:rsidRPr="061F44B7" w:rsidR="007A1242">
        <w:rPr>
          <w:rFonts w:ascii="Times New Roman" w:hAnsi="Times New Roman" w:cs="Times New Roman" w:asciiTheme="majorBidi" w:hAnsiTheme="majorBidi" w:cstheme="majorBidi"/>
          <w:color w:val="000000" w:themeColor="text1" w:themeTint="FF" w:themeShade="FF"/>
          <w:lang w:val="en-GB"/>
        </w:rPr>
        <w:t xml:space="preserve">interdisciplinary </w:t>
      </w:r>
      <w:r w:rsidRPr="061F44B7" w:rsidR="00682ED0">
        <w:rPr>
          <w:rFonts w:ascii="Times New Roman" w:hAnsi="Times New Roman" w:cs="Times New Roman" w:asciiTheme="majorBidi" w:hAnsiTheme="majorBidi" w:cstheme="majorBidi"/>
          <w:color w:val="000000" w:themeColor="text1" w:themeTint="FF" w:themeShade="FF"/>
          <w:lang w:val="en-GB"/>
        </w:rPr>
        <w:t xml:space="preserve"> measures</w:t>
      </w:r>
      <w:r w:rsidRPr="061F44B7" w:rsidR="00682ED0">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can enhance student</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comprehension and memory by linking ideas across subjects. T</w:t>
      </w:r>
      <w:r w:rsidRPr="061F44B7" w:rsidR="000F5E5B">
        <w:rPr>
          <w:rFonts w:ascii="Times New Roman" w:hAnsi="Times New Roman" w:cs="Times New Roman" w:asciiTheme="majorBidi" w:hAnsiTheme="majorBidi" w:cstheme="majorBidi"/>
          <w:color w:val="000000" w:themeColor="text1" w:themeTint="FF" w:themeShade="FF"/>
          <w:lang w:val="en-GB"/>
        </w:rPr>
        <w:t>he t</w:t>
      </w:r>
      <w:r w:rsidRPr="061F44B7" w:rsidR="007A1242">
        <w:rPr>
          <w:rFonts w:ascii="Times New Roman" w:hAnsi="Times New Roman" w:cs="Times New Roman" w:asciiTheme="majorBidi" w:hAnsiTheme="majorBidi" w:cstheme="majorBidi"/>
          <w:color w:val="000000" w:themeColor="text1" w:themeTint="FF" w:themeShade="FF"/>
          <w:lang w:val="en-GB"/>
        </w:rPr>
        <w:t>eachers believe that acknowledging the interconnectedness of subjects could lead to a way of bridging gaps and enabling students to apply their skills between domains with greater success.</w:t>
      </w:r>
    </w:p>
    <w:p w:rsidR="061F44B7" w:rsidP="061F44B7" w:rsidRDefault="061F44B7" w14:paraId="57368225" w14:textId="252AE5DD">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54E8E53E" w14:textId="00D1A7F0">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7EDF7F21" w14:textId="7E8C4D92">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13134A02" w14:textId="563670B6">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Pr="00696DCF" w:rsidR="00A5743E" w:rsidP="00A5743E" w:rsidRDefault="00A5743E" w14:paraId="0276D779" w14:textId="7B01177A">
      <w:pPr>
        <w:pStyle w:val="Caption"/>
        <w:rPr>
          <w:rFonts w:asciiTheme="majorBidi" w:hAnsiTheme="majorBidi" w:cstheme="majorBidi"/>
          <w:b/>
          <w:bCs/>
          <w:color w:val="000000" w:themeColor="text1"/>
          <w:lang w:val="en-GB"/>
        </w:rPr>
      </w:pPr>
      <w:bookmarkStart w:name="_Toc180087093" w:id="73"/>
      <w:bookmarkStart w:name="_Toc180090343" w:id="74"/>
      <w:r w:rsidRPr="00696DCF">
        <w:rPr>
          <w:b/>
          <w:bCs/>
          <w:i w:val="0"/>
          <w:iCs w:val="0"/>
          <w:color w:val="000000" w:themeColor="text1"/>
          <w:lang w:val="en-GB"/>
        </w:rPr>
        <w:t xml:space="preserve">Figure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Figure \* ARABIC </w:instrText>
      </w:r>
      <w:r w:rsidRPr="00696DCF">
        <w:rPr>
          <w:b/>
          <w:bCs/>
          <w:i w:val="0"/>
          <w:iCs w:val="0"/>
          <w:color w:val="000000" w:themeColor="text1"/>
          <w:lang w:val="en-GB"/>
        </w:rPr>
        <w:fldChar w:fldCharType="separate"/>
      </w:r>
      <w:r w:rsidRPr="00696DCF" w:rsidR="0071494A">
        <w:rPr>
          <w:b/>
          <w:bCs/>
          <w:i w:val="0"/>
          <w:iCs w:val="0"/>
          <w:noProof/>
          <w:color w:val="000000" w:themeColor="text1"/>
          <w:lang w:val="en-GB"/>
        </w:rPr>
        <w:t>1</w:t>
      </w:r>
      <w:r w:rsidRPr="00696DCF">
        <w:rPr>
          <w:b/>
          <w:bCs/>
          <w:i w:val="0"/>
          <w:iCs w:val="0"/>
          <w:color w:val="000000" w:themeColor="text1"/>
          <w:lang w:val="en-GB"/>
        </w:rPr>
        <w:fldChar w:fldCharType="end"/>
      </w:r>
      <w:r w:rsidRPr="00696DCF">
        <w:rPr>
          <w:b/>
          <w:bCs/>
          <w:i w:val="0"/>
          <w:iCs w:val="0"/>
          <w:color w:val="000000" w:themeColor="text1"/>
          <w:lang w:val="en-GB"/>
        </w:rPr>
        <w:t>:</w:t>
      </w:r>
      <w:r w:rsidRPr="00696DCF">
        <w:rPr>
          <w:b/>
          <w:bCs/>
          <w:color w:val="000000" w:themeColor="text1"/>
          <w:lang w:val="en-GB"/>
        </w:rPr>
        <w:t xml:space="preserve"> 4.2.3 Relations Between Subjects</w:t>
      </w:r>
      <w:bookmarkEnd w:id="73"/>
      <w:bookmarkEnd w:id="74"/>
    </w:p>
    <w:p w:rsidRPr="00696DCF" w:rsidR="00B34DEE" w:rsidP="002D0175" w:rsidRDefault="007A1242" w14:paraId="0DC546A9" w14:textId="1CDB2D54">
      <w:pPr>
        <w:pStyle w:val="Caption"/>
        <w:spacing w:line="480" w:lineRule="auto"/>
        <w:rPr>
          <w:sz w:val="24"/>
          <w:szCs w:val="24"/>
          <w:lang w:val="en-GB"/>
        </w:rPr>
      </w:pPr>
      <w:bookmarkStart w:name="_Toc180001530" w:id="75"/>
      <w:bookmarkStart w:name="_Toc180001965" w:id="76"/>
      <w:r w:rsidRPr="00696DCF">
        <w:rPr>
          <w:rFonts w:asciiTheme="majorBidi" w:hAnsiTheme="majorBidi" w:cstheme="majorBidi"/>
          <w:noProof/>
          <w:color w:val="000000" w:themeColor="text1"/>
          <w:sz w:val="24"/>
          <w:szCs w:val="24"/>
          <w:lang w:val="en-GB"/>
        </w:rPr>
        <w:drawing>
          <wp:inline distT="0" distB="0" distL="0" distR="0" wp14:anchorId="1DD2BCAB" wp14:editId="389CC12A">
            <wp:extent cx="5943600" cy="2696845"/>
            <wp:effectExtent l="0" t="0" r="0" b="0"/>
            <wp:docPr id="1559289651" name="Picture 8" descr="Forms response chart. Question title: Do you employ interdisciplinary teaching approaches that connect Math, English, and Science concepts?. Number of responses: 30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orms response chart. Question title: Do you employ interdisciplinary teaching approaches that connect Math, English, and Science concepts?. Number of responses: 30 response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bookmarkEnd w:id="75"/>
      <w:bookmarkEnd w:id="76"/>
    </w:p>
    <w:p w:rsidRPr="00696DCF" w:rsidR="007A1242" w:rsidP="00591389" w:rsidRDefault="009F2CE1" w14:paraId="529E534B" w14:textId="1E1712B6">
      <w:pPr>
        <w:spacing w:before="100" w:beforeAutospacing="1" w:after="100" w:afterAutospacing="1" w:line="480" w:lineRule="auto"/>
        <w:ind w:firstLine="720"/>
        <w:jc w:val="both"/>
        <w:rPr>
          <w:rFonts w:asciiTheme="majorBidi" w:hAnsiTheme="majorBidi" w:cstheme="majorBidi"/>
          <w:color w:val="000000" w:themeColor="text1"/>
          <w:lang w:val="en-GB"/>
        </w:rPr>
      </w:pPr>
      <w:r w:rsidRPr="00591389">
        <w:rPr>
          <w:rFonts w:asciiTheme="majorBidi" w:hAnsiTheme="majorBidi" w:cstheme="majorBidi"/>
          <w:color w:val="000000" w:themeColor="text1"/>
          <w:lang w:val="en-GB"/>
        </w:rPr>
        <w:t>Figure</w:t>
      </w:r>
      <w:r w:rsidRPr="00591389" w:rsidR="007A1242">
        <w:rPr>
          <w:rFonts w:asciiTheme="majorBidi" w:hAnsiTheme="majorBidi" w:cstheme="majorBidi"/>
          <w:color w:val="000000" w:themeColor="text1"/>
          <w:lang w:val="en-GB"/>
        </w:rPr>
        <w:t xml:space="preserve"> 1</w:t>
      </w:r>
      <w:r w:rsidRPr="00696DCF" w:rsidR="007A1242">
        <w:rPr>
          <w:rFonts w:asciiTheme="majorBidi" w:hAnsiTheme="majorBidi" w:cstheme="majorBidi"/>
          <w:color w:val="000000" w:themeColor="text1"/>
          <w:lang w:val="en-GB"/>
        </w:rPr>
        <w:t> </w:t>
      </w:r>
      <w:r w:rsidRPr="00696DCF" w:rsidR="00591389">
        <w:rPr>
          <w:rFonts w:asciiTheme="majorBidi" w:hAnsiTheme="majorBidi" w:cstheme="majorBidi"/>
          <w:color w:val="000000" w:themeColor="text1"/>
          <w:lang w:val="en-GB"/>
        </w:rPr>
        <w:t>above</w:t>
      </w:r>
      <w:r w:rsidR="00591389">
        <w:rPr>
          <w:rFonts w:asciiTheme="majorBidi" w:hAnsiTheme="majorBidi" w:cstheme="majorBidi"/>
          <w:color w:val="000000" w:themeColor="text1"/>
          <w:lang w:val="en-GB"/>
        </w:rPr>
        <w:t>,</w:t>
      </w:r>
      <w:r w:rsidR="00682ED0">
        <w:rPr>
          <w:rFonts w:asciiTheme="majorBidi" w:hAnsiTheme="majorBidi" w:cstheme="majorBidi"/>
          <w:color w:val="000000" w:themeColor="text1"/>
          <w:lang w:val="en-GB"/>
        </w:rPr>
        <w:t xml:space="preserve"> </w:t>
      </w:r>
      <w:r w:rsidRPr="00696DCF" w:rsidR="007A1242">
        <w:rPr>
          <w:rFonts w:asciiTheme="majorBidi" w:hAnsiTheme="majorBidi" w:cstheme="majorBidi"/>
          <w:color w:val="000000" w:themeColor="text1"/>
          <w:lang w:val="en-GB"/>
        </w:rPr>
        <w:t>depict</w:t>
      </w:r>
      <w:r w:rsidR="00591389">
        <w:rPr>
          <w:rFonts w:asciiTheme="majorBidi" w:hAnsiTheme="majorBidi" w:cstheme="majorBidi"/>
          <w:color w:val="000000" w:themeColor="text1"/>
          <w:lang w:val="en-GB"/>
        </w:rPr>
        <w:t>s</w:t>
      </w:r>
      <w:r w:rsidRPr="00696DCF" w:rsidR="007A1242">
        <w:rPr>
          <w:rFonts w:asciiTheme="majorBidi" w:hAnsiTheme="majorBidi" w:cstheme="majorBidi"/>
          <w:color w:val="000000" w:themeColor="text1"/>
          <w:lang w:val="en-GB"/>
        </w:rPr>
        <w:t xml:space="preserve"> that </w:t>
      </w:r>
      <w:proofErr w:type="gramStart"/>
      <w:r w:rsidRPr="00696DCF" w:rsidR="007A1242">
        <w:rPr>
          <w:rFonts w:asciiTheme="majorBidi" w:hAnsiTheme="majorBidi" w:cstheme="majorBidi"/>
          <w:color w:val="000000" w:themeColor="text1"/>
          <w:lang w:val="en-GB"/>
        </w:rPr>
        <w:t>a majority of</w:t>
      </w:r>
      <w:proofErr w:type="gramEnd"/>
      <w:r w:rsidRPr="00696DCF" w:rsidR="007A1242">
        <w:rPr>
          <w:rFonts w:asciiTheme="majorBidi" w:hAnsiTheme="majorBidi" w:cstheme="majorBidi"/>
          <w:color w:val="000000" w:themeColor="text1"/>
          <w:lang w:val="en-GB"/>
        </w:rPr>
        <w:t xml:space="preserve"> teachers, 86.7% to be exact</w:t>
      </w:r>
      <w:r w:rsidR="00591389">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 xml:space="preserve"> mentioned that they currently incorporate methods in their teaching methodologies as they strongly believe in the importance of linking subject</w:t>
      </w:r>
      <w:r w:rsidR="00FC7D1C">
        <w:rPr>
          <w:rFonts w:asciiTheme="majorBidi" w:hAnsiTheme="majorBidi" w:cstheme="majorBidi"/>
          <w:color w:val="000000" w:themeColor="text1"/>
          <w:lang w:val="en-GB"/>
        </w:rPr>
        <w:t>s’</w:t>
      </w:r>
      <w:r w:rsidRPr="00696DCF" w:rsidR="007A1242">
        <w:rPr>
          <w:rFonts w:asciiTheme="majorBidi" w:hAnsiTheme="majorBidi" w:cstheme="majorBidi"/>
          <w:color w:val="000000" w:themeColor="text1"/>
          <w:lang w:val="en-GB"/>
        </w:rPr>
        <w:t xml:space="preserve"> disciplines together for a more holistic learning experience. </w:t>
      </w:r>
      <w:r w:rsidR="00682ED0">
        <w:rPr>
          <w:rFonts w:asciiTheme="majorBidi" w:hAnsiTheme="majorBidi" w:cstheme="majorBidi"/>
          <w:color w:val="000000" w:themeColor="text1"/>
          <w:lang w:val="en-GB"/>
        </w:rPr>
        <w:t xml:space="preserve">A study </w:t>
      </w:r>
      <w:r w:rsidRPr="00696DCF" w:rsidR="007A1242">
        <w:rPr>
          <w:rFonts w:asciiTheme="majorBidi" w:hAnsiTheme="majorBidi" w:cstheme="majorBidi"/>
          <w:color w:val="000000" w:themeColor="text1"/>
          <w:lang w:val="en-GB"/>
        </w:rPr>
        <w:t>conducted by Jacobs (1989) demonstrated that students gain advantages from these interconnections</w:t>
      </w:r>
      <w:r w:rsidR="00591389">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 xml:space="preserve"> especially when developing abilities like critical analysis and </w:t>
      </w:r>
      <w:r w:rsidR="006578AC">
        <w:rPr>
          <w:rFonts w:asciiTheme="majorBidi" w:hAnsiTheme="majorBidi" w:cstheme="majorBidi"/>
          <w:color w:val="000000" w:themeColor="text1"/>
          <w:lang w:val="en-GB"/>
        </w:rPr>
        <w:t>problem-solving</w:t>
      </w:r>
      <w:r w:rsidRPr="00696DCF" w:rsidR="007A1242">
        <w:rPr>
          <w:rFonts w:asciiTheme="majorBidi" w:hAnsiTheme="majorBidi" w:cstheme="majorBidi"/>
          <w:color w:val="000000" w:themeColor="text1"/>
          <w:lang w:val="en-GB"/>
        </w:rPr>
        <w:t xml:space="preserve">, </w:t>
      </w:r>
      <w:r w:rsidRPr="00696DCF" w:rsidR="007A1242">
        <w:rPr>
          <w:rFonts w:asciiTheme="majorBidi" w:hAnsiTheme="majorBidi" w:cstheme="majorBidi"/>
          <w:color w:val="000000" w:themeColor="text1"/>
          <w:lang w:val="en-GB"/>
        </w:rPr>
        <w:lastRenderedPageBreak/>
        <w:t>both of which are essential skills for excelling in comprehensive assessment like MAP. T</w:t>
      </w:r>
      <w:r w:rsidR="000F5E5B">
        <w:rPr>
          <w:rFonts w:asciiTheme="majorBidi" w:hAnsiTheme="majorBidi" w:cstheme="majorBidi"/>
          <w:color w:val="000000" w:themeColor="text1"/>
          <w:lang w:val="en-GB"/>
        </w:rPr>
        <w:t>he t</w:t>
      </w:r>
      <w:r w:rsidRPr="00696DCF" w:rsidR="007A1242">
        <w:rPr>
          <w:rFonts w:asciiTheme="majorBidi" w:hAnsiTheme="majorBidi" w:cstheme="majorBidi"/>
          <w:color w:val="000000" w:themeColor="text1"/>
          <w:lang w:val="en-GB"/>
        </w:rPr>
        <w:t>eacher</w:t>
      </w:r>
      <w:r w:rsidR="00FC7D1C">
        <w:rPr>
          <w:rFonts w:asciiTheme="majorBidi" w:hAnsiTheme="majorBidi" w:cstheme="majorBidi"/>
          <w:color w:val="000000" w:themeColor="text1"/>
          <w:lang w:val="en-GB"/>
        </w:rPr>
        <w:t>s’</w:t>
      </w:r>
      <w:r w:rsidRPr="00696DCF" w:rsidR="007A1242">
        <w:rPr>
          <w:rFonts w:asciiTheme="majorBidi" w:hAnsiTheme="majorBidi" w:cstheme="majorBidi"/>
          <w:color w:val="000000" w:themeColor="text1"/>
          <w:lang w:val="en-GB"/>
        </w:rPr>
        <w:t xml:space="preserve"> use of interdisciplinary strategies suggests they are aware that fostering these connections between Math, English, and Science can better prepare students for the integrated nature of MAP assessments, which require students to draw on knowledge from multiple domains.</w:t>
      </w:r>
    </w:p>
    <w:p w:rsidRPr="00696DCF" w:rsidR="00A5743E" w:rsidP="00A5743E" w:rsidRDefault="00A5743E" w14:paraId="2E89BD99" w14:textId="2E8E229D">
      <w:pPr>
        <w:pStyle w:val="Caption"/>
        <w:rPr>
          <w:rFonts w:asciiTheme="majorBidi" w:hAnsiTheme="majorBidi" w:cstheme="majorBidi"/>
          <w:b/>
          <w:bCs/>
          <w:color w:val="000000" w:themeColor="text1"/>
          <w:sz w:val="24"/>
          <w:szCs w:val="24"/>
          <w:lang w:val="en-GB"/>
        </w:rPr>
      </w:pPr>
      <w:bookmarkStart w:name="_Toc180087094" w:id="77"/>
      <w:bookmarkStart w:name="_Toc180090344" w:id="78"/>
      <w:r w:rsidRPr="00696DCF">
        <w:rPr>
          <w:b/>
          <w:bCs/>
          <w:i w:val="0"/>
          <w:iCs w:val="0"/>
          <w:color w:val="000000" w:themeColor="text1"/>
          <w:lang w:val="en-GB"/>
        </w:rPr>
        <w:t xml:space="preserve">Figure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Figure \* ARABIC </w:instrText>
      </w:r>
      <w:r w:rsidRPr="00696DCF">
        <w:rPr>
          <w:b/>
          <w:bCs/>
          <w:i w:val="0"/>
          <w:iCs w:val="0"/>
          <w:color w:val="000000" w:themeColor="text1"/>
          <w:lang w:val="en-GB"/>
        </w:rPr>
        <w:fldChar w:fldCharType="separate"/>
      </w:r>
      <w:r w:rsidRPr="00696DCF" w:rsidR="0071494A">
        <w:rPr>
          <w:b/>
          <w:bCs/>
          <w:i w:val="0"/>
          <w:iCs w:val="0"/>
          <w:noProof/>
          <w:color w:val="000000" w:themeColor="text1"/>
          <w:lang w:val="en-GB"/>
        </w:rPr>
        <w:t>2</w:t>
      </w:r>
      <w:r w:rsidRPr="00696DCF">
        <w:rPr>
          <w:b/>
          <w:bCs/>
          <w:i w:val="0"/>
          <w:iCs w:val="0"/>
          <w:color w:val="000000" w:themeColor="text1"/>
          <w:lang w:val="en-GB"/>
        </w:rPr>
        <w:fldChar w:fldCharType="end"/>
      </w:r>
      <w:r w:rsidRPr="00696DCF">
        <w:rPr>
          <w:b/>
          <w:bCs/>
          <w:i w:val="0"/>
          <w:iCs w:val="0"/>
          <w:color w:val="000000" w:themeColor="text1"/>
          <w:lang w:val="en-GB"/>
        </w:rPr>
        <w:t>:</w:t>
      </w:r>
      <w:r w:rsidRPr="00696DCF">
        <w:rPr>
          <w:b/>
          <w:bCs/>
          <w:color w:val="000000" w:themeColor="text1"/>
          <w:lang w:val="en-GB"/>
        </w:rPr>
        <w:t xml:space="preserve"> </w:t>
      </w:r>
      <w:r w:rsidRPr="00696DCF" w:rsidR="0063321C">
        <w:rPr>
          <w:b/>
          <w:bCs/>
          <w:color w:val="000000" w:themeColor="text1"/>
          <w:lang w:val="en-GB"/>
        </w:rPr>
        <w:t xml:space="preserve">4.2.3 </w:t>
      </w:r>
      <w:r w:rsidRPr="00696DCF">
        <w:rPr>
          <w:b/>
          <w:bCs/>
          <w:color w:val="000000" w:themeColor="text1"/>
          <w:lang w:val="en-GB"/>
        </w:rPr>
        <w:t>Relations Between Subjects</w:t>
      </w:r>
      <w:bookmarkEnd w:id="77"/>
      <w:bookmarkEnd w:id="78"/>
    </w:p>
    <w:p w:rsidRPr="00696DCF" w:rsidR="009C201B" w:rsidP="002D0175" w:rsidRDefault="007A1242" w14:paraId="704BEE0A" w14:textId="77777777">
      <w:pPr>
        <w:pStyle w:val="Caption"/>
        <w:spacing w:line="480" w:lineRule="auto"/>
        <w:rPr>
          <w:sz w:val="24"/>
          <w:szCs w:val="24"/>
          <w:lang w:val="en-GB"/>
        </w:rPr>
      </w:pPr>
      <w:bookmarkStart w:name="_Toc180001966" w:id="79"/>
      <w:bookmarkStart w:name="_Toc180002034" w:id="80"/>
      <w:r w:rsidRPr="00696DCF">
        <w:rPr>
          <w:rFonts w:asciiTheme="majorBidi" w:hAnsiTheme="majorBidi" w:cstheme="majorBidi"/>
          <w:noProof/>
          <w:color w:val="000000" w:themeColor="text1"/>
          <w:sz w:val="24"/>
          <w:szCs w:val="24"/>
          <w:lang w:val="en-GB"/>
        </w:rPr>
        <w:drawing>
          <wp:inline distT="0" distB="0" distL="0" distR="0" wp14:anchorId="70AB4850" wp14:editId="76022004">
            <wp:extent cx="5943600" cy="2696845"/>
            <wp:effectExtent l="0" t="0" r="0" b="0"/>
            <wp:docPr id="619523800" name="Picture 9" descr="Forms response chart. Question title: How do you address student challenges in one subject area that may impact their performance in another (e.g., reading comprehension affecting understanding of science texts)?. Number of responses: 30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orms response chart. Question title: How do you address student challenges in one subject area that may impact their performance in another (e.g., reading comprehension affecting understanding of science texts)?. Number of responses: 30 response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bookmarkEnd w:id="79"/>
    <w:bookmarkEnd w:id="80"/>
    <w:p w:rsidRPr="00696DCF" w:rsidR="007A1242" w:rsidP="002D0175" w:rsidRDefault="009F2CE1" w14:paraId="77D3D80B" w14:textId="76092505">
      <w:pPr>
        <w:spacing w:before="100" w:beforeAutospacing="1" w:after="100" w:afterAutospacing="1" w:line="480" w:lineRule="auto"/>
        <w:ind w:firstLine="720"/>
        <w:jc w:val="both"/>
        <w:rPr>
          <w:rFonts w:asciiTheme="majorBidi" w:hAnsiTheme="majorBidi" w:cstheme="majorBidi"/>
          <w:color w:val="000000" w:themeColor="text1"/>
          <w:lang w:val="en-GB"/>
        </w:rPr>
      </w:pPr>
      <w:r w:rsidRPr="00591389">
        <w:rPr>
          <w:rFonts w:asciiTheme="majorBidi" w:hAnsiTheme="majorBidi" w:cstheme="majorBidi"/>
          <w:color w:val="000000" w:themeColor="text1"/>
          <w:lang w:val="en-GB"/>
        </w:rPr>
        <w:t>Figure</w:t>
      </w:r>
      <w:r w:rsidRPr="00591389" w:rsidR="007A1242">
        <w:rPr>
          <w:rFonts w:asciiTheme="majorBidi" w:hAnsiTheme="majorBidi" w:cstheme="majorBidi"/>
          <w:color w:val="000000" w:themeColor="text1"/>
          <w:lang w:val="en-GB"/>
        </w:rPr>
        <w:t xml:space="preserve"> 2 s</w:t>
      </w:r>
      <w:r w:rsidRPr="00696DCF" w:rsidR="007A1242">
        <w:rPr>
          <w:rFonts w:asciiTheme="majorBidi" w:hAnsiTheme="majorBidi" w:cstheme="majorBidi"/>
          <w:color w:val="000000" w:themeColor="text1"/>
          <w:lang w:val="en-GB"/>
        </w:rPr>
        <w:t>how</w:t>
      </w:r>
      <w:r w:rsidR="00D83206">
        <w:rPr>
          <w:rFonts w:asciiTheme="majorBidi" w:hAnsiTheme="majorBidi" w:cstheme="majorBidi"/>
          <w:color w:val="000000" w:themeColor="text1"/>
          <w:lang w:val="en-GB"/>
        </w:rPr>
        <w:t>s</w:t>
      </w:r>
      <w:r w:rsidRPr="00696DCF" w:rsidR="007A1242">
        <w:rPr>
          <w:rFonts w:asciiTheme="majorBidi" w:hAnsiTheme="majorBidi" w:cstheme="majorBidi"/>
          <w:color w:val="000000" w:themeColor="text1"/>
          <w:lang w:val="en-GB"/>
        </w:rPr>
        <w:t xml:space="preserve"> that when teachers encounter difficulties with students in a subject that could impact their performance in </w:t>
      </w:r>
      <w:r w:rsidR="000F5E5B">
        <w:rPr>
          <w:rFonts w:asciiTheme="majorBidi" w:hAnsiTheme="majorBidi" w:cstheme="majorBidi"/>
          <w:color w:val="000000" w:themeColor="text1"/>
          <w:lang w:val="en-GB"/>
        </w:rPr>
        <w:t xml:space="preserve">other </w:t>
      </w:r>
      <w:r w:rsidRPr="00696DCF" w:rsidR="007A1242">
        <w:rPr>
          <w:rFonts w:asciiTheme="majorBidi" w:hAnsiTheme="majorBidi" w:cstheme="majorBidi"/>
          <w:color w:val="000000" w:themeColor="text1"/>
          <w:lang w:val="en-GB"/>
        </w:rPr>
        <w:t xml:space="preserve">areas of study, they mainly use </w:t>
      </w:r>
      <w:r w:rsidR="002F79C3">
        <w:rPr>
          <w:rFonts w:asciiTheme="majorBidi" w:hAnsiTheme="majorBidi" w:cstheme="majorBidi"/>
          <w:color w:val="000000" w:themeColor="text1"/>
          <w:lang w:val="en-GB"/>
        </w:rPr>
        <w:t>customis</w:t>
      </w:r>
      <w:r w:rsidRPr="00696DCF" w:rsidR="007A1242">
        <w:rPr>
          <w:rFonts w:asciiTheme="majorBidi" w:hAnsiTheme="majorBidi" w:cstheme="majorBidi"/>
          <w:color w:val="000000" w:themeColor="text1"/>
          <w:lang w:val="en-GB"/>
        </w:rPr>
        <w:t xml:space="preserve">ed teaching methods </w:t>
      </w:r>
      <w:r w:rsidR="00D83206">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76.7%</w:t>
      </w:r>
      <w:r w:rsidR="00D83206">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 Another 20% chose to work together with fellow teachers and a small percentage of 3.3% offered one</w:t>
      </w:r>
      <w:r w:rsidR="00D83206">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on</w:t>
      </w:r>
      <w:r w:rsidR="00D83206">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one tutoring. Although adapting teaching to suit the needs of each student—also known as differentiated instruction—is proven to be effective (as mentioned by Tomlinson in 2001)</w:t>
      </w:r>
      <w:r w:rsidR="00D83206">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 xml:space="preserve"> the fact that only a small portion of teachers collaborate with their peers indicates that there is potential for teamwork among educators. Collaborating closely between subject teachers could improve learning and provide students with better integrated support across various subjects.</w:t>
      </w:r>
    </w:p>
    <w:p w:rsidRPr="00696DCF" w:rsidR="00A5743E" w:rsidP="002D0175" w:rsidRDefault="00A5743E" w14:paraId="6B771623" w14:textId="77777777">
      <w:pPr>
        <w:spacing w:before="100" w:beforeAutospacing="1" w:after="100" w:afterAutospacing="1" w:line="480" w:lineRule="auto"/>
        <w:ind w:firstLine="720"/>
        <w:jc w:val="both"/>
        <w:rPr>
          <w:rFonts w:asciiTheme="majorBidi" w:hAnsiTheme="majorBidi" w:cstheme="majorBidi"/>
          <w:color w:val="000000" w:themeColor="text1"/>
          <w:lang w:val="en-GB"/>
        </w:rPr>
      </w:pPr>
    </w:p>
    <w:p w:rsidRPr="00696DCF" w:rsidR="0063321C" w:rsidP="061F44B7" w:rsidRDefault="0063321C" w14:paraId="71BB2269" w14:textId="77777777" w14:noSpellErr="1">
      <w:pPr>
        <w:spacing w:before="100" w:beforeAutospacing="on" w:after="100" w:afterAutospacing="on" w:line="480" w:lineRule="auto"/>
        <w:ind w:firstLine="720"/>
        <w:jc w:val="both"/>
        <w:rPr>
          <w:rFonts w:ascii="Times New Roman" w:hAnsi="Times New Roman" w:cs="Times New Roman" w:asciiTheme="majorBidi" w:hAnsiTheme="majorBidi" w:cstheme="majorBidi"/>
          <w:color w:val="000000" w:themeColor="text1"/>
          <w:lang w:val="en-GB"/>
        </w:rPr>
      </w:pPr>
    </w:p>
    <w:p w:rsidR="061F44B7" w:rsidP="061F44B7" w:rsidRDefault="061F44B7" w14:paraId="767CCCA6" w14:textId="167CA4CD">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053EB784" w14:textId="734E1D83">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2AB51F74" w14:textId="576753C4">
      <w:pPr>
        <w:spacing w:beforeAutospacing="on" w:afterAutospacing="on" w:line="480" w:lineRule="auto"/>
        <w:ind w:firstLine="720"/>
        <w:jc w:val="both"/>
        <w:rPr>
          <w:rFonts w:ascii="Times New Roman" w:hAnsi="Times New Roman" w:cs="Times New Roman" w:asciiTheme="majorBidi" w:hAnsiTheme="majorBidi" w:cstheme="majorBidi"/>
          <w:color w:val="000000" w:themeColor="text1" w:themeTint="FF" w:themeShade="FF"/>
          <w:lang w:val="en-GB"/>
        </w:rPr>
      </w:pPr>
    </w:p>
    <w:p w:rsidRPr="00696DCF" w:rsidR="00A5743E" w:rsidP="00A5743E" w:rsidRDefault="00A5743E" w14:paraId="38D75CAD" w14:textId="49745D11">
      <w:pPr>
        <w:pStyle w:val="Caption"/>
        <w:rPr>
          <w:rFonts w:asciiTheme="majorBidi" w:hAnsiTheme="majorBidi" w:cstheme="majorBidi"/>
          <w:b/>
          <w:bCs/>
          <w:color w:val="000000" w:themeColor="text1"/>
          <w:sz w:val="24"/>
          <w:szCs w:val="24"/>
          <w:lang w:val="en-GB"/>
        </w:rPr>
      </w:pPr>
      <w:bookmarkStart w:name="_Toc180087095" w:id="81"/>
      <w:bookmarkStart w:name="_Toc180090345" w:id="82"/>
      <w:r w:rsidRPr="00696DCF">
        <w:rPr>
          <w:b/>
          <w:bCs/>
          <w:i w:val="0"/>
          <w:iCs w:val="0"/>
          <w:color w:val="000000" w:themeColor="text1"/>
          <w:lang w:val="en-GB"/>
        </w:rPr>
        <w:t xml:space="preserve">Figure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Figure \* ARABIC </w:instrText>
      </w:r>
      <w:r w:rsidRPr="00696DCF">
        <w:rPr>
          <w:b/>
          <w:bCs/>
          <w:i w:val="0"/>
          <w:iCs w:val="0"/>
          <w:color w:val="000000" w:themeColor="text1"/>
          <w:lang w:val="en-GB"/>
        </w:rPr>
        <w:fldChar w:fldCharType="separate"/>
      </w:r>
      <w:r w:rsidRPr="00696DCF" w:rsidR="0071494A">
        <w:rPr>
          <w:b/>
          <w:bCs/>
          <w:i w:val="0"/>
          <w:iCs w:val="0"/>
          <w:noProof/>
          <w:color w:val="000000" w:themeColor="text1"/>
          <w:lang w:val="en-GB"/>
        </w:rPr>
        <w:t>3</w:t>
      </w:r>
      <w:r w:rsidRPr="00696DCF">
        <w:rPr>
          <w:b/>
          <w:bCs/>
          <w:i w:val="0"/>
          <w:iCs w:val="0"/>
          <w:color w:val="000000" w:themeColor="text1"/>
          <w:lang w:val="en-GB"/>
        </w:rPr>
        <w:fldChar w:fldCharType="end"/>
      </w:r>
      <w:r w:rsidRPr="00696DCF">
        <w:rPr>
          <w:b/>
          <w:bCs/>
          <w:i w:val="0"/>
          <w:iCs w:val="0"/>
          <w:color w:val="000000" w:themeColor="text1"/>
          <w:lang w:val="en-GB"/>
        </w:rPr>
        <w:t>:</w:t>
      </w:r>
      <w:r w:rsidRPr="00696DCF">
        <w:rPr>
          <w:b/>
          <w:bCs/>
          <w:color w:val="000000" w:themeColor="text1"/>
          <w:lang w:val="en-GB"/>
        </w:rPr>
        <w:t xml:space="preserve"> 4.2.3 Relations Between Subjects</w:t>
      </w:r>
      <w:bookmarkEnd w:id="81"/>
      <w:bookmarkEnd w:id="82"/>
    </w:p>
    <w:p w:rsidRPr="00696DCF" w:rsidR="009C201B" w:rsidP="002D0175" w:rsidRDefault="007A1242" w14:paraId="6D011361" w14:textId="77777777">
      <w:pPr>
        <w:pStyle w:val="Caption"/>
        <w:spacing w:line="480" w:lineRule="auto"/>
        <w:rPr>
          <w:sz w:val="24"/>
          <w:szCs w:val="24"/>
          <w:lang w:val="en-GB"/>
        </w:rPr>
      </w:pPr>
      <w:bookmarkStart w:name="_Toc180001967" w:id="83"/>
      <w:bookmarkStart w:name="_Toc180002035" w:id="84"/>
      <w:r w:rsidRPr="00696DCF">
        <w:rPr>
          <w:rFonts w:asciiTheme="majorBidi" w:hAnsiTheme="majorBidi" w:cstheme="majorBidi"/>
          <w:noProof/>
          <w:color w:val="000000" w:themeColor="text1"/>
          <w:sz w:val="24"/>
          <w:szCs w:val="24"/>
          <w:lang w:val="en-GB"/>
        </w:rPr>
        <w:drawing>
          <wp:inline distT="0" distB="0" distL="0" distR="0" wp14:anchorId="4A933C81" wp14:editId="0D84EEDE">
            <wp:extent cx="5943600" cy="2696210"/>
            <wp:effectExtent l="0" t="0" r="0" b="0"/>
            <wp:docPr id="1003646856" name="Picture 9" descr="Forms response chart. Question title: How do you support teachers in addressing student challenges in one subject area that may impact their performance in another (e.g., reading comprehension affecting understanding of science texts)?. Number of responses: 6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orms response chart. Question title: How do you support teachers in addressing student challenges in one subject area that may impact their performance in another (e.g., reading comprehension affecting understanding of science texts)?. Number of responses: 6 response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2696210"/>
                    </a:xfrm>
                    <a:prstGeom prst="rect">
                      <a:avLst/>
                    </a:prstGeom>
                    <a:noFill/>
                    <a:ln>
                      <a:noFill/>
                    </a:ln>
                  </pic:spPr>
                </pic:pic>
              </a:graphicData>
            </a:graphic>
          </wp:inline>
        </w:drawing>
      </w:r>
      <w:r w:rsidRPr="00696DCF" w:rsidR="00B34DEE">
        <w:rPr>
          <w:sz w:val="24"/>
          <w:szCs w:val="24"/>
          <w:lang w:val="en-GB"/>
        </w:rPr>
        <w:t xml:space="preserve"> </w:t>
      </w:r>
    </w:p>
    <w:bookmarkEnd w:id="83"/>
    <w:bookmarkEnd w:id="84"/>
    <w:p w:rsidRPr="00696DCF" w:rsidR="007A1242" w:rsidP="00D83206" w:rsidRDefault="007A1242" w14:paraId="6D23A232" w14:textId="4F06A493">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In </w:t>
      </w:r>
      <w:r w:rsidRPr="00D83206" w:rsidR="009F2CE1">
        <w:rPr>
          <w:rFonts w:asciiTheme="majorBidi" w:hAnsiTheme="majorBidi" w:cstheme="majorBidi"/>
          <w:color w:val="000000" w:themeColor="text1"/>
          <w:lang w:val="en-GB"/>
        </w:rPr>
        <w:t>Figure</w:t>
      </w:r>
      <w:r w:rsidRPr="00D83206">
        <w:rPr>
          <w:rFonts w:asciiTheme="majorBidi" w:hAnsiTheme="majorBidi" w:cstheme="majorBidi"/>
          <w:color w:val="000000" w:themeColor="text1"/>
          <w:lang w:val="en-GB"/>
        </w:rPr>
        <w:t xml:space="preserve"> 3</w:t>
      </w:r>
      <w:r w:rsidRPr="00696DCF">
        <w:rPr>
          <w:rFonts w:asciiTheme="majorBidi" w:hAnsiTheme="majorBidi" w:cstheme="majorBidi"/>
          <w:color w:val="000000" w:themeColor="text1"/>
          <w:lang w:val="en-GB"/>
        </w:rPr>
        <w:t>, it</w:t>
      </w:r>
      <w:r w:rsidR="000F5E5B">
        <w:rPr>
          <w:rFonts w:asciiTheme="majorBidi" w:hAnsiTheme="majorBidi" w:cstheme="majorBidi"/>
          <w:color w:val="000000" w:themeColor="text1"/>
          <w:lang w:val="en-GB"/>
        </w:rPr>
        <w:t xml:space="preserve"> </w:t>
      </w:r>
      <w:r w:rsidR="00D83206">
        <w:rPr>
          <w:rFonts w:asciiTheme="majorBidi" w:hAnsiTheme="majorBidi" w:cstheme="majorBidi"/>
          <w:color w:val="000000" w:themeColor="text1"/>
          <w:lang w:val="en-GB"/>
        </w:rPr>
        <w:t>i</w:t>
      </w:r>
      <w:r w:rsidRPr="00696DCF">
        <w:rPr>
          <w:rFonts w:asciiTheme="majorBidi" w:hAnsiTheme="majorBidi" w:cstheme="majorBidi"/>
          <w:color w:val="000000" w:themeColor="text1"/>
          <w:lang w:val="en-GB"/>
        </w:rPr>
        <w:t xml:space="preserve">s evident that </w:t>
      </w:r>
      <w:r w:rsidR="00D8320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leaders and teachers share a belief in the connection between subjects. 50% of </w:t>
      </w:r>
      <w:r w:rsidR="00D8320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leaders strongly supported this idea while 33​.3% agreed that proficiency in one subject influences</w:t>
      </w:r>
      <w:r w:rsidR="00D83206">
        <w:rPr>
          <w:rFonts w:asciiTheme="majorBidi" w:hAnsiTheme="majorBidi" w:cstheme="majorBidi"/>
          <w:color w:val="000000" w:themeColor="text1"/>
          <w:lang w:val="en-GB"/>
        </w:rPr>
        <w:t xml:space="preserve"> the</w:t>
      </w:r>
      <w:r w:rsidRPr="00696DCF">
        <w:rPr>
          <w:rFonts w:asciiTheme="majorBidi" w:hAnsiTheme="majorBidi" w:cstheme="majorBidi"/>
          <w:color w:val="000000" w:themeColor="text1"/>
          <w:lang w:val="en-GB"/>
        </w:rPr>
        <w:t xml:space="preserve"> performance in others. </w:t>
      </w:r>
      <w:r w:rsidR="00D83206">
        <w:rPr>
          <w:rFonts w:asciiTheme="majorBidi" w:hAnsiTheme="majorBidi" w:cstheme="majorBidi"/>
          <w:color w:val="000000" w:themeColor="text1"/>
          <w:lang w:val="en-GB"/>
        </w:rPr>
        <w:t>The l</w:t>
      </w:r>
      <w:r w:rsidRPr="00696DCF">
        <w:rPr>
          <w:rFonts w:asciiTheme="majorBidi" w:hAnsiTheme="majorBidi" w:cstheme="majorBidi"/>
          <w:color w:val="000000" w:themeColor="text1"/>
          <w:lang w:val="en-GB"/>
        </w:rPr>
        <w:t xml:space="preserve">eaders acknowledge the importance of skills obtained in English—especially reading comprehension—in helping students grasp ideas and tackle </w:t>
      </w:r>
      <w:r w:rsidR="00AF4A19">
        <w:rPr>
          <w:rFonts w:asciiTheme="majorBidi" w:hAnsiTheme="majorBidi" w:cstheme="majorBidi"/>
          <w:color w:val="000000" w:themeColor="text1"/>
          <w:lang w:val="en-GB"/>
        </w:rPr>
        <w:t xml:space="preserve">Math </w:t>
      </w:r>
      <w:r w:rsidRPr="00696DCF">
        <w:rPr>
          <w:rFonts w:asciiTheme="majorBidi" w:hAnsiTheme="majorBidi" w:cstheme="majorBidi"/>
          <w:color w:val="000000" w:themeColor="text1"/>
          <w:lang w:val="en-GB"/>
        </w:rPr>
        <w:t xml:space="preserve">challenges effectively. This understanding reinforces the need for interdisciplinary teaching approaches, as supported by Jacobs (1989), where students are encouraged to make connections between different subject areas to enhance their overall learning experience. All </w:t>
      </w:r>
      <w:r w:rsidR="00D8320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leaders unanimously stated that they promote teaching methods that </w:t>
      </w:r>
      <w:r w:rsidRPr="00696DCF" w:rsidR="00D83206">
        <w:rPr>
          <w:rFonts w:asciiTheme="majorBidi" w:hAnsiTheme="majorBidi" w:cstheme="majorBidi"/>
          <w:color w:val="000000" w:themeColor="text1"/>
          <w:lang w:val="en-GB"/>
        </w:rPr>
        <w:t xml:space="preserve">actively </w:t>
      </w:r>
      <w:r w:rsidRPr="00696DCF">
        <w:rPr>
          <w:rFonts w:asciiTheme="majorBidi" w:hAnsiTheme="majorBidi" w:cstheme="majorBidi"/>
          <w:color w:val="000000" w:themeColor="text1"/>
          <w:lang w:val="en-GB"/>
        </w:rPr>
        <w:t>combine Math, English</w:t>
      </w:r>
      <w:r w:rsidR="00D8320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Science principles. This indicates their conviction</w:t>
      </w:r>
      <w:r w:rsidRPr="00696DCF">
        <w:rPr>
          <w:rFonts w:asciiTheme="majorBidi" w:hAnsiTheme="majorBidi" w:cstheme="majorBidi"/>
          <w:color w:val="000000" w:themeColor="text1"/>
          <w:rtl/>
          <w:lang w:val="en-GB"/>
        </w:rPr>
        <w:t> </w:t>
      </w:r>
      <w:r w:rsidR="000F5E5B">
        <w:rPr>
          <w:rFonts w:asciiTheme="majorBidi" w:hAnsiTheme="majorBidi" w:cstheme="majorBidi"/>
          <w:color w:val="000000" w:themeColor="text1"/>
          <w:lang w:val="en-GB"/>
        </w:rPr>
        <w:t>of</w:t>
      </w:r>
      <w:r w:rsidRPr="00696DCF">
        <w:rPr>
          <w:rFonts w:asciiTheme="majorBidi" w:hAnsiTheme="majorBidi" w:cstheme="majorBidi"/>
          <w:color w:val="000000" w:themeColor="text1"/>
          <w:lang w:val="en-GB"/>
        </w:rPr>
        <w:t xml:space="preserve"> the value of diverse subject learning</w:t>
      </w:r>
      <w:r w:rsidR="00D8320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D83206">
        <w:rPr>
          <w:rFonts w:asciiTheme="majorBidi" w:hAnsiTheme="majorBidi" w:cstheme="majorBidi"/>
          <w:color w:val="000000" w:themeColor="text1"/>
          <w:lang w:val="en-GB"/>
        </w:rPr>
        <w:t>u</w:t>
      </w:r>
      <w:r w:rsidRPr="00696DCF">
        <w:rPr>
          <w:rFonts w:asciiTheme="majorBidi" w:hAnsiTheme="majorBidi" w:cstheme="majorBidi"/>
          <w:color w:val="000000" w:themeColor="text1"/>
          <w:lang w:val="en-GB"/>
        </w:rPr>
        <w:t>nderscor</w:t>
      </w:r>
      <w:r w:rsidR="00D83206">
        <w:rPr>
          <w:rFonts w:asciiTheme="majorBidi" w:hAnsiTheme="majorBidi" w:cstheme="majorBidi"/>
          <w:color w:val="000000" w:themeColor="text1"/>
          <w:lang w:val="en-GB"/>
        </w:rPr>
        <w:t>ing</w:t>
      </w:r>
      <w:r w:rsidRPr="00696DCF">
        <w:rPr>
          <w:rFonts w:asciiTheme="majorBidi" w:hAnsiTheme="majorBidi" w:cstheme="majorBidi"/>
          <w:color w:val="000000" w:themeColor="text1"/>
          <w:lang w:val="en-GB"/>
        </w:rPr>
        <w:t xml:space="preserve"> their dedication to cultivating a more interconnected educational setting. Nevertheless, there are differences</w:t>
      </w:r>
      <w:r w:rsidRPr="00696DCF">
        <w:rPr>
          <w:rFonts w:asciiTheme="majorBidi" w:hAnsiTheme="majorBidi" w:cstheme="majorBidi"/>
          <w:color w:val="000000" w:themeColor="text1"/>
          <w:rtl/>
          <w:lang w:val="en-GB"/>
        </w:rPr>
        <w:t> </w:t>
      </w:r>
      <w:r w:rsidRPr="00696DCF">
        <w:rPr>
          <w:rFonts w:asciiTheme="majorBidi" w:hAnsiTheme="majorBidi" w:cstheme="majorBidi"/>
          <w:color w:val="000000" w:themeColor="text1"/>
          <w:lang w:val="en-GB"/>
        </w:rPr>
        <w:t xml:space="preserve">in how leaders back the application of </w:t>
      </w:r>
      <w:r w:rsidRPr="00696DCF">
        <w:rPr>
          <w:rFonts w:asciiTheme="majorBidi" w:hAnsiTheme="majorBidi" w:cstheme="majorBidi"/>
          <w:color w:val="000000" w:themeColor="text1"/>
          <w:lang w:val="en-GB"/>
        </w:rPr>
        <w:lastRenderedPageBreak/>
        <w:t xml:space="preserve">tactics. Half of the leaders concentrate on offering targeted professional development </w:t>
      </w:r>
      <w:r w:rsidR="009C6A89">
        <w:rPr>
          <w:rFonts w:asciiTheme="majorBidi" w:hAnsiTheme="majorBidi" w:cstheme="majorBidi"/>
          <w:color w:val="000000" w:themeColor="text1"/>
          <w:lang w:val="en-GB"/>
        </w:rPr>
        <w:t>programmes</w:t>
      </w:r>
      <w:r w:rsidRPr="00696DCF">
        <w:rPr>
          <w:rFonts w:asciiTheme="majorBidi" w:hAnsiTheme="majorBidi" w:cstheme="majorBidi"/>
          <w:color w:val="000000" w:themeColor="text1"/>
          <w:lang w:val="en-GB"/>
        </w:rPr>
        <w:t xml:space="preserve"> tailored to teaching, indicating an acknowledgment of the necessity to empower educators with the abilities to seamlessly integrate material from subjects. Among </w:t>
      </w:r>
      <w:r w:rsidR="00D8320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leaders surveyed in the study</w:t>
      </w:r>
      <w:r w:rsidR="00D8320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33.3% </w:t>
      </w:r>
      <w:r w:rsidR="00095BA6">
        <w:rPr>
          <w:rFonts w:asciiTheme="majorBidi" w:hAnsiTheme="majorBidi" w:cstheme="majorBidi"/>
          <w:color w:val="000000" w:themeColor="text1"/>
          <w:lang w:val="en-GB"/>
        </w:rPr>
        <w:t>prioritis</w:t>
      </w:r>
      <w:r w:rsidRPr="00696DCF">
        <w:rPr>
          <w:rFonts w:asciiTheme="majorBidi" w:hAnsiTheme="majorBidi" w:cstheme="majorBidi"/>
          <w:color w:val="000000" w:themeColor="text1"/>
          <w:lang w:val="en-GB"/>
        </w:rPr>
        <w:t xml:space="preserve">e </w:t>
      </w:r>
      <w:r w:rsidR="002F79C3">
        <w:rPr>
          <w:rFonts w:asciiTheme="majorBidi" w:hAnsiTheme="majorBidi" w:cstheme="majorBidi"/>
          <w:color w:val="000000" w:themeColor="text1"/>
          <w:lang w:val="en-GB"/>
        </w:rPr>
        <w:t>personalis</w:t>
      </w:r>
      <w:r w:rsidRPr="00696DCF">
        <w:rPr>
          <w:rFonts w:asciiTheme="majorBidi" w:hAnsiTheme="majorBidi" w:cstheme="majorBidi"/>
          <w:color w:val="000000" w:themeColor="text1"/>
          <w:lang w:val="en-GB"/>
        </w:rPr>
        <w:t>ed teaching in classrooms</w:t>
      </w:r>
      <w:r w:rsidR="00D8320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ing tailored learning experiences over collaboration. It</w:t>
      </w:r>
      <w:r w:rsidR="00B73415">
        <w:rPr>
          <w:rFonts w:asciiTheme="majorBidi" w:hAnsiTheme="majorBidi" w:cstheme="majorBidi"/>
          <w:color w:val="000000" w:themeColor="text1"/>
          <w:lang w:val="en-GB"/>
        </w:rPr>
        <w:t xml:space="preserve"> 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interesting to note that 16​.7% of </w:t>
      </w:r>
      <w:r w:rsidR="00D8320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leaders </w:t>
      </w:r>
      <w:r w:rsidR="00095BA6">
        <w:rPr>
          <w:rFonts w:asciiTheme="majorBidi" w:hAnsiTheme="majorBidi" w:cstheme="majorBidi"/>
          <w:color w:val="000000" w:themeColor="text1"/>
          <w:lang w:val="en-GB"/>
        </w:rPr>
        <w:t>prioritis</w:t>
      </w:r>
      <w:r w:rsidRPr="00696DCF">
        <w:rPr>
          <w:rFonts w:asciiTheme="majorBidi" w:hAnsiTheme="majorBidi" w:cstheme="majorBidi"/>
          <w:color w:val="000000" w:themeColor="text1"/>
          <w:lang w:val="en-GB"/>
        </w:rPr>
        <w:t xml:space="preserve">e teamwork among subject teachers​ in schools​. This indicates that even though </w:t>
      </w:r>
      <w:r w:rsidR="00D83206">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leaders appreciate the benefits of interdisciplinary education​</w:t>
      </w:r>
      <w:r w:rsidR="00D8320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they might not be giving importance to promoting collaboration among teachers from </w:t>
      </w:r>
      <w:r w:rsidR="00682ED0">
        <w:rPr>
          <w:rFonts w:asciiTheme="majorBidi" w:hAnsiTheme="majorBidi" w:cstheme="majorBidi"/>
          <w:color w:val="000000" w:themeColor="text1"/>
          <w:lang w:val="en-GB"/>
        </w:rPr>
        <w:t xml:space="preserve">different </w:t>
      </w:r>
      <w:r w:rsidRPr="00696DCF">
        <w:rPr>
          <w:rFonts w:asciiTheme="majorBidi" w:hAnsiTheme="majorBidi" w:cstheme="majorBidi"/>
          <w:color w:val="000000" w:themeColor="text1"/>
          <w:lang w:val="en-GB"/>
        </w:rPr>
        <w:t xml:space="preserve">subjects​. Encouraging collaboration could help dissolve the barriers between subject areas and enable teachers to team up in assisting students </w:t>
      </w:r>
      <w:r w:rsidR="000F5E5B">
        <w:rPr>
          <w:rFonts w:asciiTheme="majorBidi" w:hAnsiTheme="majorBidi" w:cstheme="majorBidi"/>
          <w:color w:val="000000" w:themeColor="text1"/>
          <w:lang w:val="en-GB"/>
        </w:rPr>
        <w:t>to</w:t>
      </w:r>
      <w:r w:rsidRPr="00696DCF">
        <w:rPr>
          <w:rFonts w:asciiTheme="majorBidi" w:hAnsiTheme="majorBidi" w:cstheme="majorBidi"/>
          <w:color w:val="000000" w:themeColor="text1"/>
          <w:lang w:val="en-GB"/>
        </w:rPr>
        <w:t xml:space="preserve"> </w:t>
      </w:r>
      <w:r w:rsidR="00391E0F">
        <w:rPr>
          <w:rFonts w:asciiTheme="majorBidi" w:hAnsiTheme="majorBidi" w:cstheme="majorBidi"/>
          <w:color w:val="000000" w:themeColor="text1"/>
          <w:lang w:val="en-GB"/>
        </w:rPr>
        <w:t>utilis</w:t>
      </w:r>
      <w:r w:rsidR="000F5E5B">
        <w:rPr>
          <w:rFonts w:asciiTheme="majorBidi" w:hAnsiTheme="majorBidi" w:cstheme="majorBidi"/>
          <w:color w:val="000000" w:themeColor="text1"/>
          <w:lang w:val="en-GB"/>
        </w:rPr>
        <w:t>e</w:t>
      </w:r>
      <w:r w:rsidRPr="00696DCF">
        <w:rPr>
          <w:rFonts w:asciiTheme="majorBidi" w:hAnsiTheme="majorBidi" w:cstheme="majorBidi"/>
          <w:color w:val="000000" w:themeColor="text1"/>
          <w:lang w:val="en-GB"/>
        </w:rPr>
        <w:t xml:space="preserve"> their knowledge across various fields</w:t>
      </w:r>
      <w:r w:rsidR="00D83206">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an essential element for achieving success in assessments such as MAP.</w:t>
      </w:r>
    </w:p>
    <w:p w:rsidRPr="00696DCF" w:rsidR="007A1242" w:rsidP="002D0175" w:rsidRDefault="007A1242" w14:paraId="3E0F755C" w14:textId="08D1A433">
      <w:pPr>
        <w:pStyle w:val="Heading3"/>
        <w:spacing w:line="480" w:lineRule="auto"/>
        <w:rPr>
          <w:rFonts w:asciiTheme="majorBidi" w:hAnsiTheme="majorBidi" w:cstheme="majorBidi"/>
          <w:b/>
          <w:bCs/>
          <w:i/>
          <w:iCs/>
          <w:color w:val="000000" w:themeColor="text1"/>
          <w:sz w:val="24"/>
          <w:szCs w:val="24"/>
          <w:lang w:val="en-GB"/>
        </w:rPr>
      </w:pPr>
      <w:bookmarkStart w:name="_Toc180090265" w:id="85"/>
      <w:r w:rsidRPr="00696DCF">
        <w:rPr>
          <w:rFonts w:asciiTheme="majorBidi" w:hAnsiTheme="majorBidi" w:cstheme="majorBidi"/>
          <w:b/>
          <w:bCs/>
          <w:i/>
          <w:iCs/>
          <w:color w:val="000000" w:themeColor="text1"/>
          <w:sz w:val="24"/>
          <w:szCs w:val="24"/>
          <w:lang w:val="en-GB"/>
        </w:rPr>
        <w:t>School Readiness and Student Preparedness</w:t>
      </w:r>
      <w:bookmarkEnd w:id="85"/>
    </w:p>
    <w:p w:rsidRPr="00696DCF" w:rsidR="00A5743E" w:rsidP="00A5743E" w:rsidRDefault="00A5743E" w14:paraId="031AEBF7" w14:textId="147B566C">
      <w:pPr>
        <w:pStyle w:val="Caption"/>
        <w:rPr>
          <w:b/>
          <w:bCs/>
          <w:color w:val="000000" w:themeColor="text1"/>
          <w:lang w:val="en-GB"/>
        </w:rPr>
      </w:pPr>
      <w:bookmarkStart w:name="_Toc180086999" w:id="86"/>
      <w:bookmarkStart w:name="_Toc180090299" w:id="87"/>
      <w:r w:rsidRPr="00696DCF">
        <w:rPr>
          <w:b/>
          <w:bCs/>
          <w:i w:val="0"/>
          <w:iCs w:val="0"/>
          <w:color w:val="000000" w:themeColor="text1"/>
          <w:lang w:val="en-GB"/>
        </w:rPr>
        <w:t xml:space="preserve">Table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Table \* ARABIC </w:instrText>
      </w:r>
      <w:r w:rsidRPr="00696DCF">
        <w:rPr>
          <w:b/>
          <w:bCs/>
          <w:i w:val="0"/>
          <w:iCs w:val="0"/>
          <w:color w:val="000000" w:themeColor="text1"/>
          <w:lang w:val="en-GB"/>
        </w:rPr>
        <w:fldChar w:fldCharType="separate"/>
      </w:r>
      <w:r w:rsidRPr="00696DCF">
        <w:rPr>
          <w:b/>
          <w:bCs/>
          <w:i w:val="0"/>
          <w:iCs w:val="0"/>
          <w:noProof/>
          <w:color w:val="000000" w:themeColor="text1"/>
          <w:lang w:val="en-GB"/>
        </w:rPr>
        <w:t>4</w:t>
      </w:r>
      <w:r w:rsidRPr="00696DCF">
        <w:rPr>
          <w:b/>
          <w:bCs/>
          <w:i w:val="0"/>
          <w:iCs w:val="0"/>
          <w:color w:val="000000" w:themeColor="text1"/>
          <w:lang w:val="en-GB"/>
        </w:rPr>
        <w:fldChar w:fldCharType="end"/>
      </w:r>
      <w:r w:rsidRPr="00696DCF">
        <w:rPr>
          <w:b/>
          <w:bCs/>
          <w:color w:val="000000" w:themeColor="text1"/>
          <w:lang w:val="en-GB"/>
        </w:rPr>
        <w:t>: 4.2.4 School Readiness and Student Preparedness</w:t>
      </w:r>
      <w:bookmarkEnd w:id="86"/>
      <w:bookmarkEnd w:id="87"/>
    </w:p>
    <w:tbl>
      <w:tblPr>
        <w:tblW w:w="0" w:type="auto"/>
        <w:jc w:val="center"/>
        <w:tblCellMar>
          <w:left w:w="0" w:type="dxa"/>
          <w:right w:w="0" w:type="dxa"/>
        </w:tblCellMar>
        <w:tblLook w:val="04A0" w:firstRow="1" w:lastRow="0" w:firstColumn="1" w:lastColumn="0" w:noHBand="0" w:noVBand="1"/>
      </w:tblPr>
      <w:tblGrid>
        <w:gridCol w:w="1244"/>
        <w:gridCol w:w="2223"/>
        <w:gridCol w:w="1915"/>
        <w:gridCol w:w="1505"/>
        <w:gridCol w:w="2453"/>
      </w:tblGrid>
      <w:tr w:rsidRPr="00696DCF" w:rsidR="00B34DEE" w:rsidTr="00D5398C" w14:paraId="3F2AAE87" w14:textId="77777777">
        <w:trPr>
          <w:jc w:val="center"/>
        </w:trPr>
        <w:tc>
          <w:tcPr>
            <w:tcW w:w="1244" w:type="dxa"/>
            <w:vMerge w:val="restart"/>
            <w:tcBorders>
              <w:top w:val="single" w:color="auto" w:sz="4" w:space="0"/>
              <w:left w:val="single" w:color="auto" w:sz="4" w:space="0"/>
              <w:bottom w:val="single" w:color="auto" w:sz="4" w:space="0"/>
              <w:right w:val="single" w:color="auto" w:sz="4" w:space="0"/>
            </w:tcBorders>
            <w:shd w:val="clear" w:color="auto" w:fill="ADADAD"/>
            <w:tcMar>
              <w:top w:w="0" w:type="dxa"/>
              <w:left w:w="108" w:type="dxa"/>
              <w:bottom w:w="0" w:type="dxa"/>
              <w:right w:w="108" w:type="dxa"/>
            </w:tcMar>
            <w:hideMark/>
          </w:tcPr>
          <w:p w:rsidRPr="00696DCF" w:rsidR="00B34DEE" w:rsidP="002D0175" w:rsidRDefault="00B34DEE" w14:paraId="41C9D7C5" w14:textId="77777777">
            <w:pPr>
              <w:spacing w:line="480" w:lineRule="auto"/>
              <w:jc w:val="center"/>
              <w:rPr>
                <w:rFonts w:ascii="Aptos" w:hAnsi="Aptos"/>
                <w:lang w:val="en-GB"/>
              </w:rPr>
            </w:pPr>
            <w:r w:rsidRPr="00696DCF">
              <w:rPr>
                <w:lang w:val="en-GB"/>
              </w:rPr>
              <w:t> </w:t>
            </w:r>
          </w:p>
          <w:p w:rsidRPr="00696DCF" w:rsidR="00B34DEE" w:rsidP="002D0175" w:rsidRDefault="00B34DEE" w14:paraId="776785DE" w14:textId="77777777">
            <w:pPr>
              <w:spacing w:line="480" w:lineRule="auto"/>
              <w:jc w:val="center"/>
              <w:rPr>
                <w:rFonts w:ascii="Aptos" w:hAnsi="Aptos"/>
                <w:lang w:val="en-GB"/>
              </w:rPr>
            </w:pPr>
            <w:r w:rsidRPr="00696DCF">
              <w:rPr>
                <w:color w:val="000000"/>
                <w:lang w:val="en-GB"/>
              </w:rPr>
              <w:t>Categories</w:t>
            </w:r>
          </w:p>
        </w:tc>
        <w:tc>
          <w:tcPr>
            <w:tcW w:w="8096" w:type="dxa"/>
            <w:gridSpan w:val="4"/>
            <w:tcBorders>
              <w:top w:val="single" w:color="auto" w:sz="4" w:space="0"/>
              <w:left w:val="single" w:color="auto" w:sz="4" w:space="0"/>
              <w:bottom w:val="single" w:color="auto" w:sz="4" w:space="0"/>
              <w:right w:val="single" w:color="auto" w:sz="4" w:space="0"/>
            </w:tcBorders>
            <w:shd w:val="clear" w:color="auto" w:fill="E8E8E8"/>
            <w:tcMar>
              <w:top w:w="0" w:type="dxa"/>
              <w:left w:w="108" w:type="dxa"/>
              <w:bottom w:w="0" w:type="dxa"/>
              <w:right w:w="108" w:type="dxa"/>
            </w:tcMar>
            <w:hideMark/>
          </w:tcPr>
          <w:p w:rsidRPr="00696DCF" w:rsidR="00B34DEE" w:rsidP="00D5398C" w:rsidRDefault="00B34DEE" w14:paraId="3F1FB9E0" w14:textId="1ACAB922">
            <w:pPr>
              <w:spacing w:line="480" w:lineRule="auto"/>
              <w:jc w:val="center"/>
              <w:rPr>
                <w:rFonts w:ascii="Aptos" w:hAnsi="Aptos"/>
                <w:lang w:val="en-GB"/>
              </w:rPr>
            </w:pPr>
            <w:r w:rsidRPr="00696DCF">
              <w:rPr>
                <w:color w:val="000000"/>
                <w:lang w:val="en-GB"/>
              </w:rPr>
              <w:t xml:space="preserve">How </w:t>
            </w:r>
            <w:r w:rsidRPr="00696DCF" w:rsidR="00D83206">
              <w:rPr>
                <w:color w:val="000000"/>
                <w:lang w:val="en-GB"/>
              </w:rPr>
              <w:t xml:space="preserve">Well </w:t>
            </w:r>
            <w:r w:rsidR="00D83206">
              <w:rPr>
                <w:color w:val="000000"/>
                <w:lang w:val="en-GB"/>
              </w:rPr>
              <w:t xml:space="preserve">Are </w:t>
            </w:r>
            <w:r w:rsidRPr="00696DCF" w:rsidR="00D83206">
              <w:rPr>
                <w:color w:val="000000"/>
                <w:lang w:val="en-GB"/>
              </w:rPr>
              <w:t xml:space="preserve">Your Students Prepared </w:t>
            </w:r>
            <w:r w:rsidRPr="00696DCF">
              <w:rPr>
                <w:color w:val="000000"/>
                <w:lang w:val="en-GB"/>
              </w:rPr>
              <w:t>for the MAP Assessment</w:t>
            </w:r>
            <w:r w:rsidR="007670D3">
              <w:rPr>
                <w:color w:val="000000"/>
                <w:lang w:val="en-GB"/>
              </w:rPr>
              <w:t>?</w:t>
            </w:r>
            <w:r w:rsidRPr="00696DCF">
              <w:rPr>
                <w:lang w:val="en-GB"/>
              </w:rPr>
              <w:t> </w:t>
            </w:r>
          </w:p>
        </w:tc>
      </w:tr>
      <w:tr w:rsidRPr="00696DCF" w:rsidR="00B34DEE" w:rsidTr="00D5398C" w14:paraId="5E37BB1E" w14:textId="77777777">
        <w:trPr>
          <w:jc w:val="center"/>
        </w:trPr>
        <w:tc>
          <w:tcPr>
            <w:tcW w:w="0" w:type="auto"/>
            <w:vMerge/>
            <w:tcBorders>
              <w:top w:val="single" w:color="auto" w:sz="4" w:space="0"/>
              <w:left w:val="single" w:color="auto" w:sz="8" w:space="0"/>
              <w:bottom w:val="single" w:color="auto" w:sz="8" w:space="0"/>
              <w:right w:val="single" w:color="auto" w:sz="8" w:space="0"/>
            </w:tcBorders>
            <w:vAlign w:val="center"/>
            <w:hideMark/>
          </w:tcPr>
          <w:p w:rsidRPr="00696DCF" w:rsidR="00B34DEE" w:rsidP="002D0175" w:rsidRDefault="00B34DEE" w14:paraId="637636F3" w14:textId="77777777">
            <w:pPr>
              <w:spacing w:line="480" w:lineRule="auto"/>
              <w:rPr>
                <w:rFonts w:ascii="Aptos" w:hAnsi="Aptos"/>
                <w:lang w:val="en-GB"/>
              </w:rPr>
            </w:pPr>
          </w:p>
        </w:tc>
        <w:tc>
          <w:tcPr>
            <w:tcW w:w="2223"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4926F42D" w14:textId="77777777">
            <w:pPr>
              <w:spacing w:line="480" w:lineRule="auto"/>
              <w:jc w:val="center"/>
              <w:rPr>
                <w:rFonts w:ascii="Aptos" w:hAnsi="Aptos"/>
                <w:lang w:val="en-GB"/>
              </w:rPr>
            </w:pPr>
            <w:r w:rsidRPr="00696DCF">
              <w:rPr>
                <w:color w:val="000000"/>
                <w:lang w:val="en-GB"/>
              </w:rPr>
              <w:t>Very Well</w:t>
            </w:r>
          </w:p>
        </w:tc>
        <w:tc>
          <w:tcPr>
            <w:tcW w:w="1915"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D83206" w14:paraId="76722B66" w14:textId="3365714D">
            <w:pPr>
              <w:spacing w:line="480" w:lineRule="auto"/>
              <w:jc w:val="center"/>
              <w:rPr>
                <w:rFonts w:ascii="Aptos" w:hAnsi="Aptos"/>
                <w:lang w:val="en-GB"/>
              </w:rPr>
            </w:pPr>
            <w:r w:rsidRPr="00696DCF">
              <w:rPr>
                <w:color w:val="000000"/>
                <w:lang w:val="en-GB"/>
              </w:rPr>
              <w:t xml:space="preserve">Moderately </w:t>
            </w:r>
            <w:r w:rsidR="000F5E5B">
              <w:rPr>
                <w:color w:val="000000"/>
                <w:lang w:val="en-GB"/>
              </w:rPr>
              <w:t>W</w:t>
            </w:r>
            <w:r w:rsidRPr="00696DCF">
              <w:rPr>
                <w:color w:val="000000"/>
                <w:lang w:val="en-GB"/>
              </w:rPr>
              <w:t>ell</w:t>
            </w:r>
          </w:p>
        </w:tc>
        <w:tc>
          <w:tcPr>
            <w:tcW w:w="1505"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D83206" w14:paraId="14F7EC15" w14:textId="60652F38">
            <w:pPr>
              <w:spacing w:line="480" w:lineRule="auto"/>
              <w:jc w:val="center"/>
              <w:rPr>
                <w:rFonts w:ascii="Aptos" w:hAnsi="Aptos"/>
                <w:lang w:val="en-GB"/>
              </w:rPr>
            </w:pPr>
            <w:r w:rsidRPr="00696DCF">
              <w:rPr>
                <w:color w:val="000000"/>
                <w:lang w:val="en-GB"/>
              </w:rPr>
              <w:t xml:space="preserve">Slightly </w:t>
            </w:r>
            <w:r>
              <w:rPr>
                <w:color w:val="000000"/>
                <w:lang w:val="en-GB"/>
              </w:rPr>
              <w:t>W</w:t>
            </w:r>
            <w:r w:rsidRPr="00696DCF">
              <w:rPr>
                <w:color w:val="000000"/>
                <w:lang w:val="en-GB"/>
              </w:rPr>
              <w:t>ell</w:t>
            </w:r>
          </w:p>
        </w:tc>
        <w:tc>
          <w:tcPr>
            <w:tcW w:w="2453"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0628970E" w14:textId="0F57BBDE">
            <w:pPr>
              <w:spacing w:line="480" w:lineRule="auto"/>
              <w:jc w:val="center"/>
              <w:rPr>
                <w:rFonts w:ascii="Aptos" w:hAnsi="Aptos"/>
                <w:lang w:val="en-GB"/>
              </w:rPr>
            </w:pPr>
            <w:r w:rsidRPr="00696DCF">
              <w:rPr>
                <w:color w:val="000000"/>
                <w:lang w:val="en-GB"/>
              </w:rPr>
              <w:t xml:space="preserve">Not at </w:t>
            </w:r>
            <w:r w:rsidR="00D83206">
              <w:rPr>
                <w:color w:val="000000"/>
                <w:lang w:val="en-GB"/>
              </w:rPr>
              <w:t>A</w:t>
            </w:r>
            <w:r w:rsidRPr="00696DCF">
              <w:rPr>
                <w:color w:val="000000"/>
                <w:lang w:val="en-GB"/>
              </w:rPr>
              <w:t>ll</w:t>
            </w:r>
          </w:p>
        </w:tc>
      </w:tr>
      <w:tr w:rsidRPr="00696DCF" w:rsidR="00B34DEE" w:rsidTr="00D5398C" w14:paraId="1A79591D" w14:textId="77777777">
        <w:trPr>
          <w:jc w:val="center"/>
        </w:trPr>
        <w:tc>
          <w:tcPr>
            <w:tcW w:w="1244"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1B124F3C" w14:textId="77777777">
            <w:pPr>
              <w:spacing w:line="480" w:lineRule="auto"/>
              <w:jc w:val="center"/>
              <w:rPr>
                <w:rFonts w:ascii="Aptos" w:hAnsi="Aptos"/>
                <w:lang w:val="en-GB"/>
              </w:rPr>
            </w:pPr>
            <w:r w:rsidRPr="00696DCF">
              <w:rPr>
                <w:lang w:val="en-GB"/>
              </w:rPr>
              <w:t> </w:t>
            </w:r>
          </w:p>
          <w:p w:rsidRPr="00696DCF" w:rsidR="00B34DEE" w:rsidP="00735AE8" w:rsidRDefault="00B34DEE" w14:paraId="60A9C655" w14:textId="50547E43">
            <w:pPr>
              <w:spacing w:line="480" w:lineRule="auto"/>
              <w:jc w:val="center"/>
              <w:rPr>
                <w:rFonts w:ascii="Aptos" w:hAnsi="Aptos"/>
                <w:lang w:val="en-GB"/>
              </w:rPr>
            </w:pPr>
            <w:r w:rsidRPr="00696DCF">
              <w:rPr>
                <w:color w:val="000000"/>
                <w:lang w:val="en-GB"/>
              </w:rPr>
              <w:t>Teachers</w:t>
            </w:r>
            <w:r w:rsidRPr="00696DCF">
              <w:rPr>
                <w:lang w:val="en-GB"/>
              </w:rPr>
              <w:t> </w:t>
            </w:r>
          </w:p>
        </w:tc>
        <w:tc>
          <w:tcPr>
            <w:tcW w:w="222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4FF23D5A" w14:textId="77777777">
            <w:pPr>
              <w:spacing w:line="480" w:lineRule="auto"/>
              <w:jc w:val="center"/>
              <w:rPr>
                <w:lang w:val="en-GB"/>
              </w:rPr>
            </w:pPr>
          </w:p>
          <w:p w:rsidRPr="00696DCF" w:rsidR="00B34DEE" w:rsidP="002D0175" w:rsidRDefault="00B34DEE" w14:paraId="6C2A9E91" w14:textId="547CB9D7">
            <w:pPr>
              <w:spacing w:line="480" w:lineRule="auto"/>
              <w:jc w:val="center"/>
              <w:rPr>
                <w:rFonts w:ascii="Aptos" w:hAnsi="Aptos"/>
                <w:lang w:val="en-GB"/>
              </w:rPr>
            </w:pPr>
            <w:r w:rsidRPr="00696DCF">
              <w:rPr>
                <w:lang w:val="en-GB"/>
              </w:rPr>
              <w:t>2.3%</w:t>
            </w:r>
          </w:p>
        </w:tc>
        <w:tc>
          <w:tcPr>
            <w:tcW w:w="1915"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6C19EABC" w14:textId="77777777">
            <w:pPr>
              <w:spacing w:line="480" w:lineRule="auto"/>
              <w:jc w:val="center"/>
              <w:rPr>
                <w:lang w:val="en-GB"/>
              </w:rPr>
            </w:pPr>
          </w:p>
          <w:p w:rsidRPr="00696DCF" w:rsidR="00B34DEE" w:rsidP="002D0175" w:rsidRDefault="00B34DEE" w14:paraId="3A120BE6" w14:textId="35C89C1E">
            <w:pPr>
              <w:spacing w:line="480" w:lineRule="auto"/>
              <w:jc w:val="center"/>
              <w:rPr>
                <w:rFonts w:ascii="Aptos" w:hAnsi="Aptos"/>
                <w:lang w:val="en-GB"/>
              </w:rPr>
            </w:pPr>
            <w:r w:rsidRPr="00696DCF">
              <w:rPr>
                <w:lang w:val="en-GB"/>
              </w:rPr>
              <w:t>30%</w:t>
            </w:r>
          </w:p>
        </w:tc>
        <w:tc>
          <w:tcPr>
            <w:tcW w:w="1505"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2C534649" w14:textId="77777777">
            <w:pPr>
              <w:spacing w:line="480" w:lineRule="auto"/>
              <w:jc w:val="center"/>
              <w:rPr>
                <w:lang w:val="en-GB"/>
              </w:rPr>
            </w:pPr>
          </w:p>
          <w:p w:rsidRPr="00696DCF" w:rsidR="00B34DEE" w:rsidP="002D0175" w:rsidRDefault="00B34DEE" w14:paraId="615F4DB2" w14:textId="394F2535">
            <w:pPr>
              <w:spacing w:line="480" w:lineRule="auto"/>
              <w:jc w:val="center"/>
              <w:rPr>
                <w:rFonts w:ascii="Aptos" w:hAnsi="Aptos"/>
                <w:lang w:val="en-GB"/>
              </w:rPr>
            </w:pPr>
            <w:r w:rsidRPr="00696DCF">
              <w:rPr>
                <w:lang w:val="en-GB"/>
              </w:rPr>
              <w:t>50%</w:t>
            </w:r>
          </w:p>
        </w:tc>
        <w:tc>
          <w:tcPr>
            <w:tcW w:w="245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79DCB4D8" w14:textId="77777777">
            <w:pPr>
              <w:spacing w:line="480" w:lineRule="auto"/>
              <w:jc w:val="center"/>
              <w:rPr>
                <w:lang w:val="en-GB"/>
              </w:rPr>
            </w:pPr>
          </w:p>
          <w:p w:rsidRPr="00696DCF" w:rsidR="00B34DEE" w:rsidP="002D0175" w:rsidRDefault="00B34DEE" w14:paraId="20348905" w14:textId="11BC24CE">
            <w:pPr>
              <w:spacing w:line="480" w:lineRule="auto"/>
              <w:jc w:val="center"/>
              <w:rPr>
                <w:rFonts w:ascii="Aptos" w:hAnsi="Aptos"/>
                <w:lang w:val="en-GB"/>
              </w:rPr>
            </w:pPr>
            <w:r w:rsidRPr="00696DCF">
              <w:rPr>
                <w:lang w:val="en-GB"/>
              </w:rPr>
              <w:t>16.7%</w:t>
            </w:r>
          </w:p>
        </w:tc>
      </w:tr>
      <w:tr w:rsidRPr="00696DCF" w:rsidR="00B34DEE" w:rsidTr="00D5398C" w14:paraId="31CA9F0B" w14:textId="77777777">
        <w:trPr>
          <w:jc w:val="center"/>
        </w:trPr>
        <w:tc>
          <w:tcPr>
            <w:tcW w:w="1244"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3C5C6E46" w14:textId="77777777">
            <w:pPr>
              <w:spacing w:line="480" w:lineRule="auto"/>
              <w:jc w:val="center"/>
              <w:rPr>
                <w:rFonts w:ascii="Aptos" w:hAnsi="Aptos"/>
                <w:lang w:val="en-GB"/>
              </w:rPr>
            </w:pPr>
            <w:r w:rsidRPr="00696DCF">
              <w:rPr>
                <w:lang w:val="en-GB"/>
              </w:rPr>
              <w:t> </w:t>
            </w:r>
          </w:p>
          <w:p w:rsidRPr="00696DCF" w:rsidR="00B34DEE" w:rsidP="00735AE8" w:rsidRDefault="00B34DEE" w14:paraId="1CE825E1" w14:textId="1819CBFC">
            <w:pPr>
              <w:spacing w:line="480" w:lineRule="auto"/>
              <w:jc w:val="center"/>
              <w:rPr>
                <w:rFonts w:ascii="Aptos" w:hAnsi="Aptos"/>
                <w:lang w:val="en-GB"/>
              </w:rPr>
            </w:pPr>
            <w:r w:rsidRPr="00696DCF">
              <w:rPr>
                <w:color w:val="000000"/>
                <w:lang w:val="en-GB"/>
              </w:rPr>
              <w:t>Leaders</w:t>
            </w:r>
          </w:p>
        </w:tc>
        <w:tc>
          <w:tcPr>
            <w:tcW w:w="222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39A551B8" w14:textId="77777777">
            <w:pPr>
              <w:spacing w:line="480" w:lineRule="auto"/>
              <w:jc w:val="center"/>
              <w:rPr>
                <w:lang w:val="en-GB"/>
              </w:rPr>
            </w:pPr>
          </w:p>
          <w:p w:rsidRPr="00696DCF" w:rsidR="00B34DEE" w:rsidP="002D0175" w:rsidRDefault="00B34DEE" w14:paraId="1101EC8D" w14:textId="3883F6F1">
            <w:pPr>
              <w:spacing w:line="480" w:lineRule="auto"/>
              <w:jc w:val="center"/>
              <w:rPr>
                <w:rFonts w:ascii="Aptos" w:hAnsi="Aptos"/>
                <w:lang w:val="en-GB"/>
              </w:rPr>
            </w:pPr>
            <w:r w:rsidRPr="00696DCF">
              <w:rPr>
                <w:lang w:val="en-GB"/>
              </w:rPr>
              <w:t>0%</w:t>
            </w:r>
          </w:p>
        </w:tc>
        <w:tc>
          <w:tcPr>
            <w:tcW w:w="1915"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46CCC3E5" w14:textId="77777777">
            <w:pPr>
              <w:spacing w:line="480" w:lineRule="auto"/>
              <w:jc w:val="center"/>
              <w:rPr>
                <w:lang w:val="en-GB"/>
              </w:rPr>
            </w:pPr>
          </w:p>
          <w:p w:rsidRPr="00696DCF" w:rsidR="00B34DEE" w:rsidP="002D0175" w:rsidRDefault="00B34DEE" w14:paraId="11DC9F76" w14:textId="70A360FD">
            <w:pPr>
              <w:spacing w:line="480" w:lineRule="auto"/>
              <w:jc w:val="center"/>
              <w:rPr>
                <w:rFonts w:ascii="Aptos" w:hAnsi="Aptos"/>
                <w:lang w:val="en-GB"/>
              </w:rPr>
            </w:pPr>
            <w:r w:rsidRPr="00696DCF">
              <w:rPr>
                <w:lang w:val="en-GB"/>
              </w:rPr>
              <w:t>16.7%</w:t>
            </w:r>
          </w:p>
        </w:tc>
        <w:tc>
          <w:tcPr>
            <w:tcW w:w="1505"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5C457B98" w14:textId="77777777">
            <w:pPr>
              <w:spacing w:line="480" w:lineRule="auto"/>
              <w:jc w:val="center"/>
              <w:rPr>
                <w:lang w:val="en-GB"/>
              </w:rPr>
            </w:pPr>
          </w:p>
          <w:p w:rsidRPr="00696DCF" w:rsidR="00B34DEE" w:rsidP="002D0175" w:rsidRDefault="00B34DEE" w14:paraId="57DE3B39" w14:textId="6D2FC27F">
            <w:pPr>
              <w:spacing w:line="480" w:lineRule="auto"/>
              <w:jc w:val="center"/>
              <w:rPr>
                <w:rFonts w:ascii="Aptos" w:hAnsi="Aptos"/>
                <w:lang w:val="en-GB"/>
              </w:rPr>
            </w:pPr>
            <w:r w:rsidRPr="00696DCF">
              <w:rPr>
                <w:lang w:val="en-GB"/>
              </w:rPr>
              <w:t>50%</w:t>
            </w:r>
          </w:p>
        </w:tc>
        <w:tc>
          <w:tcPr>
            <w:tcW w:w="2453"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21E8707A" w14:textId="77777777">
            <w:pPr>
              <w:spacing w:line="480" w:lineRule="auto"/>
              <w:jc w:val="center"/>
              <w:rPr>
                <w:lang w:val="en-GB"/>
              </w:rPr>
            </w:pPr>
          </w:p>
          <w:p w:rsidRPr="00696DCF" w:rsidR="00B34DEE" w:rsidP="002D0175" w:rsidRDefault="00B34DEE" w14:paraId="0392CCE2" w14:textId="2312C3A6">
            <w:pPr>
              <w:spacing w:line="480" w:lineRule="auto"/>
              <w:jc w:val="center"/>
              <w:rPr>
                <w:rFonts w:ascii="Aptos" w:hAnsi="Aptos"/>
                <w:lang w:val="en-GB"/>
              </w:rPr>
            </w:pPr>
            <w:r w:rsidRPr="00696DCF">
              <w:rPr>
                <w:lang w:val="en-GB"/>
              </w:rPr>
              <w:t>33.3%</w:t>
            </w:r>
          </w:p>
        </w:tc>
      </w:tr>
    </w:tbl>
    <w:p w:rsidRPr="00696DCF" w:rsidR="007A1242" w:rsidP="061F44B7" w:rsidRDefault="007A1242" w14:paraId="07D8C00A" w14:textId="3E48381C">
      <w:pPr>
        <w:spacing w:before="100" w:beforeAutospacing="on" w:after="100" w:afterAutospacing="on" w:line="480" w:lineRule="auto"/>
        <w:ind w:firstLine="720"/>
        <w:jc w:val="both"/>
        <w:rPr>
          <w:rFonts w:ascii="Times New Roman" w:hAnsi="Times New Roman" w:cs="Times New Roman" w:asciiTheme="majorBidi" w:hAnsiTheme="majorBidi" w:cstheme="majorBidi"/>
          <w:color w:val="000000" w:themeColor="text1"/>
          <w:lang w:val="en-GB"/>
        </w:rPr>
      </w:pPr>
      <w:r w:rsidRPr="061F44B7" w:rsidR="007A1242">
        <w:rPr>
          <w:rFonts w:ascii="Times New Roman" w:hAnsi="Times New Roman" w:cs="Times New Roman" w:asciiTheme="majorBidi" w:hAnsiTheme="majorBidi" w:cstheme="majorBidi"/>
          <w:color w:val="000000" w:themeColor="text1" w:themeTint="FF" w:themeShade="FF"/>
          <w:lang w:val="en-GB"/>
        </w:rPr>
        <w:t xml:space="preserve">Table </w:t>
      </w:r>
      <w:r w:rsidRPr="061F44B7" w:rsidR="009F2CE1">
        <w:rPr>
          <w:rFonts w:ascii="Times New Roman" w:hAnsi="Times New Roman" w:cs="Times New Roman" w:asciiTheme="majorBidi" w:hAnsiTheme="majorBidi" w:cstheme="majorBidi"/>
          <w:color w:val="000000" w:themeColor="text1" w:themeTint="FF" w:themeShade="FF"/>
          <w:lang w:val="en-GB"/>
        </w:rPr>
        <w:t>4</w:t>
      </w:r>
      <w:r w:rsidRPr="061F44B7" w:rsidR="007A1242">
        <w:rPr>
          <w:rFonts w:ascii="Times New Roman" w:hAnsi="Times New Roman" w:cs="Times New Roman" w:asciiTheme="majorBidi" w:hAnsiTheme="majorBidi" w:cstheme="majorBidi"/>
          <w:color w:val="000000" w:themeColor="text1" w:themeTint="FF" w:themeShade="FF"/>
          <w:lang w:val="en-GB"/>
        </w:rPr>
        <w:t xml:space="preserve"> shows that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teachers and administrators share worries about student readiness for Math MAP assessments at the start of the school year</w:t>
      </w:r>
      <w:r w:rsidRPr="061F44B7" w:rsidR="00D83206">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and point out obstacles with varying viewpoints. The survey reveals that half of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think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students are minimally prepared </w:t>
      </w:r>
      <w:r w:rsidRPr="061F44B7" w:rsidR="007A1242">
        <w:rPr>
          <w:rFonts w:ascii="Times New Roman" w:hAnsi="Times New Roman" w:cs="Times New Roman" w:asciiTheme="majorBidi" w:hAnsiTheme="majorBidi" w:cstheme="majorBidi"/>
          <w:color w:val="000000" w:themeColor="text1" w:themeTint="FF" w:themeShade="FF"/>
          <w:lang w:val="en-GB"/>
        </w:rPr>
        <w:t>for MAP assessments</w:t>
      </w:r>
      <w:r w:rsidRPr="061F44B7" w:rsidR="00D83206">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while 30</w:t>
      </w:r>
      <w:r w:rsidRPr="061F44B7" w:rsidR="00682ED0">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consider them moderately prepared. This suggests an apprehension among teachers </w:t>
      </w:r>
      <w:r w:rsidRPr="061F44B7" w:rsidR="007A1242">
        <w:rPr>
          <w:rFonts w:ascii="Times New Roman" w:hAnsi="Times New Roman" w:cs="Times New Roman" w:asciiTheme="majorBidi" w:hAnsiTheme="majorBidi" w:cstheme="majorBidi"/>
          <w:color w:val="000000" w:themeColor="text1" w:themeTint="FF" w:themeShade="FF"/>
          <w:lang w:val="en-GB"/>
        </w:rPr>
        <w:t>regarding</w:t>
      </w:r>
      <w:r w:rsidRPr="061F44B7" w:rsidR="007A1242">
        <w:rPr>
          <w:rFonts w:ascii="Times New Roman" w:hAnsi="Times New Roman" w:cs="Times New Roman" w:asciiTheme="majorBidi" w:hAnsiTheme="majorBidi" w:cstheme="majorBidi"/>
          <w:color w:val="000000" w:themeColor="text1" w:themeTint="FF" w:themeShade="FF"/>
          <w:lang w:val="en-GB"/>
        </w:rPr>
        <w:t xml:space="preserve"> their student</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basic skills at the start of the school year. Marzano (2003) stresses the importance of starting off with a foundation to succeed in assessments like MAP that assess various skills such as critical thinking and problem-solving ability. Based on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teacher</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feedback and observations</w:t>
      </w:r>
      <w:r w:rsidRPr="061F44B7" w:rsidR="00D83206">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7A1242">
        <w:rPr>
          <w:rFonts w:ascii="Times New Roman" w:hAnsi="Times New Roman" w:cs="Times New Roman" w:asciiTheme="majorBidi" w:hAnsiTheme="majorBidi" w:cstheme="majorBidi"/>
          <w:color w:val="000000" w:themeColor="text1" w:themeTint="FF" w:themeShade="FF"/>
          <w:lang w:val="en-GB"/>
        </w:rPr>
        <w:t>it appears that some students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may be starting the year lacking the groundwork needed for </w:t>
      </w:r>
      <w:r w:rsidRPr="061F44B7" w:rsidR="007A1242">
        <w:rPr>
          <w:rFonts w:ascii="Times New Roman" w:hAnsi="Times New Roman" w:cs="Times New Roman" w:asciiTheme="majorBidi" w:hAnsiTheme="majorBidi" w:cstheme="majorBidi"/>
          <w:color w:val="000000" w:themeColor="text1" w:themeTint="FF" w:themeShade="FF"/>
          <w:lang w:val="en-GB"/>
        </w:rPr>
        <w:t>optimal</w:t>
      </w:r>
      <w:r w:rsidRPr="061F44B7" w:rsidR="007A1242">
        <w:rPr>
          <w:rFonts w:ascii="Times New Roman" w:hAnsi="Times New Roman" w:cs="Times New Roman" w:asciiTheme="majorBidi" w:hAnsiTheme="majorBidi" w:cstheme="majorBidi"/>
          <w:color w:val="000000" w:themeColor="text1" w:themeTint="FF" w:themeShade="FF"/>
          <w:lang w:val="en-GB"/>
        </w:rPr>
        <w:t xml:space="preserve"> performance in MAP assessments. T</w:t>
      </w:r>
      <w:r w:rsidRPr="061F44B7" w:rsidR="00D83206">
        <w:rPr>
          <w:rFonts w:ascii="Times New Roman" w:hAnsi="Times New Roman" w:cs="Times New Roman" w:asciiTheme="majorBidi" w:hAnsiTheme="majorBidi" w:cstheme="majorBidi"/>
          <w:color w:val="000000" w:themeColor="text1" w:themeTint="FF" w:themeShade="FF"/>
          <w:lang w:val="en-GB"/>
        </w:rPr>
        <w:t>he t</w:t>
      </w:r>
      <w:r w:rsidRPr="061F44B7" w:rsidR="007A1242">
        <w:rPr>
          <w:rFonts w:ascii="Times New Roman" w:hAnsi="Times New Roman" w:cs="Times New Roman" w:asciiTheme="majorBidi" w:hAnsiTheme="majorBidi" w:cstheme="majorBidi"/>
          <w:color w:val="000000" w:themeColor="text1" w:themeTint="FF" w:themeShade="FF"/>
          <w:lang w:val="en-GB"/>
        </w:rPr>
        <w:t xml:space="preserve">eachers pointed out that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students face challenges due to background knowledge and language difficulties that hinder their progress significantly in Math. According to Cummins</w:t>
      </w:r>
      <w:r w:rsidRPr="061F44B7" w:rsidR="00D83206">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(1981) study</w:t>
      </w:r>
      <w:r w:rsidRPr="061F44B7" w:rsidR="00D83206">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language skills play a crucial role in academic success</w:t>
      </w:r>
      <w:r w:rsidRPr="061F44B7" w:rsidR="00D83206">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particularly for students who are not fluent in the language used for teaching. Overcoming these obstacles through initiatives such as language </w:t>
      </w:r>
      <w:r w:rsidRPr="061F44B7" w:rsidR="007A1242">
        <w:rPr>
          <w:rFonts w:ascii="Times New Roman" w:hAnsi="Times New Roman" w:cs="Times New Roman" w:asciiTheme="majorBidi" w:hAnsiTheme="majorBidi" w:cstheme="majorBidi"/>
          <w:color w:val="000000" w:themeColor="text1" w:themeTint="FF" w:themeShade="FF"/>
          <w:lang w:val="en-GB"/>
        </w:rPr>
        <w:t>assistance</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initiatives and enhancing fundamental skills could potentially narrow the gap and enhance student achievement levels in Math MAP assessments. T</w:t>
      </w:r>
      <w:r w:rsidRPr="061F44B7" w:rsidR="00D83206">
        <w:rPr>
          <w:rFonts w:ascii="Times New Roman" w:hAnsi="Times New Roman" w:cs="Times New Roman" w:asciiTheme="majorBidi" w:hAnsiTheme="majorBidi" w:cstheme="majorBidi"/>
          <w:color w:val="000000" w:themeColor="text1" w:themeTint="FF" w:themeShade="FF"/>
          <w:lang w:val="en-GB"/>
        </w:rPr>
        <w:t>he t</w:t>
      </w:r>
      <w:r w:rsidRPr="061F44B7" w:rsidR="007A1242">
        <w:rPr>
          <w:rFonts w:ascii="Times New Roman" w:hAnsi="Times New Roman" w:cs="Times New Roman" w:asciiTheme="majorBidi" w:hAnsiTheme="majorBidi" w:cstheme="majorBidi"/>
          <w:color w:val="000000" w:themeColor="text1" w:themeTint="FF" w:themeShade="FF"/>
          <w:lang w:val="en-GB"/>
        </w:rPr>
        <w:t xml:space="preserve">eachers understand that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students will face challenges in tests assessing academic skills without specific </w:t>
      </w:r>
      <w:r w:rsidRPr="061F44B7" w:rsidR="007A1242">
        <w:rPr>
          <w:rFonts w:ascii="Times New Roman" w:hAnsi="Times New Roman" w:cs="Times New Roman" w:asciiTheme="majorBidi" w:hAnsiTheme="majorBidi" w:cstheme="majorBidi"/>
          <w:color w:val="000000" w:themeColor="text1" w:themeTint="FF" w:themeShade="FF"/>
          <w:lang w:val="en-GB"/>
        </w:rPr>
        <w:t>assistance</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in these areas. </w:t>
      </w:r>
      <w:r w:rsidRPr="061F44B7" w:rsidR="00D83206">
        <w:rPr>
          <w:rFonts w:ascii="Times New Roman" w:hAnsi="Times New Roman" w:cs="Times New Roman" w:asciiTheme="majorBidi" w:hAnsiTheme="majorBidi" w:cstheme="majorBidi"/>
          <w:color w:val="000000" w:themeColor="text1" w:themeTint="FF" w:themeShade="FF"/>
          <w:lang w:val="en-GB"/>
        </w:rPr>
        <w:t>The e</w:t>
      </w:r>
      <w:r w:rsidRPr="061F44B7" w:rsidR="007A1242">
        <w:rPr>
          <w:rFonts w:ascii="Times New Roman" w:hAnsi="Times New Roman" w:cs="Times New Roman" w:asciiTheme="majorBidi" w:hAnsiTheme="majorBidi" w:cstheme="majorBidi"/>
          <w:color w:val="000000" w:themeColor="text1" w:themeTint="FF" w:themeShade="FF"/>
          <w:lang w:val="en-GB"/>
        </w:rPr>
        <w:t>ducational leaders expressed worries about student</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readiness for MAP </w:t>
      </w:r>
      <w:r w:rsidRPr="061F44B7" w:rsidR="6198E8A6">
        <w:rPr>
          <w:rFonts w:ascii="Times New Roman" w:hAnsi="Times New Roman" w:cs="Times New Roman" w:asciiTheme="majorBidi" w:hAnsiTheme="majorBidi" w:cstheme="majorBidi"/>
          <w:color w:val="000000" w:themeColor="text1" w:themeTint="FF" w:themeShade="FF"/>
          <w:lang w:val="en-GB"/>
        </w:rPr>
        <w:t>assessments and</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D83206">
        <w:rPr>
          <w:rFonts w:ascii="Times New Roman" w:hAnsi="Times New Roman" w:cs="Times New Roman" w:asciiTheme="majorBidi" w:hAnsiTheme="majorBidi" w:cstheme="majorBidi"/>
          <w:color w:val="000000" w:themeColor="text1" w:themeTint="FF" w:themeShade="FF"/>
          <w:lang w:val="en-GB"/>
        </w:rPr>
        <w:t>h</w:t>
      </w:r>
      <w:r w:rsidRPr="061F44B7" w:rsidR="007A1242">
        <w:rPr>
          <w:rFonts w:ascii="Times New Roman" w:hAnsi="Times New Roman" w:cs="Times New Roman" w:asciiTheme="majorBidi" w:hAnsiTheme="majorBidi" w:cstheme="majorBidi"/>
          <w:color w:val="000000" w:themeColor="text1" w:themeTint="FF" w:themeShade="FF"/>
          <w:lang w:val="en-GB"/>
        </w:rPr>
        <w:t xml:space="preserve">ad slightly more negative views overall about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student</w:t>
      </w:r>
      <w:r w:rsidRPr="061F44B7" w:rsidR="00D83206">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preparedness levels. Out of the leaders surveyed, 50% felt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students were only </w:t>
      </w:r>
      <w:r w:rsidRPr="061F44B7" w:rsidR="007A1242">
        <w:rPr>
          <w:rFonts w:ascii="Times New Roman" w:hAnsi="Times New Roman" w:cs="Times New Roman" w:asciiTheme="majorBidi" w:hAnsiTheme="majorBidi" w:cstheme="majorBidi"/>
          <w:color w:val="000000" w:themeColor="text1" w:themeTint="FF" w:themeShade="FF"/>
          <w:lang w:val="en-GB"/>
        </w:rPr>
        <w:t>somewhat prepared</w:t>
      </w:r>
      <w:r w:rsidRPr="061F44B7" w:rsidR="00D83206">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33.3% believed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students were not adequately prepared at all</w:t>
      </w:r>
      <w:r w:rsidRPr="061F44B7" w:rsidR="00D83206">
        <w:rPr>
          <w:rFonts w:ascii="Times New Roman" w:hAnsi="Times New Roman" w:cs="Times New Roman" w:asciiTheme="majorBidi" w:hAnsiTheme="majorBidi" w:cstheme="majorBidi"/>
          <w:color w:val="000000" w:themeColor="text1" w:themeTint="FF" w:themeShade="FF"/>
          <w:lang w:val="en-GB"/>
        </w:rPr>
        <w:t>, and</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t>
      </w:r>
      <w:r w:rsidRPr="061F44B7" w:rsidR="00D83206">
        <w:rPr>
          <w:rFonts w:ascii="Times New Roman" w:hAnsi="Times New Roman" w:cs="Times New Roman" w:asciiTheme="majorBidi" w:hAnsiTheme="majorBidi" w:cstheme="majorBidi"/>
          <w:color w:val="000000" w:themeColor="text1" w:themeTint="FF" w:themeShade="FF"/>
          <w:lang w:val="en-GB"/>
        </w:rPr>
        <w:t>o</w:t>
      </w:r>
      <w:r w:rsidRPr="061F44B7" w:rsidR="007A1242">
        <w:rPr>
          <w:rFonts w:ascii="Times New Roman" w:hAnsi="Times New Roman" w:cs="Times New Roman" w:asciiTheme="majorBidi" w:hAnsiTheme="majorBidi" w:cstheme="majorBidi"/>
          <w:color w:val="000000" w:themeColor="text1" w:themeTint="FF" w:themeShade="FF"/>
          <w:lang w:val="en-GB"/>
        </w:rPr>
        <w:t xml:space="preserve">nly 16.7% rated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student</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readiness as moderate. This </w:t>
      </w:r>
      <w:r w:rsidRPr="061F44B7" w:rsidR="007A1242">
        <w:rPr>
          <w:rFonts w:ascii="Times New Roman" w:hAnsi="Times New Roman" w:cs="Times New Roman" w:asciiTheme="majorBidi" w:hAnsiTheme="majorBidi" w:cstheme="majorBidi"/>
          <w:color w:val="000000" w:themeColor="text1" w:themeTint="FF" w:themeShade="FF"/>
          <w:lang w:val="en-GB"/>
        </w:rPr>
        <w:t>indicates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a demand for </w:t>
      </w:r>
      <w:r w:rsidRPr="061F44B7" w:rsidR="007A1242">
        <w:rPr>
          <w:rFonts w:ascii="Times New Roman" w:hAnsi="Times New Roman" w:cs="Times New Roman" w:asciiTheme="majorBidi" w:hAnsiTheme="majorBidi" w:cstheme="majorBidi"/>
          <w:color w:val="000000" w:themeColor="text1" w:themeTint="FF" w:themeShade="FF"/>
          <w:lang w:val="en-GB"/>
        </w:rPr>
        <w:t>assistance</w:t>
      </w:r>
      <w:r w:rsidRPr="061F44B7" w:rsidR="007A1242">
        <w:rPr>
          <w:rFonts w:ascii="Times New Roman" w:hAnsi="Times New Roman" w:cs="Times New Roman" w:asciiTheme="majorBidi" w:hAnsiTheme="majorBidi" w:cstheme="majorBidi"/>
          <w:color w:val="000000" w:themeColor="text1" w:themeTint="FF" w:themeShade="FF"/>
          <w:lang w:val="en-GB"/>
        </w:rPr>
        <w:t xml:space="preserve"> early in the academic year to help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students better handle the demands of MAP assessments. This finding aligns with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teacher</w:t>
      </w:r>
      <w:r w:rsidRPr="061F44B7" w:rsidR="00FC7D1C">
        <w:rPr>
          <w:rFonts w:ascii="Times New Roman" w:hAnsi="Times New Roman" w:cs="Times New Roman" w:asciiTheme="majorBidi" w:hAnsiTheme="majorBidi" w:cstheme="majorBidi"/>
          <w:color w:val="000000" w:themeColor="text1" w:themeTint="FF" w:themeShade="FF"/>
          <w:lang w:val="en-GB"/>
        </w:rPr>
        <w: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perspectives, </w:t>
      </w:r>
      <w:r w:rsidRPr="061F44B7" w:rsidR="00D83206">
        <w:rPr>
          <w:rFonts w:ascii="Times New Roman" w:hAnsi="Times New Roman" w:cs="Times New Roman" w:asciiTheme="majorBidi" w:hAnsiTheme="majorBidi" w:cstheme="majorBidi"/>
          <w:color w:val="000000" w:themeColor="text1" w:themeTint="FF" w:themeShade="FF"/>
          <w:lang w:val="en-GB"/>
        </w:rPr>
        <w:t>al</w:t>
      </w:r>
      <w:r w:rsidRPr="061F44B7" w:rsidR="007A1242">
        <w:rPr>
          <w:rFonts w:ascii="Times New Roman" w:hAnsi="Times New Roman" w:cs="Times New Roman" w:asciiTheme="majorBidi" w:hAnsiTheme="majorBidi" w:cstheme="majorBidi"/>
          <w:color w:val="000000" w:themeColor="text1" w:themeTint="FF" w:themeShade="FF"/>
          <w:lang w:val="en-GB"/>
        </w:rPr>
        <w:t xml:space="preserve">though the larger </w:t>
      </w:r>
      <w:r w:rsidRPr="061F44B7" w:rsidR="007A1242">
        <w:rPr>
          <w:rFonts w:ascii="Times New Roman" w:hAnsi="Times New Roman" w:cs="Times New Roman" w:asciiTheme="majorBidi" w:hAnsiTheme="majorBidi" w:cstheme="majorBidi"/>
          <w:color w:val="000000" w:themeColor="text1" w:themeTint="FF" w:themeShade="FF"/>
          <w:lang w:val="en-GB"/>
        </w:rPr>
        <w:t>portion</w:t>
      </w:r>
      <w:r w:rsidRPr="061F44B7" w:rsidR="007A1242">
        <w:rPr>
          <w:rFonts w:ascii="Times New Roman" w:hAnsi="Times New Roman" w:cs="Times New Roman" w:asciiTheme="majorBidi" w:hAnsiTheme="majorBidi" w:cstheme="majorBidi"/>
          <w:color w:val="000000" w:themeColor="text1" w:themeTint="FF" w:themeShade="FF"/>
          <w:lang w:val="en-GB"/>
        </w:rPr>
        <w:t xml:space="preserve"> of leaders feeling that students are not adequately prepared may suggest that, from a leadership standpoint, the systemic issues affecting readiness are more visible. When it comes to the challenges that students </w:t>
      </w:r>
      <w:r w:rsidRPr="061F44B7" w:rsidR="007A1242">
        <w:rPr>
          <w:rFonts w:ascii="Times New Roman" w:hAnsi="Times New Roman" w:cs="Times New Roman" w:asciiTheme="majorBidi" w:hAnsiTheme="majorBidi" w:cstheme="majorBidi"/>
          <w:color w:val="000000" w:themeColor="text1" w:themeTint="FF" w:themeShade="FF"/>
          <w:lang w:val="en-GB"/>
        </w:rPr>
        <w:t>encounter</w:t>
      </w:r>
      <w:r w:rsidRPr="061F44B7" w:rsidR="007A1242">
        <w:rPr>
          <w:rFonts w:ascii="Times New Roman" w:hAnsi="Times New Roman" w:cs="Times New Roman" w:asciiTheme="majorBidi" w:hAnsiTheme="majorBidi" w:cstheme="majorBidi"/>
          <w:color w:val="000000" w:themeColor="text1" w:themeTint="FF" w:themeShade="FF"/>
          <w:lang w:val="en-GB"/>
        </w:rPr>
        <w:t xml:space="preserve"> in their learning journey</w:t>
      </w:r>
      <w:r w:rsidRPr="061F44B7" w:rsidR="00D83206">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both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 xml:space="preserve">teachers and leaders are in consensus that a lack of knowledge or essential skills poses </w:t>
      </w:r>
      <w:r w:rsidRPr="061F44B7" w:rsidR="00D83206">
        <w:rPr>
          <w:rFonts w:ascii="Times New Roman" w:hAnsi="Times New Roman" w:cs="Times New Roman" w:asciiTheme="majorBidi" w:hAnsiTheme="majorBidi" w:cstheme="majorBidi"/>
          <w:color w:val="000000" w:themeColor="text1" w:themeTint="FF" w:themeShade="FF"/>
          <w:lang w:val="en-GB"/>
        </w:rPr>
        <w:t>an</w:t>
      </w:r>
      <w:r w:rsidRPr="061F44B7" w:rsidR="007A1242">
        <w:rPr>
          <w:rFonts w:ascii="Times New Roman" w:hAnsi="Times New Roman" w:cs="Times New Roman" w:asciiTheme="majorBidi" w:hAnsiTheme="majorBidi" w:cstheme="majorBidi"/>
          <w:color w:val="000000" w:themeColor="text1" w:themeTint="FF" w:themeShade="FF"/>
          <w:lang w:val="en-GB"/>
        </w:rPr>
        <w:t xml:space="preserve"> obstacle</w:t>
      </w:r>
      <w:r w:rsidRPr="061F44B7" w:rsidR="00D83206">
        <w:rPr>
          <w:rFonts w:ascii="Times New Roman" w:hAnsi="Times New Roman" w:cs="Times New Roman" w:asciiTheme="majorBidi" w:hAnsiTheme="majorBidi" w:cstheme="majorBidi"/>
          <w:color w:val="000000" w:themeColor="text1" w:themeTint="FF" w:themeShade="FF"/>
          <w:lang w:val="en-GB"/>
        </w:rPr>
        <w:t>,</w:t>
      </w:r>
      <w:r w:rsidRPr="061F44B7" w:rsidR="007A1242">
        <w:rPr>
          <w:rFonts w:ascii="Times New Roman" w:hAnsi="Times New Roman" w:cs="Times New Roman" w:asciiTheme="majorBidi" w:hAnsiTheme="majorBidi" w:cstheme="majorBidi"/>
          <w:color w:val="000000" w:themeColor="text1" w:themeTint="FF" w:themeShade="FF"/>
          <w:lang w:val="en-GB"/>
        </w:rPr>
        <w:t xml:space="preserve"> with </w:t>
      </w:r>
      <w:r w:rsidRPr="061F44B7" w:rsidR="007A1242">
        <w:rPr>
          <w:rFonts w:ascii="Times New Roman" w:hAnsi="Times New Roman" w:cs="Times New Roman" w:asciiTheme="majorBidi" w:hAnsiTheme="majorBidi" w:cstheme="majorBidi"/>
          <w:color w:val="000000" w:themeColor="text1" w:themeTint="FF" w:themeShade="FF"/>
          <w:lang w:val="en-GB"/>
        </w:rPr>
        <w:t xml:space="preserve">language barriers trailing closely behind. This observation aligns with existing studies (Marzano, 2003), which </w:t>
      </w:r>
      <w:r w:rsidRPr="061F44B7" w:rsidR="00391E0F">
        <w:rPr>
          <w:rFonts w:ascii="Times New Roman" w:hAnsi="Times New Roman" w:cs="Times New Roman" w:asciiTheme="majorBidi" w:hAnsiTheme="majorBidi" w:cstheme="majorBidi"/>
          <w:color w:val="000000" w:themeColor="text1" w:themeTint="FF" w:themeShade="FF"/>
          <w:lang w:val="en-GB"/>
        </w:rPr>
        <w:t>emphasis</w:t>
      </w:r>
      <w:r w:rsidRPr="061F44B7" w:rsidR="007A1242">
        <w:rPr>
          <w:rFonts w:ascii="Times New Roman" w:hAnsi="Times New Roman" w:cs="Times New Roman" w:asciiTheme="majorBidi" w:hAnsiTheme="majorBidi" w:cstheme="majorBidi"/>
          <w:color w:val="000000" w:themeColor="text1" w:themeTint="FF" w:themeShade="FF"/>
          <w:lang w:val="en-GB"/>
        </w:rPr>
        <w:t xml:space="preserve">e the role of foundational skills for student achievement in academic evaluations. Moreover, </w:t>
      </w:r>
      <w:r w:rsidRPr="061F44B7" w:rsidR="00D83206">
        <w:rPr>
          <w:rFonts w:ascii="Times New Roman" w:hAnsi="Times New Roman" w:cs="Times New Roman" w:asciiTheme="majorBidi" w:hAnsiTheme="majorBidi" w:cstheme="majorBidi"/>
          <w:color w:val="000000" w:themeColor="text1" w:themeTint="FF" w:themeShade="FF"/>
          <w:lang w:val="en-GB"/>
        </w:rPr>
        <w:t xml:space="preserve">the </w:t>
      </w:r>
      <w:r w:rsidRPr="061F44B7" w:rsidR="007A1242">
        <w:rPr>
          <w:rFonts w:ascii="Times New Roman" w:hAnsi="Times New Roman" w:cs="Times New Roman" w:asciiTheme="majorBidi" w:hAnsiTheme="majorBidi" w:cstheme="majorBidi"/>
          <w:color w:val="000000" w:themeColor="text1" w:themeTint="FF" w:themeShade="FF"/>
          <w:lang w:val="en-GB"/>
        </w:rPr>
        <w:t>leaders highlighted the significance of social preparedness in influencing student outcomes</w:t>
      </w:r>
      <w:r w:rsidRPr="061F44B7" w:rsidR="00682ED0">
        <w:rPr>
          <w:rFonts w:ascii="Times New Roman" w:hAnsi="Times New Roman" w:cs="Times New Roman" w:asciiTheme="majorBidi" w:hAnsiTheme="majorBidi" w:cstheme="majorBidi"/>
          <w:color w:val="000000" w:themeColor="text1" w:themeTint="FF" w:themeShade="FF"/>
          <w:lang w:val="en-GB"/>
        </w:rPr>
        <w:t xml:space="preserve"> thus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bringing a</w:t>
      </w:r>
      <w:r w:rsidRPr="061F44B7" w:rsidR="00682ED0">
        <w:rPr>
          <w:rFonts w:ascii="Times New Roman" w:hAnsi="Times New Roman" w:cs="Times New Roman" w:asciiTheme="majorBidi" w:hAnsiTheme="majorBidi" w:cstheme="majorBidi"/>
          <w:color w:val="000000" w:themeColor="text1" w:themeTint="FF" w:themeShade="FF"/>
          <w:lang w:val="en-GB"/>
        </w:rPr>
        <w:t xml:space="preserve"> new</w:t>
      </w:r>
      <w:r w:rsidRPr="061F44B7" w:rsidR="007A1242">
        <w:rPr>
          <w:rFonts w:ascii="Times New Roman" w:hAnsi="Times New Roman" w:cs="Times New Roman" w:asciiTheme="majorBidi" w:hAnsiTheme="majorBidi" w:cstheme="majorBidi"/>
          <w:color w:val="000000" w:themeColor="text1" w:themeTint="FF" w:themeShade="FF"/>
          <w:lang w:val="en-GB"/>
        </w:rPr>
        <w:t xml:space="preserve"> dimension to the conversation. Numerous educators have highlighted the importance of implementing emotional learning initiatives and support services across schools to cater to various </w:t>
      </w:r>
      <w:r w:rsidRPr="061F44B7" w:rsidR="007A1242">
        <w:rPr>
          <w:rFonts w:ascii="Times New Roman" w:hAnsi="Times New Roman" w:cs="Times New Roman" w:asciiTheme="majorBidi" w:hAnsiTheme="majorBidi" w:cstheme="majorBidi"/>
          <w:color w:val="000000" w:themeColor="text1" w:themeTint="FF" w:themeShade="FF"/>
          <w:lang w:val="en-GB"/>
        </w:rPr>
        <w:t>facets</w:t>
      </w:r>
      <w:r w:rsidRPr="061F44B7" w:rsidR="007A1242">
        <w:rPr>
          <w:rFonts w:ascii="Times New Roman" w:hAnsi="Times New Roman" w:cs="Times New Roman" w:asciiTheme="majorBidi" w:hAnsiTheme="majorBidi" w:cstheme="majorBidi"/>
          <w:color w:val="000000" w:themeColor="text1" w:themeTint="FF" w:themeShade="FF"/>
          <w:lang w:val="en-GB"/>
        </w:rPr>
        <w:t xml:space="preserve"> of student growth and development. They acknowledge that the mental wellness and social skills play a role in shaping how students tackle assessments such as MAP assessment, wherein stressors like anxiety and emotional obstacles can impede their academic success.</w:t>
      </w:r>
    </w:p>
    <w:p w:rsidRPr="00696DCF" w:rsidR="000F7005" w:rsidP="00A5743E" w:rsidRDefault="007A1242" w14:paraId="79CAD1F4" w14:textId="1DD2A765">
      <w:pPr>
        <w:pStyle w:val="Heading3"/>
        <w:spacing w:line="480" w:lineRule="auto"/>
        <w:rPr>
          <w:rFonts w:asciiTheme="majorBidi" w:hAnsiTheme="majorBidi" w:cstheme="majorBidi"/>
          <w:b/>
          <w:bCs/>
          <w:i/>
          <w:iCs/>
          <w:color w:val="000000" w:themeColor="text1"/>
          <w:sz w:val="24"/>
          <w:szCs w:val="24"/>
          <w:lang w:val="en-GB"/>
        </w:rPr>
      </w:pPr>
      <w:bookmarkStart w:name="_Toc180090266" w:id="88"/>
      <w:r w:rsidRPr="00696DCF">
        <w:rPr>
          <w:rFonts w:asciiTheme="majorBidi" w:hAnsiTheme="majorBidi" w:cstheme="majorBidi"/>
          <w:b/>
          <w:bCs/>
          <w:i/>
          <w:iCs/>
          <w:color w:val="000000" w:themeColor="text1"/>
          <w:sz w:val="24"/>
          <w:szCs w:val="24"/>
          <w:lang w:val="en-GB"/>
        </w:rPr>
        <w:t>Professional Development and Support</w:t>
      </w:r>
      <w:bookmarkEnd w:id="88"/>
    </w:p>
    <w:p w:rsidRPr="00696DCF" w:rsidR="00A5743E" w:rsidP="00A5743E" w:rsidRDefault="00A5743E" w14:paraId="542F48CB" w14:textId="71796417">
      <w:pPr>
        <w:pStyle w:val="Caption"/>
        <w:rPr>
          <w:b/>
          <w:bCs/>
          <w:color w:val="000000" w:themeColor="text1"/>
          <w:lang w:val="en-GB"/>
        </w:rPr>
      </w:pPr>
      <w:bookmarkStart w:name="_Toc180087000" w:id="89"/>
      <w:bookmarkStart w:name="_Toc180090300" w:id="90"/>
      <w:r w:rsidRPr="00696DCF">
        <w:rPr>
          <w:b/>
          <w:bCs/>
          <w:i w:val="0"/>
          <w:iCs w:val="0"/>
          <w:color w:val="000000" w:themeColor="text1"/>
          <w:lang w:val="en-GB"/>
        </w:rPr>
        <w:t xml:space="preserve">Table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Table \* ARABIC </w:instrText>
      </w:r>
      <w:r w:rsidRPr="00696DCF">
        <w:rPr>
          <w:b/>
          <w:bCs/>
          <w:i w:val="0"/>
          <w:iCs w:val="0"/>
          <w:color w:val="000000" w:themeColor="text1"/>
          <w:lang w:val="en-GB"/>
        </w:rPr>
        <w:fldChar w:fldCharType="separate"/>
      </w:r>
      <w:r w:rsidRPr="00696DCF">
        <w:rPr>
          <w:b/>
          <w:bCs/>
          <w:i w:val="0"/>
          <w:iCs w:val="0"/>
          <w:noProof/>
          <w:color w:val="000000" w:themeColor="text1"/>
          <w:lang w:val="en-GB"/>
        </w:rPr>
        <w:t>5</w:t>
      </w:r>
      <w:r w:rsidRPr="00696DCF">
        <w:rPr>
          <w:b/>
          <w:bCs/>
          <w:i w:val="0"/>
          <w:iCs w:val="0"/>
          <w:color w:val="000000" w:themeColor="text1"/>
          <w:lang w:val="en-GB"/>
        </w:rPr>
        <w:fldChar w:fldCharType="end"/>
      </w:r>
      <w:r w:rsidRPr="00696DCF">
        <w:rPr>
          <w:b/>
          <w:bCs/>
          <w:color w:val="000000" w:themeColor="text1"/>
          <w:lang w:val="en-GB"/>
        </w:rPr>
        <w:t>: 4.2.5</w:t>
      </w:r>
      <w:r w:rsidRPr="00696DCF" w:rsidR="0071494A">
        <w:rPr>
          <w:b/>
          <w:bCs/>
          <w:color w:val="000000" w:themeColor="text1"/>
          <w:lang w:val="en-GB"/>
        </w:rPr>
        <w:t xml:space="preserve"> </w:t>
      </w:r>
      <w:r w:rsidRPr="00696DCF">
        <w:rPr>
          <w:b/>
          <w:bCs/>
          <w:color w:val="000000" w:themeColor="text1"/>
          <w:lang w:val="en-GB"/>
        </w:rPr>
        <w:t>Professional Development and Support</w:t>
      </w:r>
      <w:bookmarkEnd w:id="89"/>
      <w:bookmarkEnd w:id="90"/>
    </w:p>
    <w:tbl>
      <w:tblPr>
        <w:tblW w:w="9493" w:type="dxa"/>
        <w:jc w:val="center"/>
        <w:tblCellMar>
          <w:left w:w="0" w:type="dxa"/>
          <w:right w:w="0" w:type="dxa"/>
        </w:tblCellMar>
        <w:tblLook w:val="04A0" w:firstRow="1" w:lastRow="0" w:firstColumn="1" w:lastColumn="0" w:noHBand="0" w:noVBand="1"/>
      </w:tblPr>
      <w:tblGrid>
        <w:gridCol w:w="1243"/>
        <w:gridCol w:w="1871"/>
        <w:gridCol w:w="2268"/>
        <w:gridCol w:w="1984"/>
        <w:gridCol w:w="2127"/>
      </w:tblGrid>
      <w:tr w:rsidRPr="00696DCF" w:rsidR="00B34DEE" w:rsidTr="00D5398C" w14:paraId="60D3DCD8" w14:textId="77777777">
        <w:trPr>
          <w:jc w:val="center"/>
        </w:trPr>
        <w:tc>
          <w:tcPr>
            <w:tcW w:w="1243" w:type="dxa"/>
            <w:vMerge w:val="restart"/>
            <w:tcBorders>
              <w:top w:val="single" w:color="auto" w:sz="4" w:space="0"/>
              <w:left w:val="single" w:color="auto" w:sz="4" w:space="0"/>
              <w:bottom w:val="single" w:color="auto" w:sz="4" w:space="0"/>
              <w:right w:val="single" w:color="auto" w:sz="4" w:space="0"/>
            </w:tcBorders>
            <w:shd w:val="clear" w:color="auto" w:fill="ADADAD"/>
            <w:tcMar>
              <w:top w:w="0" w:type="dxa"/>
              <w:left w:w="108" w:type="dxa"/>
              <w:bottom w:w="0" w:type="dxa"/>
              <w:right w:w="108" w:type="dxa"/>
            </w:tcMar>
            <w:hideMark/>
          </w:tcPr>
          <w:p w:rsidRPr="00696DCF" w:rsidR="00B34DEE" w:rsidP="002D0175" w:rsidRDefault="00B34DEE" w14:paraId="6B466F7E" w14:textId="77777777">
            <w:pPr>
              <w:spacing w:line="480" w:lineRule="auto"/>
              <w:jc w:val="center"/>
              <w:rPr>
                <w:rFonts w:ascii="Aptos" w:hAnsi="Aptos"/>
                <w:lang w:val="en-GB"/>
              </w:rPr>
            </w:pPr>
            <w:r w:rsidRPr="00696DCF">
              <w:rPr>
                <w:lang w:val="en-GB"/>
              </w:rPr>
              <w:t> </w:t>
            </w:r>
          </w:p>
          <w:p w:rsidRPr="00696DCF" w:rsidR="00B34DEE" w:rsidP="002D0175" w:rsidRDefault="00B34DEE" w14:paraId="0830367A" w14:textId="77777777">
            <w:pPr>
              <w:spacing w:line="480" w:lineRule="auto"/>
              <w:jc w:val="center"/>
              <w:rPr>
                <w:rFonts w:ascii="Aptos" w:hAnsi="Aptos"/>
                <w:lang w:val="en-GB"/>
              </w:rPr>
            </w:pPr>
            <w:r w:rsidRPr="00696DCF">
              <w:rPr>
                <w:color w:val="000000"/>
                <w:lang w:val="en-GB"/>
              </w:rPr>
              <w:t>Categories</w:t>
            </w:r>
          </w:p>
        </w:tc>
        <w:tc>
          <w:tcPr>
            <w:tcW w:w="8250" w:type="dxa"/>
            <w:gridSpan w:val="4"/>
            <w:tcBorders>
              <w:top w:val="single" w:color="auto" w:sz="4" w:space="0"/>
              <w:left w:val="single" w:color="auto" w:sz="4" w:space="0"/>
              <w:bottom w:val="single" w:color="auto" w:sz="4" w:space="0"/>
              <w:right w:val="single" w:color="auto" w:sz="4" w:space="0"/>
            </w:tcBorders>
            <w:shd w:val="clear" w:color="auto" w:fill="E8E8E8"/>
            <w:tcMar>
              <w:top w:w="0" w:type="dxa"/>
              <w:left w:w="108" w:type="dxa"/>
              <w:bottom w:w="0" w:type="dxa"/>
              <w:right w:w="108" w:type="dxa"/>
            </w:tcMar>
            <w:hideMark/>
          </w:tcPr>
          <w:p w:rsidRPr="00696DCF" w:rsidR="00B34DEE" w:rsidP="002D0175" w:rsidRDefault="00B34DEE" w14:paraId="3CA6A9FB" w14:textId="6E2D0206">
            <w:pPr>
              <w:spacing w:line="480" w:lineRule="auto"/>
              <w:jc w:val="center"/>
              <w:rPr>
                <w:rFonts w:ascii="Aptos" w:hAnsi="Aptos"/>
                <w:lang w:val="en-GB"/>
              </w:rPr>
            </w:pPr>
            <w:r w:rsidRPr="00696DCF">
              <w:rPr>
                <w:color w:val="000000"/>
                <w:lang w:val="en-GB"/>
              </w:rPr>
              <w:t xml:space="preserve">Is the </w:t>
            </w:r>
            <w:r w:rsidRPr="00696DCF" w:rsidR="00CD2CA4">
              <w:rPr>
                <w:color w:val="000000"/>
                <w:lang w:val="en-GB"/>
              </w:rPr>
              <w:t>Professional Development Effective</w:t>
            </w:r>
            <w:r w:rsidR="007670D3">
              <w:rPr>
                <w:color w:val="000000"/>
                <w:lang w:val="en-GB"/>
              </w:rPr>
              <w:t>?</w:t>
            </w:r>
          </w:p>
        </w:tc>
      </w:tr>
      <w:tr w:rsidRPr="00696DCF" w:rsidR="00B34DEE" w:rsidTr="00D5398C" w14:paraId="244AA688" w14:textId="77777777">
        <w:trPr>
          <w:jc w:val="center"/>
        </w:trPr>
        <w:tc>
          <w:tcPr>
            <w:tcW w:w="0" w:type="auto"/>
            <w:vMerge/>
            <w:tcBorders>
              <w:top w:val="single" w:color="auto" w:sz="4" w:space="0"/>
              <w:left w:val="single" w:color="auto" w:sz="8" w:space="0"/>
              <w:bottom w:val="single" w:color="auto" w:sz="8" w:space="0"/>
              <w:right w:val="single" w:color="auto" w:sz="8" w:space="0"/>
            </w:tcBorders>
            <w:vAlign w:val="center"/>
            <w:hideMark/>
          </w:tcPr>
          <w:p w:rsidRPr="00696DCF" w:rsidR="00B34DEE" w:rsidP="002D0175" w:rsidRDefault="00B34DEE" w14:paraId="3ACC426E" w14:textId="77777777">
            <w:pPr>
              <w:spacing w:line="480" w:lineRule="auto"/>
              <w:rPr>
                <w:rFonts w:ascii="Aptos" w:hAnsi="Aptos"/>
                <w:lang w:val="en-GB"/>
              </w:rPr>
            </w:pPr>
          </w:p>
        </w:tc>
        <w:tc>
          <w:tcPr>
            <w:tcW w:w="1871"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491D4862" w14:textId="77777777">
            <w:pPr>
              <w:spacing w:line="480" w:lineRule="auto"/>
              <w:jc w:val="center"/>
              <w:rPr>
                <w:rFonts w:ascii="Aptos" w:hAnsi="Aptos"/>
                <w:lang w:val="en-GB"/>
              </w:rPr>
            </w:pPr>
            <w:r w:rsidRPr="00696DCF">
              <w:rPr>
                <w:color w:val="000000"/>
                <w:lang w:val="en-GB"/>
              </w:rPr>
              <w:t>Very Effective</w:t>
            </w:r>
          </w:p>
        </w:tc>
        <w:tc>
          <w:tcPr>
            <w:tcW w:w="2268"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D5398C" w:rsidRDefault="00B34DEE" w14:paraId="036EA9F4" w14:textId="77777777">
            <w:pPr>
              <w:spacing w:line="480" w:lineRule="auto"/>
              <w:rPr>
                <w:rFonts w:ascii="Aptos" w:hAnsi="Aptos"/>
                <w:lang w:val="en-GB"/>
              </w:rPr>
            </w:pPr>
            <w:r w:rsidRPr="00696DCF">
              <w:rPr>
                <w:color w:val="000000"/>
                <w:lang w:val="en-GB"/>
              </w:rPr>
              <w:t>Moderately Effective</w:t>
            </w:r>
          </w:p>
        </w:tc>
        <w:tc>
          <w:tcPr>
            <w:tcW w:w="1984"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477A9AA8" w14:textId="77777777">
            <w:pPr>
              <w:spacing w:line="480" w:lineRule="auto"/>
              <w:jc w:val="center"/>
              <w:rPr>
                <w:rFonts w:ascii="Aptos" w:hAnsi="Aptos"/>
                <w:lang w:val="en-GB"/>
              </w:rPr>
            </w:pPr>
            <w:r w:rsidRPr="00696DCF">
              <w:rPr>
                <w:color w:val="000000"/>
                <w:lang w:val="en-GB"/>
              </w:rPr>
              <w:t>Slightly Effective</w:t>
            </w:r>
          </w:p>
        </w:tc>
        <w:tc>
          <w:tcPr>
            <w:tcW w:w="2127"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B34DEE" w:rsidP="002D0175" w:rsidRDefault="00B34DEE" w14:paraId="458BEE88" w14:textId="77777777">
            <w:pPr>
              <w:spacing w:line="480" w:lineRule="auto"/>
              <w:jc w:val="center"/>
              <w:rPr>
                <w:rFonts w:ascii="Aptos" w:hAnsi="Aptos"/>
                <w:lang w:val="en-GB"/>
              </w:rPr>
            </w:pPr>
            <w:r w:rsidRPr="00696DCF">
              <w:rPr>
                <w:color w:val="000000"/>
                <w:lang w:val="en-GB"/>
              </w:rPr>
              <w:t>Not Effective at All</w:t>
            </w:r>
          </w:p>
        </w:tc>
      </w:tr>
      <w:tr w:rsidRPr="00696DCF" w:rsidR="00B34DEE" w:rsidTr="00D5398C" w14:paraId="6A940807" w14:textId="77777777">
        <w:trPr>
          <w:jc w:val="center"/>
        </w:trPr>
        <w:tc>
          <w:tcPr>
            <w:tcW w:w="1243"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5EE3820D" w14:textId="77777777">
            <w:pPr>
              <w:spacing w:line="480" w:lineRule="auto"/>
              <w:jc w:val="center"/>
              <w:rPr>
                <w:rFonts w:ascii="Aptos" w:hAnsi="Aptos"/>
                <w:lang w:val="en-GB"/>
              </w:rPr>
            </w:pPr>
            <w:r w:rsidRPr="00696DCF">
              <w:rPr>
                <w:lang w:val="en-GB"/>
              </w:rPr>
              <w:t> </w:t>
            </w:r>
          </w:p>
          <w:p w:rsidRPr="00696DCF" w:rsidR="00B34DEE" w:rsidP="00735AE8" w:rsidRDefault="00B34DEE" w14:paraId="19681CD6" w14:textId="56C528FC">
            <w:pPr>
              <w:spacing w:line="480" w:lineRule="auto"/>
              <w:jc w:val="center"/>
              <w:rPr>
                <w:rFonts w:ascii="Aptos" w:hAnsi="Aptos"/>
                <w:lang w:val="en-GB"/>
              </w:rPr>
            </w:pPr>
            <w:r w:rsidRPr="00696DCF">
              <w:rPr>
                <w:color w:val="000000"/>
                <w:lang w:val="en-GB"/>
              </w:rPr>
              <w:t>Teachers</w:t>
            </w:r>
            <w:r w:rsidRPr="00696DCF">
              <w:rPr>
                <w:lang w:val="en-GB"/>
              </w:rPr>
              <w:t> </w:t>
            </w:r>
          </w:p>
        </w:tc>
        <w:tc>
          <w:tcPr>
            <w:tcW w:w="1871"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2F99B2FE" w14:textId="77777777">
            <w:pPr>
              <w:spacing w:line="480" w:lineRule="auto"/>
              <w:jc w:val="center"/>
              <w:rPr>
                <w:lang w:val="en-GB"/>
              </w:rPr>
            </w:pPr>
          </w:p>
          <w:p w:rsidRPr="00696DCF" w:rsidR="00B34DEE" w:rsidP="002D0175" w:rsidRDefault="00B34DEE" w14:paraId="4A270E5D" w14:textId="061004ED">
            <w:pPr>
              <w:spacing w:line="480" w:lineRule="auto"/>
              <w:jc w:val="center"/>
              <w:rPr>
                <w:rFonts w:ascii="Aptos" w:hAnsi="Aptos"/>
                <w:lang w:val="en-GB"/>
              </w:rPr>
            </w:pPr>
            <w:r w:rsidRPr="00696DCF">
              <w:rPr>
                <w:lang w:val="en-GB"/>
              </w:rPr>
              <w:t>20%</w:t>
            </w:r>
          </w:p>
        </w:tc>
        <w:tc>
          <w:tcPr>
            <w:tcW w:w="2268"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300FBD78" w14:textId="77777777">
            <w:pPr>
              <w:spacing w:line="480" w:lineRule="auto"/>
              <w:jc w:val="center"/>
              <w:rPr>
                <w:lang w:val="en-GB"/>
              </w:rPr>
            </w:pPr>
          </w:p>
          <w:p w:rsidRPr="00696DCF" w:rsidR="00B34DEE" w:rsidP="002D0175" w:rsidRDefault="00B34DEE" w14:paraId="575EF0B5" w14:textId="36748B46">
            <w:pPr>
              <w:spacing w:line="480" w:lineRule="auto"/>
              <w:jc w:val="center"/>
              <w:rPr>
                <w:rFonts w:ascii="Aptos" w:hAnsi="Aptos"/>
                <w:lang w:val="en-GB"/>
              </w:rPr>
            </w:pPr>
            <w:r w:rsidRPr="00696DCF">
              <w:rPr>
                <w:lang w:val="en-GB"/>
              </w:rPr>
              <w:t>46.7%</w:t>
            </w:r>
          </w:p>
        </w:tc>
        <w:tc>
          <w:tcPr>
            <w:tcW w:w="1984"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64E4D03D" w14:textId="77777777">
            <w:pPr>
              <w:spacing w:line="480" w:lineRule="auto"/>
              <w:jc w:val="center"/>
              <w:rPr>
                <w:lang w:val="en-GB"/>
              </w:rPr>
            </w:pPr>
          </w:p>
          <w:p w:rsidRPr="00696DCF" w:rsidR="00B34DEE" w:rsidP="002D0175" w:rsidRDefault="00B34DEE" w14:paraId="7045314F" w14:textId="66E4718B">
            <w:pPr>
              <w:spacing w:line="480" w:lineRule="auto"/>
              <w:jc w:val="center"/>
              <w:rPr>
                <w:rFonts w:ascii="Aptos" w:hAnsi="Aptos"/>
                <w:lang w:val="en-GB"/>
              </w:rPr>
            </w:pPr>
            <w:r w:rsidRPr="00696DCF">
              <w:rPr>
                <w:lang w:val="en-GB"/>
              </w:rPr>
              <w:t>28.7%</w:t>
            </w:r>
          </w:p>
        </w:tc>
        <w:tc>
          <w:tcPr>
            <w:tcW w:w="2127"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0DA188E5" w14:textId="77777777">
            <w:pPr>
              <w:spacing w:line="480" w:lineRule="auto"/>
              <w:jc w:val="center"/>
              <w:rPr>
                <w:lang w:val="en-GB"/>
              </w:rPr>
            </w:pPr>
          </w:p>
          <w:p w:rsidRPr="00696DCF" w:rsidR="00B34DEE" w:rsidP="002D0175" w:rsidRDefault="00B34DEE" w14:paraId="29819092" w14:textId="39159FD5">
            <w:pPr>
              <w:spacing w:line="480" w:lineRule="auto"/>
              <w:jc w:val="center"/>
              <w:rPr>
                <w:rFonts w:ascii="Aptos" w:hAnsi="Aptos"/>
                <w:lang w:val="en-GB"/>
              </w:rPr>
            </w:pPr>
            <w:r w:rsidRPr="00696DCF">
              <w:rPr>
                <w:lang w:val="en-GB"/>
              </w:rPr>
              <w:t>4.6%</w:t>
            </w:r>
          </w:p>
        </w:tc>
      </w:tr>
      <w:tr w:rsidRPr="00696DCF" w:rsidR="00B34DEE" w:rsidTr="00D5398C" w14:paraId="47C2579C" w14:textId="77777777">
        <w:trPr>
          <w:jc w:val="center"/>
        </w:trPr>
        <w:tc>
          <w:tcPr>
            <w:tcW w:w="1243"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B34DEE" w:rsidP="002D0175" w:rsidRDefault="00B34DEE" w14:paraId="4C04F053" w14:textId="77777777">
            <w:pPr>
              <w:spacing w:line="480" w:lineRule="auto"/>
              <w:jc w:val="center"/>
              <w:rPr>
                <w:rFonts w:ascii="Aptos" w:hAnsi="Aptos"/>
                <w:lang w:val="en-GB"/>
              </w:rPr>
            </w:pPr>
            <w:r w:rsidRPr="00696DCF">
              <w:rPr>
                <w:lang w:val="en-GB"/>
              </w:rPr>
              <w:t> </w:t>
            </w:r>
          </w:p>
          <w:p w:rsidRPr="00696DCF" w:rsidR="00B34DEE" w:rsidP="00735AE8" w:rsidRDefault="00B34DEE" w14:paraId="19B0524B" w14:textId="2132AF1A">
            <w:pPr>
              <w:spacing w:line="480" w:lineRule="auto"/>
              <w:jc w:val="center"/>
              <w:rPr>
                <w:rFonts w:ascii="Aptos" w:hAnsi="Aptos"/>
                <w:lang w:val="en-GB"/>
              </w:rPr>
            </w:pPr>
            <w:r w:rsidRPr="00696DCF">
              <w:rPr>
                <w:color w:val="000000"/>
                <w:lang w:val="en-GB"/>
              </w:rPr>
              <w:t>Leaders</w:t>
            </w:r>
          </w:p>
        </w:tc>
        <w:tc>
          <w:tcPr>
            <w:tcW w:w="1871"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657B91DB" w14:textId="77777777">
            <w:pPr>
              <w:spacing w:line="480" w:lineRule="auto"/>
              <w:jc w:val="center"/>
              <w:rPr>
                <w:lang w:val="en-GB"/>
              </w:rPr>
            </w:pPr>
          </w:p>
          <w:p w:rsidRPr="00696DCF" w:rsidR="00B34DEE" w:rsidP="002D0175" w:rsidRDefault="00B34DEE" w14:paraId="1C51BF5F" w14:textId="090D7CDB">
            <w:pPr>
              <w:spacing w:line="480" w:lineRule="auto"/>
              <w:jc w:val="center"/>
              <w:rPr>
                <w:rFonts w:ascii="Aptos" w:hAnsi="Aptos"/>
                <w:lang w:val="en-GB"/>
              </w:rPr>
            </w:pPr>
            <w:r w:rsidRPr="00696DCF">
              <w:rPr>
                <w:lang w:val="en-GB"/>
              </w:rPr>
              <w:t>16.7%</w:t>
            </w:r>
          </w:p>
        </w:tc>
        <w:tc>
          <w:tcPr>
            <w:tcW w:w="2268"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5DAA9EBC" w14:textId="77777777">
            <w:pPr>
              <w:spacing w:line="480" w:lineRule="auto"/>
              <w:jc w:val="center"/>
              <w:rPr>
                <w:lang w:val="en-GB"/>
              </w:rPr>
            </w:pPr>
          </w:p>
          <w:p w:rsidRPr="00696DCF" w:rsidR="00B34DEE" w:rsidP="002D0175" w:rsidRDefault="00B34DEE" w14:paraId="072754DD" w14:textId="50977685">
            <w:pPr>
              <w:spacing w:line="480" w:lineRule="auto"/>
              <w:jc w:val="center"/>
              <w:rPr>
                <w:rFonts w:ascii="Aptos" w:hAnsi="Aptos"/>
                <w:lang w:val="en-GB"/>
              </w:rPr>
            </w:pPr>
            <w:r w:rsidRPr="00696DCF">
              <w:rPr>
                <w:lang w:val="en-GB"/>
              </w:rPr>
              <w:t>66.6%</w:t>
            </w:r>
          </w:p>
        </w:tc>
        <w:tc>
          <w:tcPr>
            <w:tcW w:w="1984"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7819971A" w14:textId="77777777">
            <w:pPr>
              <w:spacing w:line="480" w:lineRule="auto"/>
              <w:jc w:val="center"/>
              <w:rPr>
                <w:lang w:val="en-GB"/>
              </w:rPr>
            </w:pPr>
          </w:p>
          <w:p w:rsidRPr="00696DCF" w:rsidR="00B34DEE" w:rsidP="002D0175" w:rsidRDefault="00B34DEE" w14:paraId="0AEF625A" w14:textId="75988B01">
            <w:pPr>
              <w:spacing w:line="480" w:lineRule="auto"/>
              <w:jc w:val="center"/>
              <w:rPr>
                <w:rFonts w:ascii="Aptos" w:hAnsi="Aptos"/>
                <w:lang w:val="en-GB"/>
              </w:rPr>
            </w:pPr>
            <w:r w:rsidRPr="00696DCF">
              <w:rPr>
                <w:lang w:val="en-GB"/>
              </w:rPr>
              <w:t>16.7</w:t>
            </w:r>
          </w:p>
        </w:tc>
        <w:tc>
          <w:tcPr>
            <w:tcW w:w="2127"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4A4CC3E6" w14:textId="77777777">
            <w:pPr>
              <w:spacing w:line="480" w:lineRule="auto"/>
              <w:jc w:val="center"/>
              <w:rPr>
                <w:lang w:val="en-GB"/>
              </w:rPr>
            </w:pPr>
          </w:p>
          <w:p w:rsidRPr="00696DCF" w:rsidR="00B34DEE" w:rsidP="002D0175" w:rsidRDefault="00B34DEE" w14:paraId="1C9CD5CA" w14:textId="08C6B650">
            <w:pPr>
              <w:spacing w:line="480" w:lineRule="auto"/>
              <w:jc w:val="center"/>
              <w:rPr>
                <w:rFonts w:ascii="Aptos" w:hAnsi="Aptos"/>
                <w:lang w:val="en-GB"/>
              </w:rPr>
            </w:pPr>
            <w:r w:rsidRPr="00696DCF">
              <w:rPr>
                <w:lang w:val="en-GB"/>
              </w:rPr>
              <w:t>0%</w:t>
            </w:r>
          </w:p>
        </w:tc>
      </w:tr>
    </w:tbl>
    <w:p w:rsidRPr="00696DCF" w:rsidR="007A1242" w:rsidP="00CD2CA4" w:rsidRDefault="007A1242" w14:paraId="706686C8" w14:textId="2E87426F">
      <w:pPr>
        <w:spacing w:before="100" w:beforeAutospacing="1" w:after="100" w:afterAutospacing="1" w:line="480" w:lineRule="auto"/>
        <w:ind w:firstLine="720"/>
        <w:jc w:val="both"/>
        <w:rPr>
          <w:rFonts w:asciiTheme="majorBidi" w:hAnsiTheme="majorBidi" w:cstheme="majorBidi"/>
          <w:color w:val="000000" w:themeColor="text1"/>
          <w:lang w:val="en-GB"/>
        </w:rPr>
      </w:pPr>
      <w:r w:rsidRPr="00CD2CA4">
        <w:rPr>
          <w:rFonts w:asciiTheme="majorBidi" w:hAnsiTheme="majorBidi" w:cstheme="majorBidi"/>
          <w:color w:val="000000" w:themeColor="text1"/>
          <w:lang w:val="en-GB"/>
        </w:rPr>
        <w:t xml:space="preserve">Table </w:t>
      </w:r>
      <w:r w:rsidRPr="00CD2CA4" w:rsidR="009F2CE1">
        <w:rPr>
          <w:rFonts w:asciiTheme="majorBidi" w:hAnsiTheme="majorBidi" w:cstheme="majorBidi"/>
          <w:color w:val="000000" w:themeColor="text1"/>
          <w:lang w:val="en-GB"/>
        </w:rPr>
        <w:t>5</w:t>
      </w:r>
      <w:r w:rsidRPr="00696DCF">
        <w:rPr>
          <w:rFonts w:asciiTheme="majorBidi" w:hAnsiTheme="majorBidi" w:cstheme="majorBidi"/>
          <w:color w:val="000000" w:themeColor="text1"/>
          <w:lang w:val="en-GB"/>
        </w:rPr>
        <w:t xml:space="preserve"> indicates that </w:t>
      </w:r>
      <w:r w:rsidR="00CD2CA4">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teachers and leaders understand the significance of professional development (PD) in preparing educators to teach a curriculum that aligns with MAP assessments; however, they have reservations about its current impact and breadth of coverage. 46.7%</w:t>
      </w:r>
      <w:r w:rsidR="00CD2CA4">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of </w:t>
      </w:r>
      <w:r w:rsidR="00CD2CA4">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teachers considered the PD to be moderately effective while 26.7% deemed it slightly effective</w:t>
      </w:r>
      <w:r w:rsidR="00CD2CA4">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highlighting the necessity for extensive PD </w:t>
      </w:r>
      <w:r w:rsidR="009C6A89">
        <w:rPr>
          <w:rFonts w:asciiTheme="majorBidi" w:hAnsiTheme="majorBidi" w:cstheme="majorBidi"/>
          <w:color w:val="000000" w:themeColor="text1"/>
          <w:lang w:val="en-GB"/>
        </w:rPr>
        <w:t>programmes</w:t>
      </w:r>
      <w:r w:rsidRPr="00696DCF">
        <w:rPr>
          <w:rFonts w:asciiTheme="majorBidi" w:hAnsiTheme="majorBidi" w:cstheme="majorBidi"/>
          <w:color w:val="000000" w:themeColor="text1"/>
          <w:lang w:val="en-GB"/>
        </w:rPr>
        <w:t xml:space="preserve"> </w:t>
      </w:r>
      <w:r w:rsidR="002F79C3">
        <w:rPr>
          <w:rFonts w:asciiTheme="majorBidi" w:hAnsiTheme="majorBidi" w:cstheme="majorBidi"/>
          <w:color w:val="000000" w:themeColor="text1"/>
          <w:lang w:val="en-GB"/>
        </w:rPr>
        <w:t>customis</w:t>
      </w:r>
      <w:r w:rsidRPr="00696DCF">
        <w:rPr>
          <w:rFonts w:asciiTheme="majorBidi" w:hAnsiTheme="majorBidi" w:cstheme="majorBidi"/>
          <w:color w:val="000000" w:themeColor="text1"/>
          <w:lang w:val="en-GB"/>
        </w:rPr>
        <w:t xml:space="preserve">ed for MAP assessments. </w:t>
      </w:r>
      <w:r w:rsidRPr="00696DCF">
        <w:rPr>
          <w:rFonts w:asciiTheme="majorBidi" w:hAnsiTheme="majorBidi" w:cstheme="majorBidi"/>
          <w:color w:val="000000" w:themeColor="text1"/>
          <w:lang w:val="en-GB"/>
        </w:rPr>
        <w:lastRenderedPageBreak/>
        <w:t xml:space="preserve">Darling Hammond and colleagues (2017) stress the importance of professional development in enhancing teacher performance and </w:t>
      </w:r>
      <w:r w:rsidR="00682ED0">
        <w:rPr>
          <w:rFonts w:asciiTheme="majorBidi" w:hAnsiTheme="majorBidi" w:cstheme="majorBidi"/>
          <w:color w:val="000000" w:themeColor="text1"/>
          <w:lang w:val="en-GB"/>
        </w:rPr>
        <w:t>the final student outcomes.</w:t>
      </w:r>
      <w:r w:rsidRPr="00696DCF">
        <w:rPr>
          <w:rFonts w:asciiTheme="majorBidi" w:hAnsiTheme="majorBidi" w:cstheme="majorBidi"/>
          <w:color w:val="000000" w:themeColor="text1"/>
          <w:lang w:val="en-GB"/>
        </w:rPr>
        <w:t xml:space="preserve"> The feedback from </w:t>
      </w:r>
      <w:r w:rsidR="007670D3">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teachers indicates that the current professional development options may not quite match up with the teaching requirements of MAP</w:t>
      </w:r>
      <w:r w:rsidR="00CD2CA4">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leaving educators without the resources to adequately equip their students for </w:t>
      </w:r>
      <w:r w:rsidR="00682ED0">
        <w:rPr>
          <w:rFonts w:asciiTheme="majorBidi" w:hAnsiTheme="majorBidi" w:cstheme="majorBidi"/>
          <w:color w:val="000000" w:themeColor="text1"/>
        </w:rPr>
        <w:t>success</w:t>
      </w:r>
      <w:r w:rsidRPr="00696DCF">
        <w:rPr>
          <w:rFonts w:asciiTheme="majorBidi" w:hAnsiTheme="majorBidi" w:cstheme="majorBidi"/>
          <w:color w:val="000000" w:themeColor="text1"/>
          <w:lang w:val="en-GB"/>
        </w:rPr>
        <w:t xml:space="preserve"> in these evaluations. According to the leaders surveyed in the study, around 66.6% considered PD to be moderately effective, while 16.7% deemed it highly effective and another 16.7% rated it as slightly effective in their views on its impact on educator</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ability to adequately prepare students in MAP assessments. </w:t>
      </w:r>
    </w:p>
    <w:p w:rsidRPr="00696DCF" w:rsidR="002D502D" w:rsidP="00820704" w:rsidRDefault="00CD2CA4" w14:paraId="199EEE87" w14:textId="6D25C12F">
      <w:pPr>
        <w:spacing w:before="100" w:beforeAutospacing="1" w:after="100" w:afterAutospacing="1" w:line="480" w:lineRule="auto"/>
        <w:ind w:firstLine="720"/>
        <w:jc w:val="both"/>
        <w:rPr>
          <w:rFonts w:asciiTheme="majorBidi" w:hAnsiTheme="majorBidi" w:cstheme="majorBidi"/>
          <w:color w:val="000000" w:themeColor="text1"/>
          <w:lang w:val="en-GB"/>
        </w:rPr>
      </w:pPr>
      <w:r>
        <w:rPr>
          <w:rFonts w:asciiTheme="majorBidi" w:hAnsiTheme="majorBidi" w:cstheme="majorBidi"/>
          <w:color w:val="000000" w:themeColor="text1"/>
          <w:lang w:val="en-GB"/>
        </w:rPr>
        <w:t>The l</w:t>
      </w:r>
      <w:r w:rsidRPr="00696DCF" w:rsidR="007A1242">
        <w:rPr>
          <w:rFonts w:asciiTheme="majorBidi" w:hAnsiTheme="majorBidi" w:cstheme="majorBidi"/>
          <w:color w:val="000000" w:themeColor="text1"/>
          <w:lang w:val="en-GB"/>
        </w:rPr>
        <w:t xml:space="preserve">eaders stressed the importance of implementing tailored training </w:t>
      </w:r>
      <w:r w:rsidR="009C6A89">
        <w:rPr>
          <w:rFonts w:asciiTheme="majorBidi" w:hAnsiTheme="majorBidi" w:cstheme="majorBidi"/>
          <w:color w:val="000000" w:themeColor="text1"/>
          <w:lang w:val="en-GB"/>
        </w:rPr>
        <w:t>programmes</w:t>
      </w:r>
      <w:r w:rsidRPr="00696DCF" w:rsidR="007A1242">
        <w:rPr>
          <w:rFonts w:asciiTheme="majorBidi" w:hAnsiTheme="majorBidi" w:cstheme="majorBidi"/>
          <w:color w:val="000000" w:themeColor="text1"/>
          <w:lang w:val="en-GB"/>
        </w:rPr>
        <w:t xml:space="preserve"> that specifically cater to the requirements of MAP learners. They indicated that existing professional development initiatives might be too general and not sufficiently aligned with the skills and teaching approaches for achieving success in MAP assessments. Both groups also </w:t>
      </w:r>
      <w:r w:rsidR="00391E0F">
        <w:rPr>
          <w:rFonts w:asciiTheme="majorBidi" w:hAnsiTheme="majorBidi" w:cstheme="majorBidi"/>
          <w:color w:val="000000" w:themeColor="text1"/>
          <w:lang w:val="en-GB"/>
        </w:rPr>
        <w:t>emphasis</w:t>
      </w:r>
      <w:r w:rsidRPr="00696DCF" w:rsidR="007A1242">
        <w:rPr>
          <w:rFonts w:asciiTheme="majorBidi" w:hAnsiTheme="majorBidi" w:cstheme="majorBidi"/>
          <w:color w:val="000000" w:themeColor="text1"/>
          <w:lang w:val="en-GB"/>
        </w:rPr>
        <w:t>e the requirement for assistance to enhance professional development. Secondly,</w:t>
      </w:r>
      <w:r>
        <w:rPr>
          <w:rFonts w:asciiTheme="majorBidi" w:hAnsiTheme="majorBidi" w:cstheme="majorBidi"/>
          <w:color w:val="000000" w:themeColor="text1"/>
          <w:lang w:val="en-GB"/>
        </w:rPr>
        <w:t xml:space="preserve"> the</w:t>
      </w:r>
      <w:r w:rsidRPr="00696DCF" w:rsidR="007A1242">
        <w:rPr>
          <w:rFonts w:asciiTheme="majorBidi" w:hAnsiTheme="majorBidi" w:cstheme="majorBidi"/>
          <w:color w:val="000000" w:themeColor="text1"/>
          <w:lang w:val="en-GB"/>
        </w:rPr>
        <w:t xml:space="preserve"> leaders stress the significance of offering planning time for teachers, which creates a chance for them to collaborate and </w:t>
      </w:r>
      <w:r w:rsidR="00461F58">
        <w:rPr>
          <w:rFonts w:asciiTheme="majorBidi" w:hAnsiTheme="majorBidi" w:cstheme="majorBidi"/>
          <w:color w:val="000000" w:themeColor="text1"/>
          <w:lang w:val="en-GB"/>
        </w:rPr>
        <w:t>synchronis</w:t>
      </w:r>
      <w:r w:rsidRPr="00696DCF" w:rsidR="007A1242">
        <w:rPr>
          <w:rFonts w:asciiTheme="majorBidi" w:hAnsiTheme="majorBidi" w:cstheme="majorBidi"/>
          <w:color w:val="000000" w:themeColor="text1"/>
          <w:lang w:val="en-GB"/>
        </w:rPr>
        <w:t>e their teaching methods with MAP standards. Such collaborative efforts can aid in bridging gaps in comprehension and execution. It empowers teachers by providing them with platforms to talk about strategies and ideas</w:t>
      </w:r>
      <w:r>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 xml:space="preserve"> and collectively tackle issues related to MAP readiness. T</w:t>
      </w:r>
      <w:r>
        <w:rPr>
          <w:rFonts w:asciiTheme="majorBidi" w:hAnsiTheme="majorBidi" w:cstheme="majorBidi"/>
          <w:color w:val="000000" w:themeColor="text1"/>
          <w:lang w:val="en-GB"/>
        </w:rPr>
        <w:t>he t</w:t>
      </w:r>
      <w:r w:rsidRPr="00696DCF" w:rsidR="007A1242">
        <w:rPr>
          <w:rFonts w:asciiTheme="majorBidi" w:hAnsiTheme="majorBidi" w:cstheme="majorBidi"/>
          <w:color w:val="000000" w:themeColor="text1"/>
          <w:lang w:val="en-GB"/>
        </w:rPr>
        <w:t xml:space="preserve">eachers and leaders are in agreement about the importance of enhancing development to improve teacher effectiveness and student performance by aligning it with </w:t>
      </w:r>
      <w:r>
        <w:rPr>
          <w:rFonts w:asciiTheme="majorBidi" w:hAnsiTheme="majorBidi" w:cstheme="majorBidi"/>
          <w:color w:val="000000" w:themeColor="text1"/>
          <w:lang w:val="en-GB"/>
        </w:rPr>
        <w:t xml:space="preserve">the </w:t>
      </w:r>
      <w:r w:rsidRPr="00696DCF" w:rsidR="007A1242">
        <w:rPr>
          <w:rFonts w:asciiTheme="majorBidi" w:hAnsiTheme="majorBidi" w:cstheme="majorBidi"/>
          <w:color w:val="000000" w:themeColor="text1"/>
          <w:lang w:val="en-GB"/>
        </w:rPr>
        <w:t>MAP standards</w:t>
      </w:r>
      <w:r>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 xml:space="preserve"> </w:t>
      </w:r>
      <w:r>
        <w:rPr>
          <w:rFonts w:asciiTheme="majorBidi" w:hAnsiTheme="majorBidi" w:cstheme="majorBidi"/>
          <w:color w:val="000000" w:themeColor="text1"/>
          <w:lang w:val="en-GB"/>
        </w:rPr>
        <w:t>t</w:t>
      </w:r>
      <w:r w:rsidRPr="00696DCF" w:rsidR="007A1242">
        <w:rPr>
          <w:rFonts w:asciiTheme="majorBidi" w:hAnsiTheme="majorBidi" w:cstheme="majorBidi"/>
          <w:color w:val="000000" w:themeColor="text1"/>
          <w:lang w:val="en-GB"/>
        </w:rPr>
        <w:t>hus indicating a recognition that without such ongoing high quality training</w:t>
      </w:r>
      <w:r>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 xml:space="preserve"> focused </w:t>
      </w:r>
      <w:r w:rsidR="00095BA6">
        <w:rPr>
          <w:rFonts w:asciiTheme="majorBidi" w:hAnsiTheme="majorBidi" w:cstheme="majorBidi"/>
          <w:color w:val="000000" w:themeColor="text1"/>
          <w:lang w:val="en-GB"/>
        </w:rPr>
        <w:t>data-driven</w:t>
      </w:r>
      <w:r w:rsidRPr="00696DCF" w:rsidR="007A1242">
        <w:rPr>
          <w:rFonts w:asciiTheme="majorBidi" w:hAnsiTheme="majorBidi" w:cstheme="majorBidi"/>
          <w:color w:val="000000" w:themeColor="text1"/>
          <w:lang w:val="en-GB"/>
        </w:rPr>
        <w:t xml:space="preserve"> instruction, differentiation</w:t>
      </w:r>
      <w:r>
        <w:rPr>
          <w:rFonts w:asciiTheme="majorBidi" w:hAnsiTheme="majorBidi" w:cstheme="majorBidi"/>
          <w:color w:val="000000" w:themeColor="text1"/>
          <w:lang w:val="en-GB"/>
        </w:rPr>
        <w:t>,</w:t>
      </w:r>
      <w:r w:rsidRPr="00696DCF" w:rsidR="007A1242">
        <w:rPr>
          <w:rFonts w:asciiTheme="majorBidi" w:hAnsiTheme="majorBidi" w:cstheme="majorBidi"/>
          <w:color w:val="000000" w:themeColor="text1"/>
          <w:lang w:val="en-GB"/>
        </w:rPr>
        <w:t xml:space="preserve"> and formative assessments will continue to be restricted. Teachers need training to address </w:t>
      </w:r>
      <w:r>
        <w:rPr>
          <w:rFonts w:asciiTheme="majorBidi" w:hAnsiTheme="majorBidi" w:cstheme="majorBidi"/>
          <w:color w:val="000000" w:themeColor="text1"/>
          <w:lang w:val="en-GB"/>
        </w:rPr>
        <w:t xml:space="preserve">the </w:t>
      </w:r>
      <w:r w:rsidRPr="00696DCF" w:rsidR="007A1242">
        <w:rPr>
          <w:rFonts w:asciiTheme="majorBidi" w:hAnsiTheme="majorBidi" w:cstheme="majorBidi"/>
          <w:color w:val="000000" w:themeColor="text1"/>
          <w:lang w:val="en-GB"/>
        </w:rPr>
        <w:t xml:space="preserve">skill and knowledge gaps highlighted by MAP assessments. </w:t>
      </w:r>
      <w:r>
        <w:rPr>
          <w:rFonts w:asciiTheme="majorBidi" w:hAnsiTheme="majorBidi" w:cstheme="majorBidi"/>
          <w:color w:val="000000" w:themeColor="text1"/>
          <w:lang w:val="en-GB"/>
        </w:rPr>
        <w:t>The l</w:t>
      </w:r>
      <w:r w:rsidRPr="00696DCF" w:rsidR="007A1242">
        <w:rPr>
          <w:rFonts w:asciiTheme="majorBidi" w:hAnsiTheme="majorBidi" w:cstheme="majorBidi"/>
          <w:color w:val="000000" w:themeColor="text1"/>
          <w:lang w:val="en-GB"/>
        </w:rPr>
        <w:t xml:space="preserve">eaders believe that professional development should focus on planning and </w:t>
      </w:r>
      <w:r w:rsidRPr="00696DCF" w:rsidR="007A1242">
        <w:rPr>
          <w:rFonts w:asciiTheme="majorBidi" w:hAnsiTheme="majorBidi" w:cstheme="majorBidi"/>
          <w:color w:val="000000" w:themeColor="text1"/>
          <w:lang w:val="en-GB"/>
        </w:rPr>
        <w:lastRenderedPageBreak/>
        <w:t xml:space="preserve">sharing resources to help teachers assist each other in </w:t>
      </w:r>
      <w:r w:rsidRPr="00696DCF" w:rsidR="00067E67">
        <w:rPr>
          <w:rFonts w:asciiTheme="majorBidi" w:hAnsiTheme="majorBidi" w:cstheme="majorBidi"/>
          <w:color w:val="000000" w:themeColor="text1"/>
          <w:lang w:val="en-GB"/>
        </w:rPr>
        <w:t xml:space="preserve">effectively </w:t>
      </w:r>
      <w:r w:rsidRPr="00696DCF" w:rsidR="007A1242">
        <w:rPr>
          <w:rFonts w:asciiTheme="majorBidi" w:hAnsiTheme="majorBidi" w:cstheme="majorBidi"/>
          <w:color w:val="000000" w:themeColor="text1"/>
          <w:lang w:val="en-GB"/>
        </w:rPr>
        <w:t xml:space="preserve">meeting </w:t>
      </w:r>
      <w:r>
        <w:rPr>
          <w:rFonts w:asciiTheme="majorBidi" w:hAnsiTheme="majorBidi" w:cstheme="majorBidi"/>
          <w:color w:val="000000" w:themeColor="text1"/>
          <w:lang w:val="en-GB"/>
        </w:rPr>
        <w:t xml:space="preserve">the </w:t>
      </w:r>
      <w:r w:rsidRPr="00696DCF" w:rsidR="007A1242">
        <w:rPr>
          <w:rFonts w:asciiTheme="majorBidi" w:hAnsiTheme="majorBidi" w:cstheme="majorBidi"/>
          <w:color w:val="000000" w:themeColor="text1"/>
          <w:lang w:val="en-GB"/>
        </w:rPr>
        <w:t>assessment requirements.</w:t>
      </w:r>
    </w:p>
    <w:p w:rsidRPr="00696DCF" w:rsidR="009C201B" w:rsidP="00735AE8" w:rsidRDefault="007A1242" w14:paraId="01E37AE1" w14:textId="79B96BE3">
      <w:pPr>
        <w:pStyle w:val="Heading3"/>
        <w:spacing w:line="480" w:lineRule="auto"/>
        <w:rPr>
          <w:rFonts w:asciiTheme="majorBidi" w:hAnsiTheme="majorBidi" w:cstheme="majorBidi"/>
          <w:b/>
          <w:bCs/>
          <w:i/>
          <w:iCs/>
          <w:color w:val="000000" w:themeColor="text1"/>
          <w:sz w:val="24"/>
          <w:szCs w:val="24"/>
          <w:lang w:val="en-GB"/>
        </w:rPr>
      </w:pPr>
      <w:bookmarkStart w:name="_Toc180090267" w:id="91"/>
      <w:r w:rsidRPr="00696DCF">
        <w:rPr>
          <w:rFonts w:asciiTheme="majorBidi" w:hAnsiTheme="majorBidi" w:cstheme="majorBidi"/>
          <w:b/>
          <w:bCs/>
          <w:i/>
          <w:iCs/>
          <w:color w:val="000000" w:themeColor="text1"/>
          <w:sz w:val="24"/>
          <w:szCs w:val="24"/>
          <w:lang w:val="en-GB"/>
        </w:rPr>
        <w:t>Parental Involvement</w:t>
      </w:r>
      <w:bookmarkEnd w:id="91"/>
    </w:p>
    <w:p w:rsidRPr="00696DCF" w:rsidR="00A5743E" w:rsidP="00A5743E" w:rsidRDefault="00A5743E" w14:paraId="7D5A71DD" w14:textId="2BC912A4">
      <w:pPr>
        <w:pStyle w:val="Caption"/>
        <w:rPr>
          <w:b/>
          <w:bCs/>
          <w:color w:val="000000" w:themeColor="text1"/>
          <w:lang w:val="en-GB"/>
        </w:rPr>
      </w:pPr>
      <w:bookmarkStart w:name="_Toc180087001" w:id="92"/>
      <w:bookmarkStart w:name="_Toc180090301" w:id="93"/>
      <w:r w:rsidRPr="00696DCF">
        <w:rPr>
          <w:b/>
          <w:bCs/>
          <w:i w:val="0"/>
          <w:iCs w:val="0"/>
          <w:color w:val="000000" w:themeColor="text1"/>
          <w:lang w:val="en-GB"/>
        </w:rPr>
        <w:t xml:space="preserve">Table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Table \* ARABIC </w:instrText>
      </w:r>
      <w:r w:rsidRPr="00696DCF">
        <w:rPr>
          <w:b/>
          <w:bCs/>
          <w:i w:val="0"/>
          <w:iCs w:val="0"/>
          <w:color w:val="000000" w:themeColor="text1"/>
          <w:lang w:val="en-GB"/>
        </w:rPr>
        <w:fldChar w:fldCharType="separate"/>
      </w:r>
      <w:r w:rsidRPr="00696DCF">
        <w:rPr>
          <w:b/>
          <w:bCs/>
          <w:i w:val="0"/>
          <w:iCs w:val="0"/>
          <w:noProof/>
          <w:color w:val="000000" w:themeColor="text1"/>
          <w:lang w:val="en-GB"/>
        </w:rPr>
        <w:t>6</w:t>
      </w:r>
      <w:r w:rsidRPr="00696DCF">
        <w:rPr>
          <w:b/>
          <w:bCs/>
          <w:i w:val="0"/>
          <w:iCs w:val="0"/>
          <w:color w:val="000000" w:themeColor="text1"/>
          <w:lang w:val="en-GB"/>
        </w:rPr>
        <w:fldChar w:fldCharType="end"/>
      </w:r>
      <w:r w:rsidRPr="00696DCF">
        <w:rPr>
          <w:b/>
          <w:bCs/>
          <w:i w:val="0"/>
          <w:iCs w:val="0"/>
          <w:color w:val="000000" w:themeColor="text1"/>
          <w:lang w:val="en-GB"/>
        </w:rPr>
        <w:t>:</w:t>
      </w:r>
      <w:r w:rsidRPr="00696DCF">
        <w:rPr>
          <w:b/>
          <w:bCs/>
          <w:color w:val="000000" w:themeColor="text1"/>
          <w:lang w:val="en-GB"/>
        </w:rPr>
        <w:t xml:space="preserve"> 4.2.6 Parental Involvement</w:t>
      </w:r>
      <w:bookmarkEnd w:id="92"/>
      <w:bookmarkEnd w:id="93"/>
    </w:p>
    <w:tbl>
      <w:tblPr>
        <w:tblW w:w="10060" w:type="dxa"/>
        <w:jc w:val="center"/>
        <w:tblCellMar>
          <w:left w:w="0" w:type="dxa"/>
          <w:right w:w="0" w:type="dxa"/>
        </w:tblCellMar>
        <w:tblLook w:val="04A0" w:firstRow="1" w:lastRow="0" w:firstColumn="1" w:lastColumn="0" w:noHBand="0" w:noVBand="1"/>
      </w:tblPr>
      <w:tblGrid>
        <w:gridCol w:w="1243"/>
        <w:gridCol w:w="1256"/>
        <w:gridCol w:w="1136"/>
        <w:gridCol w:w="786"/>
        <w:gridCol w:w="1344"/>
        <w:gridCol w:w="1177"/>
        <w:gridCol w:w="1276"/>
        <w:gridCol w:w="1842"/>
      </w:tblGrid>
      <w:tr w:rsidRPr="00696DCF" w:rsidR="002F4C7E" w:rsidTr="00A5743E" w14:paraId="305FE7A0" w14:textId="77777777">
        <w:trPr>
          <w:trHeight w:val="738"/>
          <w:jc w:val="center"/>
        </w:trPr>
        <w:tc>
          <w:tcPr>
            <w:tcW w:w="1243" w:type="dxa"/>
            <w:vMerge w:val="restart"/>
            <w:tcBorders>
              <w:top w:val="single" w:color="auto" w:sz="4" w:space="0"/>
              <w:left w:val="single" w:color="auto" w:sz="4" w:space="0"/>
              <w:bottom w:val="single" w:color="auto" w:sz="4" w:space="0"/>
              <w:right w:val="single" w:color="auto" w:sz="4" w:space="0"/>
            </w:tcBorders>
            <w:shd w:val="clear" w:color="auto" w:fill="ADADAD"/>
            <w:tcMar>
              <w:top w:w="0" w:type="dxa"/>
              <w:left w:w="108" w:type="dxa"/>
              <w:bottom w:w="0" w:type="dxa"/>
              <w:right w:w="108" w:type="dxa"/>
            </w:tcMar>
            <w:hideMark/>
          </w:tcPr>
          <w:p w:rsidRPr="00696DCF" w:rsidR="007A1242" w:rsidP="002D0175" w:rsidRDefault="007A1242" w14:paraId="6898C4DC"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w:t>
            </w:r>
          </w:p>
          <w:p w:rsidRPr="00696DCF" w:rsidR="007A1242" w:rsidP="002D0175" w:rsidRDefault="007A1242" w14:paraId="47C52ADA"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Categories</w:t>
            </w:r>
          </w:p>
        </w:tc>
        <w:tc>
          <w:tcPr>
            <w:tcW w:w="4522" w:type="dxa"/>
            <w:gridSpan w:val="4"/>
            <w:tcBorders>
              <w:top w:val="single" w:color="auto" w:sz="4" w:space="0"/>
              <w:left w:val="single" w:color="auto" w:sz="4" w:space="0"/>
              <w:bottom w:val="single" w:color="auto" w:sz="4" w:space="0"/>
              <w:right w:val="single" w:color="auto" w:sz="4" w:space="0"/>
            </w:tcBorders>
            <w:shd w:val="clear" w:color="auto" w:fill="E8E8E8"/>
            <w:tcMar>
              <w:top w:w="0" w:type="dxa"/>
              <w:left w:w="108" w:type="dxa"/>
              <w:bottom w:w="0" w:type="dxa"/>
              <w:right w:w="108" w:type="dxa"/>
            </w:tcMar>
            <w:hideMark/>
          </w:tcPr>
          <w:p w:rsidRPr="00696DCF" w:rsidR="007A1242" w:rsidP="00A5743E" w:rsidRDefault="007A1242" w14:paraId="7A6AC9DB" w14:textId="4CDAA1E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Level of Parental Involvement in </w:t>
            </w:r>
            <w:r w:rsidR="00CD2CA4">
              <w:rPr>
                <w:rFonts w:asciiTheme="majorBidi" w:hAnsiTheme="majorBidi" w:cstheme="majorBidi"/>
                <w:color w:val="000000" w:themeColor="text1"/>
                <w:lang w:val="en-GB"/>
              </w:rPr>
              <w:t>T</w:t>
            </w:r>
            <w:r w:rsidRPr="00696DCF">
              <w:rPr>
                <w:rFonts w:asciiTheme="majorBidi" w:hAnsiTheme="majorBidi" w:cstheme="majorBidi"/>
                <w:color w:val="000000" w:themeColor="text1"/>
                <w:lang w:val="en-GB"/>
              </w:rPr>
              <w:t>heir Child</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w:t>
            </w:r>
          </w:p>
        </w:tc>
        <w:tc>
          <w:tcPr>
            <w:tcW w:w="4295" w:type="dxa"/>
            <w:gridSpan w:val="3"/>
            <w:tcBorders>
              <w:top w:val="single" w:color="auto" w:sz="4" w:space="0"/>
              <w:left w:val="single" w:color="auto" w:sz="4" w:space="0"/>
              <w:bottom w:val="single" w:color="auto" w:sz="4" w:space="0"/>
              <w:right w:val="single" w:color="auto" w:sz="4" w:space="0"/>
            </w:tcBorders>
            <w:shd w:val="clear" w:color="auto" w:fill="D1D1D1"/>
            <w:tcMar>
              <w:top w:w="0" w:type="dxa"/>
              <w:left w:w="108" w:type="dxa"/>
              <w:bottom w:w="0" w:type="dxa"/>
              <w:right w:w="108" w:type="dxa"/>
            </w:tcMar>
            <w:hideMark/>
          </w:tcPr>
          <w:p w:rsidRPr="00696DCF" w:rsidR="007A1242" w:rsidP="002D0175" w:rsidRDefault="007A1242" w14:paraId="6DCEC4C7" w14:textId="089BEA89">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Parental </w:t>
            </w:r>
            <w:r w:rsidR="00CD2CA4">
              <w:rPr>
                <w:rFonts w:asciiTheme="majorBidi" w:hAnsiTheme="majorBidi" w:cstheme="majorBidi"/>
                <w:color w:val="000000" w:themeColor="text1"/>
                <w:lang w:val="en-GB"/>
              </w:rPr>
              <w:t>I</w:t>
            </w:r>
            <w:r w:rsidRPr="00696DCF">
              <w:rPr>
                <w:rFonts w:asciiTheme="majorBidi" w:hAnsiTheme="majorBidi" w:cstheme="majorBidi"/>
                <w:color w:val="000000" w:themeColor="text1"/>
                <w:lang w:val="en-GB"/>
              </w:rPr>
              <w:t xml:space="preserve">nvolvement and its </w:t>
            </w:r>
            <w:r w:rsidR="00CD2CA4">
              <w:rPr>
                <w:rFonts w:asciiTheme="majorBidi" w:hAnsiTheme="majorBidi" w:cstheme="majorBidi"/>
                <w:color w:val="000000" w:themeColor="text1"/>
                <w:lang w:val="en-GB"/>
              </w:rPr>
              <w:t>I</w:t>
            </w:r>
            <w:r w:rsidRPr="00696DCF">
              <w:rPr>
                <w:rFonts w:asciiTheme="majorBidi" w:hAnsiTheme="majorBidi" w:cstheme="majorBidi"/>
                <w:color w:val="000000" w:themeColor="text1"/>
                <w:lang w:val="en-GB"/>
              </w:rPr>
              <w:t xml:space="preserve">mpact on MAP Assessment </w:t>
            </w:r>
            <w:r w:rsidR="00CD2CA4">
              <w:rPr>
                <w:rFonts w:asciiTheme="majorBidi" w:hAnsiTheme="majorBidi" w:cstheme="majorBidi"/>
                <w:color w:val="000000" w:themeColor="text1"/>
                <w:lang w:val="en-GB"/>
              </w:rPr>
              <w:t>R</w:t>
            </w:r>
            <w:r w:rsidRPr="00696DCF">
              <w:rPr>
                <w:rFonts w:asciiTheme="majorBidi" w:hAnsiTheme="majorBidi" w:cstheme="majorBidi"/>
                <w:color w:val="000000" w:themeColor="text1"/>
                <w:lang w:val="en-GB"/>
              </w:rPr>
              <w:t>esults</w:t>
            </w:r>
          </w:p>
        </w:tc>
      </w:tr>
      <w:tr w:rsidRPr="00696DCF" w:rsidR="002F4C7E" w:rsidTr="00A5743E" w14:paraId="2131BA9E" w14:textId="77777777">
        <w:trPr>
          <w:trHeight w:val="126"/>
          <w:jc w:val="center"/>
        </w:trPr>
        <w:tc>
          <w:tcPr>
            <w:tcW w:w="0" w:type="auto"/>
            <w:vMerge/>
            <w:tcBorders>
              <w:top w:val="single" w:color="auto" w:sz="4" w:space="0"/>
              <w:left w:val="single" w:color="auto" w:sz="8" w:space="0"/>
              <w:bottom w:val="single" w:color="auto" w:sz="8" w:space="0"/>
              <w:right w:val="single" w:color="auto" w:sz="8" w:space="0"/>
            </w:tcBorders>
            <w:vAlign w:val="center"/>
            <w:hideMark/>
          </w:tcPr>
          <w:p w:rsidRPr="00696DCF" w:rsidR="007A1242" w:rsidP="002D0175" w:rsidRDefault="007A1242" w14:paraId="6A45BD2A" w14:textId="77777777">
            <w:pPr>
              <w:spacing w:line="480" w:lineRule="auto"/>
              <w:rPr>
                <w:rFonts w:asciiTheme="majorBidi" w:hAnsiTheme="majorBidi" w:cstheme="majorBidi"/>
                <w:color w:val="000000" w:themeColor="text1"/>
                <w:lang w:val="en-GB"/>
              </w:rPr>
            </w:pPr>
          </w:p>
        </w:tc>
        <w:tc>
          <w:tcPr>
            <w:tcW w:w="1256"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7A1242" w:rsidP="002D0175" w:rsidRDefault="007A1242" w14:paraId="1076DE82"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Very High</w:t>
            </w:r>
          </w:p>
        </w:tc>
        <w:tc>
          <w:tcPr>
            <w:tcW w:w="1136"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7A1242" w:rsidP="002D0175" w:rsidRDefault="007A1242" w14:paraId="3B42EA6F"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Moderate</w:t>
            </w:r>
          </w:p>
        </w:tc>
        <w:tc>
          <w:tcPr>
            <w:tcW w:w="786"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7A1242" w:rsidP="002D0175" w:rsidRDefault="007A1242" w14:paraId="11286990"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Low</w:t>
            </w:r>
          </w:p>
        </w:tc>
        <w:tc>
          <w:tcPr>
            <w:tcW w:w="1344" w:type="dxa"/>
            <w:tcBorders>
              <w:top w:val="single" w:color="auto" w:sz="4" w:space="0"/>
              <w:left w:val="nil"/>
              <w:bottom w:val="single" w:color="auto" w:sz="8" w:space="0"/>
              <w:right w:val="single" w:color="auto" w:sz="8" w:space="0"/>
            </w:tcBorders>
            <w:shd w:val="clear" w:color="auto" w:fill="E8E8E8"/>
            <w:tcMar>
              <w:top w:w="0" w:type="dxa"/>
              <w:left w:w="108" w:type="dxa"/>
              <w:bottom w:w="0" w:type="dxa"/>
              <w:right w:w="108" w:type="dxa"/>
            </w:tcMar>
            <w:hideMark/>
          </w:tcPr>
          <w:p w:rsidRPr="00696DCF" w:rsidR="007A1242" w:rsidP="002D0175" w:rsidRDefault="007A1242" w14:paraId="5666667E"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Negligible</w:t>
            </w:r>
          </w:p>
        </w:tc>
        <w:tc>
          <w:tcPr>
            <w:tcW w:w="1177" w:type="dxa"/>
            <w:tcBorders>
              <w:top w:val="single" w:color="auto" w:sz="4" w:space="0"/>
              <w:left w:val="nil"/>
              <w:bottom w:val="single" w:color="auto" w:sz="8" w:space="0"/>
              <w:right w:val="single" w:color="auto" w:sz="8" w:space="0"/>
            </w:tcBorders>
            <w:shd w:val="clear" w:color="auto" w:fill="D1D1D1"/>
            <w:tcMar>
              <w:top w:w="0" w:type="dxa"/>
              <w:left w:w="108" w:type="dxa"/>
              <w:bottom w:w="0" w:type="dxa"/>
              <w:right w:w="108" w:type="dxa"/>
            </w:tcMar>
            <w:hideMark/>
          </w:tcPr>
          <w:p w:rsidRPr="00696DCF" w:rsidR="007A1242" w:rsidP="002D0175" w:rsidRDefault="007A1242" w14:paraId="3176DDEB"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Positively</w:t>
            </w:r>
          </w:p>
        </w:tc>
        <w:tc>
          <w:tcPr>
            <w:tcW w:w="1276" w:type="dxa"/>
            <w:tcBorders>
              <w:top w:val="single" w:color="auto" w:sz="4" w:space="0"/>
              <w:left w:val="nil"/>
              <w:bottom w:val="single" w:color="auto" w:sz="8" w:space="0"/>
              <w:right w:val="single" w:color="auto" w:sz="8" w:space="0"/>
            </w:tcBorders>
            <w:shd w:val="clear" w:color="auto" w:fill="D1D1D1"/>
            <w:tcMar>
              <w:top w:w="0" w:type="dxa"/>
              <w:left w:w="108" w:type="dxa"/>
              <w:bottom w:w="0" w:type="dxa"/>
              <w:right w:w="108" w:type="dxa"/>
            </w:tcMar>
            <w:hideMark/>
          </w:tcPr>
          <w:p w:rsidRPr="00696DCF" w:rsidR="007A1242" w:rsidP="002D0175" w:rsidRDefault="007A1242" w14:paraId="382C5AA9"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Negatively</w:t>
            </w:r>
          </w:p>
        </w:tc>
        <w:tc>
          <w:tcPr>
            <w:tcW w:w="1842" w:type="dxa"/>
            <w:tcBorders>
              <w:top w:val="single" w:color="auto" w:sz="4" w:space="0"/>
              <w:left w:val="nil"/>
              <w:bottom w:val="single" w:color="auto" w:sz="8" w:space="0"/>
              <w:right w:val="single" w:color="auto" w:sz="8" w:space="0"/>
            </w:tcBorders>
            <w:shd w:val="clear" w:color="auto" w:fill="D1D1D1"/>
            <w:tcMar>
              <w:top w:w="0" w:type="dxa"/>
              <w:left w:w="108" w:type="dxa"/>
              <w:bottom w:w="0" w:type="dxa"/>
              <w:right w:w="108" w:type="dxa"/>
            </w:tcMar>
            <w:hideMark/>
          </w:tcPr>
          <w:p w:rsidRPr="00696DCF" w:rsidR="007A1242" w:rsidP="002D0175" w:rsidRDefault="007A1242" w14:paraId="189EDA84" w14:textId="5BC94C85">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Not </w:t>
            </w:r>
            <w:r w:rsidR="00CD2CA4">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ignificant</w:t>
            </w:r>
          </w:p>
        </w:tc>
      </w:tr>
      <w:tr w:rsidRPr="00696DCF" w:rsidR="002F4C7E" w:rsidTr="00A5743E" w14:paraId="23811617" w14:textId="77777777">
        <w:trPr>
          <w:trHeight w:val="738"/>
          <w:jc w:val="center"/>
        </w:trPr>
        <w:tc>
          <w:tcPr>
            <w:tcW w:w="1243"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7A1242" w:rsidP="002D0175" w:rsidRDefault="007A1242" w14:paraId="0BD10FE0"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w:t>
            </w:r>
          </w:p>
          <w:p w:rsidRPr="00696DCF" w:rsidR="007A1242" w:rsidP="00735AE8" w:rsidRDefault="007A1242" w14:paraId="29C4B270" w14:textId="3DAC93CE">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Teachers</w:t>
            </w:r>
          </w:p>
        </w:tc>
        <w:tc>
          <w:tcPr>
            <w:tcW w:w="125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5FC593F7"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79FE3871" w14:textId="0E9E08D5">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20%</w:t>
            </w:r>
          </w:p>
        </w:tc>
        <w:tc>
          <w:tcPr>
            <w:tcW w:w="113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230280B1"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28C84B60" w14:textId="39CA5A99">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33.3%</w:t>
            </w:r>
          </w:p>
        </w:tc>
        <w:tc>
          <w:tcPr>
            <w:tcW w:w="78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22ACBE11"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2700732D" w14:textId="320FC95D">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40%</w:t>
            </w:r>
          </w:p>
        </w:tc>
        <w:tc>
          <w:tcPr>
            <w:tcW w:w="1344"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3AA57EAA"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574F3BE5" w14:textId="58045E60">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6.7%</w:t>
            </w:r>
          </w:p>
        </w:tc>
        <w:tc>
          <w:tcPr>
            <w:tcW w:w="1177"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61B172C6"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15B9A306" w14:textId="79F907E9">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90%</w:t>
            </w:r>
          </w:p>
        </w:tc>
        <w:tc>
          <w:tcPr>
            <w:tcW w:w="127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0ECB53BD"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0DAFE710" w14:textId="387D55BB">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0</w:t>
            </w:r>
            <w:r w:rsidRPr="00696DCF" w:rsidR="00735AE8">
              <w:rPr>
                <w:rFonts w:asciiTheme="majorBidi" w:hAnsiTheme="majorBidi" w:cstheme="majorBidi"/>
                <w:color w:val="000000" w:themeColor="text1"/>
                <w:lang w:val="en-GB"/>
              </w:rPr>
              <w:t>%</w:t>
            </w:r>
          </w:p>
        </w:tc>
        <w:tc>
          <w:tcPr>
            <w:tcW w:w="1842"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5552141A"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30400809" w14:textId="72A52C2F">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10</w:t>
            </w:r>
            <w:r w:rsidRPr="00696DCF" w:rsidR="00735AE8">
              <w:rPr>
                <w:rFonts w:asciiTheme="majorBidi" w:hAnsiTheme="majorBidi" w:cstheme="majorBidi"/>
                <w:color w:val="000000" w:themeColor="text1"/>
                <w:lang w:val="en-GB"/>
              </w:rPr>
              <w:t>%</w:t>
            </w:r>
          </w:p>
        </w:tc>
      </w:tr>
      <w:tr w:rsidRPr="00696DCF" w:rsidR="002F4C7E" w:rsidTr="00A5743E" w14:paraId="26722F5D" w14:textId="77777777">
        <w:trPr>
          <w:trHeight w:val="254"/>
          <w:jc w:val="center"/>
        </w:trPr>
        <w:tc>
          <w:tcPr>
            <w:tcW w:w="1243" w:type="dxa"/>
            <w:tcBorders>
              <w:top w:val="nil"/>
              <w:left w:val="single" w:color="auto" w:sz="8" w:space="0"/>
              <w:bottom w:val="single" w:color="auto" w:sz="8" w:space="0"/>
              <w:right w:val="single" w:color="auto" w:sz="8" w:space="0"/>
            </w:tcBorders>
            <w:shd w:val="clear" w:color="auto" w:fill="ADADAD"/>
            <w:tcMar>
              <w:top w:w="0" w:type="dxa"/>
              <w:left w:w="108" w:type="dxa"/>
              <w:bottom w:w="0" w:type="dxa"/>
              <w:right w:w="108" w:type="dxa"/>
            </w:tcMar>
            <w:hideMark/>
          </w:tcPr>
          <w:p w:rsidRPr="00696DCF" w:rsidR="007A1242" w:rsidP="002D0175" w:rsidRDefault="007A1242" w14:paraId="2A393B83" w14:textId="7777777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w:t>
            </w:r>
          </w:p>
          <w:p w:rsidRPr="00696DCF" w:rsidR="007A1242" w:rsidP="00735AE8" w:rsidRDefault="007A1242" w14:paraId="2FFBA590" w14:textId="786AAC82">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Leaders</w:t>
            </w:r>
          </w:p>
        </w:tc>
        <w:tc>
          <w:tcPr>
            <w:tcW w:w="125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699860BE"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640B56E8" w14:textId="2F68FC00">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0%</w:t>
            </w:r>
          </w:p>
        </w:tc>
        <w:tc>
          <w:tcPr>
            <w:tcW w:w="113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25611D1F"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2211FB11" w14:textId="15C44393">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50%</w:t>
            </w:r>
          </w:p>
        </w:tc>
        <w:tc>
          <w:tcPr>
            <w:tcW w:w="78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325FBF22"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26D98D86" w14:textId="19A6E304">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50%</w:t>
            </w:r>
          </w:p>
        </w:tc>
        <w:tc>
          <w:tcPr>
            <w:tcW w:w="1344"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59A39FBD"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03171910" w14:textId="1E345B69">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0%</w:t>
            </w:r>
          </w:p>
        </w:tc>
        <w:tc>
          <w:tcPr>
            <w:tcW w:w="1177"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64E22E63"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282923F3" w14:textId="7533F245">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66.7%</w:t>
            </w:r>
          </w:p>
        </w:tc>
        <w:tc>
          <w:tcPr>
            <w:tcW w:w="1276"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13D7607A"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4D54F067" w14:textId="541A6667">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16.7%</w:t>
            </w:r>
          </w:p>
        </w:tc>
        <w:tc>
          <w:tcPr>
            <w:tcW w:w="1842" w:type="dxa"/>
            <w:tcBorders>
              <w:top w:val="nil"/>
              <w:left w:val="nil"/>
              <w:bottom w:val="single" w:color="auto" w:sz="8" w:space="0"/>
              <w:right w:val="single" w:color="auto" w:sz="8" w:space="0"/>
            </w:tcBorders>
            <w:tcMar>
              <w:top w:w="0" w:type="dxa"/>
              <w:left w:w="108" w:type="dxa"/>
              <w:bottom w:w="0" w:type="dxa"/>
              <w:right w:w="108" w:type="dxa"/>
            </w:tcMar>
            <w:hideMark/>
          </w:tcPr>
          <w:p w:rsidRPr="00696DCF" w:rsidR="00735AE8" w:rsidP="002D0175" w:rsidRDefault="00735AE8" w14:paraId="4566AA3F" w14:textId="77777777">
            <w:pPr>
              <w:spacing w:line="480" w:lineRule="auto"/>
              <w:jc w:val="center"/>
              <w:rPr>
                <w:rFonts w:asciiTheme="majorBidi" w:hAnsiTheme="majorBidi" w:cstheme="majorBidi"/>
                <w:color w:val="000000" w:themeColor="text1"/>
                <w:lang w:val="en-GB"/>
              </w:rPr>
            </w:pPr>
          </w:p>
          <w:p w:rsidRPr="00696DCF" w:rsidR="007A1242" w:rsidP="002D0175" w:rsidRDefault="007A1242" w14:paraId="4E978911" w14:textId="489CE0BE">
            <w:pPr>
              <w:spacing w:line="480" w:lineRule="auto"/>
              <w:jc w:val="center"/>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16.7%</w:t>
            </w:r>
          </w:p>
        </w:tc>
      </w:tr>
    </w:tbl>
    <w:p w:rsidRPr="00696DCF" w:rsidR="00A5743E" w:rsidP="002D0175" w:rsidRDefault="00A5743E" w14:paraId="30E755FF" w14:textId="77777777">
      <w:pPr>
        <w:spacing w:line="480" w:lineRule="auto"/>
        <w:ind w:firstLine="720"/>
        <w:jc w:val="both"/>
        <w:rPr>
          <w:rFonts w:asciiTheme="majorBidi" w:hAnsiTheme="majorBidi" w:cstheme="majorBidi"/>
          <w:color w:val="000000" w:themeColor="text1"/>
          <w:lang w:val="en-GB"/>
        </w:rPr>
      </w:pPr>
    </w:p>
    <w:p w:rsidRPr="00696DCF" w:rsidR="007A1242" w:rsidP="0063321C" w:rsidRDefault="007A1242" w14:paraId="0C2DE04B" w14:textId="2B080BE5">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Both </w:t>
      </w:r>
      <w:r w:rsidR="00CD2CA4">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teachers and leaders </w:t>
      </w:r>
      <w:r w:rsidR="00AE2AD1">
        <w:rPr>
          <w:rFonts w:asciiTheme="majorBidi" w:hAnsiTheme="majorBidi" w:cstheme="majorBidi"/>
          <w:color w:val="000000" w:themeColor="text1"/>
          <w:lang w:val="en-GB"/>
        </w:rPr>
        <w:t>recognis</w:t>
      </w:r>
      <w:r w:rsidRPr="00696DCF">
        <w:rPr>
          <w:rFonts w:asciiTheme="majorBidi" w:hAnsiTheme="majorBidi" w:cstheme="majorBidi"/>
          <w:color w:val="000000" w:themeColor="text1"/>
          <w:lang w:val="en-GB"/>
        </w:rPr>
        <w:t>e the significance of engagement in aiding students to excel on Math MAP assessment</w:t>
      </w:r>
      <w:r w:rsidR="00CD2CA4">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as depicted in </w:t>
      </w:r>
      <w:r w:rsidRPr="00CD2CA4">
        <w:rPr>
          <w:rFonts w:asciiTheme="majorBidi" w:hAnsiTheme="majorBidi" w:cstheme="majorBidi"/>
          <w:color w:val="000000" w:themeColor="text1"/>
          <w:lang w:val="en-GB"/>
        </w:rPr>
        <w:t>Table</w:t>
      </w:r>
      <w:r w:rsidRPr="00CD2CA4" w:rsidR="009F2CE1">
        <w:rPr>
          <w:rFonts w:asciiTheme="majorBidi" w:hAnsiTheme="majorBidi" w:cstheme="majorBidi"/>
          <w:color w:val="000000" w:themeColor="text1"/>
          <w:lang w:val="en-GB"/>
        </w:rPr>
        <w:t xml:space="preserve"> 6</w:t>
      </w:r>
      <w:r w:rsidRPr="00696DCF">
        <w:rPr>
          <w:rFonts w:asciiTheme="majorBidi" w:hAnsiTheme="majorBidi" w:cstheme="majorBidi"/>
          <w:color w:val="000000" w:themeColor="text1"/>
          <w:lang w:val="en-GB"/>
        </w:rPr>
        <w:t>.</w:t>
      </w:r>
      <w:r w:rsidRPr="00696DCF" w:rsidR="009F2CE1">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There is a nuanced comprehension among them regarding the extent of involvement and its influence on student achievement, highlighting areas where improvement is needed to engage parents more effectively in their children</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 </w:t>
      </w:r>
      <w:r w:rsidR="00CD2CA4">
        <w:rPr>
          <w:rFonts w:asciiTheme="majorBidi" w:hAnsiTheme="majorBidi" w:cstheme="majorBidi"/>
          <w:color w:val="000000" w:themeColor="text1"/>
          <w:lang w:val="en-GB"/>
        </w:rPr>
        <w:t>The s</w:t>
      </w:r>
      <w:r w:rsidRPr="00696DCF">
        <w:rPr>
          <w:rFonts w:asciiTheme="majorBidi" w:hAnsiTheme="majorBidi" w:cstheme="majorBidi"/>
          <w:color w:val="000000" w:themeColor="text1"/>
          <w:lang w:val="en-GB"/>
        </w:rPr>
        <w:t xml:space="preserve">chool leaders have opinions about the extent of parental involvement at present, </w:t>
      </w:r>
      <w:r w:rsidR="00CD2CA4">
        <w:rPr>
          <w:rFonts w:asciiTheme="majorBidi" w:hAnsiTheme="majorBidi" w:cstheme="majorBidi"/>
          <w:color w:val="000000" w:themeColor="text1"/>
          <w:lang w:val="en-GB"/>
        </w:rPr>
        <w:t xml:space="preserve">where </w:t>
      </w:r>
      <w:r w:rsidRPr="00696DCF">
        <w:rPr>
          <w:rFonts w:asciiTheme="majorBidi" w:hAnsiTheme="majorBidi" w:cstheme="majorBidi"/>
          <w:color w:val="000000" w:themeColor="text1"/>
          <w:lang w:val="en-GB"/>
        </w:rPr>
        <w:t xml:space="preserve">half consider it to be moderate while the other half view </w:t>
      </w:r>
      <w:r w:rsidRPr="00696DCF" w:rsidR="007670D3">
        <w:rPr>
          <w:rFonts w:asciiTheme="majorBidi" w:hAnsiTheme="majorBidi" w:cstheme="majorBidi"/>
          <w:color w:val="000000" w:themeColor="text1"/>
          <w:lang w:val="en-GB"/>
        </w:rPr>
        <w:t xml:space="preserve">parents </w:t>
      </w:r>
      <w:r w:rsidRPr="00696DCF">
        <w:rPr>
          <w:rFonts w:asciiTheme="majorBidi" w:hAnsiTheme="majorBidi" w:cstheme="majorBidi"/>
          <w:color w:val="000000" w:themeColor="text1"/>
          <w:lang w:val="en-GB"/>
        </w:rPr>
        <w:t>as lacking in enthusiasm and participation levels regarding their children</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w:t>
      </w:r>
      <w:r w:rsidR="00CD2CA4">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preparation for MAP assessments is a cause for concern </w:t>
      </w:r>
      <w:r w:rsidR="00CD2CA4">
        <w:rPr>
          <w:rFonts w:asciiTheme="majorBidi" w:hAnsiTheme="majorBidi" w:cstheme="majorBidi"/>
          <w:color w:val="000000" w:themeColor="text1"/>
          <w:lang w:val="en-GB"/>
        </w:rPr>
        <w:t>that</w:t>
      </w:r>
      <w:r w:rsidRPr="00696DCF">
        <w:rPr>
          <w:rFonts w:asciiTheme="majorBidi" w:hAnsiTheme="majorBidi" w:cstheme="majorBidi"/>
          <w:color w:val="000000" w:themeColor="text1"/>
          <w:lang w:val="en-GB"/>
        </w:rPr>
        <w:t xml:space="preserve"> indicates </w:t>
      </w:r>
      <w:r w:rsidR="007670D3">
        <w:rPr>
          <w:rFonts w:asciiTheme="majorBidi" w:hAnsiTheme="majorBidi" w:cstheme="majorBidi"/>
          <w:color w:val="000000" w:themeColor="text1"/>
          <w:lang w:val="en-GB"/>
        </w:rPr>
        <w:t>the</w:t>
      </w:r>
      <w:r w:rsidRPr="00696DCF">
        <w:rPr>
          <w:rFonts w:asciiTheme="majorBidi" w:hAnsiTheme="majorBidi" w:cstheme="majorBidi"/>
          <w:color w:val="000000" w:themeColor="text1"/>
          <w:lang w:val="en-GB"/>
        </w:rPr>
        <w:t xml:space="preserve"> need for </w:t>
      </w:r>
      <w:r w:rsidR="007670D3">
        <w:rPr>
          <w:rFonts w:asciiTheme="majorBidi" w:hAnsiTheme="majorBidi" w:cstheme="majorBidi"/>
          <w:color w:val="000000" w:themeColor="text1"/>
          <w:lang w:val="en-GB"/>
        </w:rPr>
        <w:t xml:space="preserve">an </w:t>
      </w:r>
      <w:r w:rsidRPr="00696DCF">
        <w:rPr>
          <w:rFonts w:asciiTheme="majorBidi" w:hAnsiTheme="majorBidi" w:cstheme="majorBidi"/>
          <w:color w:val="000000" w:themeColor="text1"/>
          <w:lang w:val="en-GB"/>
        </w:rPr>
        <w:t xml:space="preserve">improvement in </w:t>
      </w:r>
      <w:r w:rsidR="007670D3">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parent</w:t>
      </w:r>
      <w:r w:rsidR="00CD2CA4">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child engagement strategy. </w:t>
      </w:r>
      <w:r w:rsidR="00CD2CA4">
        <w:rPr>
          <w:rFonts w:asciiTheme="majorBidi" w:hAnsiTheme="majorBidi" w:cstheme="majorBidi"/>
          <w:color w:val="000000" w:themeColor="text1"/>
          <w:lang w:val="en-GB"/>
        </w:rPr>
        <w:t>This was l</w:t>
      </w:r>
      <w:r w:rsidRPr="00696DCF">
        <w:rPr>
          <w:rFonts w:asciiTheme="majorBidi" w:hAnsiTheme="majorBidi" w:cstheme="majorBidi"/>
          <w:color w:val="000000" w:themeColor="text1"/>
          <w:lang w:val="en-GB"/>
        </w:rPr>
        <w:t xml:space="preserve">ikewise expressed by </w:t>
      </w:r>
      <w:r w:rsidR="00CD2CA4">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teachers who share apprehensions about </w:t>
      </w:r>
      <w:r w:rsidR="00CD2CA4">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parental involvement in their children</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educational progress not being as active and supportive as desired. 66.7%</w:t>
      </w:r>
      <w:r w:rsidRPr="00696DCF">
        <w:rPr>
          <w:rFonts w:asciiTheme="majorBidi" w:hAnsiTheme="majorBidi" w:cstheme="majorBidi"/>
          <w:b/>
          <w:bCs/>
          <w:color w:val="000000" w:themeColor="text1"/>
          <w:lang w:val="en-GB"/>
        </w:rPr>
        <w:t> </w:t>
      </w:r>
      <w:r w:rsidRPr="00696DCF">
        <w:rPr>
          <w:rFonts w:asciiTheme="majorBidi" w:hAnsiTheme="majorBidi" w:cstheme="majorBidi"/>
          <w:color w:val="000000" w:themeColor="text1"/>
          <w:lang w:val="en-GB"/>
        </w:rPr>
        <w:t xml:space="preserve">of </w:t>
      </w:r>
      <w:r w:rsidR="00CD2CA4">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leaders believe that when parents get involved in their children</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MAP </w:t>
      </w:r>
      <w:r w:rsidRPr="00696DCF">
        <w:rPr>
          <w:rFonts w:asciiTheme="majorBidi" w:hAnsiTheme="majorBidi" w:cstheme="majorBidi"/>
          <w:color w:val="000000" w:themeColor="text1"/>
          <w:lang w:val="en-GB"/>
        </w:rPr>
        <w:lastRenderedPageBreak/>
        <w:t>assessment it has an impact. This lines up with a study by Hill and Tyson (2009) that shows how engagement links to improved student results when parents participate in academic activities like homework and test preparation at home with their kids. T</w:t>
      </w:r>
      <w:r w:rsidR="00CD2CA4">
        <w:rPr>
          <w:rFonts w:asciiTheme="majorBidi" w:hAnsiTheme="majorBidi" w:cstheme="majorBidi"/>
          <w:color w:val="000000" w:themeColor="text1"/>
          <w:lang w:val="en-GB"/>
        </w:rPr>
        <w:t>he t</w:t>
      </w:r>
      <w:r w:rsidRPr="00696DCF">
        <w:rPr>
          <w:rFonts w:asciiTheme="majorBidi" w:hAnsiTheme="majorBidi" w:cstheme="majorBidi"/>
          <w:color w:val="000000" w:themeColor="text1"/>
          <w:lang w:val="en-GB"/>
        </w:rPr>
        <w:t>eachers also back this up by highlighting that when kids get help at home with academic</w:t>
      </w:r>
      <w:r w:rsidR="009E6BB5">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s</w:t>
      </w:r>
      <w:r w:rsidR="009E6BB5">
        <w:rPr>
          <w:rFonts w:asciiTheme="majorBidi" w:hAnsiTheme="majorBidi" w:cstheme="majorBidi"/>
          <w:color w:val="000000" w:themeColor="text1"/>
          <w:lang w:val="en-GB"/>
        </w:rPr>
        <w:t>tudy</w:t>
      </w:r>
      <w:r w:rsidRPr="00696DCF">
        <w:rPr>
          <w:rFonts w:asciiTheme="majorBidi" w:hAnsiTheme="majorBidi" w:cstheme="majorBidi"/>
          <w:color w:val="000000" w:themeColor="text1"/>
          <w:lang w:val="en-GB"/>
        </w:rPr>
        <w:t xml:space="preserve"> such as homework or practice for MAP tests, they tend to be more ready and do</w:t>
      </w:r>
      <w:r w:rsidR="00682ED0">
        <w:rPr>
          <w:rFonts w:asciiTheme="majorBidi" w:hAnsiTheme="majorBidi" w:cstheme="majorBidi"/>
          <w:color w:val="000000" w:themeColor="text1"/>
          <w:lang w:val="en-GB"/>
        </w:rPr>
        <w:t xml:space="preserve"> better</w:t>
      </w:r>
      <w:r w:rsidRPr="00696DCF">
        <w:rPr>
          <w:rFonts w:asciiTheme="majorBidi" w:hAnsiTheme="majorBidi" w:cstheme="majorBidi"/>
          <w:color w:val="000000" w:themeColor="text1"/>
          <w:lang w:val="en-GB"/>
        </w:rPr>
        <w:t xml:space="preserve"> overall. However, 16.9</w:t>
      </w:r>
      <w:r w:rsidR="006578AC">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of </w:t>
      </w:r>
      <w:r w:rsidR="00CD2CA4">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leaders stated that parental participation does not have an influence on MAP performance</w:t>
      </w:r>
      <w:r w:rsidR="00CD2CA4">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highlighting the difficulties schools encounter in guaranteeing that parental involvement leads to educational support. Studies like Desforges and Abouchaar (2003) indicate that not all parental participation produces </w:t>
      </w:r>
      <w:r w:rsidR="007670D3">
        <w:rPr>
          <w:rFonts w:asciiTheme="majorBidi" w:hAnsiTheme="majorBidi" w:cstheme="majorBidi"/>
          <w:color w:val="000000" w:themeColor="text1"/>
          <w:lang w:val="en-GB"/>
        </w:rPr>
        <w:t>an</w:t>
      </w:r>
      <w:r w:rsidRPr="00696DCF">
        <w:rPr>
          <w:rFonts w:asciiTheme="majorBidi" w:hAnsiTheme="majorBidi" w:cstheme="majorBidi"/>
          <w:color w:val="000000" w:themeColor="text1"/>
          <w:lang w:val="en-GB"/>
        </w:rPr>
        <w:t xml:space="preserve"> impact on </w:t>
      </w:r>
      <w:r w:rsidR="007670D3">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results. The nature of </w:t>
      </w:r>
      <w:r w:rsidR="007670D3">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involvement—when parents provide help rather than simply participating in events—has a more significant impact on improving student success</w:t>
      </w:r>
    </w:p>
    <w:p w:rsidRPr="00696DCF" w:rsidR="0071494A" w:rsidP="0071494A" w:rsidRDefault="0071494A" w14:paraId="20029F79" w14:textId="3A0E95FE">
      <w:pPr>
        <w:pStyle w:val="Caption"/>
        <w:rPr>
          <w:rFonts w:asciiTheme="majorBidi" w:hAnsiTheme="majorBidi" w:cstheme="majorBidi"/>
          <w:b/>
          <w:bCs/>
          <w:color w:val="000000" w:themeColor="text1"/>
          <w:sz w:val="24"/>
          <w:szCs w:val="24"/>
          <w:lang w:val="en-GB"/>
        </w:rPr>
      </w:pPr>
      <w:bookmarkStart w:name="_Toc180087096" w:id="94"/>
      <w:bookmarkStart w:name="_Toc180090346" w:id="95"/>
      <w:r w:rsidRPr="00696DCF">
        <w:rPr>
          <w:b/>
          <w:bCs/>
          <w:i w:val="0"/>
          <w:iCs w:val="0"/>
          <w:color w:val="000000" w:themeColor="text1"/>
          <w:lang w:val="en-GB"/>
        </w:rPr>
        <w:t xml:space="preserve">Figure </w:t>
      </w:r>
      <w:r w:rsidRPr="00696DCF">
        <w:rPr>
          <w:b/>
          <w:bCs/>
          <w:i w:val="0"/>
          <w:iCs w:val="0"/>
          <w:color w:val="000000" w:themeColor="text1"/>
          <w:lang w:val="en-GB"/>
        </w:rPr>
        <w:fldChar w:fldCharType="begin"/>
      </w:r>
      <w:r w:rsidRPr="00696DCF">
        <w:rPr>
          <w:b/>
          <w:bCs/>
          <w:i w:val="0"/>
          <w:iCs w:val="0"/>
          <w:color w:val="000000" w:themeColor="text1"/>
          <w:lang w:val="en-GB"/>
        </w:rPr>
        <w:instrText xml:space="preserve"> SEQ Figure \* ARABIC </w:instrText>
      </w:r>
      <w:r w:rsidRPr="00696DCF">
        <w:rPr>
          <w:b/>
          <w:bCs/>
          <w:i w:val="0"/>
          <w:iCs w:val="0"/>
          <w:color w:val="000000" w:themeColor="text1"/>
          <w:lang w:val="en-GB"/>
        </w:rPr>
        <w:fldChar w:fldCharType="separate"/>
      </w:r>
      <w:r w:rsidRPr="00696DCF">
        <w:rPr>
          <w:b/>
          <w:bCs/>
          <w:i w:val="0"/>
          <w:iCs w:val="0"/>
          <w:noProof/>
          <w:color w:val="000000" w:themeColor="text1"/>
          <w:lang w:val="en-GB"/>
        </w:rPr>
        <w:t>4</w:t>
      </w:r>
      <w:r w:rsidRPr="00696DCF">
        <w:rPr>
          <w:b/>
          <w:bCs/>
          <w:i w:val="0"/>
          <w:iCs w:val="0"/>
          <w:color w:val="000000" w:themeColor="text1"/>
          <w:lang w:val="en-GB"/>
        </w:rPr>
        <w:fldChar w:fldCharType="end"/>
      </w:r>
      <w:r w:rsidRPr="00696DCF">
        <w:rPr>
          <w:b/>
          <w:bCs/>
          <w:i w:val="0"/>
          <w:iCs w:val="0"/>
          <w:color w:val="000000" w:themeColor="text1"/>
          <w:lang w:val="en-GB"/>
        </w:rPr>
        <w:t>:</w:t>
      </w:r>
      <w:r w:rsidRPr="00696DCF">
        <w:rPr>
          <w:b/>
          <w:bCs/>
          <w:color w:val="000000" w:themeColor="text1"/>
          <w:lang w:val="en-GB"/>
        </w:rPr>
        <w:t xml:space="preserve"> Resources and Tools to Support Parental Involvement</w:t>
      </w:r>
      <w:bookmarkEnd w:id="94"/>
      <w:bookmarkEnd w:id="95"/>
    </w:p>
    <w:p w:rsidRPr="00696DCF" w:rsidR="00A5743E" w:rsidP="005C5F73" w:rsidRDefault="007A1242" w14:paraId="2A19FAC3" w14:textId="750D75CC">
      <w:pPr>
        <w:rPr>
          <w:rFonts w:asciiTheme="majorBidi" w:hAnsiTheme="majorBidi" w:cstheme="majorBidi"/>
          <w:b/>
          <w:bCs/>
          <w:i/>
          <w:iCs/>
          <w:color w:val="000000" w:themeColor="text1"/>
          <w:lang w:val="en-GB"/>
        </w:rPr>
      </w:pPr>
      <w:r w:rsidRPr="00696DCF">
        <w:rPr>
          <w:rFonts w:asciiTheme="majorBidi" w:hAnsiTheme="majorBidi" w:cstheme="majorBidi"/>
          <w:noProof/>
          <w:color w:val="000000" w:themeColor="text1"/>
          <w:lang w:val="en-GB"/>
        </w:rPr>
        <w:drawing>
          <wp:inline distT="0" distB="0" distL="0" distR="0" wp14:anchorId="3FCC717F" wp14:editId="3354ADB9">
            <wp:extent cx="2962141" cy="1506071"/>
            <wp:effectExtent l="0" t="0" r="0" b="5715"/>
            <wp:docPr id="370358892" name="Picture 17" descr="Forms response chart. Question title: What kinds of support or resources do you provide to parents to help them assist their children with homework and preparation for MAP assessments? &#10;&#10;&#10;. Number of responses: 30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orms response chart. Question title: What kinds of support or resources do you provide to parents to help them assist their children with homework and preparation for MAP assessments? &#10;&#10;&#10;. Number of responses: 30 response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64823" cy="1558279"/>
                    </a:xfrm>
                    <a:prstGeom prst="rect">
                      <a:avLst/>
                    </a:prstGeom>
                    <a:noFill/>
                    <a:ln>
                      <a:noFill/>
                    </a:ln>
                  </pic:spPr>
                </pic:pic>
              </a:graphicData>
            </a:graphic>
          </wp:inline>
        </w:drawing>
      </w:r>
      <w:r w:rsidRPr="00696DCF">
        <w:rPr>
          <w:rFonts w:asciiTheme="majorBidi" w:hAnsiTheme="majorBidi" w:cstheme="majorBidi"/>
          <w:noProof/>
          <w:color w:val="000000" w:themeColor="text1"/>
          <w:lang w:val="en-GB"/>
        </w:rPr>
        <w:drawing>
          <wp:inline distT="0" distB="0" distL="0" distR="0" wp14:anchorId="06E54115" wp14:editId="19F3A6DA">
            <wp:extent cx="2779927" cy="1411941"/>
            <wp:effectExtent l="0" t="0" r="1905" b="0"/>
            <wp:docPr id="1433887062" name="Picture 17" descr="Forms response chart. Question title: What kinds of support or resources do you provide to parents to help them assist their children with homework and preparation for MAP assessments? &#10;&#10;&#10;. Number of responses: 6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orms response chart. Question title: What kinds of support or resources do you provide to parents to help them assist their children with homework and preparation for MAP assessments? &#10;&#10;&#10;. Number of responses: 6 respons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63015" cy="1454142"/>
                    </a:xfrm>
                    <a:prstGeom prst="rect">
                      <a:avLst/>
                    </a:prstGeom>
                    <a:noFill/>
                    <a:ln>
                      <a:noFill/>
                    </a:ln>
                  </pic:spPr>
                </pic:pic>
              </a:graphicData>
            </a:graphic>
          </wp:inline>
        </w:drawing>
      </w:r>
    </w:p>
    <w:p w:rsidRPr="00696DCF" w:rsidR="007A1242" w:rsidP="002D0175" w:rsidRDefault="0063321C" w14:paraId="7DF413CC" w14:textId="0C394527">
      <w:pPr>
        <w:spacing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Resources and Tools to Support Parental Involvement:</w:t>
      </w:r>
      <w:r w:rsidRPr="00696DCF">
        <w:rPr>
          <w:rFonts w:asciiTheme="majorBidi" w:hAnsiTheme="majorBidi" w:cstheme="majorBidi"/>
          <w:i/>
          <w:iCs/>
          <w:color w:val="000000" w:themeColor="text1"/>
          <w:lang w:val="en-GB"/>
        </w:rPr>
        <w:t xml:space="preserve"> </w:t>
      </w:r>
      <w:r w:rsidRPr="00CD2CA4" w:rsidR="009F2CE1">
        <w:rPr>
          <w:rFonts w:asciiTheme="majorBidi" w:hAnsiTheme="majorBidi" w:cstheme="majorBidi"/>
          <w:color w:val="000000" w:themeColor="text1"/>
          <w:lang w:val="en-GB"/>
        </w:rPr>
        <w:t>Figure 4</w:t>
      </w:r>
      <w:r w:rsidRPr="00696DCF" w:rsidR="007A1242">
        <w:rPr>
          <w:rFonts w:asciiTheme="majorBidi" w:hAnsiTheme="majorBidi" w:cstheme="majorBidi"/>
          <w:i/>
          <w:iCs/>
          <w:color w:val="000000" w:themeColor="text1"/>
          <w:lang w:val="en-GB"/>
        </w:rPr>
        <w:t> </w:t>
      </w:r>
      <w:r w:rsidRPr="00696DCF" w:rsidR="007A1242">
        <w:rPr>
          <w:rFonts w:asciiTheme="majorBidi" w:hAnsiTheme="majorBidi" w:cstheme="majorBidi"/>
          <w:color w:val="000000" w:themeColor="text1"/>
          <w:lang w:val="en-GB"/>
        </w:rPr>
        <w:t xml:space="preserve">illustrates that </w:t>
      </w:r>
      <w:r w:rsidR="00CD2CA4">
        <w:rPr>
          <w:rFonts w:asciiTheme="majorBidi" w:hAnsiTheme="majorBidi" w:cstheme="majorBidi"/>
          <w:color w:val="000000" w:themeColor="text1"/>
          <w:lang w:val="en-GB"/>
        </w:rPr>
        <w:t xml:space="preserve">the </w:t>
      </w:r>
      <w:r w:rsidRPr="00696DCF" w:rsidR="007A1242">
        <w:rPr>
          <w:rFonts w:asciiTheme="majorBidi" w:hAnsiTheme="majorBidi" w:cstheme="majorBidi"/>
          <w:color w:val="000000" w:themeColor="text1"/>
          <w:lang w:val="en-GB"/>
        </w:rPr>
        <w:t xml:space="preserve">teachers and leaders both agree that schools should offer parents resources and tools to </w:t>
      </w:r>
      <w:r w:rsidRPr="00696DCF" w:rsidR="008B1445">
        <w:rPr>
          <w:rFonts w:asciiTheme="majorBidi" w:hAnsiTheme="majorBidi" w:cstheme="majorBidi"/>
          <w:color w:val="000000" w:themeColor="text1"/>
          <w:lang w:val="en-GB"/>
        </w:rPr>
        <w:t xml:space="preserve">effectively </w:t>
      </w:r>
      <w:r w:rsidRPr="00696DCF" w:rsidR="007A1242">
        <w:rPr>
          <w:rFonts w:asciiTheme="majorBidi" w:hAnsiTheme="majorBidi" w:cstheme="majorBidi"/>
          <w:color w:val="000000" w:themeColor="text1"/>
          <w:lang w:val="en-GB"/>
        </w:rPr>
        <w:t xml:space="preserve">assist their children at home. A significant majority of </w:t>
      </w:r>
      <w:r w:rsidR="008B1445">
        <w:rPr>
          <w:rFonts w:asciiTheme="majorBidi" w:hAnsiTheme="majorBidi" w:cstheme="majorBidi"/>
          <w:color w:val="000000" w:themeColor="text1"/>
          <w:lang w:val="en-GB"/>
        </w:rPr>
        <w:t xml:space="preserve">the </w:t>
      </w:r>
      <w:r w:rsidRPr="00696DCF" w:rsidR="007A1242">
        <w:rPr>
          <w:rFonts w:asciiTheme="majorBidi" w:hAnsiTheme="majorBidi" w:cstheme="majorBidi"/>
          <w:color w:val="000000" w:themeColor="text1"/>
          <w:lang w:val="en-GB"/>
        </w:rPr>
        <w:t>leaders (83%) highlighted the significance of providing parents with materials for homework help and study guides as support resources. T</w:t>
      </w:r>
      <w:r w:rsidR="008B1445">
        <w:rPr>
          <w:rFonts w:asciiTheme="majorBidi" w:hAnsiTheme="majorBidi" w:cstheme="majorBidi"/>
          <w:color w:val="000000" w:themeColor="text1"/>
          <w:lang w:val="en-GB"/>
        </w:rPr>
        <w:t>he t</w:t>
      </w:r>
      <w:r w:rsidRPr="00696DCF" w:rsidR="007A1242">
        <w:rPr>
          <w:rFonts w:asciiTheme="majorBidi" w:hAnsiTheme="majorBidi" w:cstheme="majorBidi"/>
          <w:color w:val="000000" w:themeColor="text1"/>
          <w:lang w:val="en-GB"/>
        </w:rPr>
        <w:t>eachers echoed this sentiment by pointing out that some parents may struggle to assist their children with school assignments due to language barriers or feel unprepared for helping with MAP preparation tasks</w:t>
      </w:r>
      <w:r w:rsidRPr="00696DCF" w:rsidR="007A1242">
        <w:rPr>
          <w:rFonts w:asciiTheme="majorBidi" w:hAnsiTheme="majorBidi" w:cstheme="majorBidi"/>
          <w:b/>
          <w:bCs/>
          <w:color w:val="000000" w:themeColor="text1"/>
          <w:lang w:val="en-GB"/>
        </w:rPr>
        <w:t>. </w:t>
      </w:r>
      <w:r w:rsidRPr="00696DCF" w:rsidR="007A1242">
        <w:rPr>
          <w:rFonts w:asciiTheme="majorBidi" w:hAnsiTheme="majorBidi" w:cstheme="majorBidi"/>
          <w:color w:val="000000" w:themeColor="text1"/>
          <w:lang w:val="en-GB"/>
        </w:rPr>
        <w:t xml:space="preserve">The study conducted by Patall and colleagues in 2008 backs the notion </w:t>
      </w:r>
      <w:r w:rsidRPr="00696DCF" w:rsidR="007A1242">
        <w:rPr>
          <w:rFonts w:asciiTheme="majorBidi" w:hAnsiTheme="majorBidi" w:cstheme="majorBidi"/>
          <w:color w:val="000000" w:themeColor="text1"/>
          <w:lang w:val="en-GB"/>
        </w:rPr>
        <w:lastRenderedPageBreak/>
        <w:t xml:space="preserve">that providing </w:t>
      </w:r>
      <w:r w:rsidR="00AF4A19">
        <w:rPr>
          <w:rFonts w:asciiTheme="majorBidi" w:hAnsiTheme="majorBidi" w:cstheme="majorBidi"/>
          <w:color w:val="000000" w:themeColor="text1"/>
          <w:lang w:val="en-GB"/>
        </w:rPr>
        <w:t>organis</w:t>
      </w:r>
      <w:r w:rsidRPr="00696DCF" w:rsidR="007A1242">
        <w:rPr>
          <w:rFonts w:asciiTheme="majorBidi" w:hAnsiTheme="majorBidi" w:cstheme="majorBidi"/>
          <w:color w:val="000000" w:themeColor="text1"/>
          <w:lang w:val="en-GB"/>
        </w:rPr>
        <w:t>ed assistance to parents for homework can notably enhance student</w:t>
      </w:r>
      <w:r w:rsidR="00FC7D1C">
        <w:rPr>
          <w:rFonts w:asciiTheme="majorBidi" w:hAnsiTheme="majorBidi" w:cstheme="majorBidi"/>
          <w:color w:val="000000" w:themeColor="text1"/>
          <w:lang w:val="en-GB"/>
        </w:rPr>
        <w:t>s’</w:t>
      </w:r>
      <w:r w:rsidRPr="00696DCF" w:rsidR="007A1242">
        <w:rPr>
          <w:rFonts w:asciiTheme="majorBidi" w:hAnsiTheme="majorBidi" w:cstheme="majorBidi"/>
          <w:color w:val="000000" w:themeColor="text1"/>
          <w:lang w:val="en-GB"/>
        </w:rPr>
        <w:t xml:space="preserve"> academic achievements. This approach is supported by</w:t>
      </w:r>
      <w:r w:rsidR="008B1445">
        <w:rPr>
          <w:rFonts w:asciiTheme="majorBidi" w:hAnsiTheme="majorBidi" w:cstheme="majorBidi"/>
          <w:color w:val="000000" w:themeColor="text1"/>
          <w:lang w:val="en-GB"/>
        </w:rPr>
        <w:t xml:space="preserve"> the</w:t>
      </w:r>
      <w:r w:rsidRPr="00696DCF" w:rsidR="007A1242">
        <w:rPr>
          <w:rFonts w:asciiTheme="majorBidi" w:hAnsiTheme="majorBidi" w:cstheme="majorBidi"/>
          <w:color w:val="000000" w:themeColor="text1"/>
          <w:lang w:val="en-GB"/>
        </w:rPr>
        <w:t xml:space="preserve"> teachers and school leaders who advocate for offering parents user resources to enable them to offer better academic support at home. This strategy could greatly benefit parents who may not be well versed in the requirements of MAP assessments that </w:t>
      </w:r>
      <w:r w:rsidR="00095BA6">
        <w:rPr>
          <w:rFonts w:asciiTheme="majorBidi" w:hAnsiTheme="majorBidi" w:cstheme="majorBidi"/>
          <w:color w:val="000000" w:themeColor="text1"/>
          <w:lang w:val="en-GB"/>
        </w:rPr>
        <w:t>prioritis</w:t>
      </w:r>
      <w:r w:rsidRPr="00696DCF" w:rsidR="007A1242">
        <w:rPr>
          <w:rFonts w:asciiTheme="majorBidi" w:hAnsiTheme="majorBidi" w:cstheme="majorBidi"/>
          <w:color w:val="000000" w:themeColor="text1"/>
          <w:lang w:val="en-GB"/>
        </w:rPr>
        <w:t>e thinking and problem-solving skills over memori</w:t>
      </w:r>
      <w:r w:rsidR="008B1445">
        <w:rPr>
          <w:rFonts w:asciiTheme="majorBidi" w:hAnsiTheme="majorBidi" w:cstheme="majorBidi"/>
          <w:color w:val="000000" w:themeColor="text1"/>
          <w:lang w:val="en-GB"/>
        </w:rPr>
        <w:t>s</w:t>
      </w:r>
      <w:r w:rsidRPr="00696DCF" w:rsidR="007A1242">
        <w:rPr>
          <w:rFonts w:asciiTheme="majorBidi" w:hAnsiTheme="majorBidi" w:cstheme="majorBidi"/>
          <w:color w:val="000000" w:themeColor="text1"/>
          <w:lang w:val="en-GB"/>
        </w:rPr>
        <w:t>ation.</w:t>
      </w:r>
    </w:p>
    <w:p w:rsidRPr="00696DCF" w:rsidR="007A1242" w:rsidP="008B1445" w:rsidRDefault="007A1242" w14:paraId="2AC9A0B6" w14:textId="5609B3C6">
      <w:pPr>
        <w:pStyle w:val="NormalWeb"/>
        <w:spacing w:line="480" w:lineRule="auto"/>
        <w:ind w:firstLine="720"/>
        <w:jc w:val="both"/>
        <w:rPr>
          <w:lang w:val="en-GB"/>
        </w:rPr>
      </w:pPr>
      <w:r w:rsidRPr="00696DCF">
        <w:rPr>
          <w:rFonts w:asciiTheme="majorBidi" w:hAnsiTheme="majorBidi" w:cstheme="majorBidi"/>
          <w:color w:val="000000" w:themeColor="text1"/>
          <w:lang w:val="en-GB"/>
        </w:rPr>
        <w:t>Barriers to Effective Parental Involvement</w:t>
      </w:r>
      <w:r w:rsidRPr="00696DCF">
        <w:rPr>
          <w:rFonts w:asciiTheme="majorBidi" w:hAnsiTheme="majorBidi" w:cstheme="majorBidi"/>
          <w:i/>
          <w:iCs/>
          <w:color w:val="000000" w:themeColor="text1"/>
          <w:lang w:val="en-GB"/>
        </w:rPr>
        <w:t>:</w:t>
      </w:r>
      <w:r w:rsidRPr="00696DCF">
        <w:rPr>
          <w:rFonts w:asciiTheme="majorBidi" w:hAnsiTheme="majorBidi" w:cstheme="majorBidi"/>
          <w:color w:val="000000" w:themeColor="text1"/>
          <w:lang w:val="en-GB"/>
        </w:rPr>
        <w:t xml:space="preserve"> </w:t>
      </w:r>
      <w:r w:rsidRPr="00696DCF" w:rsidR="00DB1311">
        <w:rPr>
          <w:lang w:val="en-GB"/>
        </w:rPr>
        <w:t>In the interviews</w:t>
      </w:r>
      <w:r w:rsidR="008B1445">
        <w:rPr>
          <w:lang w:val="en-GB"/>
        </w:rPr>
        <w:t>, the</w:t>
      </w:r>
      <w:r w:rsidRPr="00696DCF" w:rsidR="00DB1311">
        <w:rPr>
          <w:lang w:val="en-GB"/>
        </w:rPr>
        <w:t xml:space="preserve"> teachers raised worries about how language differences can </w:t>
      </w:r>
      <w:r w:rsidRPr="00696DCF" w:rsidR="008B1445">
        <w:rPr>
          <w:lang w:val="en-GB"/>
        </w:rPr>
        <w:t xml:space="preserve">effectively </w:t>
      </w:r>
      <w:r w:rsidRPr="00696DCF" w:rsidR="00DB1311">
        <w:rPr>
          <w:lang w:val="en-GB"/>
        </w:rPr>
        <w:t>impact parents</w:t>
      </w:r>
      <w:r w:rsidR="008B1445">
        <w:rPr>
          <w:lang w:val="en-GB"/>
        </w:rPr>
        <w:t>’</w:t>
      </w:r>
      <w:r w:rsidRPr="00696DCF" w:rsidR="00DB1311">
        <w:rPr>
          <w:lang w:val="en-GB"/>
        </w:rPr>
        <w:t xml:space="preserve"> involvement in their kids</w:t>
      </w:r>
      <w:r w:rsidR="008B1445">
        <w:rPr>
          <w:lang w:val="en-GB"/>
        </w:rPr>
        <w:t>’</w:t>
      </w:r>
      <w:r w:rsidRPr="00696DCF" w:rsidR="00DB1311">
        <w:rPr>
          <w:lang w:val="en-GB"/>
        </w:rPr>
        <w:t xml:space="preserve"> education journey. One teacher noted, </w:t>
      </w:r>
      <w:r w:rsidRPr="008B1445" w:rsidR="008B1445">
        <w:rPr>
          <w:rStyle w:val="Emphasis"/>
          <w:i w:val="0"/>
          <w:iCs w:val="0"/>
          <w:lang w:val="en-GB"/>
        </w:rPr>
        <w:t>“</w:t>
      </w:r>
      <w:r w:rsidRPr="00696DCF" w:rsidR="00DB1311">
        <w:rPr>
          <w:rStyle w:val="Emphasis"/>
          <w:lang w:val="en-GB"/>
        </w:rPr>
        <w:t>Many parents struggle with the language, making it difficult for them to fully support their children</w:t>
      </w:r>
      <w:r w:rsidR="00FC7D1C">
        <w:rPr>
          <w:rStyle w:val="Emphasis"/>
          <w:lang w:val="en-GB"/>
        </w:rPr>
        <w:t>’s</w:t>
      </w:r>
      <w:r w:rsidRPr="00696DCF" w:rsidR="00DB1311">
        <w:rPr>
          <w:rStyle w:val="Emphasis"/>
          <w:lang w:val="en-GB"/>
        </w:rPr>
        <w:t xml:space="preserve"> academic progress, especially when it comes to understanding the curriculum or assessments like MAP</w:t>
      </w:r>
      <w:r w:rsidR="008B1445">
        <w:rPr>
          <w:rStyle w:val="Emphasis"/>
          <w:i w:val="0"/>
          <w:iCs w:val="0"/>
          <w:lang w:val="en-GB"/>
        </w:rPr>
        <w:t>”.</w:t>
      </w:r>
      <w:r w:rsidRPr="00696DCF" w:rsidR="00DB1311">
        <w:rPr>
          <w:lang w:val="en-GB"/>
        </w:rPr>
        <w:t xml:space="preserve"> </w:t>
      </w:r>
      <w:r w:rsidR="008B1445">
        <w:rPr>
          <w:lang w:val="en-GB"/>
        </w:rPr>
        <w:t>The e</w:t>
      </w:r>
      <w:r w:rsidRPr="00696DCF" w:rsidR="00DB1311">
        <w:rPr>
          <w:lang w:val="en-GB"/>
        </w:rPr>
        <w:t xml:space="preserve">ducators and leaders highlighted the importance of schools introducing language assistance </w:t>
      </w:r>
      <w:r w:rsidR="009C6A89">
        <w:rPr>
          <w:lang w:val="en-GB"/>
        </w:rPr>
        <w:t>programmes</w:t>
      </w:r>
      <w:r w:rsidRPr="00696DCF" w:rsidR="00DB1311">
        <w:rPr>
          <w:lang w:val="en-GB"/>
        </w:rPr>
        <w:t xml:space="preserve"> to help bridge this communication divide. Without the help in place</w:t>
      </w:r>
      <w:r w:rsidR="008B1445">
        <w:rPr>
          <w:lang w:val="en-GB"/>
        </w:rPr>
        <w:t>,</w:t>
      </w:r>
      <w:r w:rsidRPr="00696DCF" w:rsidR="00DB1311">
        <w:rPr>
          <w:lang w:val="en-GB"/>
        </w:rPr>
        <w:t xml:space="preserve"> parents dealing with language barriers might find it hard to offer academic support to their kids</w:t>
      </w:r>
      <w:r w:rsidR="008B1445">
        <w:rPr>
          <w:lang w:val="en-GB"/>
        </w:rPr>
        <w:t>,</w:t>
      </w:r>
      <w:r w:rsidRPr="00696DCF" w:rsidR="00DB1311">
        <w:rPr>
          <w:lang w:val="en-GB"/>
        </w:rPr>
        <w:t xml:space="preserve"> which could affect how well the students do in MAP exams. A different teacher pointed out, </w:t>
      </w:r>
      <w:r w:rsidR="008B1445">
        <w:rPr>
          <w:rStyle w:val="Emphasis"/>
          <w:i w:val="0"/>
          <w:iCs w:val="0"/>
          <w:lang w:val="en-GB"/>
        </w:rPr>
        <w:t>“</w:t>
      </w:r>
      <w:r w:rsidRPr="00696DCF" w:rsidR="00DB1311">
        <w:rPr>
          <w:rStyle w:val="Emphasis"/>
          <w:lang w:val="en-GB"/>
        </w:rPr>
        <w:t xml:space="preserve">We often see that students who need extra help in </w:t>
      </w:r>
      <w:r w:rsidR="008B1445">
        <w:rPr>
          <w:rStyle w:val="Emphasis"/>
          <w:lang w:val="en-GB"/>
        </w:rPr>
        <w:t>M</w:t>
      </w:r>
      <w:r w:rsidRPr="00696DCF" w:rsidR="00DB1311">
        <w:rPr>
          <w:rStyle w:val="Emphasis"/>
          <w:lang w:val="en-GB"/>
        </w:rPr>
        <w:t>ath are those whose parents are unable to assist them due to the language barrier</w:t>
      </w:r>
      <w:r w:rsidR="008B1445">
        <w:rPr>
          <w:rStyle w:val="Emphasis"/>
          <w:i w:val="0"/>
          <w:iCs w:val="0"/>
          <w:lang w:val="en-GB"/>
        </w:rPr>
        <w:t>”.</w:t>
      </w:r>
      <w:r w:rsidRPr="00696DCF" w:rsidR="00DB1311">
        <w:rPr>
          <w:lang w:val="en-GB"/>
        </w:rPr>
        <w:t xml:space="preserve"> This </w:t>
      </w:r>
      <w:r w:rsidR="00391E0F">
        <w:rPr>
          <w:lang w:val="en-GB"/>
        </w:rPr>
        <w:t>emphasis</w:t>
      </w:r>
      <w:r w:rsidRPr="00696DCF" w:rsidR="00DB1311">
        <w:rPr>
          <w:lang w:val="en-GB"/>
        </w:rPr>
        <w:t xml:space="preserve">es how crucial it is for parents to be involved in helping bridge </w:t>
      </w:r>
      <w:r w:rsidR="008B1445">
        <w:rPr>
          <w:lang w:val="en-GB"/>
        </w:rPr>
        <w:t xml:space="preserve">the </w:t>
      </w:r>
      <w:r w:rsidRPr="00696DCF" w:rsidR="00DB1311">
        <w:rPr>
          <w:lang w:val="en-GB"/>
        </w:rPr>
        <w:t xml:space="preserve">gaps. Furthermore, </w:t>
      </w:r>
      <w:r w:rsidR="008B1445">
        <w:rPr>
          <w:lang w:val="en-GB"/>
        </w:rPr>
        <w:t xml:space="preserve">the </w:t>
      </w:r>
      <w:r w:rsidRPr="00696DCF" w:rsidR="00DB1311">
        <w:rPr>
          <w:lang w:val="en-GB"/>
        </w:rPr>
        <w:t>interviewees stressed that supporting students should not only focus on academic</w:t>
      </w:r>
      <w:r w:rsidR="009E6BB5">
        <w:rPr>
          <w:lang w:val="en-GB"/>
        </w:rPr>
        <w:t xml:space="preserve"> </w:t>
      </w:r>
      <w:r w:rsidRPr="00696DCF" w:rsidR="009E6BB5">
        <w:rPr>
          <w:rFonts w:asciiTheme="majorBidi" w:hAnsiTheme="majorBidi" w:cstheme="majorBidi"/>
          <w:color w:val="000000" w:themeColor="text1"/>
          <w:lang w:val="en-GB"/>
        </w:rPr>
        <w:t>s</w:t>
      </w:r>
      <w:r w:rsidR="009E6BB5">
        <w:rPr>
          <w:rFonts w:asciiTheme="majorBidi" w:hAnsiTheme="majorBidi" w:cstheme="majorBidi"/>
          <w:color w:val="000000" w:themeColor="text1"/>
          <w:lang w:val="en-GB"/>
        </w:rPr>
        <w:t>tudy</w:t>
      </w:r>
      <w:r w:rsidRPr="00696DCF" w:rsidR="00DB1311">
        <w:rPr>
          <w:lang w:val="en-GB"/>
        </w:rPr>
        <w:t xml:space="preserve"> but also consider their emotional and social well-being. One school administrator commented, </w:t>
      </w:r>
      <w:r w:rsidR="008B1445">
        <w:rPr>
          <w:rStyle w:val="Emphasis"/>
          <w:i w:val="0"/>
          <w:iCs w:val="0"/>
          <w:lang w:val="en-GB"/>
        </w:rPr>
        <w:t>“</w:t>
      </w:r>
      <w:r w:rsidRPr="00696DCF" w:rsidR="00DB1311">
        <w:rPr>
          <w:rStyle w:val="Emphasis"/>
          <w:lang w:val="en-GB"/>
        </w:rPr>
        <w:t>It</w:t>
      </w:r>
      <w:r w:rsidR="00FC7D1C">
        <w:rPr>
          <w:rStyle w:val="Emphasis"/>
          <w:lang w:val="en-GB"/>
        </w:rPr>
        <w:t>’s</w:t>
      </w:r>
      <w:r w:rsidRPr="00696DCF" w:rsidR="00DB1311">
        <w:rPr>
          <w:rStyle w:val="Emphasis"/>
          <w:lang w:val="en-GB"/>
        </w:rPr>
        <w:t xml:space="preserve"> essential to implement emotional learning programs and offer counsel</w:t>
      </w:r>
      <w:r w:rsidR="008B1445">
        <w:rPr>
          <w:rStyle w:val="Emphasis"/>
          <w:lang w:val="en-GB"/>
        </w:rPr>
        <w:t>l</w:t>
      </w:r>
      <w:r w:rsidRPr="00696DCF" w:rsidR="00DB1311">
        <w:rPr>
          <w:rStyle w:val="Emphasis"/>
          <w:lang w:val="en-GB"/>
        </w:rPr>
        <w:t>ing services so that students are emotionally and socially prepared to excel in critical assessments like MAP</w:t>
      </w:r>
      <w:r w:rsidR="008B1445">
        <w:rPr>
          <w:rStyle w:val="Emphasis"/>
          <w:i w:val="0"/>
          <w:iCs w:val="0"/>
          <w:lang w:val="en-GB"/>
        </w:rPr>
        <w:t>”.</w:t>
      </w:r>
      <w:r w:rsidRPr="00696DCF" w:rsidR="002D502D">
        <w:rPr>
          <w:lang w:val="en-GB"/>
        </w:rPr>
        <w:t xml:space="preserve"> </w:t>
      </w:r>
      <w:r w:rsidRPr="00696DCF" w:rsidR="00DB1311">
        <w:rPr>
          <w:lang w:val="en-GB"/>
        </w:rPr>
        <w:t xml:space="preserve">The interviews </w:t>
      </w:r>
      <w:r w:rsidR="00391E0F">
        <w:rPr>
          <w:lang w:val="en-GB"/>
        </w:rPr>
        <w:t>emphasis</w:t>
      </w:r>
      <w:r w:rsidRPr="00696DCF" w:rsidR="00DB1311">
        <w:rPr>
          <w:lang w:val="en-GB"/>
        </w:rPr>
        <w:t xml:space="preserve">ed the importance of offering language support for parents and comprehensive </w:t>
      </w:r>
      <w:r w:rsidR="00682ED0">
        <w:rPr>
          <w:lang w:val="en-GB"/>
        </w:rPr>
        <w:t>study</w:t>
      </w:r>
      <w:r w:rsidRPr="00696DCF" w:rsidR="00DB1311">
        <w:rPr>
          <w:lang w:val="en-GB"/>
        </w:rPr>
        <w:t xml:space="preserve"> </w:t>
      </w:r>
      <w:r w:rsidR="009C6A89">
        <w:rPr>
          <w:lang w:val="en-GB"/>
        </w:rPr>
        <w:t>programmes</w:t>
      </w:r>
      <w:r w:rsidRPr="00696DCF" w:rsidR="00DB1311">
        <w:rPr>
          <w:lang w:val="en-GB"/>
        </w:rPr>
        <w:t xml:space="preserve"> for students to enhance their performance in both external</w:t>
      </w:r>
      <w:r w:rsidR="008B1445">
        <w:rPr>
          <w:lang w:val="en-GB"/>
        </w:rPr>
        <w:t xml:space="preserve"> </w:t>
      </w:r>
      <w:r w:rsidRPr="00696DCF" w:rsidR="00DB1311">
        <w:rPr>
          <w:lang w:val="en-GB"/>
        </w:rPr>
        <w:t xml:space="preserve">and internal assessments. </w:t>
      </w:r>
    </w:p>
    <w:p w:rsidRPr="00696DCF" w:rsidR="007A1242" w:rsidP="002D0175" w:rsidRDefault="007A1242" w14:paraId="761C7AF0" w14:textId="5B3B4E11">
      <w:pPr>
        <w:pStyle w:val="NormalWeb"/>
        <w:spacing w:line="480" w:lineRule="auto"/>
        <w:ind w:firstLine="720"/>
        <w:jc w:val="both"/>
        <w:rPr>
          <w:lang w:val="en-GB"/>
        </w:rPr>
      </w:pPr>
      <w:r w:rsidRPr="00696DCF">
        <w:rPr>
          <w:rFonts w:asciiTheme="majorBidi" w:hAnsiTheme="majorBidi" w:cstheme="majorBidi"/>
          <w:color w:val="000000" w:themeColor="text1"/>
          <w:lang w:val="en-GB"/>
        </w:rPr>
        <w:lastRenderedPageBreak/>
        <w:t xml:space="preserve">Enhancing Parental Involvement: </w:t>
      </w:r>
      <w:r w:rsidRPr="00696DCF" w:rsidR="00AA0C64">
        <w:rPr>
          <w:lang w:val="en-GB"/>
        </w:rPr>
        <w:t xml:space="preserve">Both </w:t>
      </w:r>
      <w:r w:rsidR="008B1445">
        <w:rPr>
          <w:lang w:val="en-GB"/>
        </w:rPr>
        <w:t xml:space="preserve">the </w:t>
      </w:r>
      <w:r w:rsidRPr="00696DCF" w:rsidR="00AA0C64">
        <w:rPr>
          <w:lang w:val="en-GB"/>
        </w:rPr>
        <w:t xml:space="preserve">teachers and leaders agreed that it is important to enhance the partnership between schools and parents in order to ensure that parents have an understanding of the obstacles their children encounter during MAP assessments. </w:t>
      </w:r>
      <w:r w:rsidR="008B1445">
        <w:rPr>
          <w:rStyle w:val="Emphasis"/>
          <w:i w:val="0"/>
          <w:iCs w:val="0"/>
          <w:lang w:val="en-GB"/>
        </w:rPr>
        <w:t>“</w:t>
      </w:r>
      <w:r w:rsidRPr="00696DCF" w:rsidR="00AA0C64">
        <w:rPr>
          <w:rStyle w:val="Emphasis"/>
          <w:lang w:val="en-GB"/>
        </w:rPr>
        <w:t>Many parents are unaware of the particular difficulties their children have in preparing for MAP tests, and this affects their ability to provide support at home</w:t>
      </w:r>
      <w:r w:rsidR="008B1445">
        <w:rPr>
          <w:rStyle w:val="Emphasis"/>
          <w:i w:val="0"/>
          <w:iCs w:val="0"/>
          <w:lang w:val="en-GB"/>
        </w:rPr>
        <w:t>”</w:t>
      </w:r>
      <w:r w:rsidRPr="008B1445" w:rsidR="00AA0C64">
        <w:rPr>
          <w:rStyle w:val="Emphasis"/>
          <w:i w:val="0"/>
          <w:iCs w:val="0"/>
          <w:lang w:val="en-GB"/>
        </w:rPr>
        <w:t>,</w:t>
      </w:r>
      <w:r w:rsidRPr="00696DCF" w:rsidR="00AA0C64">
        <w:rPr>
          <w:lang w:val="en-GB"/>
        </w:rPr>
        <w:t xml:space="preserve"> said another teacher. By empowering parents with strategies and tools</w:t>
      </w:r>
      <w:r w:rsidR="008B1445">
        <w:rPr>
          <w:lang w:val="en-GB"/>
        </w:rPr>
        <w:t>,</w:t>
      </w:r>
      <w:r w:rsidRPr="00696DCF" w:rsidR="00AA0C64">
        <w:rPr>
          <w:lang w:val="en-GB"/>
        </w:rPr>
        <w:t xml:space="preserve"> schools can aid them in tackling these obstacles and </w:t>
      </w:r>
      <w:r w:rsidRPr="00696DCF" w:rsidR="005F65FF">
        <w:rPr>
          <w:lang w:val="en-GB"/>
        </w:rPr>
        <w:t xml:space="preserve">efficiently </w:t>
      </w:r>
      <w:r w:rsidRPr="00696DCF" w:rsidR="00AA0C64">
        <w:rPr>
          <w:lang w:val="en-GB"/>
        </w:rPr>
        <w:t>supporting their children. The interviews revealed a belief that increasing engagement is key to students excelling in MAP assessments</w:t>
      </w:r>
      <w:r w:rsidR="008B1445">
        <w:rPr>
          <w:lang w:val="en-GB"/>
        </w:rPr>
        <w:t>.</w:t>
      </w:r>
      <w:r w:rsidRPr="00696DCF" w:rsidR="00AA0C64">
        <w:rPr>
          <w:lang w:val="en-GB"/>
        </w:rPr>
        <w:t xml:space="preserve"> </w:t>
      </w:r>
      <w:r w:rsidR="008B1445">
        <w:rPr>
          <w:lang w:val="en-GB"/>
        </w:rPr>
        <w:t>A</w:t>
      </w:r>
      <w:r w:rsidRPr="00696DCF" w:rsidR="00AA0C64">
        <w:rPr>
          <w:lang w:val="en-GB"/>
        </w:rPr>
        <w:t>ccording to the participants</w:t>
      </w:r>
      <w:r w:rsidR="005F65FF">
        <w:rPr>
          <w:lang w:val="en-GB"/>
        </w:rPr>
        <w:t>’</w:t>
      </w:r>
      <w:r w:rsidRPr="00696DCF" w:rsidR="00AA0C64">
        <w:rPr>
          <w:lang w:val="en-GB"/>
        </w:rPr>
        <w:t xml:space="preserve"> feedback from the discussions held on this topic, </w:t>
      </w:r>
      <w:r w:rsidR="008B1445">
        <w:rPr>
          <w:lang w:val="en-GB"/>
        </w:rPr>
        <w:t>o</w:t>
      </w:r>
      <w:r w:rsidRPr="00696DCF" w:rsidR="00AA0C64">
        <w:rPr>
          <w:lang w:val="en-GB"/>
        </w:rPr>
        <w:t xml:space="preserve">ne school administrator </w:t>
      </w:r>
      <w:r w:rsidR="00391E0F">
        <w:rPr>
          <w:lang w:val="en-GB"/>
        </w:rPr>
        <w:t>emphasis</w:t>
      </w:r>
      <w:r w:rsidRPr="00696DCF" w:rsidR="00AA0C64">
        <w:rPr>
          <w:lang w:val="en-GB"/>
        </w:rPr>
        <w:t xml:space="preserve">ed that </w:t>
      </w:r>
      <w:r w:rsidR="008B1445">
        <w:rPr>
          <w:lang w:val="en-GB"/>
        </w:rPr>
        <w:t>“</w:t>
      </w:r>
      <w:r w:rsidRPr="008B1445" w:rsidR="00AA0C64">
        <w:rPr>
          <w:i/>
          <w:iCs/>
          <w:lang w:val="en-GB"/>
        </w:rPr>
        <w:t xml:space="preserve">Parents are eager to assist but may feel unsure about how to do </w:t>
      </w:r>
      <w:r w:rsidR="005F65FF">
        <w:rPr>
          <w:i/>
          <w:iCs/>
          <w:lang w:val="en-GB"/>
        </w:rPr>
        <w:t xml:space="preserve">[so] </w:t>
      </w:r>
      <w:r w:rsidRPr="008B1445" w:rsidR="00AA0C64">
        <w:rPr>
          <w:i/>
          <w:iCs/>
          <w:lang w:val="en-GB"/>
        </w:rPr>
        <w:t>effectively when it comes to getting their kids ready for assessments</w:t>
      </w:r>
      <w:r w:rsidR="005F65FF">
        <w:rPr>
          <w:i/>
          <w:iCs/>
          <w:lang w:val="en-GB"/>
        </w:rPr>
        <w:t>,</w:t>
      </w:r>
      <w:r w:rsidRPr="008B1445" w:rsidR="00AA0C64">
        <w:rPr>
          <w:i/>
          <w:iCs/>
          <w:lang w:val="en-GB"/>
        </w:rPr>
        <w:t xml:space="preserve"> such as MAP</w:t>
      </w:r>
      <w:r w:rsidR="008B1445">
        <w:rPr>
          <w:lang w:val="en-GB"/>
        </w:rPr>
        <w:t>”.</w:t>
      </w:r>
      <w:r w:rsidRPr="00696DCF" w:rsidR="00AA0C64">
        <w:rPr>
          <w:lang w:val="en-GB"/>
        </w:rPr>
        <w:t xml:space="preserve"> </w:t>
      </w:r>
      <w:r w:rsidR="008B1445">
        <w:rPr>
          <w:lang w:val="en-GB"/>
        </w:rPr>
        <w:t>The e</w:t>
      </w:r>
      <w:r w:rsidRPr="00696DCF" w:rsidR="00AA0C64">
        <w:rPr>
          <w:lang w:val="en-GB"/>
        </w:rPr>
        <w:t xml:space="preserve">ducators suggested that schools arrange workshops or provide sessions to guide parents on ways they can </w:t>
      </w:r>
      <w:r w:rsidRPr="00696DCF" w:rsidR="008B1445">
        <w:rPr>
          <w:lang w:val="en-GB"/>
        </w:rPr>
        <w:t xml:space="preserve">effectively </w:t>
      </w:r>
      <w:r w:rsidRPr="00696DCF" w:rsidR="00AA0C64">
        <w:rPr>
          <w:lang w:val="en-GB"/>
        </w:rPr>
        <w:t>enhance their children</w:t>
      </w:r>
      <w:r w:rsidR="008B1445">
        <w:rPr>
          <w:lang w:val="en-GB"/>
        </w:rPr>
        <w:t>’</w:t>
      </w:r>
      <w:r w:rsidRPr="00696DCF" w:rsidR="00AA0C64">
        <w:rPr>
          <w:lang w:val="en-GB"/>
        </w:rPr>
        <w:t xml:space="preserve">s education at home. </w:t>
      </w:r>
      <w:r w:rsidR="008B1445">
        <w:rPr>
          <w:lang w:val="en-GB"/>
        </w:rPr>
        <w:t>The l</w:t>
      </w:r>
      <w:r w:rsidRPr="00696DCF" w:rsidR="00AA0C64">
        <w:rPr>
          <w:lang w:val="en-GB"/>
        </w:rPr>
        <w:t>eaders also shared th</w:t>
      </w:r>
      <w:r w:rsidR="008B1445">
        <w:rPr>
          <w:lang w:val="en-GB"/>
        </w:rPr>
        <w:t>is</w:t>
      </w:r>
      <w:r w:rsidRPr="00696DCF" w:rsidR="00AA0C64">
        <w:rPr>
          <w:lang w:val="en-GB"/>
        </w:rPr>
        <w:t xml:space="preserve"> feeling. One of them mentioned the importance of providing instructions and guidance to parents so they can </w:t>
      </w:r>
      <w:r w:rsidRPr="00696DCF" w:rsidR="008B1445">
        <w:rPr>
          <w:lang w:val="en-GB"/>
        </w:rPr>
        <w:t xml:space="preserve">effectively </w:t>
      </w:r>
      <w:r w:rsidRPr="00696DCF" w:rsidR="00AA0C64">
        <w:rPr>
          <w:lang w:val="en-GB"/>
        </w:rPr>
        <w:t>support their children with homework and test readiness.</w:t>
      </w:r>
    </w:p>
    <w:p w:rsidRPr="00696DCF" w:rsidR="007A1242" w:rsidP="002D0175" w:rsidRDefault="00474EC4" w14:paraId="10A3CD29" w14:textId="356C96AC">
      <w:pPr>
        <w:pStyle w:val="Heading2"/>
        <w:spacing w:line="480" w:lineRule="auto"/>
        <w:rPr>
          <w:rFonts w:asciiTheme="majorBidi" w:hAnsiTheme="majorBidi" w:cstheme="majorBidi"/>
          <w:b/>
          <w:bCs/>
          <w:color w:val="000000" w:themeColor="text1"/>
          <w:sz w:val="24"/>
          <w:szCs w:val="24"/>
          <w:lang w:val="en-GB"/>
        </w:rPr>
      </w:pPr>
      <w:bookmarkStart w:name="_Toc180090268" w:id="96"/>
      <w:r w:rsidRPr="00696DCF">
        <w:rPr>
          <w:rFonts w:asciiTheme="majorBidi" w:hAnsiTheme="majorBidi" w:cstheme="majorBidi"/>
          <w:b/>
          <w:bCs/>
          <w:color w:val="000000" w:themeColor="text1"/>
          <w:sz w:val="24"/>
          <w:szCs w:val="24"/>
          <w:lang w:val="en-GB"/>
        </w:rPr>
        <w:t>Chapter Summary</w:t>
      </w:r>
      <w:bookmarkEnd w:id="96"/>
    </w:p>
    <w:p w:rsidRPr="00696DCF" w:rsidR="0063321C" w:rsidP="00820704" w:rsidRDefault="007A1242" w14:paraId="3637E858" w14:textId="6ECF5DCB">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In this chapter</w:t>
      </w:r>
      <w:r w:rsidR="00AA65D9">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we </w:t>
      </w:r>
      <w:r w:rsidR="008B1445">
        <w:rPr>
          <w:rFonts w:asciiTheme="majorBidi" w:hAnsiTheme="majorBidi" w:cstheme="majorBidi"/>
          <w:color w:val="000000" w:themeColor="text1"/>
          <w:lang w:val="en-GB"/>
        </w:rPr>
        <w:t xml:space="preserve">have </w:t>
      </w:r>
      <w:r w:rsidRPr="00696DCF">
        <w:rPr>
          <w:rFonts w:asciiTheme="majorBidi" w:hAnsiTheme="majorBidi" w:cstheme="majorBidi"/>
          <w:color w:val="000000" w:themeColor="text1"/>
          <w:lang w:val="en-GB"/>
        </w:rPr>
        <w:t>delved into the survey results to shed light on aspects to enhance student achievement in the MAP assessment. T</w:t>
      </w:r>
      <w:r w:rsidR="008B1445">
        <w:rPr>
          <w:rFonts w:asciiTheme="majorBidi" w:hAnsiTheme="majorBidi" w:cstheme="majorBidi"/>
          <w:color w:val="000000" w:themeColor="text1"/>
          <w:lang w:val="en-GB"/>
        </w:rPr>
        <w:t>he t</w:t>
      </w:r>
      <w:r w:rsidRPr="00696DCF">
        <w:rPr>
          <w:rFonts w:asciiTheme="majorBidi" w:hAnsiTheme="majorBidi" w:cstheme="majorBidi"/>
          <w:color w:val="000000" w:themeColor="text1"/>
          <w:lang w:val="en-GB"/>
        </w:rPr>
        <w:t xml:space="preserve">eachers and leaders have shared perspectives on how the curriculum matches </w:t>
      </w:r>
      <w:r w:rsidR="005F65FF">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MAP standards and how effective current teaching methods are in preparing students for these assessments. Both express</w:t>
      </w:r>
      <w:r w:rsidR="008B1445">
        <w:rPr>
          <w:rFonts w:asciiTheme="majorBidi" w:hAnsiTheme="majorBidi" w:cstheme="majorBidi"/>
          <w:color w:val="000000" w:themeColor="text1"/>
          <w:lang w:val="en-GB"/>
        </w:rPr>
        <w:t>ed</w:t>
      </w:r>
      <w:r w:rsidRPr="00696DCF">
        <w:rPr>
          <w:rFonts w:asciiTheme="majorBidi" w:hAnsiTheme="majorBidi" w:cstheme="majorBidi"/>
          <w:color w:val="000000" w:themeColor="text1"/>
          <w:lang w:val="en-GB"/>
        </w:rPr>
        <w:t xml:space="preserve"> concerns about the alignment of the curriculum with </w:t>
      </w:r>
      <w:r w:rsidR="005F65FF">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MAP standards</w:t>
      </w:r>
      <w:r w:rsidR="008B14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despite some level of agreement that it aligns to a degree with those standards. They </w:t>
      </w:r>
      <w:r w:rsidR="00AE2AD1">
        <w:rPr>
          <w:rFonts w:asciiTheme="majorBidi" w:hAnsiTheme="majorBidi" w:cstheme="majorBidi"/>
          <w:color w:val="000000" w:themeColor="text1"/>
          <w:lang w:val="en-GB"/>
        </w:rPr>
        <w:t>recognis</w:t>
      </w:r>
      <w:r w:rsidRPr="00696DCF">
        <w:rPr>
          <w:rFonts w:asciiTheme="majorBidi" w:hAnsiTheme="majorBidi" w:cstheme="majorBidi"/>
          <w:color w:val="000000" w:themeColor="text1"/>
          <w:lang w:val="en-GB"/>
        </w:rPr>
        <w:t>e deficiencies in nurturing advanced thinking and problem-</w:t>
      </w:r>
      <w:r w:rsidRPr="00696DCF">
        <w:rPr>
          <w:rFonts w:asciiTheme="majorBidi" w:hAnsiTheme="majorBidi" w:cstheme="majorBidi"/>
          <w:color w:val="000000" w:themeColor="text1"/>
          <w:lang w:val="en-GB"/>
        </w:rPr>
        <w:lastRenderedPageBreak/>
        <w:t xml:space="preserve">solving abilities. The information indicates that </w:t>
      </w:r>
      <w:r w:rsidR="008B144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irregular incorporation of MAP standards into lesson plans and </w:t>
      </w:r>
      <w:r w:rsidR="008B144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infrequent assessment of the curriculum could be leading to lower MAP outcomes. To tackle these challenges effectively</w:t>
      </w:r>
      <w:r w:rsidR="008B14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reviews of the curriculum </w:t>
      </w:r>
      <w:r w:rsidR="008B1445">
        <w:rPr>
          <w:rFonts w:asciiTheme="majorBidi" w:hAnsiTheme="majorBidi" w:cstheme="majorBidi"/>
          <w:color w:val="000000" w:themeColor="text1"/>
          <w:lang w:val="en-GB"/>
        </w:rPr>
        <w:t xml:space="preserve">are </w:t>
      </w:r>
      <w:r w:rsidRPr="00696DCF" w:rsidR="008B1445">
        <w:rPr>
          <w:rFonts w:asciiTheme="majorBidi" w:hAnsiTheme="majorBidi" w:cstheme="majorBidi"/>
          <w:color w:val="000000" w:themeColor="text1"/>
          <w:lang w:val="en-GB"/>
        </w:rPr>
        <w:t>recommend</w:t>
      </w:r>
      <w:r w:rsidR="008B1445">
        <w:rPr>
          <w:rFonts w:asciiTheme="majorBidi" w:hAnsiTheme="majorBidi" w:cstheme="majorBidi"/>
          <w:color w:val="000000" w:themeColor="text1"/>
          <w:lang w:val="en-GB"/>
        </w:rPr>
        <w:t>ed</w:t>
      </w:r>
      <w:r w:rsidRPr="00696DCF" w:rsidR="008B1445">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and a greater emphasis placed on teaching skills. Both groups in the field stress the significance of tailored teaching methods to cater to the varying needs of students in classroom practice</w:t>
      </w:r>
      <w:r w:rsidR="008B1445">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Nevertheless, there exists a discrepancy concerning how effectively teachers incorporate formative assessments into their practices compared to what </w:t>
      </w:r>
      <w:r w:rsidR="005F65FF">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leaders anticipate. This disparity underscores the necessity for </w:t>
      </w:r>
      <w:r w:rsidR="00461F58">
        <w:rPr>
          <w:rFonts w:asciiTheme="majorBidi" w:hAnsiTheme="majorBidi" w:cstheme="majorBidi"/>
          <w:color w:val="000000" w:themeColor="text1"/>
          <w:lang w:val="en-GB"/>
        </w:rPr>
        <w:t>synchronis</w:t>
      </w:r>
      <w:r w:rsidRPr="00696DCF">
        <w:rPr>
          <w:rFonts w:asciiTheme="majorBidi" w:hAnsiTheme="majorBidi" w:cstheme="majorBidi"/>
          <w:color w:val="000000" w:themeColor="text1"/>
          <w:lang w:val="en-GB"/>
        </w:rPr>
        <w:t>ation between leadership directives and actual classroom application</w:t>
      </w:r>
      <w:r w:rsidR="008B14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since formative assessments are pivotal in tracking and enhancing student progress. The chapter also explored the interdisciplinary nature of student learning, revealing that both </w:t>
      </w:r>
      <w:r w:rsidR="005F65FF">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teachers and leaders agree on the interconnectedness of subjects like Math, English, and Science. Although there is support for teaching</w:t>
      </w:r>
      <w:r w:rsidR="008B14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there is an opportunity for subject teachers to collaborate more</w:t>
      </w:r>
      <w:r w:rsidR="008B14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which could improve student learning and meet the skills needed for MAP assessments. Student readiness for MAP assessments is a concern among teachers and leaders who </w:t>
      </w:r>
      <w:r w:rsidR="00AE2AD1">
        <w:rPr>
          <w:rFonts w:asciiTheme="majorBidi" w:hAnsiTheme="majorBidi" w:cstheme="majorBidi"/>
          <w:color w:val="000000" w:themeColor="text1"/>
          <w:lang w:val="en-GB"/>
        </w:rPr>
        <w:t>recognis</w:t>
      </w:r>
      <w:r w:rsidRPr="00696DCF">
        <w:rPr>
          <w:rFonts w:asciiTheme="majorBidi" w:hAnsiTheme="majorBidi" w:cstheme="majorBidi"/>
          <w:color w:val="000000" w:themeColor="text1"/>
          <w:lang w:val="en-GB"/>
        </w:rPr>
        <w:t xml:space="preserve">e that students frequently struggle with knowledge and skills at the beginning of the year. Challenges like language difficulties and emotional preparedness also </w:t>
      </w:r>
      <w:r w:rsidRPr="00696DCF" w:rsidR="008B1445">
        <w:rPr>
          <w:rFonts w:asciiTheme="majorBidi" w:hAnsiTheme="majorBidi" w:cstheme="majorBidi"/>
          <w:color w:val="000000" w:themeColor="text1"/>
          <w:lang w:val="en-GB"/>
        </w:rPr>
        <w:t xml:space="preserve">significantly </w:t>
      </w:r>
      <w:r w:rsidRPr="00696DCF">
        <w:rPr>
          <w:rFonts w:asciiTheme="majorBidi" w:hAnsiTheme="majorBidi" w:cstheme="majorBidi"/>
          <w:color w:val="000000" w:themeColor="text1"/>
          <w:lang w:val="en-GB"/>
        </w:rPr>
        <w:t xml:space="preserve">impact student achievement. This underscores the importance of implementing support systems that cater to both </w:t>
      </w:r>
      <w:r w:rsidR="008B144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academic and emotional need for student preparedness. The chapter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ed how crucial professional growth is for educators and leaders alike</w:t>
      </w:r>
      <w:r w:rsidR="008B14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acknowledg</w:t>
      </w:r>
      <w:r w:rsidR="008B1445">
        <w:rPr>
          <w:rFonts w:asciiTheme="majorBidi" w:hAnsiTheme="majorBidi" w:cstheme="majorBidi"/>
          <w:color w:val="000000" w:themeColor="text1"/>
          <w:lang w:val="en-GB"/>
        </w:rPr>
        <w:t>ing</w:t>
      </w:r>
      <w:r w:rsidRPr="00696DCF">
        <w:rPr>
          <w:rFonts w:asciiTheme="majorBidi" w:hAnsiTheme="majorBidi" w:cstheme="majorBidi"/>
          <w:color w:val="000000" w:themeColor="text1"/>
          <w:lang w:val="en-GB"/>
        </w:rPr>
        <w:t xml:space="preserve"> the necessity for training that aids teachers in </w:t>
      </w:r>
      <w:r w:rsidRPr="00696DCF" w:rsidR="008B1445">
        <w:rPr>
          <w:rFonts w:asciiTheme="majorBidi" w:hAnsiTheme="majorBidi" w:cstheme="majorBidi"/>
          <w:color w:val="000000" w:themeColor="text1"/>
          <w:lang w:val="en-GB"/>
        </w:rPr>
        <w:t xml:space="preserve">effectively </w:t>
      </w:r>
      <w:r w:rsidRPr="00696DCF">
        <w:rPr>
          <w:rFonts w:asciiTheme="majorBidi" w:hAnsiTheme="majorBidi" w:cstheme="majorBidi"/>
          <w:color w:val="000000" w:themeColor="text1"/>
          <w:lang w:val="en-GB"/>
        </w:rPr>
        <w:t>aligning their instruction with MAP standards. Collaborative planning sessions and sharing resources are viewed as tactics to fill teaching gaps and enhance decision</w:t>
      </w:r>
      <w:r w:rsidR="008B14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making based on data. In essence</w:t>
      </w:r>
      <w:r w:rsidR="008B144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 conclusions drawn in this chapter highlight the importance of schools adopting a strategy to bridge the disparity between evaluations and MAP performance. </w:t>
      </w:r>
      <w:r w:rsidRPr="00696DCF">
        <w:rPr>
          <w:rFonts w:asciiTheme="majorBidi" w:hAnsiTheme="majorBidi" w:cstheme="majorBidi"/>
          <w:color w:val="000000" w:themeColor="text1"/>
          <w:lang w:val="en-GB"/>
        </w:rPr>
        <w:lastRenderedPageBreak/>
        <w:t>By integrating the curriculum with MAP standards, refining classroom methods, boosting student readiness</w:t>
      </w:r>
      <w:r w:rsidR="00820704">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providing effective professional development opportunities</w:t>
      </w:r>
      <w:r w:rsidR="00820704">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schools can help educators and students alike excel in MAP assessments.</w:t>
      </w:r>
    </w:p>
    <w:p w:rsidRPr="00696DCF" w:rsidR="0063321C" w:rsidP="061F44B7" w:rsidRDefault="0063321C" w14:paraId="3B1C0477" w14:textId="77777777" w14:noSpellErr="1">
      <w:pPr>
        <w:spacing w:line="480" w:lineRule="auto"/>
        <w:rPr>
          <w:rFonts w:ascii="Times New Roman" w:hAnsi="Times New Roman" w:cs="Times New Roman" w:asciiTheme="majorBidi" w:hAnsiTheme="majorBidi" w:cstheme="majorBidi"/>
          <w:color w:val="000000" w:themeColor="text1"/>
          <w:lang w:val="en-GB"/>
        </w:rPr>
      </w:pPr>
    </w:p>
    <w:p w:rsidR="061F44B7" w:rsidP="061F44B7" w:rsidRDefault="061F44B7" w14:paraId="56917B45" w14:textId="3F1C1C29">
      <w:pPr>
        <w:spacing w:line="480" w:lineRule="auto"/>
        <w:rPr>
          <w:rFonts w:ascii="Times New Roman" w:hAnsi="Times New Roman" w:cs="Times New Roman" w:asciiTheme="majorBidi" w:hAnsiTheme="majorBidi" w:cstheme="majorBidi"/>
          <w:color w:val="000000" w:themeColor="text1" w:themeTint="FF" w:themeShade="FF"/>
          <w:lang w:val="en-GB"/>
        </w:rPr>
      </w:pPr>
    </w:p>
    <w:p w:rsidRPr="00696DCF" w:rsidR="00625EB8" w:rsidP="0063321C" w:rsidRDefault="00625EB8" w14:paraId="210B51C0" w14:textId="77777777">
      <w:pPr>
        <w:pStyle w:val="Heading1"/>
        <w:spacing w:line="480" w:lineRule="auto"/>
        <w:jc w:val="center"/>
        <w:rPr>
          <w:rFonts w:asciiTheme="majorBidi" w:hAnsiTheme="majorBidi" w:cstheme="majorBidi"/>
          <w:b/>
          <w:bCs/>
          <w:color w:val="000000" w:themeColor="text1"/>
          <w:sz w:val="24"/>
          <w:szCs w:val="24"/>
          <w:lang w:val="en-GB"/>
        </w:rPr>
      </w:pPr>
      <w:bookmarkStart w:name="_Toc180090269" w:id="97"/>
      <w:r w:rsidRPr="00696DCF">
        <w:rPr>
          <w:rFonts w:asciiTheme="majorBidi" w:hAnsiTheme="majorBidi" w:cstheme="majorBidi"/>
          <w:b/>
          <w:bCs/>
          <w:color w:val="000000" w:themeColor="text1"/>
          <w:sz w:val="24"/>
          <w:szCs w:val="24"/>
          <w:lang w:val="en-GB"/>
        </w:rPr>
        <w:t>Chapter 5: Conclusion &amp; Recommendations</w:t>
      </w:r>
      <w:bookmarkEnd w:id="97"/>
    </w:p>
    <w:p w:rsidRPr="00696DCF" w:rsidR="00625EB8" w:rsidP="002D0175" w:rsidRDefault="00035184" w14:paraId="4A4BF9DB" w14:textId="5ECE61C9">
      <w:pPr>
        <w:pStyle w:val="Heading2"/>
        <w:spacing w:line="480" w:lineRule="auto"/>
        <w:rPr>
          <w:rFonts w:asciiTheme="majorBidi" w:hAnsiTheme="majorBidi" w:cstheme="majorBidi"/>
          <w:b/>
          <w:bCs/>
          <w:color w:val="000000" w:themeColor="text1"/>
          <w:sz w:val="24"/>
          <w:szCs w:val="24"/>
          <w:lang w:val="en-GB"/>
        </w:rPr>
      </w:pPr>
      <w:bookmarkStart w:name="_Toc180090270" w:id="98"/>
      <w:r w:rsidRPr="00696DCF">
        <w:rPr>
          <w:rFonts w:asciiTheme="majorBidi" w:hAnsiTheme="majorBidi" w:cstheme="majorBidi"/>
          <w:b/>
          <w:bCs/>
          <w:color w:val="000000" w:themeColor="text1"/>
          <w:sz w:val="24"/>
          <w:szCs w:val="24"/>
          <w:lang w:val="en-GB"/>
        </w:rPr>
        <w:t>Chapter Overview</w:t>
      </w:r>
      <w:bookmarkEnd w:id="98"/>
      <w:r w:rsidRPr="00696DCF">
        <w:rPr>
          <w:rFonts w:asciiTheme="majorBidi" w:hAnsiTheme="majorBidi" w:cstheme="majorBidi"/>
          <w:b/>
          <w:bCs/>
          <w:color w:val="000000" w:themeColor="text1"/>
          <w:sz w:val="24"/>
          <w:szCs w:val="24"/>
          <w:lang w:val="en-GB"/>
        </w:rPr>
        <w:t xml:space="preserve"> </w:t>
      </w:r>
    </w:p>
    <w:p w:rsidRPr="00696DCF" w:rsidR="00625EB8" w:rsidP="003B7918" w:rsidRDefault="00625EB8" w14:paraId="5FBD2EDB" w14:textId="3C3A6A30">
      <w:pPr>
        <w:spacing w:before="100" w:beforeAutospacing="1" w:after="100" w:afterAutospacing="1" w:line="480" w:lineRule="auto"/>
        <w:ind w:firstLine="576"/>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w:t>
      </w:r>
      <w:r w:rsidR="00544650">
        <w:rPr>
          <w:rFonts w:asciiTheme="majorBidi" w:hAnsiTheme="majorBidi" w:cstheme="majorBidi"/>
          <w:color w:val="000000" w:themeColor="text1"/>
          <w:lang w:val="en-GB"/>
        </w:rPr>
        <w:t>is</w:t>
      </w:r>
      <w:r w:rsidRPr="00696DCF">
        <w:rPr>
          <w:rFonts w:asciiTheme="majorBidi" w:hAnsiTheme="majorBidi" w:cstheme="majorBidi"/>
          <w:color w:val="000000" w:themeColor="text1"/>
          <w:lang w:val="en-GB"/>
        </w:rPr>
        <w:t xml:space="preserve"> chapter delves into the information extracted from the survey feedback obtained from Math teachers and leaders at a private school in Dubai. It focuses on </w:t>
      </w:r>
      <w:r w:rsidR="00AB6ED0">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hurdles that impact the discrepancy between internal assessments and external assessments such as the MAP, in the realm of </w:t>
      </w:r>
      <w:r w:rsidR="00AF4A19">
        <w:rPr>
          <w:rFonts w:asciiTheme="majorBidi" w:hAnsiTheme="majorBidi" w:cstheme="majorBidi"/>
          <w:color w:val="000000" w:themeColor="text1"/>
          <w:lang w:val="en-GB"/>
        </w:rPr>
        <w:t>Mathematics</w:t>
      </w:r>
      <w:r w:rsidRPr="00696DCF">
        <w:rPr>
          <w:rFonts w:asciiTheme="majorBidi" w:hAnsiTheme="majorBidi" w:cstheme="majorBidi"/>
          <w:color w:val="000000" w:themeColor="text1"/>
          <w:lang w:val="en-GB"/>
        </w:rPr>
        <w:t xml:space="preserve">. The results shed light on areas necessitating enhancement including alignment of </w:t>
      </w:r>
      <w:r w:rsidR="00544650">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curriculum, teaching methodologies, data-driven decision-making, student readiness, and professional growth opportunities. This chapter endeavo</w:t>
      </w:r>
      <w:r w:rsidR="00544650">
        <w:rPr>
          <w:rFonts w:asciiTheme="majorBidi" w:hAnsiTheme="majorBidi" w:cstheme="majorBidi"/>
          <w:color w:val="000000" w:themeColor="text1"/>
          <w:lang w:val="en-GB"/>
        </w:rPr>
        <w:t>u</w:t>
      </w:r>
      <w:r w:rsidRPr="00696DCF">
        <w:rPr>
          <w:rFonts w:asciiTheme="majorBidi" w:hAnsiTheme="majorBidi" w:cstheme="majorBidi"/>
          <w:color w:val="000000" w:themeColor="text1"/>
          <w:lang w:val="en-GB"/>
        </w:rPr>
        <w:t xml:space="preserve">rs to offer suggestions and recommendations that </w:t>
      </w:r>
      <w:r w:rsidRPr="00696DCF" w:rsidR="00544650">
        <w:rPr>
          <w:rFonts w:asciiTheme="majorBidi" w:hAnsiTheme="majorBidi" w:cstheme="majorBidi"/>
          <w:color w:val="000000" w:themeColor="text1"/>
          <w:lang w:val="en-GB"/>
        </w:rPr>
        <w:t xml:space="preserve">comprehensively </w:t>
      </w:r>
      <w:r w:rsidRPr="00696DCF">
        <w:rPr>
          <w:rFonts w:asciiTheme="majorBidi" w:hAnsiTheme="majorBidi" w:cstheme="majorBidi"/>
          <w:color w:val="000000" w:themeColor="text1"/>
          <w:lang w:val="en-GB"/>
        </w:rPr>
        <w:t>tackle these obstacles</w:t>
      </w:r>
      <w:r w:rsidR="0054465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544650">
        <w:rPr>
          <w:rFonts w:asciiTheme="majorBidi" w:hAnsiTheme="majorBidi" w:cstheme="majorBidi"/>
          <w:color w:val="000000" w:themeColor="text1"/>
          <w:lang w:val="en-GB"/>
        </w:rPr>
        <w:t>B</w:t>
      </w:r>
      <w:r w:rsidRPr="00696DCF">
        <w:rPr>
          <w:rFonts w:asciiTheme="majorBidi" w:hAnsiTheme="majorBidi" w:cstheme="majorBidi"/>
          <w:color w:val="000000" w:themeColor="text1"/>
          <w:lang w:val="en-GB"/>
        </w:rPr>
        <w:t xml:space="preserve">y </w:t>
      </w:r>
      <w:r w:rsidR="00095BA6">
        <w:rPr>
          <w:rFonts w:asciiTheme="majorBidi" w:hAnsiTheme="majorBidi" w:cstheme="majorBidi"/>
          <w:color w:val="000000" w:themeColor="text1"/>
          <w:lang w:val="en-GB"/>
        </w:rPr>
        <w:t>prioritis</w:t>
      </w:r>
      <w:r w:rsidRPr="00696DCF">
        <w:rPr>
          <w:rFonts w:asciiTheme="majorBidi" w:hAnsiTheme="majorBidi" w:cstheme="majorBidi"/>
          <w:color w:val="000000" w:themeColor="text1"/>
          <w:lang w:val="en-GB"/>
        </w:rPr>
        <w:t xml:space="preserve">ing emotional assistance and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ing evidence-based approaches while highlighting the harmony between teaching methods and MAP standards</w:t>
      </w:r>
      <w:r w:rsidR="0054465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544650">
        <w:rPr>
          <w:rFonts w:asciiTheme="majorBidi" w:hAnsiTheme="majorBidi" w:cstheme="majorBidi"/>
          <w:color w:val="000000" w:themeColor="text1"/>
          <w:lang w:val="en-GB"/>
        </w:rPr>
        <w:t>t</w:t>
      </w:r>
      <w:r w:rsidRPr="00696DCF">
        <w:rPr>
          <w:rFonts w:asciiTheme="majorBidi" w:hAnsiTheme="majorBidi" w:cstheme="majorBidi"/>
          <w:color w:val="000000" w:themeColor="text1"/>
          <w:lang w:val="en-GB"/>
        </w:rPr>
        <w:t>eachers and school administrators can collaborate to enhance student achievement. The following sections will explore specific recommendations for enhancing curriculum alignment, improving instructional methods, leveraging MAP data, and supporting student preparedness to ensure students are better equipped to meet the rigorous demands of MAP assessments</w:t>
      </w:r>
      <w:r w:rsidRPr="00696DCF" w:rsidR="0091269D">
        <w:rPr>
          <w:rFonts w:asciiTheme="majorBidi" w:hAnsiTheme="majorBidi" w:cstheme="majorBidi"/>
          <w:color w:val="000000" w:themeColor="text1"/>
          <w:lang w:val="en-GB"/>
        </w:rPr>
        <w:t xml:space="preserve"> The research questions in the dissertation and the related concepts are aimed at uncovering the discrepancy between student</w:t>
      </w:r>
      <w:r w:rsidR="00FC7D1C">
        <w:rPr>
          <w:rFonts w:asciiTheme="majorBidi" w:hAnsiTheme="majorBidi" w:cstheme="majorBidi"/>
          <w:color w:val="000000" w:themeColor="text1"/>
          <w:lang w:val="en-GB"/>
        </w:rPr>
        <w:t>s’</w:t>
      </w:r>
      <w:r w:rsidRPr="00696DCF" w:rsidR="0091269D">
        <w:rPr>
          <w:rFonts w:asciiTheme="majorBidi" w:hAnsiTheme="majorBidi" w:cstheme="majorBidi"/>
          <w:color w:val="000000" w:themeColor="text1"/>
          <w:lang w:val="en-GB"/>
        </w:rPr>
        <w:t xml:space="preserve"> performance in the MAP assessment </w:t>
      </w:r>
      <w:r w:rsidRPr="00696DCF" w:rsidR="0091269D">
        <w:rPr>
          <w:rFonts w:asciiTheme="majorBidi" w:hAnsiTheme="majorBidi" w:cstheme="majorBidi"/>
          <w:color w:val="000000" w:themeColor="text1"/>
          <w:lang w:val="en-GB"/>
        </w:rPr>
        <w:lastRenderedPageBreak/>
        <w:t xml:space="preserve">and their internal assessments in </w:t>
      </w:r>
      <w:r w:rsidR="00AF4A19">
        <w:rPr>
          <w:rFonts w:asciiTheme="majorBidi" w:hAnsiTheme="majorBidi" w:cstheme="majorBidi"/>
          <w:color w:val="000000" w:themeColor="text1"/>
          <w:lang w:val="en-GB"/>
        </w:rPr>
        <w:t>Mathematics</w:t>
      </w:r>
      <w:r w:rsidRPr="00696DCF" w:rsidR="0091269D">
        <w:rPr>
          <w:rFonts w:asciiTheme="majorBidi" w:hAnsiTheme="majorBidi" w:cstheme="majorBidi"/>
          <w:color w:val="000000" w:themeColor="text1"/>
          <w:lang w:val="en-GB"/>
        </w:rPr>
        <w:t>. Below is how these questions relate to the focus and aim of the research.</w:t>
      </w:r>
    </w:p>
    <w:p w:rsidRPr="00696DCF" w:rsidR="000E0F01" w:rsidP="002D0175" w:rsidRDefault="000E0F01" w14:paraId="2E0F9816" w14:textId="274A53CB">
      <w:pPr>
        <w:pStyle w:val="Heading2"/>
        <w:spacing w:line="480" w:lineRule="auto"/>
        <w:rPr>
          <w:rFonts w:asciiTheme="majorBidi" w:hAnsiTheme="majorBidi" w:cstheme="majorBidi"/>
          <w:b/>
          <w:bCs/>
          <w:color w:val="000000" w:themeColor="text1"/>
          <w:sz w:val="24"/>
          <w:szCs w:val="24"/>
          <w:lang w:val="en-GB"/>
        </w:rPr>
      </w:pPr>
      <w:bookmarkStart w:name="_Toc180090271" w:id="99"/>
      <w:r w:rsidRPr="00696DCF">
        <w:rPr>
          <w:rFonts w:asciiTheme="majorBidi" w:hAnsiTheme="majorBidi" w:cstheme="majorBidi"/>
          <w:b/>
          <w:bCs/>
          <w:color w:val="000000" w:themeColor="text1"/>
          <w:sz w:val="24"/>
          <w:szCs w:val="24"/>
          <w:lang w:val="en-GB"/>
        </w:rPr>
        <w:t>Implications of the Research</w:t>
      </w:r>
      <w:bookmarkEnd w:id="99"/>
    </w:p>
    <w:p w:rsidRPr="00696DCF" w:rsidR="002F4C7E" w:rsidP="002D0175" w:rsidRDefault="002F4C7E" w14:paraId="2D8C0A8C" w14:textId="418A2CC8">
      <w:pPr>
        <w:spacing w:line="480" w:lineRule="auto"/>
        <w:ind w:firstLine="576"/>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By addressing the rese</w:t>
      </w:r>
      <w:r w:rsidR="00544650">
        <w:rPr>
          <w:rFonts w:asciiTheme="majorBidi" w:hAnsiTheme="majorBidi" w:cstheme="majorBidi"/>
          <w:color w:val="000000" w:themeColor="text1"/>
          <w:lang w:val="en-GB"/>
        </w:rPr>
        <w:t>a</w:t>
      </w:r>
      <w:r w:rsidRPr="00696DCF">
        <w:rPr>
          <w:rFonts w:asciiTheme="majorBidi" w:hAnsiTheme="majorBidi" w:cstheme="majorBidi"/>
          <w:color w:val="000000" w:themeColor="text1"/>
          <w:lang w:val="en-GB"/>
        </w:rPr>
        <w:t>rch questions, the study aims to investigate and explain why students underperform in the MAP assessment compared to internal assessments. The key concepts of curriculum alignment, interdisciplinary approaches, data-driven instruction, and assessment readiness serve as the foundation for suggesting actionable improvements in the school</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academic strategies.</w:t>
      </w:r>
    </w:p>
    <w:p w:rsidRPr="00696DCF" w:rsidR="0091269D" w:rsidP="002D0175" w:rsidRDefault="0091269D" w14:paraId="08A26D64" w14:textId="659D999D">
      <w:pPr>
        <w:pStyle w:val="Heading3"/>
        <w:spacing w:line="480" w:lineRule="auto"/>
        <w:rPr>
          <w:rFonts w:asciiTheme="majorBidi" w:hAnsiTheme="majorBidi" w:cstheme="majorBidi"/>
          <w:b/>
          <w:bCs/>
          <w:i/>
          <w:iCs/>
          <w:color w:val="000000" w:themeColor="text1"/>
          <w:sz w:val="24"/>
          <w:szCs w:val="24"/>
          <w:lang w:val="en-GB"/>
        </w:rPr>
      </w:pPr>
      <w:bookmarkStart w:name="_Toc180090272" w:id="100"/>
      <w:r w:rsidRPr="00696DCF">
        <w:rPr>
          <w:rFonts w:asciiTheme="majorBidi" w:hAnsiTheme="majorBidi" w:cstheme="majorBidi"/>
          <w:b/>
          <w:bCs/>
          <w:i/>
          <w:iCs/>
          <w:color w:val="000000" w:themeColor="text1"/>
          <w:sz w:val="24"/>
          <w:szCs w:val="24"/>
          <w:lang w:val="en-GB"/>
        </w:rPr>
        <w:t>Nature and Scope of the MAP Assessment</w:t>
      </w:r>
      <w:bookmarkEnd w:id="100"/>
    </w:p>
    <w:p w:rsidRPr="00696DCF" w:rsidR="0091269D" w:rsidP="002D0175" w:rsidRDefault="00AA65D9" w14:paraId="5A4B4C19" w14:textId="44990D95">
      <w:pPr>
        <w:spacing w:line="480" w:lineRule="auto"/>
        <w:ind w:firstLine="720"/>
        <w:jc w:val="both"/>
        <w:rPr>
          <w:lang w:val="en-GB"/>
        </w:rPr>
      </w:pPr>
      <w:r>
        <w:rPr>
          <w:lang w:val="en-GB"/>
        </w:rPr>
        <w:t>The first</w:t>
      </w:r>
      <w:r w:rsidRPr="00696DCF" w:rsidR="0091269D">
        <w:rPr>
          <w:lang w:val="en-GB"/>
        </w:rPr>
        <w:t xml:space="preserve"> research question directly explores the structure and purpose of the Measures of Academic Progress</w:t>
      </w:r>
      <w:r w:rsidR="00AB6ED0">
        <w:rPr>
          <w:lang w:val="en-GB"/>
        </w:rPr>
        <w:t xml:space="preserve"> (MAP</w:t>
      </w:r>
      <w:r w:rsidRPr="00696DCF" w:rsidR="0091269D">
        <w:rPr>
          <w:lang w:val="en-GB"/>
        </w:rPr>
        <w:t>)</w:t>
      </w:r>
      <w:r w:rsidR="002D0B4F">
        <w:rPr>
          <w:lang w:val="en-GB"/>
        </w:rPr>
        <w:t xml:space="preserve"> </w:t>
      </w:r>
      <w:r w:rsidRPr="00696DCF" w:rsidR="002D0B4F">
        <w:rPr>
          <w:lang w:val="en-GB"/>
        </w:rPr>
        <w:t>assessment</w:t>
      </w:r>
      <w:r w:rsidRPr="00696DCF" w:rsidR="0091269D">
        <w:rPr>
          <w:lang w:val="en-GB"/>
        </w:rPr>
        <w:t xml:space="preserve">. Understanding the domains it measures (like </w:t>
      </w:r>
      <w:r w:rsidR="00AF4A19">
        <w:rPr>
          <w:lang w:val="en-GB"/>
        </w:rPr>
        <w:t>Mathematics</w:t>
      </w:r>
      <w:r w:rsidRPr="00696DCF" w:rsidR="0091269D">
        <w:rPr>
          <w:lang w:val="en-GB"/>
        </w:rPr>
        <w:t xml:space="preserve">, </w:t>
      </w:r>
      <w:r w:rsidR="00AB6ED0">
        <w:rPr>
          <w:lang w:val="en-GB"/>
        </w:rPr>
        <w:t>R</w:t>
      </w:r>
      <w:r w:rsidRPr="00696DCF" w:rsidR="0091269D">
        <w:rPr>
          <w:lang w:val="en-GB"/>
        </w:rPr>
        <w:t xml:space="preserve">eading, and </w:t>
      </w:r>
      <w:r w:rsidR="00AB6ED0">
        <w:rPr>
          <w:lang w:val="en-GB"/>
        </w:rPr>
        <w:t>L</w:t>
      </w:r>
      <w:r w:rsidRPr="00696DCF" w:rsidR="0091269D">
        <w:rPr>
          <w:lang w:val="en-GB"/>
        </w:rPr>
        <w:t>anguage) will clarify the expectations set by the external assessment. It also provides a foundation for comparing the school</w:t>
      </w:r>
      <w:r w:rsidR="00FC7D1C">
        <w:rPr>
          <w:lang w:val="en-GB"/>
        </w:rPr>
        <w:t>’s</w:t>
      </w:r>
      <w:r w:rsidRPr="00696DCF" w:rsidR="0091269D">
        <w:rPr>
          <w:lang w:val="en-GB"/>
        </w:rPr>
        <w:t xml:space="preserve"> internal assessments with MAP, which is central to the research focus. Research related to MAP</w:t>
      </w:r>
      <w:r w:rsidR="00FC7D1C">
        <w:rPr>
          <w:lang w:val="en-GB"/>
        </w:rPr>
        <w:t>’s</w:t>
      </w:r>
      <w:r w:rsidRPr="00696DCF" w:rsidR="0091269D">
        <w:rPr>
          <w:lang w:val="en-GB"/>
        </w:rPr>
        <w:t xml:space="preserve"> adaptive testing methodology highlights its aim to measure student growth over time, making it an essential tool for tracking academic progress. Studies &amp; Concepts:</w:t>
      </w:r>
      <w:r w:rsidR="002D0B4F">
        <w:rPr>
          <w:lang w:val="en-GB"/>
        </w:rPr>
        <w:t xml:space="preserve"> </w:t>
      </w:r>
      <w:r w:rsidRPr="00696DCF" w:rsidR="0091269D">
        <w:rPr>
          <w:lang w:val="en-GB"/>
        </w:rPr>
        <w:t xml:space="preserve">Studies like </w:t>
      </w:r>
      <w:proofErr w:type="spellStart"/>
      <w:r w:rsidRPr="00696DCF" w:rsidR="0091269D">
        <w:rPr>
          <w:lang w:val="en-GB"/>
        </w:rPr>
        <w:t>Kuhfeld</w:t>
      </w:r>
      <w:proofErr w:type="spellEnd"/>
      <w:r w:rsidRPr="00696DCF" w:rsidR="0091269D">
        <w:rPr>
          <w:lang w:val="en-GB"/>
        </w:rPr>
        <w:t xml:space="preserve"> </w:t>
      </w:r>
      <w:r w:rsidR="002D0B4F">
        <w:rPr>
          <w:lang w:val="en-GB"/>
        </w:rPr>
        <w:t>and</w:t>
      </w:r>
      <w:r w:rsidRPr="00696DCF" w:rsidR="0091269D">
        <w:rPr>
          <w:lang w:val="en-GB"/>
        </w:rPr>
        <w:t xml:space="preserve"> </w:t>
      </w:r>
      <w:proofErr w:type="spellStart"/>
      <w:r w:rsidRPr="00696DCF" w:rsidR="0091269D">
        <w:rPr>
          <w:lang w:val="en-GB"/>
        </w:rPr>
        <w:t>Tarasawa</w:t>
      </w:r>
      <w:proofErr w:type="spellEnd"/>
      <w:r w:rsidRPr="00696DCF" w:rsidR="0091269D">
        <w:rPr>
          <w:lang w:val="en-GB"/>
        </w:rPr>
        <w:t xml:space="preserve"> (2020) </w:t>
      </w:r>
      <w:r w:rsidR="00391E0F">
        <w:rPr>
          <w:lang w:val="en-GB"/>
        </w:rPr>
        <w:t>emphasis</w:t>
      </w:r>
      <w:r w:rsidRPr="00696DCF" w:rsidR="0091269D">
        <w:rPr>
          <w:lang w:val="en-GB"/>
        </w:rPr>
        <w:t>e the adaptability of MAP and its focus on growth over time, providing useful insights into how it measures broader and deeper learning objectives. Research by NWEA (2019) suggests that the design of MAP promotes a positive testing environment, allowing it to cater to student</w:t>
      </w:r>
      <w:r w:rsidR="00FC7D1C">
        <w:rPr>
          <w:lang w:val="en-GB"/>
        </w:rPr>
        <w:t>s’</w:t>
      </w:r>
      <w:r w:rsidRPr="00696DCF" w:rsidR="0091269D">
        <w:rPr>
          <w:lang w:val="en-GB"/>
        </w:rPr>
        <w:t xml:space="preserve"> abilities and track progress throughout the year.</w:t>
      </w:r>
    </w:p>
    <w:p w:rsidRPr="00696DCF" w:rsidR="0091269D" w:rsidP="002D0175" w:rsidRDefault="0091269D" w14:paraId="15B352D2" w14:textId="20473828">
      <w:pPr>
        <w:pStyle w:val="Heading3"/>
        <w:spacing w:line="480" w:lineRule="auto"/>
        <w:rPr>
          <w:rFonts w:asciiTheme="majorBidi" w:hAnsiTheme="majorBidi" w:cstheme="majorBidi"/>
          <w:b/>
          <w:bCs/>
          <w:i/>
          <w:iCs/>
          <w:color w:val="000000" w:themeColor="text1"/>
          <w:sz w:val="24"/>
          <w:szCs w:val="24"/>
          <w:lang w:val="en-GB"/>
        </w:rPr>
      </w:pPr>
      <w:bookmarkStart w:name="_Toc180090273" w:id="101"/>
      <w:r w:rsidRPr="00696DCF">
        <w:rPr>
          <w:rFonts w:asciiTheme="majorBidi" w:hAnsiTheme="majorBidi" w:cstheme="majorBidi"/>
          <w:b/>
          <w:bCs/>
          <w:i/>
          <w:iCs/>
          <w:color w:val="000000" w:themeColor="text1"/>
          <w:sz w:val="24"/>
          <w:szCs w:val="24"/>
          <w:lang w:val="en-GB"/>
        </w:rPr>
        <w:lastRenderedPageBreak/>
        <w:t xml:space="preserve">Alignment </w:t>
      </w:r>
      <w:r w:rsidR="00075B2F">
        <w:rPr>
          <w:rFonts w:asciiTheme="majorBidi" w:hAnsiTheme="majorBidi" w:cstheme="majorBidi"/>
          <w:b/>
          <w:bCs/>
          <w:i/>
          <w:iCs/>
          <w:color w:val="000000" w:themeColor="text1"/>
          <w:sz w:val="24"/>
          <w:szCs w:val="24"/>
          <w:lang w:val="en-GB"/>
        </w:rPr>
        <w:t>B</w:t>
      </w:r>
      <w:r w:rsidRPr="00696DCF">
        <w:rPr>
          <w:rFonts w:asciiTheme="majorBidi" w:hAnsiTheme="majorBidi" w:cstheme="majorBidi"/>
          <w:b/>
          <w:bCs/>
          <w:i/>
          <w:iCs/>
          <w:color w:val="000000" w:themeColor="text1"/>
          <w:sz w:val="24"/>
          <w:szCs w:val="24"/>
          <w:lang w:val="en-GB"/>
        </w:rPr>
        <w:t>etween Internal Assessment Techniques and MAP</w:t>
      </w:r>
      <w:bookmarkEnd w:id="101"/>
    </w:p>
    <w:p w:rsidRPr="00696DCF" w:rsidR="0091269D" w:rsidP="002D0B4F" w:rsidRDefault="0091269D" w14:paraId="1B7CFFCF" w14:textId="0F6A7527">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This part will delve into the congruence between the school</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internal assessments and the MAP assessment standards. The concept of curriculum alignment is critical here—if the internal assessments are not aligned with MAP, it explains the performance gap. This is directly related to the second question in the research focus, as identifying misalignments can suggest areas for curriculum improvement. </w:t>
      </w:r>
      <w:r w:rsidR="002D0B4F">
        <w:rPr>
          <w:rFonts w:asciiTheme="majorBidi" w:hAnsiTheme="majorBidi" w:cstheme="majorBidi"/>
          <w:color w:val="000000" w:themeColor="text1"/>
          <w:lang w:val="en-GB"/>
        </w:rPr>
        <w:t>In s</w:t>
      </w:r>
      <w:r w:rsidRPr="00696DCF">
        <w:rPr>
          <w:rFonts w:asciiTheme="majorBidi" w:hAnsiTheme="majorBidi" w:cstheme="majorBidi"/>
          <w:color w:val="000000" w:themeColor="text1"/>
          <w:lang w:val="en-GB"/>
        </w:rPr>
        <w:t>tudies aligned with that</w:t>
      </w:r>
      <w:r w:rsidR="002D0B4F">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Thibaut et al. (2018) discuss the importance of curriculum alignment in improving student outcomes on </w:t>
      </w:r>
      <w:r w:rsidR="00461F58">
        <w:rPr>
          <w:rFonts w:asciiTheme="majorBidi" w:hAnsiTheme="majorBidi" w:cstheme="majorBidi"/>
          <w:color w:val="000000" w:themeColor="text1"/>
          <w:lang w:val="en-GB"/>
        </w:rPr>
        <w:t>standardis</w:t>
      </w:r>
      <w:r w:rsidRPr="00696DCF">
        <w:rPr>
          <w:rFonts w:asciiTheme="majorBidi" w:hAnsiTheme="majorBidi" w:cstheme="majorBidi"/>
          <w:color w:val="000000" w:themeColor="text1"/>
          <w:lang w:val="en-GB"/>
        </w:rPr>
        <w:t>ed assessments. Graham (2020) also highlights the need for internal assessments to mirror the external standards set by MAP for better student preparedness</w:t>
      </w:r>
    </w:p>
    <w:p w:rsidRPr="00696DCF" w:rsidR="0091269D" w:rsidP="003B7918" w:rsidRDefault="0091269D" w14:paraId="167AA51E" w14:textId="475AA53E">
      <w:pPr>
        <w:pStyle w:val="NormalWeb"/>
        <w:spacing w:line="480" w:lineRule="auto"/>
        <w:ind w:firstLine="720"/>
        <w:jc w:val="both"/>
        <w:rPr>
          <w:rFonts w:asciiTheme="majorBidi" w:hAnsiTheme="majorBidi" w:cstheme="majorBidi"/>
          <w:color w:val="000000" w:themeColor="text1"/>
          <w:shd w:val="clear" w:color="auto" w:fill="FFFFFF"/>
          <w:lang w:val="en-GB"/>
        </w:rPr>
      </w:pPr>
      <w:r w:rsidRPr="00696DCF">
        <w:rPr>
          <w:rFonts w:asciiTheme="majorBidi" w:hAnsiTheme="majorBidi" w:cstheme="majorBidi"/>
          <w:color w:val="000000" w:themeColor="text1"/>
          <w:shd w:val="clear" w:color="auto" w:fill="FFFFFF"/>
          <w:lang w:val="en-GB"/>
        </w:rPr>
        <w:t>The survey showed that teachers and leaders are worried about how the curriculum does</w:t>
      </w:r>
      <w:r w:rsidR="002D0B4F">
        <w:rPr>
          <w:rFonts w:asciiTheme="majorBidi" w:hAnsiTheme="majorBidi" w:cstheme="majorBidi"/>
          <w:color w:val="000000" w:themeColor="text1"/>
          <w:shd w:val="clear" w:color="auto" w:fill="FFFFFF"/>
          <w:lang w:val="en-GB"/>
        </w:rPr>
        <w:t xml:space="preserve"> </w:t>
      </w:r>
      <w:r w:rsidRPr="00696DCF">
        <w:rPr>
          <w:rFonts w:asciiTheme="majorBidi" w:hAnsiTheme="majorBidi" w:cstheme="majorBidi"/>
          <w:color w:val="000000" w:themeColor="text1"/>
          <w:shd w:val="clear" w:color="auto" w:fill="FFFFFF"/>
          <w:lang w:val="en-GB"/>
        </w:rPr>
        <w:t>n</w:t>
      </w:r>
      <w:r w:rsidR="002D0B4F">
        <w:rPr>
          <w:rFonts w:asciiTheme="majorBidi" w:hAnsiTheme="majorBidi" w:cstheme="majorBidi"/>
          <w:color w:val="000000" w:themeColor="text1"/>
          <w:shd w:val="clear" w:color="auto" w:fill="FFFFFF"/>
          <w:lang w:val="en-GB"/>
        </w:rPr>
        <w:t>o</w:t>
      </w:r>
      <w:r w:rsidRPr="00696DCF">
        <w:rPr>
          <w:rFonts w:asciiTheme="majorBidi" w:hAnsiTheme="majorBidi" w:cstheme="majorBidi"/>
          <w:color w:val="000000" w:themeColor="text1"/>
          <w:shd w:val="clear" w:color="auto" w:fill="FFFFFF"/>
          <w:lang w:val="en-GB"/>
        </w:rPr>
        <w:t xml:space="preserve">t match up with </w:t>
      </w:r>
      <w:r w:rsidR="002D0B4F">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 xml:space="preserve">Math MAP standards in some areas. According to the feedback from </w:t>
      </w:r>
      <w:r w:rsidR="002D0B4F">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 xml:space="preserve">teachers, </w:t>
      </w:r>
      <w:r w:rsidR="00AB6ED0">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 xml:space="preserve">issues pointed out included the curriculum not fully covering the skills assessed in MAP tests like thinking and </w:t>
      </w:r>
      <w:r w:rsidR="006578AC">
        <w:rPr>
          <w:rFonts w:asciiTheme="majorBidi" w:hAnsiTheme="majorBidi" w:cstheme="majorBidi"/>
          <w:color w:val="000000" w:themeColor="text1"/>
          <w:shd w:val="clear" w:color="auto" w:fill="FFFFFF"/>
          <w:lang w:val="en-GB"/>
        </w:rPr>
        <w:t>problem-solving</w:t>
      </w:r>
      <w:r w:rsidRPr="00696DCF">
        <w:rPr>
          <w:rFonts w:asciiTheme="majorBidi" w:hAnsiTheme="majorBidi" w:cstheme="majorBidi"/>
          <w:color w:val="000000" w:themeColor="text1"/>
          <w:shd w:val="clear" w:color="auto" w:fill="FFFFFF"/>
          <w:lang w:val="en-GB"/>
        </w:rPr>
        <w:t xml:space="preserve"> skills. T</w:t>
      </w:r>
      <w:r w:rsidR="002D0B4F">
        <w:rPr>
          <w:rFonts w:asciiTheme="majorBidi" w:hAnsiTheme="majorBidi" w:cstheme="majorBidi"/>
          <w:color w:val="000000" w:themeColor="text1"/>
          <w:shd w:val="clear" w:color="auto" w:fill="FFFFFF"/>
          <w:lang w:val="en-GB"/>
        </w:rPr>
        <w:t>he t</w:t>
      </w:r>
      <w:r w:rsidRPr="00696DCF">
        <w:rPr>
          <w:rFonts w:asciiTheme="majorBidi" w:hAnsiTheme="majorBidi" w:cstheme="majorBidi"/>
          <w:color w:val="000000" w:themeColor="text1"/>
          <w:shd w:val="clear" w:color="auto" w:fill="FFFFFF"/>
          <w:lang w:val="en-GB"/>
        </w:rPr>
        <w:t>eachers feel that focusing only on mastering content does</w:t>
      </w:r>
      <w:r w:rsidR="002D0B4F">
        <w:rPr>
          <w:rFonts w:asciiTheme="majorBidi" w:hAnsiTheme="majorBidi" w:cstheme="majorBidi"/>
          <w:color w:val="000000" w:themeColor="text1"/>
          <w:shd w:val="clear" w:color="auto" w:fill="FFFFFF"/>
          <w:lang w:val="en-GB"/>
        </w:rPr>
        <w:t xml:space="preserve"> </w:t>
      </w:r>
      <w:r w:rsidRPr="00696DCF">
        <w:rPr>
          <w:rFonts w:asciiTheme="majorBidi" w:hAnsiTheme="majorBidi" w:cstheme="majorBidi"/>
          <w:color w:val="000000" w:themeColor="text1"/>
          <w:shd w:val="clear" w:color="auto" w:fill="FFFFFF"/>
          <w:lang w:val="en-GB"/>
        </w:rPr>
        <w:t>n</w:t>
      </w:r>
      <w:r w:rsidR="002D0B4F">
        <w:rPr>
          <w:rFonts w:asciiTheme="majorBidi" w:hAnsiTheme="majorBidi" w:cstheme="majorBidi"/>
          <w:color w:val="000000" w:themeColor="text1"/>
          <w:shd w:val="clear" w:color="auto" w:fill="FFFFFF"/>
          <w:lang w:val="en-GB"/>
        </w:rPr>
        <w:t>o</w:t>
      </w:r>
      <w:r w:rsidRPr="00696DCF">
        <w:rPr>
          <w:rFonts w:asciiTheme="majorBidi" w:hAnsiTheme="majorBidi" w:cstheme="majorBidi"/>
          <w:color w:val="000000" w:themeColor="text1"/>
          <w:shd w:val="clear" w:color="auto" w:fill="FFFFFF"/>
          <w:lang w:val="en-GB"/>
        </w:rPr>
        <w:t xml:space="preserve">t </w:t>
      </w:r>
      <w:r w:rsidR="00AA65D9">
        <w:rPr>
          <w:rFonts w:asciiTheme="majorBidi" w:hAnsiTheme="majorBidi" w:cstheme="majorBidi"/>
          <w:color w:val="000000" w:themeColor="text1"/>
          <w:shd w:val="clear" w:color="auto" w:fill="FFFFFF"/>
          <w:lang w:val="en-GB"/>
        </w:rPr>
        <w:t xml:space="preserve">prepare </w:t>
      </w:r>
      <w:r w:rsidRPr="00696DCF">
        <w:rPr>
          <w:rFonts w:asciiTheme="majorBidi" w:hAnsiTheme="majorBidi" w:cstheme="majorBidi"/>
          <w:color w:val="000000" w:themeColor="text1"/>
          <w:shd w:val="clear" w:color="auto" w:fill="FFFFFF"/>
          <w:lang w:val="en-GB"/>
        </w:rPr>
        <w:t xml:space="preserve">students for MAP assessments that </w:t>
      </w:r>
      <w:r w:rsidR="00095BA6">
        <w:rPr>
          <w:rFonts w:asciiTheme="majorBidi" w:hAnsiTheme="majorBidi" w:cstheme="majorBidi"/>
          <w:color w:val="000000" w:themeColor="text1"/>
          <w:shd w:val="clear" w:color="auto" w:fill="FFFFFF"/>
          <w:lang w:val="en-GB"/>
        </w:rPr>
        <w:t>prioritis</w:t>
      </w:r>
      <w:r w:rsidRPr="00696DCF">
        <w:rPr>
          <w:rFonts w:asciiTheme="majorBidi" w:hAnsiTheme="majorBidi" w:cstheme="majorBidi"/>
          <w:color w:val="000000" w:themeColor="text1"/>
          <w:shd w:val="clear" w:color="auto" w:fill="FFFFFF"/>
          <w:lang w:val="en-GB"/>
        </w:rPr>
        <w:t>e skills</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based proficiencies.</w:t>
      </w:r>
      <w:r w:rsidR="002D0B4F">
        <w:rPr>
          <w:rFonts w:asciiTheme="majorBidi" w:hAnsiTheme="majorBidi" w:cstheme="majorBidi"/>
          <w:color w:val="000000" w:themeColor="text1"/>
          <w:shd w:val="clear" w:color="auto" w:fill="FFFFFF"/>
          <w:lang w:val="en-GB"/>
        </w:rPr>
        <w:t xml:space="preserve"> </w:t>
      </w:r>
      <w:r w:rsidRPr="00696DCF">
        <w:rPr>
          <w:rFonts w:asciiTheme="majorBidi" w:hAnsiTheme="majorBidi" w:cstheme="majorBidi"/>
          <w:color w:val="000000" w:themeColor="text1"/>
          <w:shd w:val="clear" w:color="auto" w:fill="FFFFFF"/>
          <w:lang w:val="en-GB"/>
        </w:rPr>
        <w:t xml:space="preserve">The irregular inclusion of MAP standards into lesson planning also leads to inconsistent student preparedness. </w:t>
      </w:r>
      <w:r w:rsidR="002D0B4F">
        <w:rPr>
          <w:rFonts w:asciiTheme="majorBidi" w:hAnsiTheme="majorBidi" w:cstheme="majorBidi"/>
          <w:color w:val="000000" w:themeColor="text1"/>
          <w:shd w:val="clear" w:color="auto" w:fill="FFFFFF"/>
          <w:lang w:val="en-GB"/>
        </w:rPr>
        <w:t>The l</w:t>
      </w:r>
      <w:r w:rsidRPr="00696DCF">
        <w:rPr>
          <w:rFonts w:asciiTheme="majorBidi" w:hAnsiTheme="majorBidi" w:cstheme="majorBidi"/>
          <w:color w:val="000000" w:themeColor="text1"/>
          <w:shd w:val="clear" w:color="auto" w:fill="FFFFFF"/>
          <w:lang w:val="en-GB"/>
        </w:rPr>
        <w:t xml:space="preserve">eaders also found gaps in the curriculum focusing specifically on thinking and </w:t>
      </w:r>
      <w:r w:rsidR="006578AC">
        <w:rPr>
          <w:rFonts w:asciiTheme="majorBidi" w:hAnsiTheme="majorBidi" w:cstheme="majorBidi"/>
          <w:color w:val="000000" w:themeColor="text1"/>
          <w:shd w:val="clear" w:color="auto" w:fill="FFFFFF"/>
          <w:lang w:val="en-GB"/>
        </w:rPr>
        <w:t>problem-solving</w:t>
      </w:r>
      <w:r w:rsidRPr="00696DCF">
        <w:rPr>
          <w:rFonts w:asciiTheme="majorBidi" w:hAnsiTheme="majorBidi" w:cstheme="majorBidi"/>
          <w:color w:val="000000" w:themeColor="text1"/>
          <w:shd w:val="clear" w:color="auto" w:fill="FFFFFF"/>
          <w:lang w:val="en-GB"/>
        </w:rPr>
        <w:t xml:space="preserve"> skills that are essential for MAP success. Rarely done curriculum evaluations that usually happen </w:t>
      </w:r>
      <w:r w:rsidR="00AA65D9">
        <w:rPr>
          <w:rFonts w:asciiTheme="majorBidi" w:hAnsiTheme="majorBidi" w:cstheme="majorBidi"/>
          <w:color w:val="000000" w:themeColor="text1"/>
          <w:shd w:val="clear" w:color="auto" w:fill="FFFFFF"/>
          <w:lang w:val="en-GB"/>
        </w:rPr>
        <w:t>once a</w:t>
      </w:r>
      <w:r w:rsidRPr="00696DCF">
        <w:rPr>
          <w:rFonts w:asciiTheme="majorBidi" w:hAnsiTheme="majorBidi" w:cstheme="majorBidi"/>
          <w:color w:val="000000" w:themeColor="text1"/>
          <w:shd w:val="clear" w:color="auto" w:fill="FFFFFF"/>
          <w:lang w:val="en-GB"/>
        </w:rPr>
        <w:t xml:space="preserve"> year or sporadically might exacerbate this misalignment issue. Both parties acknowledge that these gaps play a role in the differences seen between </w:t>
      </w:r>
      <w:r w:rsidR="00AB6ED0">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internal and external assessment results</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underscoring the importance of frequent curriculum evaluations and </w:t>
      </w:r>
      <w:r w:rsidR="002D0B4F">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improved incorporation of MAP standards into teaching practices.</w:t>
      </w:r>
    </w:p>
    <w:p w:rsidRPr="00696DCF" w:rsidR="0091269D" w:rsidP="002D0175" w:rsidRDefault="0091269D" w14:paraId="4AEB8B29" w14:textId="3AF162E3">
      <w:pPr>
        <w:spacing w:line="480" w:lineRule="auto"/>
        <w:ind w:firstLine="720"/>
        <w:jc w:val="both"/>
        <w:rPr>
          <w:rFonts w:asciiTheme="majorBidi" w:hAnsiTheme="majorBidi" w:cstheme="majorBidi"/>
          <w:i/>
          <w:iCs/>
          <w:color w:val="000000" w:themeColor="text1"/>
          <w:lang w:val="en-GB"/>
        </w:rPr>
      </w:pPr>
      <w:r w:rsidRPr="00696DCF">
        <w:rPr>
          <w:rFonts w:asciiTheme="majorBidi" w:hAnsiTheme="majorBidi" w:cstheme="majorBidi"/>
          <w:i/>
          <w:iCs/>
          <w:color w:val="000000" w:themeColor="text1"/>
          <w:lang w:val="en-GB"/>
        </w:rPr>
        <w:lastRenderedPageBreak/>
        <w:t>Recommendati</w:t>
      </w:r>
      <w:r w:rsidR="002D0B4F">
        <w:rPr>
          <w:rFonts w:asciiTheme="majorBidi" w:hAnsiTheme="majorBidi" w:cstheme="majorBidi"/>
          <w:i/>
          <w:iCs/>
          <w:color w:val="000000" w:themeColor="text1"/>
          <w:lang w:val="en-GB"/>
        </w:rPr>
        <w:t>o</w:t>
      </w:r>
      <w:r w:rsidRPr="00696DCF">
        <w:rPr>
          <w:rFonts w:asciiTheme="majorBidi" w:hAnsiTheme="majorBidi" w:cstheme="majorBidi"/>
          <w:i/>
          <w:iCs/>
          <w:color w:val="000000" w:themeColor="text1"/>
          <w:lang w:val="en-GB"/>
        </w:rPr>
        <w:t>n</w:t>
      </w:r>
      <w:r w:rsidR="002D0B4F">
        <w:rPr>
          <w:rFonts w:asciiTheme="majorBidi" w:hAnsiTheme="majorBidi" w:cstheme="majorBidi"/>
          <w:i/>
          <w:iCs/>
          <w:color w:val="000000" w:themeColor="text1"/>
          <w:lang w:val="en-GB"/>
        </w:rPr>
        <w:t>s</w:t>
      </w:r>
      <w:r w:rsidRPr="00696DCF" w:rsidR="000E7D4D">
        <w:rPr>
          <w:rFonts w:asciiTheme="majorBidi" w:hAnsiTheme="majorBidi" w:cstheme="majorBidi"/>
          <w:i/>
          <w:iCs/>
          <w:color w:val="000000" w:themeColor="text1"/>
          <w:lang w:val="en-GB"/>
        </w:rPr>
        <w:t xml:space="preserve">: </w:t>
      </w:r>
      <w:r w:rsidRPr="00696DCF">
        <w:rPr>
          <w:rFonts w:asciiTheme="majorBidi" w:hAnsiTheme="majorBidi" w:cstheme="majorBidi"/>
          <w:color w:val="000000" w:themeColor="text1"/>
          <w:shd w:val="clear" w:color="auto" w:fill="FFFFFF"/>
          <w:lang w:val="en-GB"/>
        </w:rPr>
        <w:t xml:space="preserve">Curriculum alignment is essential to bridge the gap between external assessments such as MAP tests and internal assessments. Teachers and school leaders need to </w:t>
      </w:r>
      <w:r w:rsidR="00391E0F">
        <w:rPr>
          <w:rFonts w:asciiTheme="majorBidi" w:hAnsiTheme="majorBidi" w:cstheme="majorBidi"/>
          <w:color w:val="000000" w:themeColor="text1"/>
          <w:shd w:val="clear" w:color="auto" w:fill="FFFFFF"/>
          <w:lang w:val="en-GB"/>
        </w:rPr>
        <w:t>emphasis</w:t>
      </w:r>
      <w:r w:rsidRPr="00696DCF">
        <w:rPr>
          <w:rFonts w:asciiTheme="majorBidi" w:hAnsiTheme="majorBidi" w:cstheme="majorBidi"/>
          <w:color w:val="000000" w:themeColor="text1"/>
          <w:shd w:val="clear" w:color="auto" w:fill="FFFFFF"/>
          <w:lang w:val="en-GB"/>
        </w:rPr>
        <w:t xml:space="preserve">e combining thinking and </w:t>
      </w:r>
      <w:r w:rsidR="006578AC">
        <w:rPr>
          <w:rFonts w:asciiTheme="majorBidi" w:hAnsiTheme="majorBidi" w:cstheme="majorBidi"/>
          <w:color w:val="000000" w:themeColor="text1"/>
          <w:shd w:val="clear" w:color="auto" w:fill="FFFFFF"/>
          <w:lang w:val="en-GB"/>
        </w:rPr>
        <w:t>problem-solving</w:t>
      </w:r>
      <w:r w:rsidRPr="00696DCF">
        <w:rPr>
          <w:rFonts w:asciiTheme="majorBidi" w:hAnsiTheme="majorBidi" w:cstheme="majorBidi"/>
          <w:color w:val="000000" w:themeColor="text1"/>
          <w:shd w:val="clear" w:color="auto" w:fill="FFFFFF"/>
          <w:lang w:val="en-GB"/>
        </w:rPr>
        <w:t xml:space="preserve"> abilities with mastering content. An important challenge is the inclusion of MAP standards in lesson plans</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which affects student</w:t>
      </w:r>
      <w:r w:rsidR="002D0B4F">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readiness for these assessments. Performing curriculum evaluations every quarter could better ensure that teaching stays in sync with </w:t>
      </w:r>
      <w:r w:rsidR="00AB6ED0">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 xml:space="preserve">changing assessment criteria. The "Understanding by Design" framework created by Wiggins and McTighe in 2005 offers a method that starts with defining </w:t>
      </w:r>
      <w:r w:rsidR="002D0B4F">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 xml:space="preserve">desired outcomes like </w:t>
      </w:r>
      <w:r w:rsidR="00AB6ED0">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MAP standards</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and then plans the curriculum backward</w:t>
      </w:r>
      <w:r w:rsidR="002D0B4F">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to ensure </w:t>
      </w:r>
      <w:r w:rsidR="002D0B4F">
        <w:rPr>
          <w:rFonts w:asciiTheme="majorBidi" w:hAnsiTheme="majorBidi" w:cstheme="majorBidi"/>
          <w:color w:val="000000" w:themeColor="text1"/>
          <w:shd w:val="clear" w:color="auto" w:fill="FFFFFF"/>
          <w:lang w:val="en-GB"/>
        </w:rPr>
        <w:t xml:space="preserve">that </w:t>
      </w:r>
      <w:r w:rsidRPr="00696DCF">
        <w:rPr>
          <w:rFonts w:asciiTheme="majorBidi" w:hAnsiTheme="majorBidi" w:cstheme="majorBidi"/>
          <w:color w:val="000000" w:themeColor="text1"/>
          <w:shd w:val="clear" w:color="auto" w:fill="FFFFFF"/>
          <w:lang w:val="en-GB"/>
        </w:rPr>
        <w:t>all learning activities match these objectives effectively. Likewise</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Jacobs (2004) suggests using curriculum mapping as an aid to lessons</w:t>
      </w:r>
      <w:r w:rsidR="00AB6ED0">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with the skills evaluated by MAP tests help</w:t>
      </w:r>
      <w:r w:rsidR="002D0B4F">
        <w:rPr>
          <w:rFonts w:asciiTheme="majorBidi" w:hAnsiTheme="majorBidi" w:cstheme="majorBidi"/>
          <w:color w:val="000000" w:themeColor="text1"/>
          <w:shd w:val="clear" w:color="auto" w:fill="FFFFFF"/>
          <w:lang w:val="en-GB"/>
        </w:rPr>
        <w:t>ing</w:t>
      </w:r>
      <w:r w:rsidRPr="00696DCF">
        <w:rPr>
          <w:rFonts w:asciiTheme="majorBidi" w:hAnsiTheme="majorBidi" w:cstheme="majorBidi"/>
          <w:color w:val="000000" w:themeColor="text1"/>
          <w:shd w:val="clear" w:color="auto" w:fill="FFFFFF"/>
          <w:lang w:val="en-GB"/>
        </w:rPr>
        <w:t xml:space="preserve"> teachers detect any shortcomings early</w:t>
      </w:r>
      <w:r w:rsidR="002D0B4F">
        <w:rPr>
          <w:rFonts w:asciiTheme="majorBidi" w:hAnsiTheme="majorBidi" w:cstheme="majorBidi"/>
          <w:color w:val="000000" w:themeColor="text1"/>
          <w:shd w:val="clear" w:color="auto" w:fill="FFFFFF"/>
          <w:lang w:val="en-GB"/>
        </w:rPr>
        <w:t xml:space="preserve"> on</w:t>
      </w:r>
      <w:r w:rsidRPr="00696DCF">
        <w:rPr>
          <w:rFonts w:asciiTheme="majorBidi" w:hAnsiTheme="majorBidi" w:cstheme="majorBidi"/>
          <w:color w:val="000000" w:themeColor="text1"/>
          <w:shd w:val="clear" w:color="auto" w:fill="FFFFFF"/>
          <w:lang w:val="en-GB"/>
        </w:rPr>
        <w:t>. By applying these approaches</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schools can introduce students to the skills needed for external assessments</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resulting in an enhancement in their performance over time.</w:t>
      </w:r>
    </w:p>
    <w:p w:rsidRPr="00696DCF" w:rsidR="002F4C7E" w:rsidP="0063321C" w:rsidRDefault="0091269D" w14:paraId="790A6955" w14:textId="5542161A">
      <w:pPr>
        <w:pStyle w:val="Heading3"/>
        <w:spacing w:line="480" w:lineRule="auto"/>
        <w:rPr>
          <w:rFonts w:asciiTheme="majorBidi" w:hAnsiTheme="majorBidi" w:cstheme="majorBidi"/>
          <w:b/>
          <w:bCs/>
          <w:i/>
          <w:iCs/>
          <w:color w:val="000000" w:themeColor="text1"/>
          <w:sz w:val="24"/>
          <w:szCs w:val="24"/>
          <w:lang w:val="en-GB"/>
        </w:rPr>
      </w:pPr>
      <w:bookmarkStart w:name="_Toc180090274" w:id="102"/>
      <w:r w:rsidRPr="00696DCF">
        <w:rPr>
          <w:rFonts w:asciiTheme="majorBidi" w:hAnsiTheme="majorBidi" w:cstheme="majorBidi"/>
          <w:b/>
          <w:bCs/>
          <w:i/>
          <w:iCs/>
          <w:color w:val="000000" w:themeColor="text1"/>
          <w:sz w:val="24"/>
          <w:szCs w:val="24"/>
          <w:lang w:val="en-GB"/>
        </w:rPr>
        <w:t>Reasons for Student</w:t>
      </w:r>
      <w:r w:rsidR="00FC7D1C">
        <w:rPr>
          <w:rFonts w:asciiTheme="majorBidi" w:hAnsiTheme="majorBidi" w:cstheme="majorBidi"/>
          <w:b/>
          <w:bCs/>
          <w:i/>
          <w:iCs/>
          <w:color w:val="000000" w:themeColor="text1"/>
          <w:sz w:val="24"/>
          <w:szCs w:val="24"/>
          <w:lang w:val="en-GB"/>
        </w:rPr>
        <w:t>s’</w:t>
      </w:r>
      <w:r w:rsidRPr="00696DCF">
        <w:rPr>
          <w:rFonts w:asciiTheme="majorBidi" w:hAnsiTheme="majorBidi" w:cstheme="majorBidi"/>
          <w:b/>
          <w:bCs/>
          <w:i/>
          <w:iCs/>
          <w:color w:val="000000" w:themeColor="text1"/>
          <w:sz w:val="24"/>
          <w:szCs w:val="24"/>
          <w:lang w:val="en-GB"/>
        </w:rPr>
        <w:t xml:space="preserve"> Underperformance in MAP</w:t>
      </w:r>
      <w:bookmarkEnd w:id="102"/>
      <w:r w:rsidRPr="00696DCF">
        <w:rPr>
          <w:rFonts w:asciiTheme="majorBidi" w:hAnsiTheme="majorBidi" w:cstheme="majorBidi"/>
          <w:b/>
          <w:bCs/>
          <w:i/>
          <w:iCs/>
          <w:color w:val="000000" w:themeColor="text1"/>
          <w:sz w:val="24"/>
          <w:szCs w:val="24"/>
          <w:lang w:val="en-GB"/>
        </w:rPr>
        <w:t xml:space="preserve"> </w:t>
      </w:r>
    </w:p>
    <w:p w:rsidRPr="00AA65D9" w:rsidR="0091269D" w:rsidP="002D0175" w:rsidRDefault="0091269D" w14:paraId="2E69BCF5" w14:textId="2D9493B2">
      <w:pPr>
        <w:pStyle w:val="NoSpacing"/>
        <w:spacing w:line="480" w:lineRule="auto"/>
        <w:ind w:firstLine="720"/>
        <w:jc w:val="both"/>
        <w:rPr>
          <w:rFonts w:asciiTheme="majorBidi" w:hAnsiTheme="majorBidi" w:cstheme="majorBidi"/>
          <w:sz w:val="24"/>
          <w:szCs w:val="24"/>
          <w:lang w:val="en-GB"/>
        </w:rPr>
      </w:pPr>
      <w:r w:rsidRPr="00AA65D9">
        <w:rPr>
          <w:rFonts w:asciiTheme="majorBidi" w:hAnsiTheme="majorBidi" w:cstheme="majorBidi"/>
          <w:sz w:val="24"/>
          <w:szCs w:val="24"/>
          <w:lang w:val="en-GB"/>
        </w:rPr>
        <w:t>By understanding the reasons behind student</w:t>
      </w:r>
      <w:r w:rsidRPr="00AA65D9" w:rsidR="00FC7D1C">
        <w:rPr>
          <w:rFonts w:asciiTheme="majorBidi" w:hAnsiTheme="majorBidi" w:cstheme="majorBidi"/>
          <w:sz w:val="24"/>
          <w:szCs w:val="24"/>
          <w:lang w:val="en-GB"/>
        </w:rPr>
        <w:t>s’</w:t>
      </w:r>
      <w:r w:rsidRPr="00AA65D9">
        <w:rPr>
          <w:rFonts w:asciiTheme="majorBidi" w:hAnsiTheme="majorBidi" w:cstheme="majorBidi"/>
          <w:sz w:val="24"/>
          <w:szCs w:val="24"/>
          <w:lang w:val="en-GB"/>
        </w:rPr>
        <w:t xml:space="preserve"> lower performance in MAP, as perceived by </w:t>
      </w:r>
      <w:r w:rsidRPr="00AA65D9" w:rsidR="002D0B4F">
        <w:rPr>
          <w:rFonts w:asciiTheme="majorBidi" w:hAnsiTheme="majorBidi" w:cstheme="majorBidi"/>
          <w:sz w:val="24"/>
          <w:szCs w:val="24"/>
          <w:lang w:val="en-GB"/>
        </w:rPr>
        <w:t xml:space="preserve">the </w:t>
      </w:r>
      <w:r w:rsidRPr="00AA65D9">
        <w:rPr>
          <w:rFonts w:asciiTheme="majorBidi" w:hAnsiTheme="majorBidi" w:cstheme="majorBidi"/>
          <w:sz w:val="24"/>
          <w:szCs w:val="24"/>
          <w:lang w:val="en-GB"/>
        </w:rPr>
        <w:t xml:space="preserve">school leaders and teachers, this research question uncovers the challenges that may not be immediately evident. This ties to the central aim of </w:t>
      </w:r>
      <w:r w:rsidRPr="00AA65D9" w:rsidR="002D0B4F">
        <w:rPr>
          <w:rFonts w:asciiTheme="majorBidi" w:hAnsiTheme="majorBidi" w:cstheme="majorBidi"/>
          <w:sz w:val="24"/>
          <w:szCs w:val="24"/>
          <w:lang w:val="en-GB"/>
        </w:rPr>
        <w:t>the</w:t>
      </w:r>
      <w:r w:rsidRPr="00AA65D9">
        <w:rPr>
          <w:rFonts w:asciiTheme="majorBidi" w:hAnsiTheme="majorBidi" w:cstheme="majorBidi"/>
          <w:sz w:val="24"/>
          <w:szCs w:val="24"/>
          <w:lang w:val="en-GB"/>
        </w:rPr>
        <w:t xml:space="preserve"> study to identify the causes of underperformance, such as gaps in teaching methods, </w:t>
      </w:r>
      <w:r w:rsidRPr="00AA65D9" w:rsidR="00AB6ED0">
        <w:rPr>
          <w:rFonts w:asciiTheme="majorBidi" w:hAnsiTheme="majorBidi" w:cstheme="majorBidi"/>
          <w:sz w:val="24"/>
          <w:szCs w:val="24"/>
          <w:lang w:val="en-GB"/>
        </w:rPr>
        <w:t xml:space="preserve">the </w:t>
      </w:r>
      <w:r w:rsidRPr="00AA65D9">
        <w:rPr>
          <w:rFonts w:asciiTheme="majorBidi" w:hAnsiTheme="majorBidi" w:cstheme="majorBidi"/>
          <w:sz w:val="24"/>
          <w:szCs w:val="24"/>
          <w:lang w:val="en-GB"/>
        </w:rPr>
        <w:t xml:space="preserve">curriculum, or student readiness. Research from Madigan </w:t>
      </w:r>
      <w:r w:rsidRPr="00AA65D9" w:rsidR="002D0B4F">
        <w:rPr>
          <w:rFonts w:asciiTheme="majorBidi" w:hAnsiTheme="majorBidi" w:cstheme="majorBidi"/>
          <w:sz w:val="24"/>
          <w:szCs w:val="24"/>
          <w:lang w:val="en-GB"/>
        </w:rPr>
        <w:t>and</w:t>
      </w:r>
      <w:r w:rsidRPr="00AA65D9">
        <w:rPr>
          <w:rFonts w:asciiTheme="majorBidi" w:hAnsiTheme="majorBidi" w:cstheme="majorBidi"/>
          <w:sz w:val="24"/>
          <w:szCs w:val="24"/>
          <w:lang w:val="en-GB"/>
        </w:rPr>
        <w:t xml:space="preserve"> Curran (2021) points to teaching practices and assessment misalignment as key factors in student underachievement. Holst </w:t>
      </w:r>
      <w:r w:rsidRPr="00AA65D9" w:rsidR="002D0B4F">
        <w:rPr>
          <w:rFonts w:asciiTheme="majorBidi" w:hAnsiTheme="majorBidi" w:cstheme="majorBidi"/>
          <w:sz w:val="24"/>
          <w:szCs w:val="24"/>
          <w:lang w:val="en-GB"/>
        </w:rPr>
        <w:t>and</w:t>
      </w:r>
      <w:r w:rsidRPr="00AA65D9">
        <w:rPr>
          <w:rFonts w:asciiTheme="majorBidi" w:hAnsiTheme="majorBidi" w:cstheme="majorBidi"/>
          <w:sz w:val="24"/>
          <w:szCs w:val="24"/>
          <w:lang w:val="en-GB"/>
        </w:rPr>
        <w:t xml:space="preserve"> Moe (2021) </w:t>
      </w:r>
      <w:r w:rsidRPr="00AA65D9" w:rsidR="00391E0F">
        <w:rPr>
          <w:rFonts w:asciiTheme="majorBidi" w:hAnsiTheme="majorBidi" w:cstheme="majorBidi"/>
          <w:sz w:val="24"/>
          <w:szCs w:val="24"/>
          <w:lang w:val="en-GB"/>
        </w:rPr>
        <w:t>emphasis</w:t>
      </w:r>
      <w:r w:rsidRPr="00AA65D9">
        <w:rPr>
          <w:rFonts w:asciiTheme="majorBidi" w:hAnsiTheme="majorBidi" w:cstheme="majorBidi"/>
          <w:sz w:val="24"/>
          <w:szCs w:val="24"/>
          <w:lang w:val="en-GB"/>
        </w:rPr>
        <w:t>e the importance of using data-driven insights to address learning gaps, which is crucial in explaining underperformance</w:t>
      </w:r>
      <w:r w:rsidRPr="00AA65D9" w:rsidR="002F4C7E">
        <w:rPr>
          <w:rFonts w:asciiTheme="majorBidi" w:hAnsiTheme="majorBidi" w:cstheme="majorBidi"/>
          <w:sz w:val="24"/>
          <w:szCs w:val="24"/>
          <w:lang w:val="en-GB"/>
        </w:rPr>
        <w:t>.</w:t>
      </w:r>
    </w:p>
    <w:p w:rsidRPr="00696DCF" w:rsidR="0091269D" w:rsidP="002D0175" w:rsidRDefault="0091269D" w14:paraId="2982C012" w14:textId="650F5A84">
      <w:pPr>
        <w:pStyle w:val="Heading4"/>
        <w:spacing w:line="480" w:lineRule="auto"/>
        <w:rPr>
          <w:rFonts w:asciiTheme="majorBidi" w:hAnsiTheme="majorBidi" w:cstheme="majorBidi"/>
          <w:b/>
          <w:bCs/>
          <w:color w:val="000000" w:themeColor="text1"/>
          <w:lang w:val="en-GB"/>
        </w:rPr>
      </w:pPr>
      <w:r w:rsidRPr="00696DCF">
        <w:rPr>
          <w:rFonts w:asciiTheme="majorBidi" w:hAnsiTheme="majorBidi" w:cstheme="majorBidi"/>
          <w:b/>
          <w:bCs/>
          <w:color w:val="000000" w:themeColor="text1"/>
          <w:lang w:val="en-GB"/>
        </w:rPr>
        <w:lastRenderedPageBreak/>
        <w:t>Instructional Practices</w:t>
      </w:r>
    </w:p>
    <w:p w:rsidRPr="00696DCF" w:rsidR="0091269D" w:rsidP="002D0B4F" w:rsidRDefault="0091269D" w14:paraId="180F4DCE" w14:textId="55DC877A">
      <w:pPr>
        <w:pStyle w:val="NormalWeb"/>
        <w:spacing w:line="480" w:lineRule="auto"/>
        <w:ind w:firstLine="720"/>
        <w:jc w:val="both"/>
        <w:rPr>
          <w:rFonts w:asciiTheme="majorBidi" w:hAnsiTheme="majorBidi" w:cstheme="majorBidi"/>
          <w:color w:val="000000" w:themeColor="text1"/>
          <w:shd w:val="clear" w:color="auto" w:fill="FFFFFF"/>
          <w:lang w:val="en-GB"/>
        </w:rPr>
      </w:pPr>
      <w:r w:rsidRPr="00696DCF">
        <w:rPr>
          <w:rFonts w:asciiTheme="majorBidi" w:hAnsiTheme="majorBidi" w:cstheme="majorBidi"/>
          <w:color w:val="000000" w:themeColor="text1"/>
          <w:shd w:val="clear" w:color="auto" w:fill="FFFFFF"/>
          <w:lang w:val="en-GB"/>
        </w:rPr>
        <w:t>Both teachers and leaders alike have raised issues regarding the reliance on lectures in teaching methods</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as it may not adequately prepare students with the critical thinking and </w:t>
      </w:r>
      <w:r w:rsidR="006578AC">
        <w:rPr>
          <w:rFonts w:asciiTheme="majorBidi" w:hAnsiTheme="majorBidi" w:cstheme="majorBidi"/>
          <w:color w:val="000000" w:themeColor="text1"/>
          <w:shd w:val="clear" w:color="auto" w:fill="FFFFFF"/>
          <w:lang w:val="en-GB"/>
        </w:rPr>
        <w:t>problem-solving</w:t>
      </w:r>
      <w:r w:rsidRPr="00696DCF">
        <w:rPr>
          <w:rFonts w:asciiTheme="majorBidi" w:hAnsiTheme="majorBidi" w:cstheme="majorBidi"/>
          <w:color w:val="000000" w:themeColor="text1"/>
          <w:shd w:val="clear" w:color="auto" w:fill="FFFFFF"/>
          <w:lang w:val="en-GB"/>
        </w:rPr>
        <w:t xml:space="preserve"> abilities required for MAP assessments.</w:t>
      </w:r>
      <w:r w:rsidR="002D0B4F">
        <w:rPr>
          <w:rFonts w:asciiTheme="majorBidi" w:hAnsiTheme="majorBidi" w:cstheme="majorBidi"/>
          <w:color w:val="000000" w:themeColor="text1"/>
          <w:shd w:val="clear" w:color="auto" w:fill="FFFFFF"/>
          <w:lang w:val="en-GB"/>
        </w:rPr>
        <w:t xml:space="preserve"> </w:t>
      </w:r>
      <w:r w:rsidRPr="00696DCF">
        <w:rPr>
          <w:rFonts w:asciiTheme="majorBidi" w:hAnsiTheme="majorBidi" w:cstheme="majorBidi"/>
          <w:color w:val="000000" w:themeColor="text1"/>
          <w:shd w:val="clear" w:color="auto" w:fill="FFFFFF"/>
          <w:lang w:val="en-GB"/>
        </w:rPr>
        <w:t>The traditional lecture approach is good for delivering content</w:t>
      </w:r>
      <w:r w:rsidR="002D0B4F">
        <w:rPr>
          <w:rFonts w:asciiTheme="majorBidi" w:hAnsiTheme="majorBidi" w:cstheme="majorBidi"/>
          <w:color w:val="000000" w:themeColor="text1"/>
          <w:shd w:val="clear" w:color="auto" w:fill="FFFFFF"/>
          <w:lang w:val="en-GB"/>
        </w:rPr>
        <w:t>, but</w:t>
      </w:r>
      <w:r w:rsidRPr="00696DCF">
        <w:rPr>
          <w:rFonts w:asciiTheme="majorBidi" w:hAnsiTheme="majorBidi" w:cstheme="majorBidi"/>
          <w:color w:val="000000" w:themeColor="text1"/>
          <w:shd w:val="clear" w:color="auto" w:fill="FFFFFF"/>
          <w:lang w:val="en-GB"/>
        </w:rPr>
        <w:t xml:space="preserve"> </w:t>
      </w:r>
      <w:r w:rsidR="002D0B4F">
        <w:rPr>
          <w:rFonts w:asciiTheme="majorBidi" w:hAnsiTheme="majorBidi" w:cstheme="majorBidi"/>
          <w:color w:val="000000" w:themeColor="text1"/>
          <w:shd w:val="clear" w:color="auto" w:fill="FFFFFF"/>
          <w:lang w:val="en-GB"/>
        </w:rPr>
        <w:t>f</w:t>
      </w:r>
      <w:r w:rsidRPr="00696DCF">
        <w:rPr>
          <w:rFonts w:asciiTheme="majorBidi" w:hAnsiTheme="majorBidi" w:cstheme="majorBidi"/>
          <w:color w:val="000000" w:themeColor="text1"/>
          <w:shd w:val="clear" w:color="auto" w:fill="FFFFFF"/>
          <w:lang w:val="en-GB"/>
        </w:rPr>
        <w:t>alls short in stimulating students to think critically and solve problems.</w:t>
      </w:r>
      <w:r w:rsidR="002D0B4F">
        <w:rPr>
          <w:rFonts w:asciiTheme="majorBidi" w:hAnsiTheme="majorBidi" w:cstheme="majorBidi"/>
          <w:color w:val="000000" w:themeColor="text1"/>
          <w:shd w:val="clear" w:color="auto" w:fill="FFFFFF"/>
          <w:lang w:val="en-GB"/>
        </w:rPr>
        <w:t xml:space="preserve"> </w:t>
      </w:r>
      <w:r w:rsidRPr="00696DCF">
        <w:rPr>
          <w:rFonts w:asciiTheme="majorBidi" w:hAnsiTheme="majorBidi" w:cstheme="majorBidi"/>
          <w:color w:val="000000" w:themeColor="text1"/>
          <w:shd w:val="clear" w:color="auto" w:fill="FFFFFF"/>
          <w:lang w:val="en-GB"/>
        </w:rPr>
        <w:t>Additionally</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the irregular implementation of assessments hinders the monitoring of student advancement</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making it challenging to identify and </w:t>
      </w:r>
      <w:r w:rsidRPr="00696DCF" w:rsidR="00067E67">
        <w:rPr>
          <w:rFonts w:asciiTheme="majorBidi" w:hAnsiTheme="majorBidi" w:cstheme="majorBidi"/>
          <w:color w:val="000000" w:themeColor="text1"/>
          <w:shd w:val="clear" w:color="auto" w:fill="FFFFFF"/>
          <w:lang w:val="en-GB"/>
        </w:rPr>
        <w:t xml:space="preserve">promptly </w:t>
      </w:r>
      <w:r w:rsidRPr="00696DCF">
        <w:rPr>
          <w:rFonts w:asciiTheme="majorBidi" w:hAnsiTheme="majorBidi" w:cstheme="majorBidi"/>
          <w:color w:val="000000" w:themeColor="text1"/>
          <w:shd w:val="clear" w:color="auto" w:fill="FFFFFF"/>
          <w:lang w:val="en-GB"/>
        </w:rPr>
        <w:t>address learning deficiencies. In terms of leadership initiatives</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there seems to be a focus on assessments. However, the consistency in promoting these assessments varies among different parties. Additionally, although there is a push for differentiated instruction</w:t>
      </w:r>
      <w:r w:rsidR="002D0B4F">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there is not much backing for hands-on and interactive learning approaches that are essential in cultivating the proficiencies demanded by MAP evaluations. Both </w:t>
      </w:r>
      <w:r w:rsidR="002D0B4F">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educators and leaders are aware of the necessity to diversify teaching methods and implement assessments in order to enhance student</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readiness for MAP assessments.</w:t>
      </w:r>
    </w:p>
    <w:p w:rsidRPr="00696DCF" w:rsidR="0091269D" w:rsidP="002D0175" w:rsidRDefault="0091269D" w14:paraId="15D3FDF6" w14:textId="711F3DC9">
      <w:pPr>
        <w:spacing w:line="480" w:lineRule="auto"/>
        <w:ind w:firstLine="720"/>
        <w:jc w:val="both"/>
        <w:rPr>
          <w:rFonts w:asciiTheme="majorBidi" w:hAnsiTheme="majorBidi" w:cstheme="majorBidi"/>
          <w:i/>
          <w:iCs/>
          <w:color w:val="000000" w:themeColor="text1"/>
          <w:lang w:val="en-GB"/>
        </w:rPr>
      </w:pPr>
      <w:r w:rsidRPr="00696DCF">
        <w:rPr>
          <w:rFonts w:asciiTheme="majorBidi" w:hAnsiTheme="majorBidi" w:cstheme="majorBidi"/>
          <w:i/>
          <w:iCs/>
          <w:color w:val="000000" w:themeColor="text1"/>
          <w:lang w:val="en-GB"/>
        </w:rPr>
        <w:t>Recommendations</w:t>
      </w:r>
      <w:r w:rsidRPr="00696DCF" w:rsidR="000E7D4D">
        <w:rPr>
          <w:rFonts w:asciiTheme="majorBidi" w:hAnsiTheme="majorBidi" w:cstheme="majorBidi"/>
          <w:i/>
          <w:iCs/>
          <w:color w:val="000000" w:themeColor="text1"/>
          <w:lang w:val="en-GB"/>
        </w:rPr>
        <w:t xml:space="preserve">: </w:t>
      </w:r>
      <w:r w:rsidRPr="00696DCF">
        <w:rPr>
          <w:rFonts w:asciiTheme="majorBidi" w:hAnsiTheme="majorBidi" w:cstheme="majorBidi"/>
          <w:color w:val="000000" w:themeColor="text1"/>
          <w:lang w:val="en-GB"/>
        </w:rPr>
        <w:t>It</w:t>
      </w:r>
      <w:r w:rsidR="00B73415">
        <w:rPr>
          <w:rFonts w:asciiTheme="majorBidi" w:hAnsiTheme="majorBidi" w:cstheme="majorBidi"/>
          <w:color w:val="000000" w:themeColor="text1"/>
          <w:lang w:val="en-GB"/>
        </w:rPr>
        <w:t xml:space="preserve"> 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important to use teaching methods to get students ready for exams like MAP tests. Differentiated instruction that caters to students with readiness levels and learning styles is key. Tomlinson (2001) shows that this approach leads to student performance in </w:t>
      </w:r>
      <w:r w:rsidR="00461F58">
        <w:rPr>
          <w:rFonts w:asciiTheme="majorBidi" w:hAnsiTheme="majorBidi" w:cstheme="majorBidi"/>
          <w:color w:val="000000" w:themeColor="text1"/>
          <w:lang w:val="en-GB"/>
        </w:rPr>
        <w:t>standardis</w:t>
      </w:r>
      <w:r w:rsidRPr="00696DCF">
        <w:rPr>
          <w:rFonts w:asciiTheme="majorBidi" w:hAnsiTheme="majorBidi" w:cstheme="majorBidi"/>
          <w:color w:val="000000" w:themeColor="text1"/>
          <w:lang w:val="en-GB"/>
        </w:rPr>
        <w:t>ed exams like MAP. Teachers should receive ongoing support and materials to use this method well. Additionally, it</w:t>
      </w:r>
      <w:r w:rsidR="00B73415">
        <w:rPr>
          <w:rFonts w:asciiTheme="majorBidi" w:hAnsiTheme="majorBidi" w:cstheme="majorBidi"/>
          <w:color w:val="000000" w:themeColor="text1"/>
          <w:lang w:val="en-GB"/>
        </w:rPr>
        <w:t xml:space="preserve"> 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suggested to move from lectures to interactive strategies like problem</w:t>
      </w:r>
      <w:r w:rsidR="00AB6ED0">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based learning (PBL) and collaborative projects. Prince (2004) discovered that engaging in learning promotes thinking and memory retention </w:t>
      </w:r>
      <w:r w:rsidR="00AB6ED0">
        <w:rPr>
          <w:rFonts w:asciiTheme="majorBidi" w:hAnsiTheme="majorBidi" w:cstheme="majorBidi"/>
          <w:color w:val="000000" w:themeColor="text1"/>
          <w:lang w:val="en-GB"/>
        </w:rPr>
        <w:t xml:space="preserve">that are </w:t>
      </w:r>
      <w:r w:rsidRPr="00696DCF">
        <w:rPr>
          <w:rFonts w:asciiTheme="majorBidi" w:hAnsiTheme="majorBidi" w:cstheme="majorBidi"/>
          <w:color w:val="000000" w:themeColor="text1"/>
          <w:lang w:val="en-GB"/>
        </w:rPr>
        <w:t xml:space="preserve">crucial for excelling in MAP assessments that focus primarily on higher level thinking skills. Frequent formative assessments play a role </w:t>
      </w:r>
      <w:r w:rsidR="002D0B4F">
        <w:rPr>
          <w:rFonts w:asciiTheme="majorBidi" w:hAnsiTheme="majorBidi" w:cstheme="majorBidi"/>
          <w:color w:val="000000" w:themeColor="text1"/>
          <w:lang w:val="en-GB"/>
        </w:rPr>
        <w:t xml:space="preserve">as </w:t>
      </w:r>
      <w:r w:rsidRPr="00696DCF">
        <w:rPr>
          <w:rFonts w:asciiTheme="majorBidi" w:hAnsiTheme="majorBidi" w:cstheme="majorBidi"/>
          <w:color w:val="000000" w:themeColor="text1"/>
          <w:lang w:val="en-GB"/>
        </w:rPr>
        <w:t>well.</w:t>
      </w:r>
      <w:r w:rsidR="002D0B4F">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These assessments provide feedback enabling teachers to adapt their teaching </w:t>
      </w:r>
      <w:r w:rsidRPr="00696DCF">
        <w:rPr>
          <w:rFonts w:asciiTheme="majorBidi" w:hAnsiTheme="majorBidi" w:cstheme="majorBidi"/>
          <w:color w:val="000000" w:themeColor="text1"/>
          <w:lang w:val="en-GB"/>
        </w:rPr>
        <w:lastRenderedPageBreak/>
        <w:t xml:space="preserve">methods according to </w:t>
      </w:r>
      <w:r w:rsidR="002D0B4F">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student advancement. Hattie and Timperley (2007)</w:t>
      </w:r>
      <w:r w:rsidR="002D0B4F">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 xml:space="preserve">argue that </w:t>
      </w:r>
      <w:r w:rsidR="00AB6ED0">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 xml:space="preserve">use of assessments can enhance learning results by pinpointing early gaps and facilitating prompt interventions. Through the integration of teaching methods tailored to </w:t>
      </w:r>
      <w:r w:rsidR="003B7918">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needs</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along with engaging learning techniques and regular progress assessments in the form of tests and quizzes, teachers can effectively prepare their students to tackle </w:t>
      </w:r>
      <w:r w:rsidR="00461F58">
        <w:rPr>
          <w:rFonts w:asciiTheme="majorBidi" w:hAnsiTheme="majorBidi" w:cstheme="majorBidi"/>
          <w:color w:val="000000" w:themeColor="text1"/>
          <w:lang w:val="en-GB"/>
        </w:rPr>
        <w:t>standardis</w:t>
      </w:r>
      <w:r w:rsidRPr="00696DCF">
        <w:rPr>
          <w:rFonts w:asciiTheme="majorBidi" w:hAnsiTheme="majorBidi" w:cstheme="majorBidi"/>
          <w:color w:val="000000" w:themeColor="text1"/>
          <w:lang w:val="en-GB"/>
        </w:rPr>
        <w:t>ed assessments such as the MAP.</w:t>
      </w:r>
    </w:p>
    <w:p w:rsidRPr="00696DCF" w:rsidR="0091269D" w:rsidP="002D0175" w:rsidRDefault="0091269D" w14:paraId="00C2755A" w14:textId="10FB225E">
      <w:pPr>
        <w:pStyle w:val="Heading4"/>
        <w:spacing w:line="480" w:lineRule="auto"/>
        <w:rPr>
          <w:rFonts w:asciiTheme="majorBidi" w:hAnsiTheme="majorBidi" w:cstheme="majorBidi"/>
          <w:b/>
          <w:bCs/>
          <w:color w:val="000000" w:themeColor="text1"/>
          <w:lang w:val="en-GB"/>
        </w:rPr>
      </w:pPr>
      <w:r w:rsidRPr="00696DCF">
        <w:rPr>
          <w:rFonts w:asciiTheme="majorBidi" w:hAnsiTheme="majorBidi" w:cstheme="majorBidi"/>
          <w:b/>
          <w:bCs/>
          <w:color w:val="000000" w:themeColor="text1"/>
          <w:lang w:val="en-GB"/>
        </w:rPr>
        <w:t>Interdisciplinary Teaching</w:t>
      </w:r>
    </w:p>
    <w:p w:rsidRPr="00696DCF" w:rsidR="0091269D" w:rsidP="003B7918" w:rsidRDefault="0091269D" w14:paraId="3F1CACE7" w14:textId="6AD06EEF">
      <w:pPr>
        <w:spacing w:before="100" w:beforeAutospacing="1" w:after="100" w:afterAutospacing="1" w:line="480" w:lineRule="auto"/>
        <w:ind w:firstLine="720"/>
        <w:jc w:val="both"/>
        <w:rPr>
          <w:rFonts w:asciiTheme="majorBidi" w:hAnsiTheme="majorBidi" w:cstheme="majorBidi"/>
          <w:color w:val="000000" w:themeColor="text1"/>
          <w:shd w:val="clear" w:color="auto" w:fill="FFFFFF"/>
          <w:lang w:val="en-GB"/>
        </w:rPr>
      </w:pPr>
      <w:r w:rsidRPr="00696DCF">
        <w:rPr>
          <w:rFonts w:asciiTheme="majorBidi" w:hAnsiTheme="majorBidi" w:cstheme="majorBidi"/>
          <w:color w:val="000000" w:themeColor="text1"/>
          <w:shd w:val="clear" w:color="auto" w:fill="FFFFFF"/>
          <w:lang w:val="en-GB"/>
        </w:rPr>
        <w:t>Integrating subjects in teaching is an aspect that can enhance student</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performance in MAP assessments according to </w:t>
      </w:r>
      <w:r w:rsidR="00AB6ED0">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 xml:space="preserve">research findings. This approach </w:t>
      </w:r>
      <w:r w:rsidR="00391E0F">
        <w:rPr>
          <w:rFonts w:asciiTheme="majorBidi" w:hAnsiTheme="majorBidi" w:cstheme="majorBidi"/>
          <w:color w:val="000000" w:themeColor="text1"/>
          <w:shd w:val="clear" w:color="auto" w:fill="FFFFFF"/>
          <w:lang w:val="en-GB"/>
        </w:rPr>
        <w:t>emphasis</w:t>
      </w:r>
      <w:r w:rsidRPr="00696DCF">
        <w:rPr>
          <w:rFonts w:asciiTheme="majorBidi" w:hAnsiTheme="majorBidi" w:cstheme="majorBidi"/>
          <w:color w:val="000000" w:themeColor="text1"/>
          <w:shd w:val="clear" w:color="auto" w:fill="FFFFFF"/>
          <w:lang w:val="en-GB"/>
        </w:rPr>
        <w:t xml:space="preserve">es the importance of connecting topics like Math, English, and Science to help students better grasp intricate concepts and apply their knowledge across various areas. Beane (1997) </w:t>
      </w:r>
      <w:r w:rsidR="00391E0F">
        <w:rPr>
          <w:rFonts w:asciiTheme="majorBidi" w:hAnsiTheme="majorBidi" w:cstheme="majorBidi"/>
          <w:color w:val="000000" w:themeColor="text1"/>
          <w:shd w:val="clear" w:color="auto" w:fill="FFFFFF"/>
          <w:lang w:val="en-GB"/>
        </w:rPr>
        <w:t>emphasis</w:t>
      </w:r>
      <w:r w:rsidRPr="00696DCF">
        <w:rPr>
          <w:rFonts w:asciiTheme="majorBidi" w:hAnsiTheme="majorBidi" w:cstheme="majorBidi"/>
          <w:color w:val="000000" w:themeColor="text1"/>
          <w:shd w:val="clear" w:color="auto" w:fill="FFFFFF"/>
          <w:lang w:val="en-GB"/>
        </w:rPr>
        <w:t xml:space="preserve">es that </w:t>
      </w:r>
      <w:r w:rsidR="003B7918">
        <w:rPr>
          <w:rFonts w:asciiTheme="majorBidi" w:hAnsiTheme="majorBidi" w:cstheme="majorBidi"/>
          <w:color w:val="000000" w:themeColor="text1"/>
          <w:shd w:val="clear" w:color="auto" w:fill="FFFFFF"/>
          <w:lang w:val="en-GB"/>
        </w:rPr>
        <w:t>this</w:t>
      </w:r>
      <w:r w:rsidRPr="00696DCF">
        <w:rPr>
          <w:rFonts w:asciiTheme="majorBidi" w:hAnsiTheme="majorBidi" w:cstheme="majorBidi"/>
          <w:color w:val="000000" w:themeColor="text1"/>
          <w:shd w:val="clear" w:color="auto" w:fill="FFFFFF"/>
          <w:lang w:val="en-GB"/>
        </w:rPr>
        <w:t xml:space="preserve"> is crucial for tests, like MAP</w:t>
      </w:r>
      <w:r w:rsidR="003B7918">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that assess a range of skills. In the </w:t>
      </w:r>
      <w:r w:rsidRPr="00696DCF" w:rsidR="003B7918">
        <w:rPr>
          <w:rFonts w:asciiTheme="majorBidi" w:hAnsiTheme="majorBidi" w:cstheme="majorBidi"/>
          <w:color w:val="000000" w:themeColor="text1"/>
          <w:shd w:val="clear" w:color="auto" w:fill="FFFFFF"/>
          <w:lang w:val="en-GB"/>
        </w:rPr>
        <w:t xml:space="preserve">conducted </w:t>
      </w:r>
      <w:r w:rsidRPr="00696DCF">
        <w:rPr>
          <w:rFonts w:asciiTheme="majorBidi" w:hAnsiTheme="majorBidi" w:cstheme="majorBidi"/>
          <w:color w:val="000000" w:themeColor="text1"/>
          <w:shd w:val="clear" w:color="auto" w:fill="FFFFFF"/>
          <w:lang w:val="en-GB"/>
        </w:rPr>
        <w:t>research</w:t>
      </w:r>
      <w:r w:rsidR="003B7918">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w:t>
      </w:r>
      <w:r w:rsidR="003B7918">
        <w:rPr>
          <w:rFonts w:asciiTheme="majorBidi" w:hAnsiTheme="majorBidi" w:cstheme="majorBidi"/>
          <w:color w:val="000000" w:themeColor="text1"/>
          <w:shd w:val="clear" w:color="auto" w:fill="FFFFFF"/>
          <w:lang w:val="en-GB"/>
        </w:rPr>
        <w:t xml:space="preserve">the </w:t>
      </w:r>
      <w:r w:rsidRPr="00696DCF">
        <w:rPr>
          <w:rFonts w:asciiTheme="majorBidi" w:hAnsiTheme="majorBidi" w:cstheme="majorBidi"/>
          <w:color w:val="000000" w:themeColor="text1"/>
          <w:shd w:val="clear" w:color="auto" w:fill="FFFFFF"/>
          <w:lang w:val="en-GB"/>
        </w:rPr>
        <w:t>educators and administrators alike acknowledge the importance of interdisciplinary methods</w:t>
      </w:r>
      <w:r w:rsidR="003B7918">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however</w:t>
      </w:r>
      <w:r w:rsidR="003B7918">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there is </w:t>
      </w:r>
      <w:r w:rsidR="003B7918">
        <w:rPr>
          <w:rFonts w:asciiTheme="majorBidi" w:hAnsiTheme="majorBidi" w:cstheme="majorBidi"/>
          <w:color w:val="000000" w:themeColor="text1"/>
          <w:shd w:val="clear" w:color="auto" w:fill="FFFFFF"/>
          <w:lang w:val="en-GB"/>
        </w:rPr>
        <w:t xml:space="preserve">an </w:t>
      </w:r>
      <w:r w:rsidRPr="00696DCF">
        <w:rPr>
          <w:rFonts w:asciiTheme="majorBidi" w:hAnsiTheme="majorBidi" w:cstheme="majorBidi"/>
          <w:color w:val="000000" w:themeColor="text1"/>
          <w:shd w:val="clear" w:color="auto" w:fill="FFFFFF"/>
          <w:lang w:val="en-GB"/>
        </w:rPr>
        <w:t>opportunity for enhancement in terms of fostering collaboration among teachers and creating lesson plans collaboratively.</w:t>
      </w:r>
    </w:p>
    <w:p w:rsidRPr="00696DCF" w:rsidR="0091269D" w:rsidP="002D0175" w:rsidRDefault="0091269D" w14:paraId="104F9C1F" w14:textId="51948A78">
      <w:pPr>
        <w:spacing w:line="480" w:lineRule="auto"/>
        <w:ind w:firstLine="720"/>
        <w:jc w:val="both"/>
        <w:rPr>
          <w:rFonts w:asciiTheme="majorBidi" w:hAnsiTheme="majorBidi" w:cstheme="majorBidi"/>
          <w:i/>
          <w:iCs/>
          <w:color w:val="000000" w:themeColor="text1"/>
          <w:lang w:val="en-GB"/>
        </w:rPr>
      </w:pPr>
      <w:r w:rsidRPr="00696DCF">
        <w:rPr>
          <w:rFonts w:asciiTheme="majorBidi" w:hAnsiTheme="majorBidi" w:cstheme="majorBidi"/>
          <w:i/>
          <w:iCs/>
          <w:color w:val="000000" w:themeColor="text1"/>
          <w:lang w:val="en-GB"/>
        </w:rPr>
        <w:t>Recommendations</w:t>
      </w:r>
      <w:r w:rsidRPr="00696DCF" w:rsidR="000E7D4D">
        <w:rPr>
          <w:rFonts w:asciiTheme="majorBidi" w:hAnsiTheme="majorBidi" w:cstheme="majorBidi"/>
          <w:i/>
          <w:iCs/>
          <w:color w:val="000000" w:themeColor="text1"/>
          <w:lang w:val="en-GB"/>
        </w:rPr>
        <w:t xml:space="preserve">: </w:t>
      </w:r>
      <w:r w:rsidRPr="00696DCF">
        <w:rPr>
          <w:lang w:val="en-GB"/>
        </w:rPr>
        <w:t xml:space="preserve">Schools should encourage more collaborative efforts among teachers from different subjects to design interdisciplinary projects and lessons that help students make connections between subjects. For instance, </w:t>
      </w:r>
      <w:r w:rsidR="003B7918">
        <w:rPr>
          <w:lang w:val="en-GB"/>
        </w:rPr>
        <w:t>s</w:t>
      </w:r>
      <w:r w:rsidRPr="00696DCF">
        <w:rPr>
          <w:lang w:val="en-GB"/>
        </w:rPr>
        <w:t xml:space="preserve">tudents could be assigned projects that require them to use </w:t>
      </w:r>
      <w:r w:rsidR="00AF4A19">
        <w:rPr>
          <w:lang w:val="en-GB"/>
        </w:rPr>
        <w:t xml:space="preserve">Math </w:t>
      </w:r>
      <w:r w:rsidRPr="00696DCF">
        <w:rPr>
          <w:lang w:val="en-GB"/>
        </w:rPr>
        <w:t xml:space="preserve">principles to solve issues in the realm of science. They could also </w:t>
      </w:r>
      <w:r w:rsidR="00391E0F">
        <w:rPr>
          <w:lang w:val="en-GB"/>
        </w:rPr>
        <w:t>utilis</w:t>
      </w:r>
      <w:r w:rsidRPr="00696DCF">
        <w:rPr>
          <w:lang w:val="en-GB"/>
        </w:rPr>
        <w:t>e their reading comprehension skills to delve into writings</w:t>
      </w:r>
      <w:r w:rsidR="003B7918">
        <w:rPr>
          <w:lang w:val="en-GB"/>
        </w:rPr>
        <w:t>.</w:t>
      </w:r>
      <w:r w:rsidRPr="00696DCF">
        <w:rPr>
          <w:lang w:val="en-GB"/>
        </w:rPr>
        <w:t xml:space="preserve"> Jacobs (1989) supports this by arguing that interdisciplinary teaching not only enhances student understanding but also fosters critical thinking and creativity, both of which are key for success in MAP. Schools can facilitate this by scheduling regular interdisciplinary planning meetings, where teachers can work together to develop </w:t>
      </w:r>
      <w:r w:rsidRPr="00696DCF">
        <w:rPr>
          <w:lang w:val="en-GB"/>
        </w:rPr>
        <w:lastRenderedPageBreak/>
        <w:t>integrated learning experiences. By doing so, students will benefit from a more cohesive learning experience that prepares them for the multifaceted nature of MAP assessments.</w:t>
      </w:r>
    </w:p>
    <w:p w:rsidRPr="00696DCF" w:rsidR="0091269D" w:rsidP="002D0175" w:rsidRDefault="0091269D" w14:paraId="5925021D" w14:textId="522A096B">
      <w:pPr>
        <w:pStyle w:val="Heading4"/>
        <w:spacing w:line="480" w:lineRule="auto"/>
        <w:rPr>
          <w:rFonts w:asciiTheme="majorBidi" w:hAnsiTheme="majorBidi" w:cstheme="majorBidi"/>
          <w:b/>
          <w:bCs/>
          <w:color w:val="000000" w:themeColor="text1"/>
          <w:lang w:val="en-GB"/>
        </w:rPr>
      </w:pPr>
      <w:r w:rsidRPr="00696DCF">
        <w:rPr>
          <w:rFonts w:asciiTheme="majorBidi" w:hAnsiTheme="majorBidi" w:cstheme="majorBidi"/>
          <w:b/>
          <w:bCs/>
          <w:color w:val="000000" w:themeColor="text1"/>
          <w:lang w:val="en-GB"/>
        </w:rPr>
        <w:t>Leveraging Assessment Data to Improve Student Outcomes</w:t>
      </w:r>
    </w:p>
    <w:p w:rsidRPr="00696DCF" w:rsidR="002F4C7E" w:rsidP="003B7918" w:rsidRDefault="0091269D" w14:paraId="7A81BCE0" w14:textId="37F2E855">
      <w:pPr>
        <w:spacing w:before="100" w:beforeAutospacing="1" w:after="100" w:afterAutospacing="1" w:line="480" w:lineRule="auto"/>
        <w:ind w:firstLine="720"/>
        <w:jc w:val="both"/>
        <w:outlineLvl w:val="2"/>
        <w:rPr>
          <w:rFonts w:asciiTheme="majorBidi" w:hAnsiTheme="majorBidi" w:cstheme="majorBidi"/>
          <w:color w:val="000000" w:themeColor="text1"/>
          <w:lang w:val="en-GB"/>
        </w:rPr>
      </w:pPr>
      <w:bookmarkStart w:name="_Toc180001065" w:id="103"/>
      <w:bookmarkStart w:name="_Toc180088056" w:id="104"/>
      <w:bookmarkStart w:name="_Toc180090275" w:id="105"/>
      <w:r w:rsidRPr="00696DCF">
        <w:rPr>
          <w:rFonts w:asciiTheme="majorBidi" w:hAnsiTheme="majorBidi" w:cstheme="majorBidi"/>
          <w:color w:val="000000" w:themeColor="text1"/>
          <w:lang w:val="en-GB"/>
        </w:rPr>
        <w:t xml:space="preserve">By focusing on how school leaders and educators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e MAP assessment data to inform teaching strategies and improve student performance</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3B7918">
        <w:rPr>
          <w:rFonts w:asciiTheme="majorBidi" w:hAnsiTheme="majorBidi" w:cstheme="majorBidi"/>
          <w:color w:val="000000" w:themeColor="text1"/>
          <w:lang w:val="en-GB"/>
        </w:rPr>
        <w:t>t</w:t>
      </w:r>
      <w:r w:rsidRPr="00696DCF">
        <w:rPr>
          <w:rFonts w:asciiTheme="majorBidi" w:hAnsiTheme="majorBidi" w:cstheme="majorBidi"/>
          <w:color w:val="000000" w:themeColor="text1"/>
          <w:lang w:val="en-GB"/>
        </w:rPr>
        <w:t xml:space="preserve">he concept of data-driven instruction is central, where assessment results guide targeted interventions. This aligns with the research aim by suggesting strategies that can help reduce the performance gap. Boström </w:t>
      </w:r>
      <w:r w:rsidR="003B7918">
        <w:rPr>
          <w:rFonts w:asciiTheme="majorBidi" w:hAnsiTheme="majorBidi" w:cstheme="majorBidi"/>
          <w:color w:val="000000" w:themeColor="text1"/>
          <w:lang w:val="en-GB"/>
        </w:rPr>
        <w:t>and</w:t>
      </w:r>
      <w:r w:rsidRPr="00696DCF">
        <w:rPr>
          <w:rFonts w:asciiTheme="majorBidi" w:hAnsiTheme="majorBidi" w:cstheme="majorBidi"/>
          <w:color w:val="000000" w:themeColor="text1"/>
          <w:lang w:val="en-GB"/>
        </w:rPr>
        <w:t xml:space="preserve"> </w:t>
      </w:r>
      <w:proofErr w:type="spellStart"/>
      <w:r w:rsidRPr="00696DCF">
        <w:rPr>
          <w:rFonts w:asciiTheme="majorBidi" w:hAnsiTheme="majorBidi" w:cstheme="majorBidi"/>
          <w:color w:val="000000" w:themeColor="text1"/>
          <w:lang w:val="en-GB"/>
        </w:rPr>
        <w:t>Bostedt</w:t>
      </w:r>
      <w:proofErr w:type="spellEnd"/>
      <w:r w:rsidRPr="00696DCF">
        <w:rPr>
          <w:rFonts w:asciiTheme="majorBidi" w:hAnsiTheme="majorBidi" w:cstheme="majorBidi"/>
          <w:color w:val="000000" w:themeColor="text1"/>
          <w:lang w:val="en-GB"/>
        </w:rPr>
        <w:t xml:space="preserve"> (2020) highlight how professional development, supported by data-driven strategies, enhances teaching effectiveness. Clever et al. (2020) discuss the significance of feedback loops and data-driven instruction to inform teaching methods, improve classroom practices, and close achievement gaps.</w:t>
      </w:r>
      <w:bookmarkEnd w:id="103"/>
      <w:r w:rsidRPr="00696DCF" w:rsidR="002D502D">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Teachers and administrators both understand the significance of using MAP data to guide teaching methods</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however</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there are differences in how this information is applied in practice. Some educators integrate MAP data into their lesson plans proactively to identify and address areas where students need help. Others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e this data often</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which could impact their effectiveness in offering support.</w:t>
      </w:r>
      <w:r w:rsidR="003B7918">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Leaders also encounter difficulties in maximi</w:t>
      </w:r>
      <w:r w:rsidR="003B7918">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ing the potential of MAP data for school initiatives</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as some only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e it to an extent. Their ability to align teaching methods with MAP standards and make essential adjustments throughout the school is restricted by this situation.</w:t>
      </w:r>
      <w:r w:rsidR="003B7918">
        <w:rPr>
          <w:rFonts w:asciiTheme="majorBidi" w:hAnsiTheme="majorBidi" w:cstheme="majorBidi"/>
          <w:color w:val="000000" w:themeColor="text1"/>
          <w:lang w:val="en-GB"/>
        </w:rPr>
        <w:t xml:space="preserve"> E</w:t>
      </w:r>
      <w:r w:rsidRPr="00696DCF">
        <w:rPr>
          <w:rFonts w:asciiTheme="majorBidi" w:hAnsiTheme="majorBidi" w:cstheme="majorBidi"/>
          <w:color w:val="000000" w:themeColor="text1"/>
          <w:lang w:val="en-GB"/>
        </w:rPr>
        <w:t>nhanc</w:t>
      </w:r>
      <w:r w:rsidR="003B7918">
        <w:rPr>
          <w:rFonts w:asciiTheme="majorBidi" w:hAnsiTheme="majorBidi" w:cstheme="majorBidi"/>
          <w:color w:val="000000" w:themeColor="text1"/>
          <w:lang w:val="en-GB"/>
        </w:rPr>
        <w:t>ing</w:t>
      </w:r>
      <w:r w:rsidRPr="00696DCF">
        <w:rPr>
          <w:rFonts w:asciiTheme="majorBidi" w:hAnsiTheme="majorBidi" w:cstheme="majorBidi"/>
          <w:color w:val="000000" w:themeColor="text1"/>
          <w:lang w:val="en-GB"/>
        </w:rPr>
        <w:t xml:space="preserve"> the impact of MAP assessments effectively requires educators and administrators to adopt a thorough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ation of data for pinpointing deficiencies and enhancing student achievements.</w:t>
      </w:r>
      <w:bookmarkEnd w:id="104"/>
      <w:bookmarkEnd w:id="105"/>
    </w:p>
    <w:p w:rsidRPr="00696DCF" w:rsidR="0091269D" w:rsidP="002D0175" w:rsidRDefault="0091269D" w14:paraId="1297C616" w14:textId="66CF5508">
      <w:pPr>
        <w:spacing w:line="480" w:lineRule="auto"/>
        <w:ind w:firstLine="720"/>
        <w:jc w:val="both"/>
        <w:rPr>
          <w:rFonts w:asciiTheme="majorBidi" w:hAnsiTheme="majorBidi" w:cstheme="majorBidi"/>
          <w:i/>
          <w:iCs/>
          <w:color w:val="000000" w:themeColor="text1"/>
          <w:lang w:val="en-GB"/>
        </w:rPr>
      </w:pPr>
      <w:r w:rsidRPr="061F44B7" w:rsidR="0091269D">
        <w:rPr>
          <w:rFonts w:ascii="Times New Roman" w:hAnsi="Times New Roman" w:cs="Times New Roman" w:asciiTheme="majorBidi" w:hAnsiTheme="majorBidi" w:cstheme="majorBidi"/>
          <w:i w:val="1"/>
          <w:iCs w:val="1"/>
          <w:color w:val="000000" w:themeColor="text1" w:themeTint="FF" w:themeShade="FF"/>
          <w:lang w:val="en-GB"/>
        </w:rPr>
        <w:t>Recommendations</w:t>
      </w:r>
      <w:r w:rsidRPr="061F44B7" w:rsidR="000E7D4D">
        <w:rPr>
          <w:rFonts w:ascii="Times New Roman" w:hAnsi="Times New Roman" w:cs="Times New Roman" w:asciiTheme="majorBidi" w:hAnsiTheme="majorBidi" w:cstheme="majorBidi"/>
          <w:i w:val="1"/>
          <w:iCs w:val="1"/>
          <w:color w:val="000000" w:themeColor="text1" w:themeTint="FF" w:themeShade="FF"/>
          <w:lang w:val="en-GB"/>
        </w:rPr>
        <w:t xml:space="preserve">: </w:t>
      </w:r>
      <w:r w:rsidRPr="061F44B7" w:rsidR="0091269D">
        <w:rPr>
          <w:rFonts w:ascii="Times New Roman" w:hAnsi="Times New Roman" w:cs="Times New Roman" w:asciiTheme="majorBidi" w:hAnsiTheme="majorBidi" w:cstheme="majorBidi"/>
          <w:color w:val="000000" w:themeColor="text1" w:themeTint="FF" w:themeShade="FF"/>
          <w:lang w:val="en-GB"/>
        </w:rPr>
        <w:t xml:space="preserve">Effectively using MAP data is crucial for enhancing student outcomes and reducing the disparity between external and internal assessments in education settings. </w:t>
      </w:r>
      <w:r w:rsidRPr="061F44B7" w:rsidR="0091269D">
        <w:rPr>
          <w:rFonts w:ascii="Times New Roman" w:hAnsi="Times New Roman" w:cs="Times New Roman" w:asciiTheme="majorBidi" w:hAnsiTheme="majorBidi" w:cstheme="majorBidi"/>
          <w:color w:val="000000" w:themeColor="text1" w:themeTint="FF" w:themeShade="FF"/>
          <w:lang w:val="en-GB"/>
        </w:rPr>
        <w:t xml:space="preserve">Teachers stand to gain from training </w:t>
      </w:r>
      <w:r w:rsidRPr="061F44B7" w:rsidR="009C6A89">
        <w:rPr>
          <w:rFonts w:ascii="Times New Roman" w:hAnsi="Times New Roman" w:cs="Times New Roman" w:asciiTheme="majorBidi" w:hAnsiTheme="majorBidi" w:cstheme="majorBidi"/>
          <w:color w:val="000000" w:themeColor="text1" w:themeTint="FF" w:themeShade="FF"/>
          <w:lang w:val="en-GB"/>
        </w:rPr>
        <w:t>programmes</w:t>
      </w:r>
      <w:r w:rsidRPr="061F44B7" w:rsidR="0091269D">
        <w:rPr>
          <w:rFonts w:ascii="Times New Roman" w:hAnsi="Times New Roman" w:cs="Times New Roman" w:asciiTheme="majorBidi" w:hAnsiTheme="majorBidi" w:cstheme="majorBidi"/>
          <w:color w:val="000000" w:themeColor="text1" w:themeTint="FF" w:themeShade="FF"/>
          <w:lang w:val="en-GB"/>
        </w:rPr>
        <w:t xml:space="preserve"> that </w:t>
      </w:r>
      <w:r w:rsidRPr="061F44B7" w:rsidR="00391E0F">
        <w:rPr>
          <w:rFonts w:ascii="Times New Roman" w:hAnsi="Times New Roman" w:cs="Times New Roman" w:asciiTheme="majorBidi" w:hAnsiTheme="majorBidi" w:cstheme="majorBidi"/>
          <w:color w:val="000000" w:themeColor="text1" w:themeTint="FF" w:themeShade="FF"/>
          <w:lang w:val="en-GB"/>
        </w:rPr>
        <w:t>emphasis</w:t>
      </w:r>
      <w:r w:rsidRPr="061F44B7" w:rsidR="0091269D">
        <w:rPr>
          <w:rFonts w:ascii="Times New Roman" w:hAnsi="Times New Roman" w:cs="Times New Roman" w:asciiTheme="majorBidi" w:hAnsiTheme="majorBidi" w:cstheme="majorBidi"/>
          <w:color w:val="000000" w:themeColor="text1" w:themeTint="FF" w:themeShade="FF"/>
          <w:lang w:val="en-GB"/>
        </w:rPr>
        <w:t>e data literacy</w:t>
      </w:r>
      <w:r w:rsidRPr="061F44B7" w:rsidR="009E6BB5">
        <w:rPr>
          <w:rFonts w:ascii="Times New Roman" w:hAnsi="Times New Roman" w:cs="Times New Roman" w:asciiTheme="majorBidi" w:hAnsiTheme="majorBidi" w:cstheme="majorBidi"/>
          <w:color w:val="000000" w:themeColor="text1" w:themeTint="FF" w:themeShade="FF"/>
          <w:lang w:val="en-GB"/>
        </w:rPr>
        <w:t>,</w:t>
      </w:r>
      <w:r w:rsidRPr="061F44B7" w:rsidR="0091269D">
        <w:rPr>
          <w:rFonts w:ascii="Times New Roman" w:hAnsi="Times New Roman" w:cs="Times New Roman" w:asciiTheme="majorBidi" w:hAnsiTheme="majorBidi" w:cstheme="majorBidi"/>
          <w:color w:val="000000" w:themeColor="text1" w:themeTint="FF" w:themeShade="FF"/>
          <w:lang w:val="en-GB"/>
        </w:rPr>
        <w:t xml:space="preserve"> empowering them to interpret MAP data and adjust their teaching methods to cater to </w:t>
      </w:r>
      <w:r w:rsidRPr="061F44B7" w:rsidR="009E6BB5">
        <w:rPr>
          <w:rFonts w:ascii="Times New Roman" w:hAnsi="Times New Roman" w:cs="Times New Roman" w:asciiTheme="majorBidi" w:hAnsiTheme="majorBidi" w:cstheme="majorBidi"/>
          <w:color w:val="000000" w:themeColor="text1" w:themeTint="FF" w:themeShade="FF"/>
          <w:lang w:val="en-GB"/>
        </w:rPr>
        <w:t xml:space="preserve">the </w:t>
      </w:r>
      <w:r w:rsidRPr="061F44B7" w:rsidR="0091269D">
        <w:rPr>
          <w:rFonts w:ascii="Times New Roman" w:hAnsi="Times New Roman" w:cs="Times New Roman" w:asciiTheme="majorBidi" w:hAnsiTheme="majorBidi" w:cstheme="majorBidi"/>
          <w:color w:val="000000" w:themeColor="text1" w:themeTint="FF" w:themeShade="FF"/>
          <w:lang w:val="en-GB"/>
        </w:rPr>
        <w:t>student</w:t>
      </w:r>
      <w:r w:rsidRPr="061F44B7" w:rsidR="009E6BB5">
        <w:rPr>
          <w:rFonts w:ascii="Times New Roman" w:hAnsi="Times New Roman" w:cs="Times New Roman" w:asciiTheme="majorBidi" w:hAnsiTheme="majorBidi" w:cstheme="majorBidi"/>
          <w:color w:val="000000" w:themeColor="text1" w:themeTint="FF" w:themeShade="FF"/>
          <w:lang w:val="en-GB"/>
        </w:rPr>
        <w:t>s’</w:t>
      </w:r>
      <w:r w:rsidRPr="061F44B7" w:rsidR="0091269D">
        <w:rPr>
          <w:rFonts w:ascii="Times New Roman" w:hAnsi="Times New Roman" w:cs="Times New Roman" w:asciiTheme="majorBidi" w:hAnsiTheme="majorBidi" w:cstheme="majorBidi"/>
          <w:color w:val="000000" w:themeColor="text1" w:themeTint="FF" w:themeShade="FF"/>
          <w:lang w:val="en-GB"/>
        </w:rPr>
        <w:t xml:space="preserve"> requirements. </w:t>
      </w:r>
      <w:r w:rsidRPr="061F44B7" w:rsidR="00AA65D9">
        <w:rPr>
          <w:rFonts w:ascii="Times New Roman" w:hAnsi="Times New Roman" w:cs="Times New Roman" w:asciiTheme="majorBidi" w:hAnsiTheme="majorBidi" w:cstheme="majorBidi"/>
          <w:color w:val="000000" w:themeColor="text1" w:themeTint="FF" w:themeShade="FF"/>
          <w:lang w:val="en-GB"/>
        </w:rPr>
        <w:t xml:space="preserve">Studies </w:t>
      </w:r>
      <w:r w:rsidRPr="061F44B7" w:rsidR="0091269D">
        <w:rPr>
          <w:rFonts w:ascii="Times New Roman" w:hAnsi="Times New Roman" w:cs="Times New Roman" w:asciiTheme="majorBidi" w:hAnsiTheme="majorBidi" w:cstheme="majorBidi"/>
          <w:color w:val="000000" w:themeColor="text1" w:themeTint="FF" w:themeShade="FF"/>
          <w:lang w:val="en-GB"/>
        </w:rPr>
        <w:t>by Shepard (2000) and Shute (2008) have shown that instruction guided by data yields improvements in student performance as it enables educators to tailor their teaching based on weaknesses. When it comes to learning strategies based on MAP data analysis to support students in need of help in their academic</w:t>
      </w:r>
      <w:r w:rsidRPr="061F44B7" w:rsidR="009E6BB5">
        <w:rPr>
          <w:rFonts w:ascii="Times New Roman" w:hAnsi="Times New Roman" w:cs="Times New Roman" w:asciiTheme="majorBidi" w:hAnsiTheme="majorBidi" w:cstheme="majorBidi"/>
          <w:color w:val="000000" w:themeColor="text1" w:themeTint="FF" w:themeShade="FF"/>
          <w:lang w:val="en-GB"/>
        </w:rPr>
        <w:t xml:space="preserve"> </w:t>
      </w:r>
      <w:r w:rsidRPr="061F44B7" w:rsidR="009E6BB5">
        <w:rPr>
          <w:rFonts w:ascii="Times New Roman" w:hAnsi="Times New Roman" w:cs="Times New Roman" w:asciiTheme="majorBidi" w:hAnsiTheme="majorBidi" w:cstheme="majorBidi"/>
          <w:color w:val="000000" w:themeColor="text1" w:themeTint="FF" w:themeShade="FF"/>
          <w:lang w:val="en-GB"/>
        </w:rPr>
        <w:t>s</w:t>
      </w:r>
      <w:r w:rsidRPr="061F44B7" w:rsidR="009E6BB5">
        <w:rPr>
          <w:rFonts w:ascii="Times New Roman" w:hAnsi="Times New Roman" w:cs="Times New Roman" w:asciiTheme="majorBidi" w:hAnsiTheme="majorBidi" w:cstheme="majorBidi"/>
          <w:color w:val="000000" w:themeColor="text1" w:themeTint="FF" w:themeShade="FF"/>
          <w:lang w:val="en-GB"/>
        </w:rPr>
        <w:t>tudy</w:t>
      </w:r>
      <w:r w:rsidRPr="061F44B7" w:rsidR="003B7918">
        <w:rPr>
          <w:rFonts w:ascii="Times New Roman" w:hAnsi="Times New Roman" w:cs="Times New Roman" w:asciiTheme="majorBidi" w:hAnsiTheme="majorBidi" w:cstheme="majorBidi"/>
          <w:color w:val="000000" w:themeColor="text1" w:themeTint="FF" w:themeShade="FF"/>
          <w:lang w:val="en-GB"/>
        </w:rPr>
        <w:t>,</w:t>
      </w:r>
      <w:r w:rsidRPr="061F44B7" w:rsidR="0091269D">
        <w:rPr>
          <w:rFonts w:ascii="Times New Roman" w:hAnsi="Times New Roman" w:cs="Times New Roman" w:asciiTheme="majorBidi" w:hAnsiTheme="majorBidi" w:cstheme="majorBidi"/>
          <w:color w:val="000000" w:themeColor="text1" w:themeTint="FF" w:themeShade="FF"/>
          <w:lang w:val="en-GB"/>
        </w:rPr>
        <w:t xml:space="preserve"> </w:t>
      </w:r>
      <w:r w:rsidRPr="061F44B7" w:rsidR="003B7918">
        <w:rPr>
          <w:rFonts w:ascii="Times New Roman" w:hAnsi="Times New Roman" w:cs="Times New Roman" w:asciiTheme="majorBidi" w:hAnsiTheme="majorBidi" w:cstheme="majorBidi"/>
          <w:color w:val="000000" w:themeColor="text1" w:themeTint="FF" w:themeShade="FF"/>
          <w:lang w:val="en-GB"/>
        </w:rPr>
        <w:t>a</w:t>
      </w:r>
      <w:r w:rsidRPr="061F44B7" w:rsidR="0091269D">
        <w:rPr>
          <w:rFonts w:ascii="Times New Roman" w:hAnsi="Times New Roman" w:cs="Times New Roman" w:asciiTheme="majorBidi" w:hAnsiTheme="majorBidi" w:cstheme="majorBidi"/>
          <w:color w:val="000000" w:themeColor="text1" w:themeTint="FF" w:themeShade="FF"/>
          <w:lang w:val="en-GB"/>
        </w:rPr>
        <w:t xml:space="preserve"> method proven to be effective according to the research by Fuchs and Fuchs (2006)</w:t>
      </w:r>
      <w:r w:rsidRPr="061F44B7" w:rsidR="009E6BB5">
        <w:rPr>
          <w:rFonts w:ascii="Times New Roman" w:hAnsi="Times New Roman" w:cs="Times New Roman" w:asciiTheme="majorBidi" w:hAnsiTheme="majorBidi" w:cstheme="majorBidi"/>
          <w:color w:val="000000" w:themeColor="text1" w:themeTint="FF" w:themeShade="FF"/>
          <w:lang w:val="en-GB"/>
        </w:rPr>
        <w:t>,</w:t>
      </w:r>
      <w:r w:rsidRPr="061F44B7" w:rsidR="0091269D">
        <w:rPr>
          <w:rFonts w:ascii="Times New Roman" w:hAnsi="Times New Roman" w:cs="Times New Roman" w:asciiTheme="majorBidi" w:hAnsiTheme="majorBidi" w:cstheme="majorBidi"/>
          <w:color w:val="000000" w:themeColor="text1" w:themeTint="FF" w:themeShade="FF"/>
          <w:lang w:val="en-GB"/>
        </w:rPr>
        <w:t xml:space="preserve"> fostering teamwork among educators and administrators through a school</w:t>
      </w:r>
      <w:r w:rsidRPr="061F44B7" w:rsidR="009E6BB5">
        <w:rPr>
          <w:rFonts w:ascii="Times New Roman" w:hAnsi="Times New Roman" w:cs="Times New Roman" w:asciiTheme="majorBidi" w:hAnsiTheme="majorBidi" w:cstheme="majorBidi"/>
          <w:color w:val="000000" w:themeColor="text1" w:themeTint="FF" w:themeShade="FF"/>
          <w:lang w:val="en-GB"/>
        </w:rPr>
        <w:t>-</w:t>
      </w:r>
      <w:r w:rsidRPr="061F44B7" w:rsidR="0091269D">
        <w:rPr>
          <w:rFonts w:ascii="Times New Roman" w:hAnsi="Times New Roman" w:cs="Times New Roman" w:asciiTheme="majorBidi" w:hAnsiTheme="majorBidi" w:cstheme="majorBidi"/>
          <w:color w:val="000000" w:themeColor="text1" w:themeTint="FF" w:themeShade="FF"/>
          <w:lang w:val="en-GB"/>
        </w:rPr>
        <w:t>wide data</w:t>
      </w:r>
      <w:r w:rsidRPr="061F44B7" w:rsidR="009E6BB5">
        <w:rPr>
          <w:rFonts w:ascii="Times New Roman" w:hAnsi="Times New Roman" w:cs="Times New Roman" w:asciiTheme="majorBidi" w:hAnsiTheme="majorBidi" w:cstheme="majorBidi"/>
          <w:color w:val="000000" w:themeColor="text1" w:themeTint="FF" w:themeShade="FF"/>
          <w:lang w:val="en-GB"/>
        </w:rPr>
        <w:t>-</w:t>
      </w:r>
      <w:r w:rsidRPr="061F44B7" w:rsidR="0091269D">
        <w:rPr>
          <w:rFonts w:ascii="Times New Roman" w:hAnsi="Times New Roman" w:cs="Times New Roman" w:asciiTheme="majorBidi" w:hAnsiTheme="majorBidi" w:cstheme="majorBidi"/>
          <w:color w:val="000000" w:themeColor="text1" w:themeTint="FF" w:themeShade="FF"/>
          <w:lang w:val="en-GB"/>
        </w:rPr>
        <w:t>sharing system can boost student success by promoting joint responsibility for their progress</w:t>
      </w:r>
      <w:r w:rsidRPr="061F44B7" w:rsidR="003B7918">
        <w:rPr>
          <w:rFonts w:ascii="Times New Roman" w:hAnsi="Times New Roman" w:cs="Times New Roman" w:asciiTheme="majorBidi" w:hAnsiTheme="majorBidi" w:cstheme="majorBidi"/>
          <w:color w:val="000000" w:themeColor="text1" w:themeTint="FF" w:themeShade="FF"/>
          <w:lang w:val="en-GB"/>
        </w:rPr>
        <w:t>,</w:t>
      </w:r>
      <w:r w:rsidRPr="061F44B7" w:rsidR="0091269D">
        <w:rPr>
          <w:rFonts w:ascii="Times New Roman" w:hAnsi="Times New Roman" w:cs="Times New Roman" w:asciiTheme="majorBidi" w:hAnsiTheme="majorBidi" w:cstheme="majorBidi"/>
          <w:color w:val="000000" w:themeColor="text1" w:themeTint="FF" w:themeShade="FF"/>
          <w:lang w:val="en-GB"/>
        </w:rPr>
        <w:t xml:space="preserve"> as highlighted by Guskey (2007). Collaboration in </w:t>
      </w:r>
      <w:r w:rsidRPr="061F44B7" w:rsidR="00AF4A19">
        <w:rPr>
          <w:rFonts w:ascii="Times New Roman" w:hAnsi="Times New Roman" w:cs="Times New Roman" w:asciiTheme="majorBidi" w:hAnsiTheme="majorBidi" w:cstheme="majorBidi"/>
          <w:color w:val="000000" w:themeColor="text1" w:themeTint="FF" w:themeShade="FF"/>
          <w:lang w:val="en-GB"/>
        </w:rPr>
        <w:t>analys</w:t>
      </w:r>
      <w:r w:rsidRPr="061F44B7" w:rsidR="0091269D">
        <w:rPr>
          <w:rFonts w:ascii="Times New Roman" w:hAnsi="Times New Roman" w:cs="Times New Roman" w:asciiTheme="majorBidi" w:hAnsiTheme="majorBidi" w:cstheme="majorBidi"/>
          <w:color w:val="000000" w:themeColor="text1" w:themeTint="FF" w:themeShade="FF"/>
          <w:lang w:val="en-GB"/>
        </w:rPr>
        <w:t xml:space="preserve">ing data plays a role in making instructional decisions that ultimately contribute to improved student performance. Leaders can also make sure that the curriculum is updated regularly to stay in line with </w:t>
      </w:r>
      <w:r w:rsidRPr="061F44B7" w:rsidR="009E6BB5">
        <w:rPr>
          <w:rFonts w:ascii="Times New Roman" w:hAnsi="Times New Roman" w:cs="Times New Roman" w:asciiTheme="majorBidi" w:hAnsiTheme="majorBidi" w:cstheme="majorBidi"/>
          <w:color w:val="000000" w:themeColor="text1" w:themeTint="FF" w:themeShade="FF"/>
          <w:lang w:val="en-GB"/>
        </w:rPr>
        <w:t xml:space="preserve">the </w:t>
      </w:r>
      <w:r w:rsidRPr="061F44B7" w:rsidR="0091269D">
        <w:rPr>
          <w:rFonts w:ascii="Times New Roman" w:hAnsi="Times New Roman" w:cs="Times New Roman" w:asciiTheme="majorBidi" w:hAnsiTheme="majorBidi" w:cstheme="majorBidi"/>
          <w:color w:val="000000" w:themeColor="text1" w:themeTint="FF" w:themeShade="FF"/>
          <w:lang w:val="en-GB"/>
        </w:rPr>
        <w:t xml:space="preserve">MAP standards and help teachers </w:t>
      </w:r>
      <w:r w:rsidRPr="061F44B7" w:rsidR="009E6BB5">
        <w:rPr>
          <w:rFonts w:ascii="Times New Roman" w:hAnsi="Times New Roman" w:cs="Times New Roman" w:asciiTheme="majorBidi" w:hAnsiTheme="majorBidi" w:cstheme="majorBidi"/>
          <w:color w:val="000000" w:themeColor="text1" w:themeTint="FF" w:themeShade="FF"/>
          <w:lang w:val="en-GB"/>
        </w:rPr>
        <w:t xml:space="preserve">effectively </w:t>
      </w:r>
      <w:r w:rsidRPr="061F44B7" w:rsidR="0091269D">
        <w:rPr>
          <w:rFonts w:ascii="Times New Roman" w:hAnsi="Times New Roman" w:cs="Times New Roman" w:asciiTheme="majorBidi" w:hAnsiTheme="majorBidi" w:cstheme="majorBidi"/>
          <w:color w:val="000000" w:themeColor="text1" w:themeTint="FF" w:themeShade="FF"/>
          <w:lang w:val="en-GB"/>
        </w:rPr>
        <w:t xml:space="preserve">incorporate these standards into their lessons. Creating a culture that values </w:t>
      </w:r>
      <w:r w:rsidRPr="061F44B7" w:rsidR="00095BA6">
        <w:rPr>
          <w:rFonts w:ascii="Times New Roman" w:hAnsi="Times New Roman" w:cs="Times New Roman" w:asciiTheme="majorBidi" w:hAnsiTheme="majorBidi" w:cstheme="majorBidi"/>
          <w:color w:val="000000" w:themeColor="text1" w:themeTint="FF" w:themeShade="FF"/>
          <w:lang w:val="en-GB"/>
        </w:rPr>
        <w:t>data-driven</w:t>
      </w:r>
      <w:r w:rsidRPr="061F44B7" w:rsidR="0091269D">
        <w:rPr>
          <w:rFonts w:ascii="Times New Roman" w:hAnsi="Times New Roman" w:cs="Times New Roman" w:asciiTheme="majorBidi" w:hAnsiTheme="majorBidi" w:cstheme="majorBidi"/>
          <w:color w:val="000000" w:themeColor="text1" w:themeTint="FF" w:themeShade="FF"/>
          <w:lang w:val="en-GB"/>
        </w:rPr>
        <w:t xml:space="preserve"> decision</w:t>
      </w:r>
      <w:r w:rsidRPr="061F44B7" w:rsidR="008B1445">
        <w:rPr>
          <w:rFonts w:ascii="Times New Roman" w:hAnsi="Times New Roman" w:cs="Times New Roman" w:asciiTheme="majorBidi" w:hAnsiTheme="majorBidi" w:cstheme="majorBidi"/>
          <w:color w:val="000000" w:themeColor="text1" w:themeTint="FF" w:themeShade="FF"/>
          <w:lang w:val="en-GB"/>
        </w:rPr>
        <w:t>-</w:t>
      </w:r>
      <w:r w:rsidRPr="061F44B7" w:rsidR="0091269D">
        <w:rPr>
          <w:rFonts w:ascii="Times New Roman" w:hAnsi="Times New Roman" w:cs="Times New Roman" w:asciiTheme="majorBidi" w:hAnsiTheme="majorBidi" w:cstheme="majorBidi"/>
          <w:color w:val="000000" w:themeColor="text1" w:themeTint="FF" w:themeShade="FF"/>
          <w:lang w:val="en-GB"/>
        </w:rPr>
        <w:t>making allows teachers and leaders to collaborate in enhancing student achievement and bridg</w:t>
      </w:r>
      <w:r w:rsidRPr="061F44B7" w:rsidR="009E6BB5">
        <w:rPr>
          <w:rFonts w:ascii="Times New Roman" w:hAnsi="Times New Roman" w:cs="Times New Roman" w:asciiTheme="majorBidi" w:hAnsiTheme="majorBidi" w:cstheme="majorBidi"/>
          <w:color w:val="000000" w:themeColor="text1" w:themeTint="FF" w:themeShade="FF"/>
          <w:lang w:val="en-GB"/>
        </w:rPr>
        <w:t>e</w:t>
      </w:r>
      <w:r w:rsidRPr="061F44B7" w:rsidR="0091269D">
        <w:rPr>
          <w:rFonts w:ascii="Times New Roman" w:hAnsi="Times New Roman" w:cs="Times New Roman" w:asciiTheme="majorBidi" w:hAnsiTheme="majorBidi" w:cstheme="majorBidi"/>
          <w:color w:val="000000" w:themeColor="text1" w:themeTint="FF" w:themeShade="FF"/>
          <w:lang w:val="en-GB"/>
        </w:rPr>
        <w:t xml:space="preserve"> the gap between internal assessments and MAP performance.</w:t>
      </w:r>
    </w:p>
    <w:p w:rsidRPr="00696DCF" w:rsidR="0091269D" w:rsidP="002D0175" w:rsidRDefault="0091269D" w14:paraId="76CB3F99" w14:textId="1742BBB9">
      <w:pPr>
        <w:pStyle w:val="Heading4"/>
        <w:spacing w:line="480" w:lineRule="auto"/>
        <w:rPr>
          <w:rFonts w:asciiTheme="majorBidi" w:hAnsiTheme="majorBidi" w:cstheme="majorBidi"/>
          <w:b/>
          <w:bCs/>
          <w:color w:val="000000" w:themeColor="text1"/>
          <w:lang w:val="en-GB"/>
        </w:rPr>
      </w:pPr>
      <w:r w:rsidRPr="00696DCF">
        <w:rPr>
          <w:rFonts w:asciiTheme="majorBidi" w:hAnsiTheme="majorBidi" w:cstheme="majorBidi"/>
          <w:b/>
          <w:bCs/>
          <w:vanish/>
          <w:color w:val="000000" w:themeColor="text1"/>
          <w:lang w:val="en-GB"/>
        </w:rPr>
        <w:t>5.25</w:t>
      </w:r>
      <w:r w:rsidRPr="00696DCF">
        <w:rPr>
          <w:rFonts w:asciiTheme="majorBidi" w:hAnsiTheme="majorBidi" w:cstheme="majorBidi"/>
          <w:b/>
          <w:bCs/>
          <w:color w:val="000000" w:themeColor="text1"/>
          <w:lang w:val="en-GB"/>
        </w:rPr>
        <w:t>Student Preparedness</w:t>
      </w:r>
    </w:p>
    <w:p w:rsidRPr="00696DCF" w:rsidR="0091269D" w:rsidP="003B7918" w:rsidRDefault="0091269D" w14:paraId="6E53CC5C" w14:textId="54C4D71C">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Both teachers and leaders share worries about students being prepared for MAP tests</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but from varying viewpoints. Teachers focus on skills like thinking and </w:t>
      </w:r>
      <w:r w:rsidR="003B7918">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cognitive abilities crucial for MAP success</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how gaps in these areas affect student performance due to the diverse skill demands of the assessments</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3B7918">
        <w:rPr>
          <w:rFonts w:asciiTheme="majorBidi" w:hAnsiTheme="majorBidi" w:cstheme="majorBidi"/>
          <w:color w:val="000000" w:themeColor="text1"/>
          <w:lang w:val="en-GB"/>
        </w:rPr>
        <w:t>w</w:t>
      </w:r>
      <w:r w:rsidRPr="00696DCF">
        <w:rPr>
          <w:rFonts w:asciiTheme="majorBidi" w:hAnsiTheme="majorBidi" w:cstheme="majorBidi"/>
          <w:color w:val="000000" w:themeColor="text1"/>
          <w:lang w:val="en-GB"/>
        </w:rPr>
        <w:t>hile leaders note barriers like limited prior knowledge and language difficulties that influence student achievement</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w:t>
      </w:r>
      <w:r w:rsidR="003B7918">
        <w:rPr>
          <w:rFonts w:asciiTheme="majorBidi" w:hAnsiTheme="majorBidi" w:cstheme="majorBidi"/>
          <w:color w:val="000000" w:themeColor="text1"/>
          <w:lang w:val="en-GB"/>
        </w:rPr>
        <w:t>r</w:t>
      </w:r>
      <w:r w:rsidRPr="00696DCF">
        <w:rPr>
          <w:rFonts w:asciiTheme="majorBidi" w:hAnsiTheme="majorBidi" w:cstheme="majorBidi"/>
          <w:color w:val="000000" w:themeColor="text1"/>
          <w:lang w:val="en-GB"/>
        </w:rPr>
        <w:t>eflecting findings highlighting the significance of language proficiency in academic settings (Cummins</w:t>
      </w:r>
      <w:r w:rsidR="003B7918">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1981). Leaders also show increased worry </w:t>
      </w:r>
      <w:r w:rsidRPr="00696DCF">
        <w:rPr>
          <w:rFonts w:asciiTheme="majorBidi" w:hAnsiTheme="majorBidi" w:cstheme="majorBidi"/>
          <w:color w:val="000000" w:themeColor="text1"/>
          <w:lang w:val="en-GB"/>
        </w:rPr>
        <w:lastRenderedPageBreak/>
        <w:t>by highlighting problems such as curriculum mismatch and teaching deficiencies​​​​​​​​​​​​​. Furthermore​​​​​​, they believe it is crucial to address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well-being by introducing </w:t>
      </w:r>
      <w:r w:rsidR="009C6A89">
        <w:rPr>
          <w:rFonts w:asciiTheme="majorBidi" w:hAnsiTheme="majorBidi" w:cstheme="majorBidi"/>
          <w:color w:val="000000" w:themeColor="text1"/>
          <w:lang w:val="en-GB"/>
        </w:rPr>
        <w:t>programmes</w:t>
      </w:r>
      <w:r w:rsidRPr="00696DCF">
        <w:rPr>
          <w:rFonts w:asciiTheme="majorBidi" w:hAnsiTheme="majorBidi" w:cstheme="majorBidi"/>
          <w:color w:val="000000" w:themeColor="text1"/>
          <w:lang w:val="en-GB"/>
        </w:rPr>
        <w:t xml:space="preserve"> for emotional learning and providing counsel</w:t>
      </w:r>
      <w:r w:rsidR="003B7918">
        <w:rPr>
          <w:rFonts w:asciiTheme="majorBidi" w:hAnsiTheme="majorBidi" w:cstheme="majorBidi"/>
          <w:color w:val="000000" w:themeColor="text1"/>
          <w:lang w:val="en-GB"/>
        </w:rPr>
        <w:t>l</w:t>
      </w:r>
      <w:r w:rsidRPr="00696DCF">
        <w:rPr>
          <w:rFonts w:asciiTheme="majorBidi" w:hAnsiTheme="majorBidi" w:cstheme="majorBidi"/>
          <w:color w:val="000000" w:themeColor="text1"/>
          <w:lang w:val="en-GB"/>
        </w:rPr>
        <w:t xml:space="preserve">ing services to assist them in </w:t>
      </w:r>
      <w:r w:rsidRPr="00696DCF" w:rsidR="009E6BB5">
        <w:rPr>
          <w:rFonts w:asciiTheme="majorBidi" w:hAnsiTheme="majorBidi" w:cstheme="majorBidi"/>
          <w:color w:val="000000" w:themeColor="text1"/>
          <w:lang w:val="en-GB"/>
        </w:rPr>
        <w:t xml:space="preserve">effectively </w:t>
      </w:r>
      <w:r w:rsidRPr="00696DCF">
        <w:rPr>
          <w:rFonts w:asciiTheme="majorBidi" w:hAnsiTheme="majorBidi" w:cstheme="majorBidi"/>
          <w:color w:val="000000" w:themeColor="text1"/>
          <w:lang w:val="en-GB"/>
        </w:rPr>
        <w:t>handling stress and anxiety</w:t>
      </w:r>
      <w:r w:rsidRPr="00696DCF" w:rsidR="000E7D4D">
        <w:rPr>
          <w:rFonts w:asciiTheme="majorBidi" w:hAnsiTheme="majorBidi" w:cstheme="majorBidi"/>
          <w:color w:val="000000" w:themeColor="text1"/>
          <w:lang w:val="en-GB"/>
        </w:rPr>
        <w:t xml:space="preserve">. </w:t>
      </w:r>
      <w:r w:rsidRPr="00696DCF">
        <w:rPr>
          <w:rFonts w:asciiTheme="majorBidi" w:hAnsiTheme="majorBidi" w:cstheme="majorBidi"/>
          <w:color w:val="000000" w:themeColor="text1"/>
          <w:lang w:val="en-GB"/>
        </w:rPr>
        <w:t>This dual emphasis on emotional issues is considered vital in enhancing student</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preparedness and achievements in exams like MAP tests.</w:t>
      </w:r>
    </w:p>
    <w:p w:rsidRPr="00696DCF" w:rsidR="0091269D" w:rsidP="002D0175" w:rsidRDefault="0091269D" w14:paraId="1F847838" w14:textId="5F36742B">
      <w:pPr>
        <w:spacing w:line="480" w:lineRule="auto"/>
        <w:ind w:firstLine="720"/>
        <w:jc w:val="both"/>
        <w:rPr>
          <w:rFonts w:asciiTheme="majorBidi" w:hAnsiTheme="majorBidi" w:cstheme="majorBidi"/>
          <w:i/>
          <w:iCs/>
          <w:color w:val="000000" w:themeColor="text1"/>
          <w:lang w:val="en-GB"/>
        </w:rPr>
      </w:pPr>
      <w:r w:rsidRPr="00696DCF">
        <w:rPr>
          <w:rFonts w:asciiTheme="majorBidi" w:hAnsiTheme="majorBidi" w:cstheme="majorBidi"/>
          <w:i/>
          <w:iCs/>
          <w:color w:val="000000" w:themeColor="text1"/>
          <w:lang w:val="en-GB"/>
        </w:rPr>
        <w:t>Recommendations</w:t>
      </w:r>
      <w:r w:rsidRPr="00696DCF" w:rsidR="000E7D4D">
        <w:rPr>
          <w:rFonts w:asciiTheme="majorBidi" w:hAnsiTheme="majorBidi" w:cstheme="majorBidi"/>
          <w:i/>
          <w:iCs/>
          <w:color w:val="000000" w:themeColor="text1"/>
          <w:lang w:val="en-GB"/>
        </w:rPr>
        <w:t xml:space="preserve">: </w:t>
      </w:r>
      <w:r w:rsidRPr="00696DCF">
        <w:rPr>
          <w:rFonts w:asciiTheme="majorBidi" w:hAnsiTheme="majorBidi" w:cstheme="majorBidi"/>
          <w:color w:val="000000" w:themeColor="text1"/>
          <w:shd w:val="clear" w:color="auto" w:fill="FFFFFF"/>
          <w:lang w:val="en-GB"/>
        </w:rPr>
        <w:t xml:space="preserve">Students often struggle with MAP assessment due to a lack of skills and emotional readiness being roadblocks in their success journey. To tackle these challenges effectively and help students thrive academically, schools must </w:t>
      </w:r>
      <w:r w:rsidR="00095BA6">
        <w:rPr>
          <w:rFonts w:asciiTheme="majorBidi" w:hAnsiTheme="majorBidi" w:cstheme="majorBidi"/>
          <w:color w:val="000000" w:themeColor="text1"/>
          <w:shd w:val="clear" w:color="auto" w:fill="FFFFFF"/>
          <w:lang w:val="en-GB"/>
        </w:rPr>
        <w:t>prioritis</w:t>
      </w:r>
      <w:r w:rsidRPr="00696DCF">
        <w:rPr>
          <w:rFonts w:asciiTheme="majorBidi" w:hAnsiTheme="majorBidi" w:cstheme="majorBidi"/>
          <w:color w:val="000000" w:themeColor="text1"/>
          <w:shd w:val="clear" w:color="auto" w:fill="FFFFFF"/>
          <w:lang w:val="en-GB"/>
        </w:rPr>
        <w:t xml:space="preserve">e the development of skills in areas such as </w:t>
      </w:r>
      <w:r w:rsidR="009E6BB5">
        <w:rPr>
          <w:rFonts w:asciiTheme="majorBidi" w:hAnsiTheme="majorBidi" w:cstheme="majorBidi"/>
          <w:color w:val="000000" w:themeColor="text1"/>
          <w:shd w:val="clear" w:color="auto" w:fill="FFFFFF"/>
          <w:lang w:val="en-GB"/>
        </w:rPr>
        <w:t>R</w:t>
      </w:r>
      <w:r w:rsidRPr="00696DCF">
        <w:rPr>
          <w:rFonts w:asciiTheme="majorBidi" w:hAnsiTheme="majorBidi" w:cstheme="majorBidi"/>
          <w:color w:val="000000" w:themeColor="text1"/>
          <w:shd w:val="clear" w:color="auto" w:fill="FFFFFF"/>
          <w:lang w:val="en-GB"/>
        </w:rPr>
        <w:t xml:space="preserve">eading and </w:t>
      </w:r>
      <w:r w:rsidR="003B7918">
        <w:rPr>
          <w:rFonts w:asciiTheme="majorBidi" w:hAnsiTheme="majorBidi" w:cstheme="majorBidi"/>
          <w:color w:val="000000" w:themeColor="text1"/>
          <w:shd w:val="clear" w:color="auto" w:fill="FFFFFF"/>
          <w:lang w:val="en-GB"/>
        </w:rPr>
        <w:t>M</w:t>
      </w:r>
      <w:r w:rsidRPr="00696DCF">
        <w:rPr>
          <w:rFonts w:asciiTheme="majorBidi" w:hAnsiTheme="majorBidi" w:cstheme="majorBidi"/>
          <w:color w:val="000000" w:themeColor="text1"/>
          <w:shd w:val="clear" w:color="auto" w:fill="FFFFFF"/>
          <w:lang w:val="en-GB"/>
        </w:rPr>
        <w:t>ath. According to Marzano (2003)</w:t>
      </w:r>
      <w:r w:rsidR="003B7918">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laying a foundation in these core skills is essential for excelling in tests. </w:t>
      </w:r>
      <w:r w:rsidR="003B7918">
        <w:rPr>
          <w:rFonts w:asciiTheme="majorBidi" w:hAnsiTheme="majorBidi" w:cstheme="majorBidi"/>
          <w:color w:val="000000" w:themeColor="text1"/>
          <w:shd w:val="clear" w:color="auto" w:fill="FFFFFF"/>
          <w:lang w:val="en-GB"/>
        </w:rPr>
        <w:t>The i</w:t>
      </w:r>
      <w:r w:rsidRPr="00696DCF">
        <w:rPr>
          <w:rFonts w:asciiTheme="majorBidi" w:hAnsiTheme="majorBidi" w:cstheme="majorBidi"/>
          <w:color w:val="000000" w:themeColor="text1"/>
          <w:shd w:val="clear" w:color="auto" w:fill="FFFFFF"/>
          <w:lang w:val="en-GB"/>
        </w:rPr>
        <w:t xml:space="preserve">mplementation </w:t>
      </w:r>
      <w:r w:rsidR="003B7918">
        <w:rPr>
          <w:rFonts w:asciiTheme="majorBidi" w:hAnsiTheme="majorBidi" w:cstheme="majorBidi"/>
          <w:color w:val="000000" w:themeColor="text1"/>
          <w:shd w:val="clear" w:color="auto" w:fill="FFFFFF"/>
          <w:lang w:val="en-GB"/>
        </w:rPr>
        <w:t>o</w:t>
      </w:r>
      <w:r w:rsidRPr="00696DCF">
        <w:rPr>
          <w:rFonts w:asciiTheme="majorBidi" w:hAnsiTheme="majorBidi" w:cstheme="majorBidi"/>
          <w:color w:val="000000" w:themeColor="text1"/>
          <w:shd w:val="clear" w:color="auto" w:fill="FFFFFF"/>
          <w:lang w:val="en-GB"/>
        </w:rPr>
        <w:t xml:space="preserve">f intervention </w:t>
      </w:r>
      <w:r w:rsidR="009C6A89">
        <w:rPr>
          <w:rFonts w:asciiTheme="majorBidi" w:hAnsiTheme="majorBidi" w:cstheme="majorBidi"/>
          <w:color w:val="000000" w:themeColor="text1"/>
          <w:shd w:val="clear" w:color="auto" w:fill="FFFFFF"/>
          <w:lang w:val="en-GB"/>
        </w:rPr>
        <w:t>programmes</w:t>
      </w:r>
      <w:r w:rsidRPr="00696DCF">
        <w:rPr>
          <w:rFonts w:asciiTheme="majorBidi" w:hAnsiTheme="majorBidi" w:cstheme="majorBidi"/>
          <w:color w:val="000000" w:themeColor="text1"/>
          <w:shd w:val="clear" w:color="auto" w:fill="FFFFFF"/>
          <w:lang w:val="en-GB"/>
        </w:rPr>
        <w:t xml:space="preserve"> that concentrate on improving </w:t>
      </w:r>
      <w:r w:rsidR="009E6BB5">
        <w:rPr>
          <w:rFonts w:asciiTheme="majorBidi" w:hAnsiTheme="majorBidi" w:cstheme="majorBidi"/>
          <w:color w:val="000000" w:themeColor="text1"/>
          <w:shd w:val="clear" w:color="auto" w:fill="FFFFFF"/>
          <w:lang w:val="en-GB"/>
        </w:rPr>
        <w:t>R</w:t>
      </w:r>
      <w:r w:rsidRPr="00696DCF">
        <w:rPr>
          <w:rFonts w:asciiTheme="majorBidi" w:hAnsiTheme="majorBidi" w:cstheme="majorBidi"/>
          <w:color w:val="000000" w:themeColor="text1"/>
          <w:shd w:val="clear" w:color="auto" w:fill="FFFFFF"/>
          <w:lang w:val="en-GB"/>
        </w:rPr>
        <w:t xml:space="preserve">eading and </w:t>
      </w:r>
      <w:r w:rsidR="00AF4A19">
        <w:rPr>
          <w:rFonts w:asciiTheme="majorBidi" w:hAnsiTheme="majorBidi" w:cstheme="majorBidi"/>
          <w:color w:val="000000" w:themeColor="text1"/>
          <w:shd w:val="clear" w:color="auto" w:fill="FFFFFF"/>
          <w:lang w:val="en-GB"/>
        </w:rPr>
        <w:t xml:space="preserve">Math </w:t>
      </w:r>
      <w:r w:rsidRPr="00696DCF">
        <w:rPr>
          <w:rFonts w:asciiTheme="majorBidi" w:hAnsiTheme="majorBidi" w:cstheme="majorBidi"/>
          <w:color w:val="000000" w:themeColor="text1"/>
          <w:shd w:val="clear" w:color="auto" w:fill="FFFFFF"/>
          <w:lang w:val="en-GB"/>
        </w:rPr>
        <w:t>skills can narrow the learning disparities among students</w:t>
      </w:r>
      <w:r w:rsidR="003B7918">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thus ensuring they are adequately equipped for success. Implement</w:t>
      </w:r>
      <w:r w:rsidR="003B7918">
        <w:rPr>
          <w:rFonts w:asciiTheme="majorBidi" w:hAnsiTheme="majorBidi" w:cstheme="majorBidi"/>
          <w:color w:val="000000" w:themeColor="text1"/>
          <w:shd w:val="clear" w:color="auto" w:fill="FFFFFF"/>
          <w:lang w:val="en-GB"/>
        </w:rPr>
        <w:t>ing</w:t>
      </w:r>
      <w:r w:rsidRPr="00696DCF">
        <w:rPr>
          <w:rFonts w:asciiTheme="majorBidi" w:hAnsiTheme="majorBidi" w:cstheme="majorBidi"/>
          <w:color w:val="000000" w:themeColor="text1"/>
          <w:shd w:val="clear" w:color="auto" w:fill="FFFFFF"/>
          <w:lang w:val="en-GB"/>
        </w:rPr>
        <w:t xml:space="preserve"> </w:t>
      </w:r>
      <w:r w:rsidR="009C6A89">
        <w:rPr>
          <w:rFonts w:asciiTheme="majorBidi" w:hAnsiTheme="majorBidi" w:cstheme="majorBidi"/>
          <w:color w:val="000000" w:themeColor="text1"/>
          <w:shd w:val="clear" w:color="auto" w:fill="FFFFFF"/>
          <w:lang w:val="en-GB"/>
        </w:rPr>
        <w:t>programmes</w:t>
      </w:r>
      <w:r w:rsidRPr="00696DCF">
        <w:rPr>
          <w:rFonts w:asciiTheme="majorBidi" w:hAnsiTheme="majorBidi" w:cstheme="majorBidi"/>
          <w:color w:val="000000" w:themeColor="text1"/>
          <w:shd w:val="clear" w:color="auto" w:fill="FFFFFF"/>
          <w:lang w:val="en-GB"/>
        </w:rPr>
        <w:t xml:space="preserve"> that focus on English </w:t>
      </w:r>
      <w:r w:rsidRPr="00696DCF" w:rsidR="003B7918">
        <w:rPr>
          <w:rFonts w:asciiTheme="majorBidi" w:hAnsiTheme="majorBidi" w:cstheme="majorBidi"/>
          <w:color w:val="000000" w:themeColor="text1"/>
          <w:shd w:val="clear" w:color="auto" w:fill="FFFFFF"/>
          <w:lang w:val="en-GB"/>
        </w:rPr>
        <w:t xml:space="preserve">language development </w:t>
      </w:r>
      <w:r w:rsidRPr="00696DCF">
        <w:rPr>
          <w:rFonts w:asciiTheme="majorBidi" w:hAnsiTheme="majorBidi" w:cstheme="majorBidi"/>
          <w:color w:val="000000" w:themeColor="text1"/>
          <w:shd w:val="clear" w:color="auto" w:fill="FFFFFF"/>
          <w:lang w:val="en-GB"/>
        </w:rPr>
        <w:t xml:space="preserve">as </w:t>
      </w:r>
      <w:r w:rsidR="003B7918">
        <w:rPr>
          <w:rFonts w:asciiTheme="majorBidi" w:hAnsiTheme="majorBidi" w:cstheme="majorBidi"/>
          <w:color w:val="000000" w:themeColor="text1"/>
          <w:shd w:val="clear" w:color="auto" w:fill="FFFFFF"/>
          <w:lang w:val="en-GB"/>
        </w:rPr>
        <w:t xml:space="preserve">a </w:t>
      </w:r>
      <w:r w:rsidRPr="00696DCF">
        <w:rPr>
          <w:rFonts w:asciiTheme="majorBidi" w:hAnsiTheme="majorBidi" w:cstheme="majorBidi"/>
          <w:color w:val="000000" w:themeColor="text1"/>
          <w:shd w:val="clear" w:color="auto" w:fill="FFFFFF"/>
          <w:lang w:val="en-GB"/>
        </w:rPr>
        <w:t xml:space="preserve">bilingual resource for students dealing with language barriers </w:t>
      </w:r>
      <w:r w:rsidR="003B7918">
        <w:rPr>
          <w:rFonts w:asciiTheme="majorBidi" w:hAnsiTheme="majorBidi" w:cstheme="majorBidi"/>
          <w:color w:val="000000" w:themeColor="text1"/>
          <w:shd w:val="clear" w:color="auto" w:fill="FFFFFF"/>
          <w:lang w:val="en-GB"/>
        </w:rPr>
        <w:t>will</w:t>
      </w:r>
      <w:r w:rsidRPr="00696DCF">
        <w:rPr>
          <w:rFonts w:asciiTheme="majorBidi" w:hAnsiTheme="majorBidi" w:cstheme="majorBidi"/>
          <w:color w:val="000000" w:themeColor="text1"/>
          <w:shd w:val="clear" w:color="auto" w:fill="FFFFFF"/>
          <w:lang w:val="en-GB"/>
        </w:rPr>
        <w:t xml:space="preserve"> </w:t>
      </w:r>
      <w:r w:rsidRPr="00696DCF" w:rsidR="003B7918">
        <w:rPr>
          <w:rFonts w:asciiTheme="majorBidi" w:hAnsiTheme="majorBidi" w:cstheme="majorBidi"/>
          <w:color w:val="000000" w:themeColor="text1"/>
          <w:shd w:val="clear" w:color="auto" w:fill="FFFFFF"/>
          <w:lang w:val="en-GB"/>
        </w:rPr>
        <w:t xml:space="preserve">effectively </w:t>
      </w:r>
      <w:r w:rsidRPr="00696DCF">
        <w:rPr>
          <w:rFonts w:asciiTheme="majorBidi" w:hAnsiTheme="majorBidi" w:cstheme="majorBidi"/>
          <w:color w:val="000000" w:themeColor="text1"/>
          <w:shd w:val="clear" w:color="auto" w:fill="FFFFFF"/>
          <w:lang w:val="en-GB"/>
        </w:rPr>
        <w:t xml:space="preserve">aid their academic progress. Experts </w:t>
      </w:r>
      <w:r w:rsidR="00391E0F">
        <w:rPr>
          <w:rFonts w:asciiTheme="majorBidi" w:hAnsiTheme="majorBidi" w:cstheme="majorBidi"/>
          <w:color w:val="000000" w:themeColor="text1"/>
          <w:shd w:val="clear" w:color="auto" w:fill="FFFFFF"/>
          <w:lang w:val="en-GB"/>
        </w:rPr>
        <w:t>emphasis</w:t>
      </w:r>
      <w:r w:rsidRPr="00696DCF">
        <w:rPr>
          <w:rFonts w:asciiTheme="majorBidi" w:hAnsiTheme="majorBidi" w:cstheme="majorBidi"/>
          <w:color w:val="000000" w:themeColor="text1"/>
          <w:shd w:val="clear" w:color="auto" w:fill="FFFFFF"/>
          <w:lang w:val="en-GB"/>
        </w:rPr>
        <w:t xml:space="preserve">e the impact of language proficiency </w:t>
      </w:r>
      <w:r w:rsidR="00DF4F65">
        <w:rPr>
          <w:rFonts w:asciiTheme="majorBidi" w:hAnsiTheme="majorBidi" w:cstheme="majorBidi"/>
          <w:color w:val="000000" w:themeColor="text1"/>
          <w:shd w:val="clear" w:color="auto" w:fill="FFFFFF"/>
          <w:lang w:val="en-GB"/>
        </w:rPr>
        <w:t>on</w:t>
      </w:r>
      <w:r w:rsidRPr="00696DCF">
        <w:rPr>
          <w:rFonts w:asciiTheme="majorBidi" w:hAnsiTheme="majorBidi" w:cstheme="majorBidi"/>
          <w:color w:val="000000" w:themeColor="text1"/>
          <w:shd w:val="clear" w:color="auto" w:fill="FFFFFF"/>
          <w:lang w:val="en-GB"/>
        </w:rPr>
        <w:t xml:space="preserve"> success for students who are still mastering the instructional language. In addition to this</w:t>
      </w:r>
      <w:r w:rsidR="00DF4F65">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it is crucial to consider student</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social preparedness by introducing </w:t>
      </w:r>
      <w:r w:rsidRPr="00696DCF" w:rsidR="00DF4F65">
        <w:rPr>
          <w:rFonts w:asciiTheme="majorBidi" w:hAnsiTheme="majorBidi" w:cstheme="majorBidi"/>
          <w:color w:val="000000" w:themeColor="text1"/>
          <w:shd w:val="clear" w:color="auto" w:fill="FFFFFF"/>
          <w:lang w:val="en-GB"/>
        </w:rPr>
        <w:t>social and emotional learning</w:t>
      </w:r>
      <w:r w:rsidRPr="00696DCF">
        <w:rPr>
          <w:rFonts w:asciiTheme="majorBidi" w:hAnsiTheme="majorBidi" w:cstheme="majorBidi"/>
          <w:color w:val="000000" w:themeColor="text1"/>
          <w:shd w:val="clear" w:color="auto" w:fill="FFFFFF"/>
          <w:lang w:val="en-GB"/>
        </w:rPr>
        <w:t xml:space="preserve"> (SEL) initiatives across the school to alleviate test stress and bolster student concentration and self</w:t>
      </w:r>
      <w:r w:rsidR="00DF4F65">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assurance.</w:t>
      </w:r>
      <w:r w:rsidR="00DF4F65">
        <w:rPr>
          <w:rFonts w:asciiTheme="majorBidi" w:hAnsiTheme="majorBidi" w:cstheme="majorBidi"/>
          <w:color w:val="000000" w:themeColor="text1"/>
          <w:shd w:val="clear" w:color="auto" w:fill="FFFFFF"/>
          <w:lang w:val="en-GB"/>
        </w:rPr>
        <w:t xml:space="preserve"> A</w:t>
      </w:r>
      <w:r w:rsidRPr="00DF4F65" w:rsidR="00DF4F65">
        <w:rPr>
          <w:rFonts w:asciiTheme="majorBidi" w:hAnsiTheme="majorBidi" w:cstheme="majorBidi"/>
          <w:color w:val="000000" w:themeColor="text1"/>
          <w:shd w:val="clear" w:color="auto" w:fill="FFFFFF"/>
          <w:lang w:val="en-GB"/>
        </w:rPr>
        <w:t xml:space="preserve"> study </w:t>
      </w:r>
      <w:r w:rsidR="00DF4F65">
        <w:rPr>
          <w:rFonts w:asciiTheme="majorBidi" w:hAnsiTheme="majorBidi" w:cstheme="majorBidi"/>
          <w:color w:val="000000" w:themeColor="text1"/>
          <w:shd w:val="clear" w:color="auto" w:fill="FFFFFF"/>
          <w:lang w:val="en-GB"/>
        </w:rPr>
        <w:t>by</w:t>
      </w:r>
      <w:r w:rsidRPr="00DF4F65" w:rsidR="00DF4F65">
        <w:rPr>
          <w:rFonts w:asciiTheme="majorBidi" w:hAnsiTheme="majorBidi" w:cstheme="majorBidi"/>
          <w:color w:val="000000" w:themeColor="text1"/>
          <w:shd w:val="clear" w:color="auto" w:fill="FFFFFF"/>
          <w:lang w:val="en-GB"/>
        </w:rPr>
        <w:t xml:space="preserve"> Durlak </w:t>
      </w:r>
      <w:r w:rsidR="00DF4F65">
        <w:rPr>
          <w:rFonts w:asciiTheme="majorBidi" w:hAnsiTheme="majorBidi" w:cstheme="majorBidi"/>
          <w:color w:val="000000" w:themeColor="text1"/>
          <w:shd w:val="clear" w:color="auto" w:fill="FFFFFF"/>
          <w:lang w:val="en-GB"/>
        </w:rPr>
        <w:t>and</w:t>
      </w:r>
      <w:r w:rsidRPr="00DF4F65" w:rsidR="00DF4F65">
        <w:rPr>
          <w:rFonts w:asciiTheme="majorBidi" w:hAnsiTheme="majorBidi" w:cstheme="majorBidi"/>
          <w:color w:val="000000" w:themeColor="text1"/>
          <w:shd w:val="clear" w:color="auto" w:fill="FFFFFF"/>
          <w:lang w:val="en-GB"/>
        </w:rPr>
        <w:t xml:space="preserve"> his colleagues in 2011 indicates </w:t>
      </w:r>
      <w:r w:rsidR="00DF4F65">
        <w:rPr>
          <w:rFonts w:asciiTheme="majorBidi" w:hAnsiTheme="majorBidi" w:cstheme="majorBidi"/>
          <w:color w:val="000000" w:themeColor="text1"/>
          <w:shd w:val="clear" w:color="auto" w:fill="FFFFFF"/>
          <w:lang w:val="en-GB"/>
        </w:rPr>
        <w:t>that</w:t>
      </w:r>
      <w:r w:rsidRPr="00DF4F65" w:rsidR="00DF4F65">
        <w:rPr>
          <w:rFonts w:asciiTheme="majorBidi" w:hAnsiTheme="majorBidi" w:cstheme="majorBidi"/>
          <w:color w:val="000000" w:themeColor="text1"/>
          <w:shd w:val="clear" w:color="auto" w:fill="FFFFFF"/>
          <w:lang w:val="en-GB"/>
        </w:rPr>
        <w:t xml:space="preserve"> </w:t>
      </w:r>
      <w:r w:rsidR="009E6BB5">
        <w:rPr>
          <w:rFonts w:asciiTheme="majorBidi" w:hAnsiTheme="majorBidi" w:cstheme="majorBidi"/>
          <w:color w:val="000000" w:themeColor="text1"/>
          <w:shd w:val="clear" w:color="auto" w:fill="FFFFFF"/>
          <w:lang w:val="en-GB"/>
        </w:rPr>
        <w:t xml:space="preserve">SEL </w:t>
      </w:r>
      <w:r w:rsidRPr="00DF4F65" w:rsidR="00DF4F65">
        <w:rPr>
          <w:rFonts w:asciiTheme="majorBidi" w:hAnsiTheme="majorBidi" w:cstheme="majorBidi"/>
          <w:color w:val="000000" w:themeColor="text1"/>
          <w:shd w:val="clear" w:color="auto" w:fill="FFFFFF"/>
          <w:lang w:val="en-GB"/>
        </w:rPr>
        <w:t xml:space="preserve">programmes play а role in enhancing academic performance </w:t>
      </w:r>
      <w:r w:rsidR="00DF4F65">
        <w:rPr>
          <w:rFonts w:asciiTheme="majorBidi" w:hAnsiTheme="majorBidi" w:cstheme="majorBidi"/>
          <w:color w:val="000000" w:themeColor="text1"/>
          <w:shd w:val="clear" w:color="auto" w:fill="FFFFFF"/>
          <w:lang w:val="en-GB"/>
        </w:rPr>
        <w:t>and</w:t>
      </w:r>
      <w:r w:rsidRPr="00DF4F65" w:rsidR="00DF4F65">
        <w:rPr>
          <w:rFonts w:asciiTheme="majorBidi" w:hAnsiTheme="majorBidi" w:cstheme="majorBidi"/>
          <w:color w:val="000000" w:themeColor="text1"/>
          <w:shd w:val="clear" w:color="auto" w:fill="FFFFFF"/>
          <w:lang w:val="en-GB"/>
        </w:rPr>
        <w:t xml:space="preserve"> emotional health</w:t>
      </w:r>
      <w:r w:rsidR="00DF4F65">
        <w:rPr>
          <w:rFonts w:asciiTheme="majorBidi" w:hAnsiTheme="majorBidi" w:cstheme="majorBidi"/>
          <w:color w:val="000000" w:themeColor="text1"/>
          <w:shd w:val="clear" w:color="auto" w:fill="FFFFFF"/>
          <w:lang w:val="en-GB"/>
        </w:rPr>
        <w:t>,</w:t>
      </w:r>
      <w:r w:rsidRPr="00DF4F65" w:rsidR="00DF4F65">
        <w:rPr>
          <w:rFonts w:asciiTheme="majorBidi" w:hAnsiTheme="majorBidi" w:cstheme="majorBidi"/>
          <w:color w:val="000000" w:themeColor="text1"/>
          <w:shd w:val="clear" w:color="auto" w:fill="FFFFFF"/>
          <w:lang w:val="en-GB"/>
        </w:rPr>
        <w:t xml:space="preserve"> </w:t>
      </w:r>
      <w:r w:rsidR="00DF4F65">
        <w:rPr>
          <w:rFonts w:asciiTheme="majorBidi" w:hAnsiTheme="majorBidi" w:cstheme="majorBidi"/>
          <w:color w:val="000000" w:themeColor="text1"/>
          <w:shd w:val="clear" w:color="auto" w:fill="FFFFFF"/>
          <w:lang w:val="en-GB"/>
        </w:rPr>
        <w:t xml:space="preserve">which </w:t>
      </w:r>
      <w:r w:rsidRPr="00DF4F65" w:rsidR="00DF4F65">
        <w:rPr>
          <w:rFonts w:asciiTheme="majorBidi" w:hAnsiTheme="majorBidi" w:cstheme="majorBidi"/>
          <w:color w:val="000000" w:themeColor="text1"/>
          <w:shd w:val="clear" w:color="auto" w:fill="FFFFFF"/>
          <w:lang w:val="en-GB"/>
        </w:rPr>
        <w:t xml:space="preserve">are crucial </w:t>
      </w:r>
      <w:r w:rsidR="00DF4F65">
        <w:rPr>
          <w:rFonts w:asciiTheme="majorBidi" w:hAnsiTheme="majorBidi" w:cstheme="majorBidi"/>
          <w:color w:val="000000" w:themeColor="text1"/>
          <w:shd w:val="clear" w:color="auto" w:fill="FFFFFF"/>
          <w:lang w:val="en-GB"/>
        </w:rPr>
        <w:t>for</w:t>
      </w:r>
      <w:r w:rsidRPr="00DF4F65" w:rsidR="00DF4F65">
        <w:rPr>
          <w:rFonts w:asciiTheme="majorBidi" w:hAnsiTheme="majorBidi" w:cstheme="majorBidi"/>
          <w:color w:val="000000" w:themeColor="text1"/>
          <w:shd w:val="clear" w:color="auto" w:fill="FFFFFF"/>
          <w:lang w:val="en-GB"/>
        </w:rPr>
        <w:t xml:space="preserve"> success </w:t>
      </w:r>
      <w:r w:rsidR="00DF4F65">
        <w:rPr>
          <w:rFonts w:asciiTheme="majorBidi" w:hAnsiTheme="majorBidi" w:cstheme="majorBidi"/>
          <w:color w:val="000000" w:themeColor="text1"/>
          <w:shd w:val="clear" w:color="auto" w:fill="FFFFFF"/>
          <w:lang w:val="en-GB"/>
        </w:rPr>
        <w:t xml:space="preserve">in </w:t>
      </w:r>
      <w:r w:rsidRPr="00DF4F65" w:rsidR="00DF4F65">
        <w:rPr>
          <w:rFonts w:asciiTheme="majorBidi" w:hAnsiTheme="majorBidi" w:cstheme="majorBidi"/>
          <w:color w:val="000000" w:themeColor="text1"/>
          <w:shd w:val="clear" w:color="auto" w:fill="FFFFFF"/>
          <w:lang w:val="en-GB"/>
        </w:rPr>
        <w:t xml:space="preserve">assessments </w:t>
      </w:r>
      <w:r w:rsidR="00DF4F65">
        <w:rPr>
          <w:rFonts w:asciiTheme="majorBidi" w:hAnsiTheme="majorBidi" w:cstheme="majorBidi"/>
          <w:color w:val="000000" w:themeColor="text1"/>
          <w:shd w:val="clear" w:color="auto" w:fill="FFFFFF"/>
          <w:lang w:val="en-GB"/>
        </w:rPr>
        <w:t>such</w:t>
      </w:r>
      <w:r w:rsidRPr="00DF4F65" w:rsidR="00DF4F65">
        <w:rPr>
          <w:rFonts w:asciiTheme="majorBidi" w:hAnsiTheme="majorBidi" w:cstheme="majorBidi"/>
          <w:color w:val="000000" w:themeColor="text1"/>
          <w:shd w:val="clear" w:color="auto" w:fill="FFFFFF"/>
          <w:lang w:val="en-GB"/>
        </w:rPr>
        <w:t xml:space="preserve"> as </w:t>
      </w:r>
      <w:r w:rsidR="00DF4F65">
        <w:rPr>
          <w:rFonts w:asciiTheme="majorBidi" w:hAnsiTheme="majorBidi" w:cstheme="majorBidi"/>
          <w:color w:val="000000" w:themeColor="text1"/>
          <w:shd w:val="clear" w:color="auto" w:fill="FFFFFF"/>
          <w:lang w:val="en-GB"/>
        </w:rPr>
        <w:t>the</w:t>
      </w:r>
      <w:r w:rsidRPr="00DF4F65" w:rsidR="00DF4F65">
        <w:rPr>
          <w:rFonts w:asciiTheme="majorBidi" w:hAnsiTheme="majorBidi" w:cstheme="majorBidi"/>
          <w:color w:val="000000" w:themeColor="text1"/>
          <w:shd w:val="clear" w:color="auto" w:fill="FFFFFF"/>
          <w:lang w:val="en-GB"/>
        </w:rPr>
        <w:t xml:space="preserve"> MAP test. </w:t>
      </w:r>
      <w:r w:rsidR="00DF4F65">
        <w:rPr>
          <w:rFonts w:asciiTheme="majorBidi" w:hAnsiTheme="majorBidi" w:cstheme="majorBidi"/>
          <w:color w:val="000000" w:themeColor="text1"/>
          <w:shd w:val="clear" w:color="auto" w:fill="FFFFFF"/>
          <w:lang w:val="en-GB"/>
        </w:rPr>
        <w:t>By</w:t>
      </w:r>
      <w:r w:rsidRPr="00DF4F65" w:rsidR="00DF4F65">
        <w:rPr>
          <w:rFonts w:asciiTheme="majorBidi" w:hAnsiTheme="majorBidi" w:cstheme="majorBidi"/>
          <w:color w:val="000000" w:themeColor="text1"/>
          <w:shd w:val="clear" w:color="auto" w:fill="FFFFFF"/>
          <w:lang w:val="en-GB"/>
        </w:rPr>
        <w:t xml:space="preserve"> offering emotional assistance</w:t>
      </w:r>
      <w:r w:rsidR="00DF4F65">
        <w:rPr>
          <w:rFonts w:asciiTheme="majorBidi" w:hAnsiTheme="majorBidi" w:cstheme="majorBidi"/>
          <w:color w:val="000000" w:themeColor="text1"/>
          <w:shd w:val="clear" w:color="auto" w:fill="FFFFFF"/>
          <w:lang w:val="en-GB"/>
        </w:rPr>
        <w:t>,</w:t>
      </w:r>
      <w:r w:rsidRPr="00DF4F65" w:rsidR="00DF4F65">
        <w:rPr>
          <w:rFonts w:asciiTheme="majorBidi" w:hAnsiTheme="majorBidi" w:cstheme="majorBidi"/>
          <w:color w:val="000000" w:themeColor="text1"/>
          <w:shd w:val="clear" w:color="auto" w:fill="FFFFFF"/>
          <w:lang w:val="en-GB"/>
        </w:rPr>
        <w:t xml:space="preserve"> schools </w:t>
      </w:r>
      <w:r w:rsidR="00DF4F65">
        <w:rPr>
          <w:rFonts w:asciiTheme="majorBidi" w:hAnsiTheme="majorBidi" w:cstheme="majorBidi"/>
          <w:color w:val="000000" w:themeColor="text1"/>
          <w:shd w:val="clear" w:color="auto" w:fill="FFFFFF"/>
          <w:lang w:val="en-GB"/>
        </w:rPr>
        <w:t>can</w:t>
      </w:r>
      <w:r w:rsidRPr="00DF4F65" w:rsidR="00DF4F65">
        <w:rPr>
          <w:rFonts w:asciiTheme="majorBidi" w:hAnsiTheme="majorBidi" w:cstheme="majorBidi"/>
          <w:color w:val="000000" w:themeColor="text1"/>
          <w:shd w:val="clear" w:color="auto" w:fill="FFFFFF"/>
          <w:lang w:val="en-GB"/>
        </w:rPr>
        <w:t xml:space="preserve"> equip students </w:t>
      </w:r>
      <w:r w:rsidR="00DF4F65">
        <w:rPr>
          <w:rFonts w:asciiTheme="majorBidi" w:hAnsiTheme="majorBidi" w:cstheme="majorBidi"/>
          <w:color w:val="000000" w:themeColor="text1"/>
          <w:shd w:val="clear" w:color="auto" w:fill="FFFFFF"/>
          <w:lang w:val="en-GB"/>
        </w:rPr>
        <w:t>more</w:t>
      </w:r>
      <w:r w:rsidRPr="00DF4F65" w:rsidR="00DF4F65">
        <w:rPr>
          <w:rFonts w:asciiTheme="majorBidi" w:hAnsiTheme="majorBidi" w:cstheme="majorBidi"/>
          <w:color w:val="000000" w:themeColor="text1"/>
          <w:shd w:val="clear" w:color="auto" w:fill="FFFFFF"/>
          <w:lang w:val="en-GB"/>
        </w:rPr>
        <w:t xml:space="preserve"> effectively for </w:t>
      </w:r>
      <w:r w:rsidR="00DF4F65">
        <w:rPr>
          <w:rFonts w:asciiTheme="majorBidi" w:hAnsiTheme="majorBidi" w:cstheme="majorBidi"/>
          <w:color w:val="000000" w:themeColor="text1"/>
          <w:shd w:val="clear" w:color="auto" w:fill="FFFFFF"/>
          <w:lang w:val="en-GB"/>
        </w:rPr>
        <w:t>the</w:t>
      </w:r>
      <w:r w:rsidRPr="00DF4F65" w:rsidR="00DF4F65">
        <w:rPr>
          <w:rFonts w:asciiTheme="majorBidi" w:hAnsiTheme="majorBidi" w:cstheme="majorBidi"/>
          <w:color w:val="000000" w:themeColor="text1"/>
          <w:shd w:val="clear" w:color="auto" w:fill="FFFFFF"/>
          <w:lang w:val="en-GB"/>
        </w:rPr>
        <w:t xml:space="preserve"> demands of important evaluations</w:t>
      </w:r>
      <w:r w:rsidRPr="00696DCF">
        <w:rPr>
          <w:rFonts w:asciiTheme="majorBidi" w:hAnsiTheme="majorBidi" w:cstheme="majorBidi"/>
          <w:color w:val="000000" w:themeColor="text1"/>
          <w:shd w:val="clear" w:color="auto" w:fill="FFFFFF"/>
          <w:lang w:val="en-GB"/>
        </w:rPr>
        <w:t>.</w:t>
      </w:r>
    </w:p>
    <w:p w:rsidRPr="00696DCF" w:rsidR="0091269D" w:rsidP="002D0175" w:rsidRDefault="0091269D" w14:paraId="3804BB6F" w14:textId="7EE757C6">
      <w:pPr>
        <w:pStyle w:val="Heading4"/>
        <w:spacing w:line="480" w:lineRule="auto"/>
        <w:rPr>
          <w:rFonts w:asciiTheme="majorBidi" w:hAnsiTheme="majorBidi" w:cstheme="majorBidi"/>
          <w:b/>
          <w:bCs/>
          <w:color w:val="000000" w:themeColor="text1"/>
          <w:lang w:val="en-GB"/>
        </w:rPr>
      </w:pPr>
      <w:r w:rsidRPr="00696DCF">
        <w:rPr>
          <w:rFonts w:asciiTheme="majorBidi" w:hAnsiTheme="majorBidi" w:cstheme="majorBidi"/>
          <w:b/>
          <w:bCs/>
          <w:color w:val="000000" w:themeColor="text1"/>
          <w:lang w:val="en-GB"/>
        </w:rPr>
        <w:lastRenderedPageBreak/>
        <w:t>Professional Development and Support</w:t>
      </w:r>
    </w:p>
    <w:p w:rsidRPr="00696DCF" w:rsidR="00D364F3" w:rsidP="00DF4F65" w:rsidRDefault="0091269D" w14:paraId="6249CB1A" w14:textId="5467991C">
      <w:pPr>
        <w:spacing w:before="100" w:beforeAutospacing="1" w:after="100" w:afterAutospacing="1" w:line="480" w:lineRule="auto"/>
        <w:ind w:left="283" w:firstLine="720"/>
        <w:jc w:val="both"/>
        <w:outlineLvl w:val="2"/>
        <w:rPr>
          <w:rFonts w:asciiTheme="majorBidi" w:hAnsiTheme="majorBidi" w:cstheme="majorBidi"/>
          <w:color w:val="000000" w:themeColor="text1"/>
          <w:shd w:val="clear" w:color="auto" w:fill="FFFFFF"/>
          <w:lang w:val="en-GB"/>
        </w:rPr>
      </w:pPr>
      <w:bookmarkStart w:name="_Toc180001066" w:id="106"/>
      <w:bookmarkStart w:name="_Toc180088057" w:id="107"/>
      <w:bookmarkStart w:name="_Toc180090276" w:id="108"/>
      <w:r w:rsidRPr="00696DCF">
        <w:rPr>
          <w:rFonts w:asciiTheme="majorBidi" w:hAnsiTheme="majorBidi" w:cstheme="majorBidi"/>
          <w:color w:val="000000" w:themeColor="text1"/>
          <w:shd w:val="clear" w:color="auto" w:fill="FFFFFF"/>
          <w:lang w:val="en-GB"/>
        </w:rPr>
        <w:t xml:space="preserve">Both teachers and leaders understand the importance of </w:t>
      </w:r>
      <w:r w:rsidR="009E6BB5">
        <w:rPr>
          <w:rFonts w:asciiTheme="majorBidi" w:hAnsiTheme="majorBidi" w:cstheme="majorBidi"/>
          <w:color w:val="000000" w:themeColor="text1"/>
          <w:shd w:val="clear" w:color="auto" w:fill="FFFFFF"/>
          <w:lang w:val="en-GB"/>
        </w:rPr>
        <w:t xml:space="preserve">professional </w:t>
      </w:r>
      <w:r w:rsidRPr="00696DCF">
        <w:rPr>
          <w:rFonts w:asciiTheme="majorBidi" w:hAnsiTheme="majorBidi" w:cstheme="majorBidi"/>
          <w:color w:val="000000" w:themeColor="text1"/>
          <w:shd w:val="clear" w:color="auto" w:fill="FFFFFF"/>
          <w:lang w:val="en-GB"/>
        </w:rPr>
        <w:t>development (PD). They feel that the current PD opportunities are only somewhat helpful in assisting teachers in aligning their teaching with MAP standards.</w:t>
      </w:r>
      <w:r w:rsidR="00DF4F65">
        <w:rPr>
          <w:rFonts w:asciiTheme="majorBidi" w:hAnsiTheme="majorBidi" w:cstheme="majorBidi"/>
          <w:color w:val="000000" w:themeColor="text1"/>
          <w:shd w:val="clear" w:color="auto" w:fill="FFFFFF"/>
          <w:lang w:val="en-GB"/>
        </w:rPr>
        <w:t xml:space="preserve"> </w:t>
      </w:r>
      <w:r w:rsidRPr="00696DCF">
        <w:rPr>
          <w:rFonts w:asciiTheme="majorBidi" w:hAnsiTheme="majorBidi" w:cstheme="majorBidi"/>
          <w:color w:val="000000" w:themeColor="text1"/>
          <w:shd w:val="clear" w:color="auto" w:fill="FFFFFF"/>
          <w:lang w:val="en-GB"/>
        </w:rPr>
        <w:t>T</w:t>
      </w:r>
      <w:r w:rsidR="00DF4F65">
        <w:rPr>
          <w:rFonts w:asciiTheme="majorBidi" w:hAnsiTheme="majorBidi" w:cstheme="majorBidi"/>
          <w:color w:val="000000" w:themeColor="text1"/>
          <w:shd w:val="clear" w:color="auto" w:fill="FFFFFF"/>
          <w:lang w:val="en-GB"/>
        </w:rPr>
        <w:t>he t</w:t>
      </w:r>
      <w:r w:rsidRPr="00696DCF">
        <w:rPr>
          <w:rFonts w:asciiTheme="majorBidi" w:hAnsiTheme="majorBidi" w:cstheme="majorBidi"/>
          <w:color w:val="000000" w:themeColor="text1"/>
          <w:shd w:val="clear" w:color="auto" w:fill="FFFFFF"/>
          <w:lang w:val="en-GB"/>
        </w:rPr>
        <w:t xml:space="preserve">eachers have expressed a desire for </w:t>
      </w:r>
      <w:r w:rsidR="002F79C3">
        <w:rPr>
          <w:rFonts w:asciiTheme="majorBidi" w:hAnsiTheme="majorBidi" w:cstheme="majorBidi"/>
          <w:color w:val="000000" w:themeColor="text1"/>
          <w:shd w:val="clear" w:color="auto" w:fill="FFFFFF"/>
          <w:lang w:val="en-GB"/>
        </w:rPr>
        <w:t>personalis</w:t>
      </w:r>
      <w:r w:rsidRPr="00696DCF">
        <w:rPr>
          <w:rFonts w:asciiTheme="majorBidi" w:hAnsiTheme="majorBidi" w:cstheme="majorBidi"/>
          <w:color w:val="000000" w:themeColor="text1"/>
          <w:shd w:val="clear" w:color="auto" w:fill="FFFFFF"/>
          <w:lang w:val="en-GB"/>
        </w:rPr>
        <w:t xml:space="preserve">ed and concentrated PD sessions focused specifically in areas like </w:t>
      </w:r>
      <w:r w:rsidR="00095BA6">
        <w:rPr>
          <w:rFonts w:asciiTheme="majorBidi" w:hAnsiTheme="majorBidi" w:cstheme="majorBidi"/>
          <w:color w:val="000000" w:themeColor="text1"/>
          <w:shd w:val="clear" w:color="auto" w:fill="FFFFFF"/>
          <w:lang w:val="en-GB"/>
        </w:rPr>
        <w:t>data-driven</w:t>
      </w:r>
      <w:r w:rsidRPr="00696DCF">
        <w:rPr>
          <w:rFonts w:asciiTheme="majorBidi" w:hAnsiTheme="majorBidi" w:cstheme="majorBidi"/>
          <w:color w:val="000000" w:themeColor="text1"/>
          <w:shd w:val="clear" w:color="auto" w:fill="FFFFFF"/>
          <w:lang w:val="en-GB"/>
        </w:rPr>
        <w:t xml:space="preserve"> teaching and differentiation</w:t>
      </w:r>
      <w:r w:rsidR="00DF4F65">
        <w:rPr>
          <w:rFonts w:asciiTheme="majorBidi" w:hAnsiTheme="majorBidi" w:cstheme="majorBidi"/>
          <w:color w:val="000000" w:themeColor="text1"/>
          <w:shd w:val="clear" w:color="auto" w:fill="FFFFFF"/>
          <w:lang w:val="en-GB"/>
        </w:rPr>
        <w:t>,</w:t>
      </w:r>
      <w:r w:rsidRPr="00696DCF">
        <w:rPr>
          <w:rFonts w:asciiTheme="majorBidi" w:hAnsiTheme="majorBidi" w:cstheme="majorBidi"/>
          <w:color w:val="000000" w:themeColor="text1"/>
          <w:shd w:val="clear" w:color="auto" w:fill="FFFFFF"/>
          <w:lang w:val="en-GB"/>
        </w:rPr>
        <w:t xml:space="preserve"> </w:t>
      </w:r>
      <w:r w:rsidR="00DF4F65">
        <w:rPr>
          <w:rFonts w:asciiTheme="majorBidi" w:hAnsiTheme="majorBidi" w:cstheme="majorBidi"/>
          <w:color w:val="000000" w:themeColor="text1"/>
          <w:shd w:val="clear" w:color="auto" w:fill="FFFFFF"/>
          <w:lang w:val="en-GB"/>
        </w:rPr>
        <w:t>b</w:t>
      </w:r>
      <w:r w:rsidRPr="00696DCF">
        <w:rPr>
          <w:rFonts w:asciiTheme="majorBidi" w:hAnsiTheme="majorBidi" w:cstheme="majorBidi"/>
          <w:color w:val="000000" w:themeColor="text1"/>
          <w:shd w:val="clear" w:color="auto" w:fill="FFFFFF"/>
          <w:lang w:val="en-GB"/>
        </w:rPr>
        <w:t>oth for achieving success with MAP. Similarly</w:t>
      </w:r>
      <w:r w:rsidRPr="00696DCF">
        <w:rPr>
          <w:rFonts w:eastAsia="MS Gothic" w:asciiTheme="majorBidi" w:hAnsiTheme="majorBidi" w:cstheme="majorBidi"/>
          <w:color w:val="000000" w:themeColor="text1"/>
          <w:shd w:val="clear" w:color="auto" w:fill="FFFFFF"/>
          <w:lang w:val="en-GB"/>
        </w:rPr>
        <w:t>,</w:t>
      </w:r>
      <w:r w:rsidR="00DF4F65">
        <w:rPr>
          <w:rFonts w:eastAsia="MS Gothic" w:asciiTheme="majorBidi" w:hAnsiTheme="majorBidi" w:cstheme="majorBidi"/>
          <w:color w:val="000000" w:themeColor="text1"/>
          <w:shd w:val="clear" w:color="auto" w:fill="FFFFFF"/>
          <w:lang w:val="en-GB"/>
        </w:rPr>
        <w:t xml:space="preserve"> the </w:t>
      </w:r>
      <w:r w:rsidRPr="00696DCF">
        <w:rPr>
          <w:rFonts w:asciiTheme="majorBidi" w:hAnsiTheme="majorBidi" w:cstheme="majorBidi"/>
          <w:color w:val="000000" w:themeColor="text1"/>
          <w:shd w:val="clear" w:color="auto" w:fill="FFFFFF"/>
          <w:lang w:val="en-GB"/>
        </w:rPr>
        <w:t>leaders have pointed out that existing PD initiatives do not fully address teacher</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instructional requirements and have stressed the need for increased collaborative planning time and targeted training in MAP strategies. Both factions concur that a speciali</w:t>
      </w:r>
      <w:r w:rsidR="00DF4F65">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ed professional development program</w:t>
      </w:r>
      <w:r w:rsidR="009E6BB5">
        <w:rPr>
          <w:rFonts w:asciiTheme="majorBidi" w:hAnsiTheme="majorBidi" w:cstheme="majorBidi"/>
          <w:color w:val="000000" w:themeColor="text1"/>
          <w:shd w:val="clear" w:color="auto" w:fill="FFFFFF"/>
          <w:lang w:val="en-GB"/>
        </w:rPr>
        <w:t>me</w:t>
      </w:r>
      <w:r w:rsidRPr="00696DCF">
        <w:rPr>
          <w:rFonts w:asciiTheme="majorBidi" w:hAnsiTheme="majorBidi" w:cstheme="majorBidi"/>
          <w:color w:val="000000" w:themeColor="text1"/>
          <w:shd w:val="clear" w:color="auto" w:fill="FFFFFF"/>
          <w:lang w:val="en-GB"/>
        </w:rPr>
        <w:t xml:space="preserve"> cen</w:t>
      </w:r>
      <w:r w:rsidR="00DF4F65">
        <w:rPr>
          <w:rFonts w:asciiTheme="majorBidi" w:hAnsiTheme="majorBidi" w:cstheme="majorBidi"/>
          <w:color w:val="000000" w:themeColor="text1"/>
          <w:shd w:val="clear" w:color="auto" w:fill="FFFFFF"/>
          <w:lang w:val="en-GB"/>
        </w:rPr>
        <w:t>t</w:t>
      </w:r>
      <w:r w:rsidRPr="00696DCF">
        <w:rPr>
          <w:rFonts w:asciiTheme="majorBidi" w:hAnsiTheme="majorBidi" w:cstheme="majorBidi"/>
          <w:color w:val="000000" w:themeColor="text1"/>
          <w:shd w:val="clear" w:color="auto" w:fill="FFFFFF"/>
          <w:lang w:val="en-GB"/>
        </w:rPr>
        <w:t>red on MAP would be beneficial in improving teacher</w:t>
      </w:r>
      <w:r w:rsidR="00FC7D1C">
        <w:rPr>
          <w:rFonts w:asciiTheme="majorBidi" w:hAnsiTheme="majorBidi" w:cstheme="majorBidi"/>
          <w:color w:val="000000" w:themeColor="text1"/>
          <w:shd w:val="clear" w:color="auto" w:fill="FFFFFF"/>
          <w:lang w:val="en-GB"/>
        </w:rPr>
        <w:t>s’</w:t>
      </w:r>
      <w:r w:rsidRPr="00696DCF">
        <w:rPr>
          <w:rFonts w:asciiTheme="majorBidi" w:hAnsiTheme="majorBidi" w:cstheme="majorBidi"/>
          <w:color w:val="000000" w:themeColor="text1"/>
          <w:shd w:val="clear" w:color="auto" w:fill="FFFFFF"/>
          <w:lang w:val="en-GB"/>
        </w:rPr>
        <w:t xml:space="preserve"> capacity to assist student progress.</w:t>
      </w:r>
      <w:bookmarkEnd w:id="106"/>
      <w:bookmarkEnd w:id="107"/>
      <w:bookmarkEnd w:id="108"/>
      <w:r w:rsidRPr="00696DCF" w:rsidR="00D364F3">
        <w:rPr>
          <w:rFonts w:asciiTheme="majorBidi" w:hAnsiTheme="majorBidi" w:cstheme="majorBidi"/>
          <w:color w:val="000000" w:themeColor="text1"/>
          <w:shd w:val="clear" w:color="auto" w:fill="FFFFFF"/>
          <w:lang w:val="en-GB"/>
        </w:rPr>
        <w:t xml:space="preserve"> </w:t>
      </w:r>
    </w:p>
    <w:p w:rsidRPr="00696DCF" w:rsidR="0091269D" w:rsidP="061F44B7" w:rsidRDefault="000E7D4D" w14:paraId="58EB4A21" w14:textId="3F8EC381">
      <w:pPr>
        <w:spacing w:before="100" w:beforeAutospacing="on" w:after="100" w:afterAutospacing="on" w:line="480" w:lineRule="auto"/>
        <w:ind w:left="283" w:firstLine="576"/>
        <w:jc w:val="both"/>
        <w:outlineLvl w:val="2"/>
        <w:rPr>
          <w:rFonts w:ascii="Times New Roman" w:hAnsi="Times New Roman" w:cs="Times New Roman" w:asciiTheme="majorBidi" w:hAnsiTheme="majorBidi" w:cstheme="majorBidi"/>
          <w:color w:val="000000" w:themeColor="text1"/>
          <w:shd w:val="clear" w:color="auto" w:fill="FFFFFF"/>
          <w:lang w:val="en-GB"/>
        </w:rPr>
      </w:pPr>
      <w:bookmarkStart w:name="_Toc180001067" w:id="109"/>
      <w:bookmarkStart w:name="_Toc180088058" w:id="110"/>
      <w:bookmarkStart w:name="_Toc180090277" w:id="111"/>
      <w:r w:rsidRPr="061F44B7" w:rsidR="000E7D4D">
        <w:rPr>
          <w:rFonts w:ascii="Times New Roman" w:hAnsi="Times New Roman" w:cs="Times New Roman" w:asciiTheme="majorBidi" w:hAnsiTheme="majorBidi" w:cstheme="majorBidi"/>
          <w:i w:val="1"/>
          <w:iCs w:val="1"/>
          <w:color w:val="000000" w:themeColor="text1"/>
          <w:shd w:val="clear" w:color="auto" w:fill="FFFFFF"/>
          <w:lang w:val="en-GB"/>
        </w:rPr>
        <w:t>Recommendations:</w:t>
      </w:r>
      <w:r w:rsidRPr="061F44B7" w:rsidR="000E7D4D">
        <w:rPr>
          <w:rFonts w:ascii="Times New Roman" w:hAnsi="Times New Roman" w:cs="Times New Roman" w:asciiTheme="majorBidi" w:hAnsiTheme="majorBidi" w:cstheme="majorBidi"/>
          <w:color w:val="000000" w:themeColor="text1"/>
          <w:shd w:val="clear" w:color="auto" w:fill="FFFFFF"/>
          <w:lang w:val="en-GB"/>
        </w:rPr>
        <w:t xml:space="preserve">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Darling Hammond and colleagues (2017) </w:t>
      </w:r>
      <w:r w:rsidRPr="061F44B7" w:rsidR="00391E0F">
        <w:rPr>
          <w:rFonts w:ascii="Times New Roman" w:hAnsi="Times New Roman" w:cs="Times New Roman" w:asciiTheme="majorBidi" w:hAnsiTheme="majorBidi" w:cstheme="majorBidi"/>
          <w:color w:val="000000" w:themeColor="text1"/>
          <w:shd w:val="clear" w:color="auto" w:fill="FFFFFF"/>
          <w:lang w:val="en-GB"/>
        </w:rPr>
        <w:t>emphasis</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e the importance of providing development tailored to teachers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in order to</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w:t>
      </w:r>
      <w:r w:rsidRPr="061F44B7" w:rsidR="00DF4F65">
        <w:rPr>
          <w:rFonts w:ascii="Times New Roman" w:hAnsi="Times New Roman" w:cs="Times New Roman" w:asciiTheme="majorBidi" w:hAnsiTheme="majorBidi" w:cstheme="majorBidi"/>
          <w:color w:val="000000" w:themeColor="text1"/>
          <w:shd w:val="clear" w:color="auto" w:fill="FFFFFF"/>
          <w:lang w:val="en-GB"/>
        </w:rPr>
        <w:t xml:space="preserve">positively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enhance their impact on student achievement and </w:t>
      </w:r>
      <w:r w:rsidRPr="061F44B7" w:rsidR="00DF4F65">
        <w:rPr>
          <w:rFonts w:ascii="Times New Roman" w:hAnsi="Times New Roman" w:cs="Times New Roman" w:asciiTheme="majorBidi" w:hAnsiTheme="majorBidi" w:cstheme="majorBidi"/>
          <w:color w:val="000000" w:themeColor="text1"/>
          <w:shd w:val="clear" w:color="auto" w:fill="FFFFFF"/>
          <w:lang w:val="en-GB"/>
        </w:rPr>
        <w:t xml:space="preserve">significantly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improve </w:t>
      </w:r>
      <w:r w:rsidRPr="061F44B7" w:rsidR="009E6BB5">
        <w:rPr>
          <w:rFonts w:ascii="Times New Roman" w:hAnsi="Times New Roman" w:cs="Times New Roman" w:asciiTheme="majorBidi" w:hAnsiTheme="majorBidi" w:cstheme="majorBidi"/>
          <w:color w:val="000000" w:themeColor="text1"/>
          <w:shd w:val="clear" w:color="auto" w:fill="FFFFFF"/>
          <w:lang w:val="en-GB"/>
        </w:rPr>
        <w:t xml:space="preserve">the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outcomes in the classroom setting. It is recommended that schools </w:t>
      </w:r>
      <w:r w:rsidRPr="061F44B7" w:rsidR="00AF4A19">
        <w:rPr>
          <w:rFonts w:ascii="Times New Roman" w:hAnsi="Times New Roman" w:cs="Times New Roman" w:asciiTheme="majorBidi" w:hAnsiTheme="majorBidi" w:cstheme="majorBidi"/>
          <w:color w:val="000000" w:themeColor="text1"/>
          <w:shd w:val="clear" w:color="auto" w:fill="FFFFFF"/>
          <w:lang w:val="en-GB"/>
        </w:rPr>
        <w:t>organis</w:t>
      </w:r>
      <w:r w:rsidRPr="061F44B7" w:rsidR="0091269D">
        <w:rPr>
          <w:rFonts w:ascii="Times New Roman" w:hAnsi="Times New Roman" w:cs="Times New Roman" w:asciiTheme="majorBidi" w:hAnsiTheme="majorBidi" w:cstheme="majorBidi"/>
          <w:color w:val="000000" w:themeColor="text1"/>
          <w:shd w:val="clear" w:color="auto" w:fill="FFFFFF"/>
          <w:lang w:val="en-GB"/>
        </w:rPr>
        <w:t>e workshops focused on MAP assessment</w:t>
      </w:r>
      <w:r w:rsidRPr="061F44B7" w:rsidR="00DF4F65">
        <w:rPr>
          <w:rFonts w:ascii="Times New Roman" w:hAnsi="Times New Roman" w:cs="Times New Roman" w:asciiTheme="majorBidi" w:hAnsiTheme="majorBidi" w:cstheme="majorBidi"/>
          <w:color w:val="000000" w:themeColor="text1"/>
          <w:shd w:val="clear" w:color="auto" w:fill="FFFFFF"/>
          <w:lang w:val="en-GB"/>
        </w:rPr>
        <w:t>,</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aiming to empower educators with the skills to </w:t>
      </w:r>
      <w:r w:rsidRPr="061F44B7" w:rsidR="00DF4F65">
        <w:rPr>
          <w:rFonts w:ascii="Times New Roman" w:hAnsi="Times New Roman" w:cs="Times New Roman" w:asciiTheme="majorBidi" w:hAnsiTheme="majorBidi" w:cstheme="majorBidi"/>
          <w:color w:val="000000" w:themeColor="text1"/>
          <w:shd w:val="clear" w:color="auto" w:fill="FFFFFF"/>
          <w:lang w:val="en-GB"/>
        </w:rPr>
        <w:t xml:space="preserve">effectively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incorporate MAP standards into their teaching practices and </w:t>
      </w:r>
      <w:r w:rsidRPr="061F44B7" w:rsidR="00391E0F">
        <w:rPr>
          <w:rFonts w:ascii="Times New Roman" w:hAnsi="Times New Roman" w:cs="Times New Roman" w:asciiTheme="majorBidi" w:hAnsiTheme="majorBidi" w:cstheme="majorBidi"/>
          <w:color w:val="000000" w:themeColor="text1"/>
          <w:shd w:val="clear" w:color="auto" w:fill="FFFFFF"/>
          <w:lang w:val="en-GB"/>
        </w:rPr>
        <w:t>utilis</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e MAP data efficiently during sessions. Moreover, creating collaborative learning communities such as </w:t>
      </w:r>
      <w:r w:rsidRPr="061F44B7" w:rsidR="00DF4F65">
        <w:rPr>
          <w:rFonts w:ascii="Times New Roman" w:hAnsi="Times New Roman" w:cs="Times New Roman" w:asciiTheme="majorBidi" w:hAnsiTheme="majorBidi" w:cstheme="majorBidi"/>
          <w:color w:val="000000" w:themeColor="text1"/>
          <w:shd w:val="clear" w:color="auto" w:fill="FFFFFF"/>
          <w:lang w:val="en-GB"/>
        </w:rPr>
        <w:t>professional learning communities</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where teachers can exchange insights on practices, review data trends collaboratively</w:t>
      </w:r>
      <w:r w:rsidRPr="061F44B7" w:rsidR="00DF4F65">
        <w:rPr>
          <w:rFonts w:ascii="Times New Roman" w:hAnsi="Times New Roman" w:cs="Times New Roman" w:asciiTheme="majorBidi" w:hAnsiTheme="majorBidi" w:cstheme="majorBidi"/>
          <w:color w:val="000000" w:themeColor="text1"/>
          <w:shd w:val="clear" w:color="auto" w:fill="FFFFFF"/>
          <w:lang w:val="en-GB"/>
        </w:rPr>
        <w:t>,</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and collectively tackle obstacles in preparing students for MAP assessments is also suggested. </w:t>
      </w:r>
      <w:r w:rsidRPr="061F44B7" w:rsidR="00DF4F65">
        <w:rPr>
          <w:rFonts w:ascii="Times New Roman" w:hAnsi="Times New Roman" w:cs="Times New Roman" w:asciiTheme="majorBidi" w:hAnsiTheme="majorBidi" w:cstheme="majorBidi"/>
          <w:color w:val="000000" w:themeColor="text1"/>
          <w:shd w:val="clear" w:color="auto" w:fill="FFFFFF"/>
          <w:lang w:val="en-GB"/>
        </w:rPr>
        <w:t>I</w:t>
      </w:r>
      <w:r w:rsidRPr="061F44B7" w:rsidR="0091269D">
        <w:rPr>
          <w:rFonts w:ascii="Times New Roman" w:hAnsi="Times New Roman" w:cs="Times New Roman" w:asciiTheme="majorBidi" w:hAnsiTheme="majorBidi" w:cstheme="majorBidi"/>
          <w:color w:val="000000" w:themeColor="text1"/>
          <w:shd w:val="clear" w:color="auto" w:fill="FFFFFF"/>
          <w:lang w:val="en-GB"/>
        </w:rPr>
        <w:t>n favo</w:t>
      </w:r>
      <w:r w:rsidRPr="061F44B7" w:rsidR="00DF4F65">
        <w:rPr>
          <w:rFonts w:ascii="Times New Roman" w:hAnsi="Times New Roman" w:cs="Times New Roman" w:asciiTheme="majorBidi" w:hAnsiTheme="majorBidi" w:cstheme="majorBidi"/>
          <w:color w:val="000000" w:themeColor="text1"/>
          <w:shd w:val="clear" w:color="auto" w:fill="FFFFFF"/>
          <w:lang w:val="en-GB"/>
        </w:rPr>
        <w:t>u</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r of </w:t>
      </w:r>
      <w:r w:rsidRPr="061F44B7" w:rsidR="00391E0F">
        <w:rPr>
          <w:rFonts w:ascii="Times New Roman" w:hAnsi="Times New Roman" w:cs="Times New Roman" w:asciiTheme="majorBidi" w:hAnsiTheme="majorBidi" w:cstheme="majorBidi"/>
          <w:color w:val="000000" w:themeColor="text1"/>
          <w:shd w:val="clear" w:color="auto" w:fill="FFFFFF"/>
          <w:lang w:val="en-GB"/>
        </w:rPr>
        <w:t>utilis</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ing </w:t>
      </w:r>
      <w:r w:rsidRPr="061F44B7" w:rsidR="00AA65D9">
        <w:rPr>
          <w:rFonts w:ascii="Times New Roman" w:hAnsi="Times New Roman" w:cs="Times New Roman" w:asciiTheme="majorBidi" w:hAnsiTheme="majorBidi" w:cstheme="majorBidi"/>
          <w:color w:val="000000" w:themeColor="text1"/>
          <w:shd w:val="clear" w:color="auto" w:fill="FFFFFF"/>
          <w:lang w:val="en-GB"/>
        </w:rPr>
        <w:t>professional learning communitie</w:t>
      </w:r>
      <w:r w:rsidRPr="061F44B7" w:rsidR="0091269D">
        <w:rPr>
          <w:rFonts w:ascii="Times New Roman" w:hAnsi="Times New Roman" w:cs="Times New Roman" w:asciiTheme="majorBidi" w:hAnsiTheme="majorBidi" w:cstheme="majorBidi"/>
          <w:color w:val="000000" w:themeColor="text1"/>
          <w:shd w:val="clear" w:color="auto" w:fill="FFFFFF"/>
          <w:lang w:val="en-GB"/>
        </w:rPr>
        <w:t>s to promote enhancement and teamwork support</w:t>
      </w:r>
      <w:r w:rsidRPr="061F44B7" w:rsidR="00DF4F65">
        <w:rPr>
          <w:rFonts w:ascii="Times New Roman" w:hAnsi="Times New Roman" w:cs="Times New Roman" w:asciiTheme="majorBidi" w:hAnsiTheme="majorBidi" w:cstheme="majorBidi"/>
          <w:color w:val="000000" w:themeColor="text1"/>
          <w:shd w:val="clear" w:color="auto" w:fill="FFFFFF"/>
          <w:lang w:val="en-GB"/>
        </w:rPr>
        <w:t xml:space="preserve">, </w:t>
      </w:r>
      <w:r w:rsidRPr="061F44B7" w:rsidR="00DF4F65">
        <w:rPr>
          <w:rFonts w:ascii="Times New Roman" w:hAnsi="Times New Roman" w:cs="Times New Roman" w:asciiTheme="majorBidi" w:hAnsiTheme="majorBidi" w:cstheme="majorBidi"/>
          <w:color w:val="000000" w:themeColor="text1"/>
          <w:shd w:val="clear" w:color="auto" w:fill="FFFFFF"/>
          <w:lang w:val="en-GB"/>
        </w:rPr>
        <w:t>DuFour (2004)</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agreed upon the significance of coaching in aiding educators with tailored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assistance</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for </w:t>
      </w:r>
      <w:r w:rsidRPr="061F44B7" w:rsidR="00DF4F65">
        <w:rPr>
          <w:rFonts w:ascii="Times New Roman" w:hAnsi="Times New Roman" w:cs="Times New Roman" w:asciiTheme="majorBidi" w:hAnsiTheme="majorBidi" w:cstheme="majorBidi"/>
          <w:color w:val="000000" w:themeColor="text1"/>
          <w:shd w:val="clear" w:color="auto" w:fill="FFFFFF"/>
          <w:lang w:val="en-GB"/>
        </w:rPr>
        <w:t xml:space="preserve">the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better execution of new methods </w:t>
      </w:r>
      <w:r w:rsidRPr="061F44B7" w:rsidR="00DF4F65">
        <w:rPr>
          <w:rFonts w:ascii="Times New Roman" w:hAnsi="Times New Roman" w:cs="Times New Roman" w:asciiTheme="majorBidi" w:hAnsiTheme="majorBidi" w:cstheme="majorBidi"/>
          <w:color w:val="000000" w:themeColor="text1"/>
          <w:shd w:val="clear" w:color="auto" w:fill="FFFFFF"/>
          <w:lang w:val="en-GB"/>
        </w:rPr>
        <w:t xml:space="preserve">more </w:t>
      </w:r>
      <w:r w:rsidRPr="061F44B7" w:rsidR="0091269D">
        <w:rPr>
          <w:rFonts w:ascii="Times New Roman" w:hAnsi="Times New Roman" w:cs="Times New Roman" w:asciiTheme="majorBidi" w:hAnsiTheme="majorBidi" w:cstheme="majorBidi"/>
          <w:color w:val="000000" w:themeColor="text1"/>
          <w:shd w:val="clear" w:color="auto" w:fill="FFFFFF"/>
          <w:lang w:val="en-GB"/>
        </w:rPr>
        <w:t>efficiently. Moreover</w:t>
      </w:r>
      <w:r w:rsidRPr="061F44B7" w:rsidR="00DF4F65">
        <w:rPr>
          <w:rFonts w:ascii="Times New Roman" w:hAnsi="Times New Roman" w:cs="Times New Roman" w:asciiTheme="majorBidi" w:hAnsiTheme="majorBidi" w:cstheme="majorBidi"/>
          <w:color w:val="000000" w:themeColor="text1"/>
          <w:shd w:val="clear" w:color="auto" w:fill="FFFFFF"/>
          <w:lang w:val="en-GB"/>
        </w:rPr>
        <w:t>,</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Joyce and Showers (2002) discovered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that instructional coaching </w:t>
      </w:r>
      <w:r w:rsidRPr="061F44B7" w:rsidR="0091269D">
        <w:rPr>
          <w:rFonts w:ascii="Times New Roman" w:hAnsi="Times New Roman" w:cs="Times New Roman" w:asciiTheme="majorBidi" w:hAnsiTheme="majorBidi" w:cstheme="majorBidi"/>
          <w:color w:val="000000" w:themeColor="text1"/>
          <w:shd w:val="clear" w:color="auto" w:fill="FFFFFF"/>
          <w:lang w:val="en-GB"/>
        </w:rPr>
        <w:t>considerably amplifies</w:t>
      </w:r>
      <w:r w:rsidRPr="061F44B7" w:rsidR="0091269D">
        <w:rPr>
          <w:rFonts w:ascii="Times New Roman" w:hAnsi="Times New Roman" w:cs="Times New Roman" w:asciiTheme="majorBidi" w:hAnsiTheme="majorBidi" w:cstheme="majorBidi"/>
          <w:color w:val="000000" w:themeColor="text1"/>
          <w:shd w:val="clear" w:color="auto" w:fill="FFFFFF"/>
          <w:lang w:val="en-GB"/>
        </w:rPr>
        <w:lastRenderedPageBreak/>
        <w:t xml:space="preserve"> teacher</w:t>
      </w:r>
      <w:r w:rsidRPr="061F44B7" w:rsidR="00FC7D1C">
        <w:rPr>
          <w:rFonts w:ascii="Times New Roman" w:hAnsi="Times New Roman" w:cs="Times New Roman" w:asciiTheme="majorBidi" w:hAnsiTheme="majorBidi" w:cstheme="majorBidi"/>
          <w:color w:val="000000" w:themeColor="text1"/>
          <w:shd w:val="clear" w:color="auto" w:fill="FFFFFF"/>
          <w:lang w:val="en-GB"/>
        </w:rPr>
        <w:t>s’</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proficiency</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in using teaching practices</w:t>
      </w:r>
      <w:r w:rsidRPr="061F44B7" w:rsidR="00DF4F65">
        <w:rPr>
          <w:rFonts w:ascii="Times New Roman" w:hAnsi="Times New Roman" w:cs="Times New Roman" w:asciiTheme="majorBidi" w:hAnsiTheme="majorBidi" w:cstheme="majorBidi"/>
          <w:color w:val="000000" w:themeColor="text1"/>
          <w:shd w:val="clear" w:color="auto" w:fill="FFFFFF"/>
          <w:lang w:val="en-GB"/>
        </w:rPr>
        <w:t>,</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resulting in</w:t>
      </w:r>
      <w:r w:rsidRPr="061F44B7" w:rsidR="00AA65D9">
        <w:rPr>
          <w:rFonts w:ascii="Times New Roman" w:hAnsi="Times New Roman" w:cs="Times New Roman" w:asciiTheme="majorBidi" w:hAnsiTheme="majorBidi" w:cstheme="majorBidi"/>
          <w:color w:val="000000" w:themeColor="text1"/>
          <w:shd w:val="clear" w:color="auto" w:fill="FFFFFF"/>
          <w:lang w:val="en-GB"/>
        </w:rPr>
        <w:t xml:space="preserve"> </w:t>
      </w:r>
      <w:r w:rsidRPr="061F44B7" w:rsidR="6BBB4913">
        <w:rPr>
          <w:rFonts w:ascii="Times New Roman" w:hAnsi="Times New Roman" w:cs="Times New Roman" w:asciiTheme="majorBidi" w:hAnsiTheme="majorBidi" w:cstheme="majorBidi"/>
          <w:color w:val="000000" w:themeColor="text1"/>
          <w:shd w:val="clear" w:color="auto" w:fill="FFFFFF"/>
          <w:lang w:val="en-GB"/>
        </w:rPr>
        <w:t xml:space="preserve">higher academic</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performance</w:t>
      </w:r>
      <w:r w:rsidRPr="061F44B7" w:rsidR="00DF4F65">
        <w:rPr>
          <w:rFonts w:ascii="Times New Roman" w:hAnsi="Times New Roman" w:cs="Times New Roman" w:asciiTheme="majorBidi" w:hAnsiTheme="majorBidi" w:cstheme="majorBidi"/>
          <w:color w:val="000000" w:themeColor="text1"/>
          <w:shd w:val="clear" w:color="auto" w:fill="FFFFFF"/>
          <w:lang w:val="en-GB"/>
        </w:rPr>
        <w:t xml:space="preserve">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among students. By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providing</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development opportunities tailored to individual needs and </w:t>
      </w:r>
      <w:r w:rsidRPr="061F44B7" w:rsidR="00391E0F">
        <w:rPr>
          <w:rFonts w:ascii="Times New Roman" w:hAnsi="Times New Roman" w:cs="Times New Roman" w:asciiTheme="majorBidi" w:hAnsiTheme="majorBidi" w:cstheme="majorBidi"/>
          <w:color w:val="000000" w:themeColor="text1"/>
          <w:shd w:val="clear" w:color="auto" w:fill="FFFFFF"/>
          <w:lang w:val="en-GB"/>
        </w:rPr>
        <w:t>emphasis</w:t>
      </w:r>
      <w:r w:rsidRPr="061F44B7" w:rsidR="0091269D">
        <w:rPr>
          <w:rFonts w:ascii="Times New Roman" w:hAnsi="Times New Roman" w:cs="Times New Roman" w:asciiTheme="majorBidi" w:hAnsiTheme="majorBidi" w:cstheme="majorBidi"/>
          <w:color w:val="000000" w:themeColor="text1"/>
          <w:shd w:val="clear" w:color="auto" w:fill="FFFFFF"/>
          <w:lang w:val="en-GB"/>
        </w:rPr>
        <w:t>ing collaborative planning periods</w:t>
      </w:r>
      <w:r w:rsidRPr="061F44B7" w:rsidR="00DF4F65">
        <w:rPr>
          <w:rFonts w:ascii="Times New Roman" w:hAnsi="Times New Roman" w:cs="Times New Roman" w:asciiTheme="majorBidi" w:hAnsiTheme="majorBidi" w:cstheme="majorBidi"/>
          <w:color w:val="000000" w:themeColor="text1"/>
          <w:shd w:val="clear" w:color="auto" w:fill="FFFFFF"/>
          <w:lang w:val="en-GB"/>
        </w:rPr>
        <w:t>,</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alongside integrating instructional coaching sessions</w:t>
      </w:r>
      <w:r w:rsidRPr="061F44B7" w:rsidR="00DF4F65">
        <w:rPr>
          <w:rFonts w:ascii="Times New Roman" w:hAnsi="Times New Roman" w:cs="Times New Roman" w:asciiTheme="majorBidi" w:hAnsiTheme="majorBidi" w:cstheme="majorBidi"/>
          <w:color w:val="000000" w:themeColor="text1"/>
          <w:shd w:val="clear" w:color="auto" w:fill="FFFFFF"/>
          <w:lang w:val="en-GB"/>
        </w:rPr>
        <w:t>,</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schools have the potential to </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assist</w:t>
      </w:r>
      <w:r w:rsidRPr="061F44B7" w:rsidR="0091269D">
        <w:rPr>
          <w:rFonts w:ascii="Times New Roman" w:hAnsi="Times New Roman" w:cs="Times New Roman" w:asciiTheme="majorBidi" w:hAnsiTheme="majorBidi" w:cstheme="majorBidi"/>
          <w:color w:val="000000" w:themeColor="text1"/>
          <w:shd w:val="clear" w:color="auto" w:fill="FFFFFF"/>
          <w:lang w:val="en-GB"/>
        </w:rPr>
        <w:t xml:space="preserve"> educators </w:t>
      </w:r>
      <w:r w:rsidRPr="061F44B7" w:rsidR="00DF4F65">
        <w:rPr>
          <w:rFonts w:ascii="Times New Roman" w:hAnsi="Times New Roman" w:cs="Times New Roman" w:asciiTheme="majorBidi" w:hAnsiTheme="majorBidi" w:cstheme="majorBidi"/>
          <w:color w:val="000000" w:themeColor="text1"/>
          <w:shd w:val="clear" w:color="auto" w:fill="FFFFFF"/>
          <w:lang w:val="en-GB"/>
        </w:rPr>
        <w:t xml:space="preserve">to </w:t>
      </w:r>
      <w:r w:rsidRPr="061F44B7" w:rsidR="0091269D">
        <w:rPr>
          <w:rFonts w:ascii="Times New Roman" w:hAnsi="Times New Roman" w:cs="Times New Roman" w:asciiTheme="majorBidi" w:hAnsiTheme="majorBidi" w:cstheme="majorBidi"/>
          <w:color w:val="000000" w:themeColor="text1"/>
          <w:shd w:val="clear" w:color="auto" w:fill="FFFFFF"/>
          <w:lang w:val="en-GB"/>
        </w:rPr>
        <w:t>bridge the gap between internal teaching methodologies and external evaluations like MAP.</w:t>
      </w:r>
      <w:bookmarkEnd w:id="109"/>
      <w:bookmarkEnd w:id="110"/>
      <w:bookmarkEnd w:id="111"/>
    </w:p>
    <w:p w:rsidRPr="00696DCF" w:rsidR="000E0F01" w:rsidP="002D0175" w:rsidRDefault="000E0F01" w14:paraId="66E03F3E" w14:textId="7EFDA5C4">
      <w:pPr>
        <w:pStyle w:val="Heading2"/>
        <w:spacing w:line="480" w:lineRule="auto"/>
        <w:rPr>
          <w:rFonts w:asciiTheme="majorBidi" w:hAnsiTheme="majorBidi" w:cstheme="majorBidi"/>
          <w:b/>
          <w:bCs/>
          <w:color w:val="000000" w:themeColor="text1"/>
          <w:sz w:val="24"/>
          <w:szCs w:val="24"/>
          <w:lang w:val="en-GB"/>
        </w:rPr>
      </w:pPr>
      <w:bookmarkStart w:name="_Toc180090278" w:id="112"/>
      <w:r w:rsidRPr="00696DCF">
        <w:rPr>
          <w:rFonts w:asciiTheme="majorBidi" w:hAnsiTheme="majorBidi" w:cstheme="majorBidi"/>
          <w:b/>
          <w:bCs/>
          <w:color w:val="000000" w:themeColor="text1"/>
          <w:sz w:val="24"/>
          <w:szCs w:val="24"/>
          <w:lang w:val="en-GB"/>
        </w:rPr>
        <w:t>Limitation of the Research</w:t>
      </w:r>
      <w:bookmarkEnd w:id="112"/>
    </w:p>
    <w:p w:rsidRPr="00696DCF" w:rsidR="000E0F01" w:rsidP="002D0175" w:rsidRDefault="000E0F01" w14:paraId="3E182DF0" w14:textId="7C9A0770">
      <w:pPr>
        <w:spacing w:line="480" w:lineRule="auto"/>
        <w:ind w:left="283"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 xml:space="preserve">When </w:t>
      </w:r>
      <w:r w:rsidR="00AF4A19">
        <w:rPr>
          <w:rFonts w:asciiTheme="majorBidi" w:hAnsiTheme="majorBidi" w:cstheme="majorBidi"/>
          <w:color w:val="000000" w:themeColor="text1"/>
          <w:lang w:val="en-GB"/>
        </w:rPr>
        <w:t>analys</w:t>
      </w:r>
      <w:r w:rsidRPr="00696DCF">
        <w:rPr>
          <w:rFonts w:asciiTheme="majorBidi" w:hAnsiTheme="majorBidi" w:cstheme="majorBidi"/>
          <w:color w:val="000000" w:themeColor="text1"/>
          <w:lang w:val="en-GB"/>
        </w:rPr>
        <w:t>ing the outcomes of this study</w:t>
      </w:r>
      <w:r w:rsidR="00DF4F6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it</w:t>
      </w:r>
      <w:r w:rsidR="00B73415">
        <w:rPr>
          <w:rFonts w:asciiTheme="majorBidi" w:hAnsiTheme="majorBidi" w:cstheme="majorBidi"/>
          <w:color w:val="000000" w:themeColor="text1"/>
          <w:lang w:val="en-GB"/>
        </w:rPr>
        <w:t xml:space="preserve"> 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important to consider its limitations. One key limitation is its concentration on one private school in Dubai. This might restrict how broadly the results can be applied to schools with varying policies, demographics</w:t>
      </w:r>
      <w:r w:rsidR="00DF4F6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methods. Furthermore, the sample size in the part which entailed interviews with teachers and school leaders may not encompass the full range of viewpoints within the school. This could potentially limit the depth of the data. There are </w:t>
      </w:r>
      <w:r w:rsidR="00DF4F65">
        <w:rPr>
          <w:rFonts w:asciiTheme="majorBidi" w:hAnsiTheme="majorBidi" w:cstheme="majorBidi"/>
          <w:color w:val="000000" w:themeColor="text1"/>
          <w:lang w:val="en-GB"/>
        </w:rPr>
        <w:t xml:space="preserve">other </w:t>
      </w:r>
      <w:r w:rsidRPr="00696DCF">
        <w:rPr>
          <w:rFonts w:asciiTheme="majorBidi" w:hAnsiTheme="majorBidi" w:cstheme="majorBidi"/>
          <w:color w:val="000000" w:themeColor="text1"/>
          <w:lang w:val="en-GB"/>
        </w:rPr>
        <w:t xml:space="preserve">limitations to consider </w:t>
      </w:r>
      <w:r w:rsidR="00DF4F65">
        <w:rPr>
          <w:rFonts w:asciiTheme="majorBidi" w:hAnsiTheme="majorBidi" w:cstheme="majorBidi"/>
          <w:color w:val="000000" w:themeColor="text1"/>
          <w:lang w:val="en-GB"/>
        </w:rPr>
        <w:t xml:space="preserve">as </w:t>
      </w:r>
      <w:r w:rsidRPr="00696DCF">
        <w:rPr>
          <w:rFonts w:asciiTheme="majorBidi" w:hAnsiTheme="majorBidi" w:cstheme="majorBidi"/>
          <w:color w:val="000000" w:themeColor="text1"/>
          <w:lang w:val="en-GB"/>
        </w:rPr>
        <w:t>well, like relying heavily on qualitative data that comes from self-reported information</w:t>
      </w:r>
      <w:r w:rsidR="00DF4F6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leading to potential subjectivity and bias issues creeping in</w:t>
      </w:r>
      <w:r w:rsidR="00DF4F65">
        <w:rPr>
          <w:rFonts w:asciiTheme="majorBidi" w:hAnsiTheme="majorBidi" w:cstheme="majorBidi"/>
          <w:color w:val="000000" w:themeColor="text1"/>
          <w:lang w:val="en-GB"/>
        </w:rPr>
        <w:t>to</w:t>
      </w:r>
      <w:r w:rsidRPr="00696DCF">
        <w:rPr>
          <w:rFonts w:asciiTheme="majorBidi" w:hAnsiTheme="majorBidi" w:cstheme="majorBidi"/>
          <w:color w:val="000000" w:themeColor="text1"/>
          <w:lang w:val="en-GB"/>
        </w:rPr>
        <w:t xml:space="preserve"> the analysis process. The study is also limited by time constraints which hinder longitudinal exploration</w:t>
      </w:r>
      <w:r w:rsidR="00DF4F65">
        <w:rPr>
          <w:rFonts w:asciiTheme="majorBidi" w:hAnsiTheme="majorBidi" w:cstheme="majorBidi"/>
          <w:color w:val="000000" w:themeColor="text1"/>
          <w:lang w:val="en-GB"/>
        </w:rPr>
        <w:t>, as</w:t>
      </w:r>
      <w:r w:rsidRPr="00696DCF">
        <w:rPr>
          <w:rFonts w:asciiTheme="majorBidi" w:hAnsiTheme="majorBidi" w:cstheme="majorBidi"/>
          <w:color w:val="000000" w:themeColor="text1"/>
          <w:lang w:val="en-GB"/>
        </w:rPr>
        <w:t xml:space="preserve"> it</w:t>
      </w:r>
      <w:r w:rsidR="00B73415">
        <w:rPr>
          <w:rFonts w:asciiTheme="majorBidi" w:hAnsiTheme="majorBidi" w:cstheme="majorBidi"/>
          <w:color w:val="000000" w:themeColor="text1"/>
          <w:lang w:val="en-GB"/>
        </w:rPr>
        <w:t xml:space="preserve"> i</w:t>
      </w:r>
      <w:r w:rsidR="00FC7D1C">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mainly centred around an academic year. Additionally</w:t>
      </w:r>
      <w:r w:rsidR="00DF4F6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influences like test anxiety, homely surroundings</w:t>
      </w:r>
      <w:r w:rsidR="00DF4F6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external tutoring not covered by this research could impact MAP assessment outcomes</w:t>
      </w:r>
      <w:r w:rsidR="00AA65D9">
        <w:rPr>
          <w:rFonts w:asciiTheme="majorBidi" w:hAnsiTheme="majorBidi" w:cstheme="majorBidi"/>
          <w:color w:val="000000" w:themeColor="text1"/>
          <w:lang w:val="en-GB"/>
        </w:rPr>
        <w:t xml:space="preserve"> have not been addressed to date</w:t>
      </w:r>
      <w:r w:rsidRPr="00696DCF">
        <w:rPr>
          <w:rFonts w:asciiTheme="majorBidi" w:hAnsiTheme="majorBidi" w:cstheme="majorBidi"/>
          <w:color w:val="000000" w:themeColor="text1"/>
          <w:lang w:val="en-GB"/>
        </w:rPr>
        <w:t xml:space="preserve">. These constraints underscore the necessity for research efforts which could involve broadening the study scope by incorporating a </w:t>
      </w:r>
      <w:r w:rsidR="00AA65D9">
        <w:rPr>
          <w:rFonts w:asciiTheme="majorBidi" w:hAnsiTheme="majorBidi" w:cstheme="majorBidi"/>
          <w:color w:val="000000" w:themeColor="text1"/>
          <w:lang w:val="en-GB"/>
        </w:rPr>
        <w:t xml:space="preserve">larger </w:t>
      </w:r>
      <w:r w:rsidRPr="00696DCF">
        <w:rPr>
          <w:rFonts w:asciiTheme="majorBidi" w:hAnsiTheme="majorBidi" w:cstheme="majorBidi"/>
          <w:color w:val="000000" w:themeColor="text1"/>
          <w:lang w:val="en-GB"/>
        </w:rPr>
        <w:t>sample size</w:t>
      </w:r>
      <w:r w:rsidR="00DF4F6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multiple schools</w:t>
      </w:r>
      <w:r w:rsidR="00DF4F6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or conducting longitudinal analyses to gain more thorough insight into the topics under examination.</w:t>
      </w:r>
    </w:p>
    <w:p w:rsidRPr="00696DCF" w:rsidR="000E0F01" w:rsidP="0063321C" w:rsidRDefault="000E0F01" w14:paraId="1F7FB784" w14:textId="41039927">
      <w:pPr>
        <w:pStyle w:val="Heading2"/>
        <w:spacing w:line="480" w:lineRule="auto"/>
        <w:rPr>
          <w:rFonts w:asciiTheme="majorBidi" w:hAnsiTheme="majorBidi" w:cstheme="majorBidi"/>
          <w:color w:val="000000" w:themeColor="text1"/>
          <w:sz w:val="24"/>
          <w:szCs w:val="24"/>
          <w:lang w:val="en-GB"/>
        </w:rPr>
      </w:pPr>
      <w:bookmarkStart w:name="_Toc180090279" w:id="113"/>
      <w:r w:rsidRPr="00696DCF">
        <w:rPr>
          <w:rFonts w:asciiTheme="majorBidi" w:hAnsiTheme="majorBidi" w:cstheme="majorBidi"/>
          <w:b/>
          <w:bCs/>
          <w:color w:val="000000" w:themeColor="text1"/>
          <w:sz w:val="24"/>
          <w:szCs w:val="24"/>
          <w:lang w:val="en-GB"/>
        </w:rPr>
        <w:lastRenderedPageBreak/>
        <w:t>Future Direction</w:t>
      </w:r>
      <w:r w:rsidRPr="00DF4F65" w:rsidR="0063321C">
        <w:rPr>
          <w:rFonts w:asciiTheme="majorBidi" w:hAnsiTheme="majorBidi" w:cstheme="majorBidi"/>
          <w:b/>
          <w:bCs/>
          <w:color w:val="000000" w:themeColor="text1"/>
          <w:sz w:val="24"/>
          <w:szCs w:val="24"/>
          <w:lang w:val="en-GB"/>
        </w:rPr>
        <w:t>s</w:t>
      </w:r>
      <w:bookmarkEnd w:id="113"/>
      <w:r w:rsidRPr="00DF4F65">
        <w:rPr>
          <w:rFonts w:asciiTheme="majorBidi" w:hAnsiTheme="majorBidi" w:cstheme="majorBidi"/>
          <w:b/>
          <w:bCs/>
          <w:color w:val="000000" w:themeColor="text1"/>
          <w:sz w:val="24"/>
          <w:szCs w:val="24"/>
          <w:lang w:val="en-GB"/>
        </w:rPr>
        <w:t xml:space="preserve"> </w:t>
      </w:r>
    </w:p>
    <w:p w:rsidRPr="00696DCF" w:rsidR="000E0F01" w:rsidP="002D0175" w:rsidRDefault="000E0F01" w14:paraId="38E1FB29" w14:textId="074F1589">
      <w:pPr>
        <w:spacing w:line="480" w:lineRule="auto"/>
        <w:ind w:firstLine="576"/>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Future studies could tackle these limitations by expanding the research scope to encompass a variety of schools such as public institutions and schools in different regions or countries</w:t>
      </w:r>
      <w:r w:rsidR="00DF4F6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to improve the applicability of the results more broadly. Moreover, having </w:t>
      </w:r>
      <w:r w:rsidR="00DF4F6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student</w:t>
      </w:r>
      <w:r w:rsidR="00DF4F65">
        <w:rPr>
          <w:rFonts w:asciiTheme="majorBidi" w:hAnsiTheme="majorBidi" w:cstheme="majorBidi"/>
          <w:color w:val="000000" w:themeColor="text1"/>
          <w:lang w:val="en-GB"/>
        </w:rPr>
        <w:t>s’</w:t>
      </w:r>
      <w:r w:rsidRPr="00696DCF">
        <w:rPr>
          <w:rFonts w:asciiTheme="majorBidi" w:hAnsiTheme="majorBidi" w:cstheme="majorBidi"/>
          <w:color w:val="000000" w:themeColor="text1"/>
          <w:lang w:val="en-GB"/>
        </w:rPr>
        <w:t xml:space="preserve"> viewpoints involved would offer a understanding of how effective curriculum alignment and teaching practices are</w:t>
      </w:r>
      <w:r w:rsidR="00DF4F6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since students are directly affected by these factors. Exploring other types of external assessments beyond MAP would also offer a more comprehensive view of the challenges schools face in aligning internal and external assessments. Furthermore, increasing the sample size and including external variables such as </w:t>
      </w:r>
      <w:r w:rsidR="00010F0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socio-economic status would provide a more nuanced understanding of how these factors influence student performance and the effectiveness of the proposed strategies</w:t>
      </w:r>
      <w:r w:rsidR="00DF4F65">
        <w:rPr>
          <w:rFonts w:asciiTheme="majorBidi" w:hAnsiTheme="majorBidi" w:cstheme="majorBidi"/>
          <w:color w:val="000000" w:themeColor="text1"/>
          <w:lang w:val="en-GB"/>
        </w:rPr>
        <w:t>.</w:t>
      </w:r>
    </w:p>
    <w:p w:rsidRPr="00696DCF" w:rsidR="00625EB8" w:rsidP="002D0175" w:rsidRDefault="00625EB8" w14:paraId="4EB37F9C" w14:textId="16BBACD4">
      <w:pPr>
        <w:pStyle w:val="Heading2"/>
        <w:spacing w:line="480" w:lineRule="auto"/>
        <w:rPr>
          <w:rFonts w:asciiTheme="majorBidi" w:hAnsiTheme="majorBidi" w:cstheme="majorBidi"/>
          <w:b/>
          <w:bCs/>
          <w:color w:val="000000" w:themeColor="text1"/>
          <w:sz w:val="24"/>
          <w:szCs w:val="24"/>
          <w:lang w:val="en-GB"/>
        </w:rPr>
      </w:pPr>
      <w:bookmarkStart w:name="_Toc180090280" w:id="114"/>
      <w:r w:rsidRPr="00696DCF">
        <w:rPr>
          <w:rFonts w:asciiTheme="majorBidi" w:hAnsiTheme="majorBidi" w:cstheme="majorBidi"/>
          <w:b/>
          <w:bCs/>
          <w:color w:val="000000" w:themeColor="text1"/>
          <w:sz w:val="24"/>
          <w:szCs w:val="24"/>
          <w:lang w:val="en-GB"/>
        </w:rPr>
        <w:t>Conclusion</w:t>
      </w:r>
      <w:bookmarkEnd w:id="114"/>
    </w:p>
    <w:p w:rsidRPr="00696DCF" w:rsidR="00625EB8" w:rsidP="00DF4F65" w:rsidRDefault="00625EB8" w14:paraId="5733642E" w14:textId="6B8B317C">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Th</w:t>
      </w:r>
      <w:r w:rsidR="00DF4F65">
        <w:rPr>
          <w:rFonts w:asciiTheme="majorBidi" w:hAnsiTheme="majorBidi" w:cstheme="majorBidi"/>
          <w:color w:val="000000" w:themeColor="text1"/>
          <w:lang w:val="en-GB"/>
        </w:rPr>
        <w:t>is</w:t>
      </w:r>
      <w:r w:rsidRPr="00696DCF">
        <w:rPr>
          <w:rFonts w:asciiTheme="majorBidi" w:hAnsiTheme="majorBidi" w:cstheme="majorBidi"/>
          <w:color w:val="000000" w:themeColor="text1"/>
          <w:lang w:val="en-GB"/>
        </w:rPr>
        <w:t xml:space="preserve"> study investigated the reasons behind the difference in results between the internal and external MAP assessments in </w:t>
      </w:r>
      <w:r w:rsidR="00AF4A19">
        <w:rPr>
          <w:rFonts w:asciiTheme="majorBidi" w:hAnsiTheme="majorBidi" w:cstheme="majorBidi"/>
          <w:color w:val="000000" w:themeColor="text1"/>
          <w:lang w:val="en-GB"/>
        </w:rPr>
        <w:t xml:space="preserve">Math </w:t>
      </w:r>
      <w:r w:rsidRPr="00696DCF">
        <w:rPr>
          <w:rFonts w:asciiTheme="majorBidi" w:hAnsiTheme="majorBidi" w:cstheme="majorBidi"/>
          <w:color w:val="000000" w:themeColor="text1"/>
          <w:lang w:val="en-GB"/>
        </w:rPr>
        <w:t xml:space="preserve">at a school in Dubai by gathering feedback from teachers and school leaders through surveys. Through the survey responses from both teachers and school leaders, several key challenges have been identified, including curriculum misalignment, ineffective instructional practices, </w:t>
      </w:r>
      <w:r w:rsidR="00DF4F65">
        <w:rPr>
          <w:rFonts w:asciiTheme="majorBidi" w:hAnsiTheme="majorBidi" w:cstheme="majorBidi"/>
          <w:color w:val="000000" w:themeColor="text1"/>
          <w:lang w:val="en-GB"/>
        </w:rPr>
        <w:t xml:space="preserve">the </w:t>
      </w:r>
      <w:r w:rsidRPr="00696DCF">
        <w:rPr>
          <w:rFonts w:asciiTheme="majorBidi" w:hAnsiTheme="majorBidi" w:cstheme="majorBidi"/>
          <w:color w:val="000000" w:themeColor="text1"/>
          <w:lang w:val="en-GB"/>
        </w:rPr>
        <w:t>inconsistent use of formative assessments, under</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 xml:space="preserve">ation of MAP data, and insufficient student preparedness, both academically and emotionally. The results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 xml:space="preserve">e how crucial it is to align the curriculum to guarantee that students do not </w:t>
      </w:r>
      <w:r w:rsidR="00DF4F65">
        <w:rPr>
          <w:rFonts w:asciiTheme="majorBidi" w:hAnsiTheme="majorBidi" w:cstheme="majorBidi"/>
          <w:color w:val="000000" w:themeColor="text1"/>
          <w:lang w:val="en-GB"/>
        </w:rPr>
        <w:t xml:space="preserve">only </w:t>
      </w:r>
      <w:r w:rsidRPr="00696DCF">
        <w:rPr>
          <w:rFonts w:asciiTheme="majorBidi" w:hAnsiTheme="majorBidi" w:cstheme="majorBidi"/>
          <w:color w:val="000000" w:themeColor="text1"/>
          <w:lang w:val="en-GB"/>
        </w:rPr>
        <w:t xml:space="preserve">grasp the material but also enhance their thinking and problem-solving abilities </w:t>
      </w:r>
      <w:r w:rsidR="00DF4F65">
        <w:rPr>
          <w:rFonts w:asciiTheme="majorBidi" w:hAnsiTheme="majorBidi" w:cstheme="majorBidi"/>
          <w:color w:val="000000" w:themeColor="text1"/>
          <w:lang w:val="en-GB"/>
        </w:rPr>
        <w:t xml:space="preserve">that are </w:t>
      </w:r>
      <w:r w:rsidRPr="00696DCF">
        <w:rPr>
          <w:rFonts w:asciiTheme="majorBidi" w:hAnsiTheme="majorBidi" w:cstheme="majorBidi"/>
          <w:color w:val="000000" w:themeColor="text1"/>
          <w:lang w:val="en-GB"/>
        </w:rPr>
        <w:t xml:space="preserve">essential for MAP assessment success. Infrequent curriculum reviews and the lack of MAP-focused lesson planning have contributed to this misalignment, pointing to the need for more structured and </w:t>
      </w:r>
      <w:r w:rsidRPr="00696DCF">
        <w:rPr>
          <w:rFonts w:asciiTheme="majorBidi" w:hAnsiTheme="majorBidi" w:cstheme="majorBidi"/>
          <w:color w:val="000000" w:themeColor="text1"/>
          <w:lang w:val="en-GB"/>
        </w:rPr>
        <w:lastRenderedPageBreak/>
        <w:t xml:space="preserve">consistent approaches to integrating MAP standards into the curriculum. Instructional practices have also been shown to play a significant role in student readiness for MAP. Moreover, teaching methods have been identified as a factor in preparing students for MAP assessment. The heavy dependence on lectures and the irregular application of assessments have impeded students from </w:t>
      </w:r>
      <w:r w:rsidRPr="00696DCF" w:rsidR="000F271B">
        <w:rPr>
          <w:rFonts w:asciiTheme="majorBidi" w:hAnsiTheme="majorBidi" w:cstheme="majorBidi"/>
          <w:color w:val="000000" w:themeColor="text1"/>
          <w:lang w:val="en-GB"/>
        </w:rPr>
        <w:t xml:space="preserve">effectively </w:t>
      </w:r>
      <w:r w:rsidRPr="00696DCF">
        <w:rPr>
          <w:rFonts w:asciiTheme="majorBidi" w:hAnsiTheme="majorBidi" w:cstheme="majorBidi"/>
          <w:color w:val="000000" w:themeColor="text1"/>
          <w:lang w:val="en-GB"/>
        </w:rPr>
        <w:t xml:space="preserve">developing advanced thinking skills. It is crucial to introduce teaching methods and regular assessments that offer immediate feedback to help teachers adapt their approaches according to student advancement. Studies have </w:t>
      </w:r>
      <w:r w:rsidR="00391E0F">
        <w:rPr>
          <w:rFonts w:asciiTheme="majorBidi" w:hAnsiTheme="majorBidi" w:cstheme="majorBidi"/>
          <w:color w:val="000000" w:themeColor="text1"/>
          <w:lang w:val="en-GB"/>
        </w:rPr>
        <w:t>emphasis</w:t>
      </w:r>
      <w:r w:rsidRPr="00696DCF">
        <w:rPr>
          <w:rFonts w:asciiTheme="majorBidi" w:hAnsiTheme="majorBidi" w:cstheme="majorBidi"/>
          <w:color w:val="000000" w:themeColor="text1"/>
          <w:lang w:val="en-GB"/>
        </w:rPr>
        <w:t xml:space="preserve">ed the significance of using </w:t>
      </w:r>
      <w:r w:rsidR="00095BA6">
        <w:rPr>
          <w:rFonts w:asciiTheme="majorBidi" w:hAnsiTheme="majorBidi" w:cstheme="majorBidi"/>
          <w:color w:val="000000" w:themeColor="text1"/>
          <w:lang w:val="en-GB"/>
        </w:rPr>
        <w:t>data-driven</w:t>
      </w:r>
      <w:r w:rsidRPr="00696DCF">
        <w:rPr>
          <w:rFonts w:asciiTheme="majorBidi" w:hAnsiTheme="majorBidi" w:cstheme="majorBidi"/>
          <w:color w:val="000000" w:themeColor="text1"/>
          <w:lang w:val="en-GB"/>
        </w:rPr>
        <w:t xml:space="preserve"> teaching techniques. Educators and administrators should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e MAP data effectively to pinpoint areas where students struggle</w:t>
      </w:r>
      <w:r w:rsidR="000F271B">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create support strategies. Understanding how to work with data and undergoing professional growth are key factors in </w:t>
      </w:r>
      <w:r w:rsidR="00391E0F">
        <w:rPr>
          <w:rFonts w:asciiTheme="majorBidi" w:hAnsiTheme="majorBidi" w:cstheme="majorBidi"/>
          <w:color w:val="000000" w:themeColor="text1"/>
          <w:lang w:val="en-GB"/>
        </w:rPr>
        <w:t>utilis</w:t>
      </w:r>
      <w:r w:rsidRPr="00696DCF">
        <w:rPr>
          <w:rFonts w:asciiTheme="majorBidi" w:hAnsiTheme="majorBidi" w:cstheme="majorBidi"/>
          <w:color w:val="000000" w:themeColor="text1"/>
          <w:lang w:val="en-GB"/>
        </w:rPr>
        <w:t>ing MAP data to help students succeed academically</w:t>
      </w:r>
      <w:r w:rsidR="00010F0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w:t>
      </w:r>
      <w:r w:rsidR="000F271B">
        <w:rPr>
          <w:rFonts w:asciiTheme="majorBidi" w:hAnsiTheme="majorBidi" w:cstheme="majorBidi"/>
          <w:color w:val="000000" w:themeColor="text1"/>
          <w:lang w:val="en-GB"/>
        </w:rPr>
        <w:t xml:space="preserve">being </w:t>
      </w:r>
      <w:r w:rsidRPr="00696DCF">
        <w:rPr>
          <w:rFonts w:asciiTheme="majorBidi" w:hAnsiTheme="majorBidi" w:cstheme="majorBidi"/>
          <w:color w:val="000000" w:themeColor="text1"/>
          <w:lang w:val="en-GB"/>
        </w:rPr>
        <w:t>emotionally ready for academic challenges is vital for MAP success as well</w:t>
      </w:r>
      <w:r w:rsidR="000F271B">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Supporting students from the start through intervention </w:t>
      </w:r>
      <w:r w:rsidR="009C6A89">
        <w:rPr>
          <w:rFonts w:asciiTheme="majorBidi" w:hAnsiTheme="majorBidi" w:cstheme="majorBidi"/>
          <w:color w:val="000000" w:themeColor="text1"/>
          <w:lang w:val="en-GB"/>
        </w:rPr>
        <w:t>programmes</w:t>
      </w:r>
      <w:r w:rsidR="00010F0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language assistance</w:t>
      </w:r>
      <w:r w:rsidR="00010F05">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and social emotional learning activities can greatly improve student progress by addressing these needs early in their educational journey.</w:t>
      </w:r>
    </w:p>
    <w:p w:rsidRPr="00696DCF" w:rsidR="002D502D" w:rsidP="00AA65D9" w:rsidRDefault="00625EB8" w14:paraId="2ABB6476" w14:textId="2BE913F5">
      <w:pPr>
        <w:spacing w:before="100" w:beforeAutospacing="1" w:after="100" w:afterAutospacing="1" w:line="480" w:lineRule="auto"/>
        <w:ind w:firstLine="720"/>
        <w:jc w:val="both"/>
        <w:rPr>
          <w:rFonts w:asciiTheme="majorBidi" w:hAnsiTheme="majorBidi" w:cstheme="majorBidi"/>
          <w:color w:val="000000" w:themeColor="text1"/>
          <w:lang w:val="en-GB"/>
        </w:rPr>
      </w:pPr>
      <w:r w:rsidRPr="00696DCF">
        <w:rPr>
          <w:rFonts w:asciiTheme="majorBidi" w:hAnsiTheme="majorBidi" w:cstheme="majorBidi"/>
          <w:color w:val="000000" w:themeColor="text1"/>
          <w:lang w:val="en-GB"/>
        </w:rPr>
        <w:t>In summary</w:t>
      </w:r>
      <w:r w:rsidR="000F271B">
        <w:rPr>
          <w:rFonts w:asciiTheme="majorBidi" w:hAnsiTheme="majorBidi" w:cstheme="majorBidi"/>
          <w:color w:val="000000" w:themeColor="text1"/>
          <w:lang w:val="en-GB"/>
        </w:rPr>
        <w:t>,</w:t>
      </w:r>
      <w:r w:rsidRPr="00696DCF">
        <w:rPr>
          <w:rFonts w:asciiTheme="majorBidi" w:hAnsiTheme="majorBidi" w:cstheme="majorBidi"/>
          <w:color w:val="000000" w:themeColor="text1"/>
          <w:lang w:val="en-GB"/>
        </w:rPr>
        <w:t xml:space="preserve"> the research underscores the need for a diverse strategy to bridge the gap between internal assessments and MAP outcomes. By focusing on curriculum alignment, data-driven instruction, active learning strategies, and student support, both academically and emotionally, schools can better prepare their students for the rigorous demands of external assessments. These recommendations, when implemented, can contribute to improved student performance, ensuring that they are better equipped to succeed in MAP assessments and beyond </w:t>
      </w:r>
      <w:r w:rsidR="000F271B">
        <w:rPr>
          <w:rFonts w:asciiTheme="majorBidi" w:hAnsiTheme="majorBidi" w:cstheme="majorBidi"/>
          <w:color w:val="000000" w:themeColor="text1"/>
          <w:lang w:val="en-GB"/>
        </w:rPr>
        <w:t xml:space="preserve">to </w:t>
      </w:r>
      <w:r w:rsidRPr="00696DCF">
        <w:rPr>
          <w:rFonts w:asciiTheme="majorBidi" w:hAnsiTheme="majorBidi" w:cstheme="majorBidi"/>
          <w:color w:val="000000" w:themeColor="text1"/>
          <w:lang w:val="en-GB"/>
        </w:rPr>
        <w:t>bridge the gap between their internal and external performance.</w:t>
      </w:r>
    </w:p>
    <w:p w:rsidRPr="00696DCF" w:rsidR="002D502D" w:rsidP="061F44B7" w:rsidRDefault="002D502D" w14:paraId="4AAF2E87" w14:textId="77777777" w14:noSpellErr="1">
      <w:pPr>
        <w:spacing w:line="480" w:lineRule="auto"/>
        <w:rPr>
          <w:rFonts w:ascii="Times New Roman" w:hAnsi="Times New Roman" w:cs="Times New Roman" w:asciiTheme="majorBidi" w:hAnsiTheme="majorBidi" w:cstheme="majorBidi"/>
          <w:color w:val="000000" w:themeColor="text1"/>
          <w:lang w:val="en-GB"/>
        </w:rPr>
      </w:pPr>
    </w:p>
    <w:p w:rsidR="061F44B7" w:rsidP="061F44B7" w:rsidRDefault="061F44B7" w14:paraId="3111F8CC" w14:textId="73189C7F">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47F20702" w14:textId="75A17DDB">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1E83918A" w14:textId="7CB25F4F">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7050B0A6" w14:textId="349289E5">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2D57C6E7" w14:textId="22688233">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7E16DA6B" w14:textId="3190FE13">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3094D478" w14:textId="7BD98593">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570666B5" w14:textId="732E7C10">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07ABC95D" w14:textId="1C8FDCB3">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01A56001" w14:textId="21E08D96">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283FC03F" w14:textId="6F4C0225">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51157E72" w14:textId="471032BB">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50E6BAFE" w14:textId="4946A15D">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10A5118A" w14:textId="01062C71">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328056F4" w14:textId="6A234E95">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558C63C0" w14:textId="5A7BA66B">
      <w:pPr>
        <w:spacing w:line="480" w:lineRule="auto"/>
        <w:rPr>
          <w:rFonts w:ascii="Times New Roman" w:hAnsi="Times New Roman" w:cs="Times New Roman" w:asciiTheme="majorBidi" w:hAnsiTheme="majorBidi" w:cstheme="majorBidi"/>
          <w:color w:val="000000" w:themeColor="text1" w:themeTint="FF" w:themeShade="FF"/>
          <w:lang w:val="en-GB"/>
        </w:rPr>
      </w:pPr>
    </w:p>
    <w:p w:rsidR="061F44B7" w:rsidP="061F44B7" w:rsidRDefault="061F44B7" w14:paraId="13BE8811" w14:textId="23382E8E">
      <w:pPr>
        <w:pStyle w:val="Normal"/>
        <w:spacing w:line="480" w:lineRule="auto"/>
        <w:rPr>
          <w:rFonts w:ascii="Times New Roman" w:hAnsi="Times New Roman" w:cs="Times New Roman" w:asciiTheme="majorBidi" w:hAnsiTheme="majorBidi" w:cstheme="majorBidi"/>
          <w:color w:val="000000" w:themeColor="text1" w:themeTint="FF" w:themeShade="FF"/>
          <w:lang w:val="en-GB"/>
        </w:rPr>
      </w:pPr>
    </w:p>
    <w:p w:rsidRPr="00696DCF" w:rsidR="002D502D" w:rsidP="002D0175" w:rsidRDefault="002D502D" w14:paraId="2997F2AE" w14:textId="126BD2F1">
      <w:pPr>
        <w:spacing w:line="480" w:lineRule="auto"/>
        <w:jc w:val="center"/>
        <w:rPr>
          <w:rFonts w:asciiTheme="majorBidi" w:hAnsiTheme="majorBidi" w:cstheme="majorBidi"/>
          <w:b/>
          <w:bCs/>
          <w:color w:val="000000" w:themeColor="text1"/>
          <w:lang w:val="en-GB"/>
        </w:rPr>
      </w:pPr>
      <w:r w:rsidRPr="00696DCF">
        <w:rPr>
          <w:rFonts w:asciiTheme="majorBidi" w:hAnsiTheme="majorBidi" w:cstheme="majorBidi"/>
          <w:b/>
          <w:bCs/>
          <w:color w:val="000000" w:themeColor="text1"/>
          <w:lang w:val="en-GB"/>
        </w:rPr>
        <w:lastRenderedPageBreak/>
        <w:t>References</w:t>
      </w:r>
    </w:p>
    <w:p w:rsidRPr="00696DCF" w:rsidR="000447DA" w:rsidP="000F271B" w:rsidRDefault="000447DA" w14:paraId="199A7886" w14:textId="7B4D70B9">
      <w:pPr>
        <w:pStyle w:val="NormalWeb"/>
        <w:ind w:left="720" w:hanging="720"/>
        <w:rPr>
          <w:lang w:val="en-GB"/>
        </w:rPr>
      </w:pPr>
      <w:bookmarkStart w:name="_Hlk181722989" w:id="115"/>
      <w:r w:rsidRPr="00696DCF">
        <w:rPr>
          <w:rStyle w:val="Strong"/>
          <w:b w:val="0"/>
          <w:bCs w:val="0"/>
          <w:lang w:val="en-GB"/>
        </w:rPr>
        <w:t>Abou-Assali, M. (2014)</w:t>
      </w:r>
      <w:bookmarkEnd w:id="115"/>
      <w:r w:rsidRPr="00696DCF">
        <w:rPr>
          <w:rStyle w:val="Strong"/>
          <w:b w:val="0"/>
          <w:bCs w:val="0"/>
          <w:lang w:val="en-GB"/>
        </w:rPr>
        <w:t>.</w:t>
      </w:r>
      <w:r w:rsidRPr="00696DCF">
        <w:rPr>
          <w:lang w:val="en-GB"/>
        </w:rPr>
        <w:t xml:space="preserve"> The link between teacher professional development and student achievement: A critical view. </w:t>
      </w:r>
      <w:r w:rsidRPr="00696DCF">
        <w:rPr>
          <w:rStyle w:val="Emphasis"/>
          <w:lang w:val="en-GB"/>
        </w:rPr>
        <w:t>International Journal of Bilingual &amp; Multilingual Teachers of English</w:t>
      </w:r>
      <w:r w:rsidRPr="000F271B" w:rsidR="000F271B">
        <w:rPr>
          <w:rStyle w:val="Emphasis"/>
          <w:i w:val="0"/>
          <w:iCs w:val="0"/>
          <w:lang w:val="en-GB"/>
        </w:rPr>
        <w:t>, 2</w:t>
      </w:r>
      <w:r w:rsidRPr="000F271B" w:rsidR="000F271B">
        <w:rPr>
          <w:lang w:val="en-GB"/>
        </w:rPr>
        <w:t>(</w:t>
      </w:r>
      <w:r w:rsidRPr="00696DCF">
        <w:rPr>
          <w:lang w:val="en-GB"/>
        </w:rPr>
        <w:t>01)</w:t>
      </w:r>
      <w:r w:rsidRPr="000F271B" w:rsidR="000F271B">
        <w:rPr>
          <w:lang w:val="en-GB"/>
        </w:rPr>
        <w:t>, 70–88</w:t>
      </w:r>
      <w:r w:rsidRPr="00696DCF">
        <w:rPr>
          <w:lang w:val="en-GB"/>
        </w:rPr>
        <w:t xml:space="preserve">. </w:t>
      </w:r>
      <w:bookmarkStart w:name="_Hlk181723020" w:id="116"/>
      <w:r>
        <w:fldChar w:fldCharType="begin"/>
      </w:r>
      <w:r>
        <w:instrText>HYPERLINK "https://doi.org/DOI" \t "_new"</w:instrText>
      </w:r>
      <w:r>
        <w:fldChar w:fldCharType="separate"/>
      </w:r>
      <w:r w:rsidRPr="00696DCF">
        <w:rPr>
          <w:rStyle w:val="Hyperlink"/>
          <w:lang w:val="en-GB"/>
        </w:rPr>
        <w:t>https://doi.org/DOI</w:t>
      </w:r>
      <w:r>
        <w:rPr>
          <w:rStyle w:val="Hyperlink"/>
          <w:lang w:val="en-GB"/>
        </w:rPr>
        <w:fldChar w:fldCharType="end"/>
      </w:r>
    </w:p>
    <w:bookmarkEnd w:id="116"/>
    <w:p w:rsidRPr="00696DCF" w:rsidR="000447DA" w:rsidP="000F271B" w:rsidRDefault="000447DA" w14:paraId="560E7CED" w14:textId="6344A1EC">
      <w:pPr>
        <w:pStyle w:val="NormalWeb"/>
        <w:ind w:left="720" w:hanging="720"/>
        <w:rPr>
          <w:lang w:val="en-GB"/>
        </w:rPr>
      </w:pPr>
      <w:proofErr w:type="spellStart"/>
      <w:r w:rsidRPr="00696DCF">
        <w:rPr>
          <w:rStyle w:val="Strong"/>
          <w:b w:val="0"/>
          <w:bCs w:val="0"/>
          <w:lang w:val="en-GB"/>
        </w:rPr>
        <w:t>Abouelanein</w:t>
      </w:r>
      <w:proofErr w:type="spellEnd"/>
      <w:r w:rsidRPr="00696DCF">
        <w:rPr>
          <w:rStyle w:val="Strong"/>
          <w:b w:val="0"/>
          <w:bCs w:val="0"/>
          <w:lang w:val="en-GB"/>
        </w:rPr>
        <w:t>, A. E., &amp; Hossni, M. (2022).</w:t>
      </w:r>
      <w:r w:rsidRPr="00696DCF">
        <w:rPr>
          <w:lang w:val="en-GB"/>
        </w:rPr>
        <w:t xml:space="preserve"> The impact of teacher</w:t>
      </w:r>
      <w:r w:rsidR="00FC7D1C">
        <w:rPr>
          <w:lang w:val="en-GB"/>
        </w:rPr>
        <w:t>s’</w:t>
      </w:r>
      <w:r w:rsidRPr="00696DCF">
        <w:rPr>
          <w:lang w:val="en-GB"/>
        </w:rPr>
        <w:t xml:space="preserve"> opinions of MAP test on their attitude: A study in a private school in Dubai. </w:t>
      </w:r>
      <w:r w:rsidRPr="00696DCF">
        <w:rPr>
          <w:rStyle w:val="Emphasis"/>
          <w:lang w:val="en-GB"/>
        </w:rPr>
        <w:t>Journal for Researching Education Practice and Theory (JREPT)</w:t>
      </w:r>
      <w:r w:rsidRPr="000F271B" w:rsidR="000F271B">
        <w:rPr>
          <w:rStyle w:val="Emphasis"/>
          <w:i w:val="0"/>
          <w:iCs w:val="0"/>
          <w:lang w:val="en-GB"/>
        </w:rPr>
        <w:t>, 5(</w:t>
      </w:r>
      <w:r w:rsidRPr="00696DCF">
        <w:rPr>
          <w:lang w:val="en-GB"/>
        </w:rPr>
        <w:t>1)</w:t>
      </w:r>
      <w:r w:rsidRPr="000F271B" w:rsidR="000F271B">
        <w:rPr>
          <w:lang w:val="en-GB"/>
        </w:rPr>
        <w:t>, 70–111</w:t>
      </w:r>
      <w:r w:rsidRPr="00696DCF">
        <w:rPr>
          <w:lang w:val="en-GB"/>
        </w:rPr>
        <w:t xml:space="preserve">. </w:t>
      </w:r>
      <w:hyperlink w:tgtFrame="_new" w:history="1" r:id="rId13">
        <w:r w:rsidRPr="00696DCF">
          <w:rPr>
            <w:rStyle w:val="Hyperlink"/>
            <w:lang w:val="en-GB"/>
          </w:rPr>
          <w:t>https://doi.org/DOI</w:t>
        </w:r>
      </w:hyperlink>
    </w:p>
    <w:p w:rsidRPr="00696DCF" w:rsidR="000447DA" w:rsidP="000F271B" w:rsidRDefault="000447DA" w14:paraId="04DB7E8C" w14:textId="2DCC4807">
      <w:pPr>
        <w:pStyle w:val="NormalWeb"/>
        <w:ind w:left="720" w:hanging="720"/>
        <w:rPr>
          <w:lang w:val="en-GB"/>
        </w:rPr>
      </w:pPr>
      <w:r w:rsidRPr="00696DCF">
        <w:rPr>
          <w:rStyle w:val="Strong"/>
          <w:b w:val="0"/>
          <w:bCs w:val="0"/>
          <w:lang w:val="en-GB"/>
        </w:rPr>
        <w:t>Aguirre, J. M., &amp; Zavala, M. R. (2013).</w:t>
      </w:r>
      <w:r w:rsidRPr="00696DCF">
        <w:rPr>
          <w:lang w:val="en-GB"/>
        </w:rPr>
        <w:t xml:space="preserve"> Curriculum alignment and equity: Striving for a fair opportunity to learn. </w:t>
      </w:r>
      <w:r w:rsidRPr="00696DCF">
        <w:rPr>
          <w:rStyle w:val="Emphasis"/>
          <w:lang w:val="en-GB"/>
        </w:rPr>
        <w:t>Journal for Research in Mathematics Education</w:t>
      </w:r>
      <w:r w:rsidRPr="000F271B" w:rsidR="000F271B">
        <w:rPr>
          <w:rStyle w:val="Emphasis"/>
          <w:i w:val="0"/>
          <w:iCs w:val="0"/>
          <w:lang w:val="en-GB"/>
        </w:rPr>
        <w:t>, 44</w:t>
      </w:r>
      <w:r w:rsidRPr="000F271B" w:rsidR="000F271B">
        <w:rPr>
          <w:lang w:val="en-GB"/>
        </w:rPr>
        <w:t>(</w:t>
      </w:r>
      <w:r w:rsidRPr="00696DCF">
        <w:rPr>
          <w:lang w:val="en-GB"/>
        </w:rPr>
        <w:t xml:space="preserve">3), 584–615. </w:t>
      </w:r>
      <w:hyperlink w:tgtFrame="_new" w:history="1" r:id="rId14">
        <w:r w:rsidRPr="00696DCF">
          <w:rPr>
            <w:rStyle w:val="Hyperlink"/>
            <w:lang w:val="en-GB"/>
          </w:rPr>
          <w:t>https://doi.org/DOI</w:t>
        </w:r>
      </w:hyperlink>
    </w:p>
    <w:p w:rsidRPr="00696DCF" w:rsidR="000447DA" w:rsidP="000447DA" w:rsidRDefault="000447DA" w14:paraId="73926A4B" w14:textId="7A25D38B">
      <w:pPr>
        <w:pStyle w:val="NormalWeb"/>
        <w:ind w:left="720" w:hanging="720"/>
        <w:rPr>
          <w:lang w:val="en-GB"/>
        </w:rPr>
      </w:pPr>
      <w:r w:rsidRPr="00696DCF">
        <w:rPr>
          <w:rStyle w:val="Strong"/>
          <w:b w:val="0"/>
          <w:bCs w:val="0"/>
          <w:lang w:val="en-GB"/>
        </w:rPr>
        <w:t>Aldeman, C. (2019).</w:t>
      </w:r>
      <w:r w:rsidRPr="00696DCF">
        <w:rPr>
          <w:lang w:val="en-GB"/>
        </w:rPr>
        <w:t xml:space="preserve"> The rise of computer-adaptive testing: What, how, and why. </w:t>
      </w:r>
      <w:proofErr w:type="spellStart"/>
      <w:r w:rsidRPr="00696DCF">
        <w:rPr>
          <w:rStyle w:val="Emphasis"/>
          <w:lang w:val="en-GB"/>
        </w:rPr>
        <w:t>FutureEd</w:t>
      </w:r>
      <w:proofErr w:type="spellEnd"/>
      <w:r w:rsidRPr="00696DCF">
        <w:rPr>
          <w:rStyle w:val="Emphasis"/>
          <w:lang w:val="en-GB"/>
        </w:rPr>
        <w:t xml:space="preserve"> Policy Brief</w:t>
      </w:r>
      <w:r w:rsidRPr="00696DCF">
        <w:rPr>
          <w:lang w:val="en-GB"/>
        </w:rPr>
        <w:t xml:space="preserve">. </w:t>
      </w:r>
      <w:hyperlink w:tgtFrame="_new" w:history="1" r:id="rId15">
        <w:r w:rsidRPr="00696DCF">
          <w:rPr>
            <w:rStyle w:val="Hyperlink"/>
            <w:lang w:val="en-GB"/>
          </w:rPr>
          <w:t>https://doi.org/DOI</w:t>
        </w:r>
      </w:hyperlink>
    </w:p>
    <w:p w:rsidRPr="00696DCF" w:rsidR="000447DA" w:rsidP="000447DA" w:rsidRDefault="000447DA" w14:paraId="5304AA3E" w14:textId="18317376">
      <w:pPr>
        <w:pStyle w:val="NormalWeb"/>
        <w:ind w:left="720" w:hanging="720"/>
        <w:rPr>
          <w:lang w:val="en-GB"/>
        </w:rPr>
      </w:pPr>
      <w:r w:rsidRPr="00696DCF">
        <w:rPr>
          <w:rStyle w:val="Strong"/>
          <w:b w:val="0"/>
          <w:bCs w:val="0"/>
          <w:lang w:val="en-GB"/>
        </w:rPr>
        <w:t>Alonzo, A. C., &amp; Gearhart, M. (2016).</w:t>
      </w:r>
      <w:r w:rsidRPr="00696DCF">
        <w:rPr>
          <w:lang w:val="en-GB"/>
        </w:rPr>
        <w:t xml:space="preserve"> Instructional alignment and classroom achievement: Lessons from the cognitive assessment movement. Springer. </w:t>
      </w:r>
      <w:hyperlink w:tgtFrame="_new" w:history="1" r:id="rId16">
        <w:r w:rsidRPr="00696DCF">
          <w:rPr>
            <w:rStyle w:val="Hyperlink"/>
            <w:lang w:val="en-GB"/>
          </w:rPr>
          <w:t>https://doi.org/DOI</w:t>
        </w:r>
      </w:hyperlink>
    </w:p>
    <w:p w:rsidRPr="00696DCF" w:rsidR="000447DA" w:rsidP="000447DA" w:rsidRDefault="000447DA" w14:paraId="7503F50C" w14:textId="77F05BEF">
      <w:pPr>
        <w:pStyle w:val="NormalWeb"/>
        <w:ind w:left="720" w:hanging="720"/>
        <w:rPr>
          <w:lang w:val="en-GB"/>
        </w:rPr>
      </w:pPr>
      <w:r w:rsidRPr="00696DCF">
        <w:rPr>
          <w:rStyle w:val="Strong"/>
          <w:b w:val="0"/>
          <w:bCs w:val="0"/>
          <w:lang w:val="en-GB"/>
        </w:rPr>
        <w:t>Anthony, C. J., &amp; Ogg, J. (2019).</w:t>
      </w:r>
      <w:r w:rsidRPr="00696DCF">
        <w:rPr>
          <w:lang w:val="en-GB"/>
        </w:rPr>
        <w:t xml:space="preserve"> Parent involvement, approaches to learning, and student achievement: Examining longitudinal mediation. </w:t>
      </w:r>
      <w:r w:rsidRPr="00696DCF">
        <w:rPr>
          <w:rStyle w:val="Emphasis"/>
          <w:lang w:val="en-GB"/>
        </w:rPr>
        <w:t>School Psychology</w:t>
      </w:r>
      <w:r w:rsidRPr="000F271B" w:rsidR="000F271B">
        <w:rPr>
          <w:rStyle w:val="Emphasis"/>
          <w:i w:val="0"/>
          <w:iCs w:val="0"/>
          <w:lang w:val="en-GB"/>
        </w:rPr>
        <w:t>, 34</w:t>
      </w:r>
      <w:r w:rsidRPr="000F271B" w:rsidR="000F271B">
        <w:rPr>
          <w:lang w:val="en-GB"/>
        </w:rPr>
        <w:t>(</w:t>
      </w:r>
      <w:r w:rsidRPr="00696DCF">
        <w:rPr>
          <w:lang w:val="en-GB"/>
        </w:rPr>
        <w:t xml:space="preserve">4), 376. </w:t>
      </w:r>
      <w:hyperlink w:tgtFrame="_new" w:history="1" r:id="rId17">
        <w:r w:rsidRPr="00696DCF">
          <w:rPr>
            <w:rStyle w:val="Hyperlink"/>
            <w:lang w:val="en-GB"/>
          </w:rPr>
          <w:t>https://doi.org/DOI</w:t>
        </w:r>
      </w:hyperlink>
    </w:p>
    <w:p w:rsidRPr="00696DCF" w:rsidR="000447DA" w:rsidP="000447DA" w:rsidRDefault="000447DA" w14:paraId="33DCB61C" w14:textId="7B012B05">
      <w:pPr>
        <w:pStyle w:val="NormalWeb"/>
        <w:ind w:left="720" w:hanging="720"/>
        <w:rPr>
          <w:lang w:val="en-GB"/>
        </w:rPr>
      </w:pPr>
      <w:proofErr w:type="spellStart"/>
      <w:r w:rsidRPr="00696DCF">
        <w:rPr>
          <w:rStyle w:val="Strong"/>
          <w:b w:val="0"/>
          <w:bCs w:val="0"/>
          <w:lang w:val="en-GB"/>
        </w:rPr>
        <w:t>Beudels</w:t>
      </w:r>
      <w:proofErr w:type="spellEnd"/>
      <w:r w:rsidRPr="00696DCF">
        <w:rPr>
          <w:rStyle w:val="Strong"/>
          <w:b w:val="0"/>
          <w:bCs w:val="0"/>
          <w:lang w:val="en-GB"/>
        </w:rPr>
        <w:t xml:space="preserve">, M. M., </w:t>
      </w:r>
      <w:proofErr w:type="spellStart"/>
      <w:r w:rsidRPr="00696DCF">
        <w:rPr>
          <w:rStyle w:val="Strong"/>
          <w:b w:val="0"/>
          <w:bCs w:val="0"/>
          <w:lang w:val="en-GB"/>
        </w:rPr>
        <w:t>Damerau</w:t>
      </w:r>
      <w:proofErr w:type="spellEnd"/>
      <w:r w:rsidRPr="00696DCF">
        <w:rPr>
          <w:rStyle w:val="Strong"/>
          <w:b w:val="0"/>
          <w:bCs w:val="0"/>
          <w:lang w:val="en-GB"/>
        </w:rPr>
        <w:t xml:space="preserve">, K., &amp; </w:t>
      </w:r>
      <w:proofErr w:type="spellStart"/>
      <w:r w:rsidRPr="00696DCF">
        <w:rPr>
          <w:rStyle w:val="Strong"/>
          <w:b w:val="0"/>
          <w:bCs w:val="0"/>
          <w:lang w:val="en-GB"/>
        </w:rPr>
        <w:t>Preisfeld</w:t>
      </w:r>
      <w:proofErr w:type="spellEnd"/>
      <w:r w:rsidRPr="00696DCF">
        <w:rPr>
          <w:rStyle w:val="Strong"/>
          <w:b w:val="0"/>
          <w:bCs w:val="0"/>
          <w:lang w:val="en-GB"/>
        </w:rPr>
        <w:t>, A. (2021).</w:t>
      </w:r>
      <w:r w:rsidRPr="00696DCF">
        <w:rPr>
          <w:lang w:val="en-GB"/>
        </w:rPr>
        <w:t xml:space="preserve"> Effects of an interdisciplinary course on pre-service primary teacher</w:t>
      </w:r>
      <w:r w:rsidR="00FC7D1C">
        <w:rPr>
          <w:lang w:val="en-GB"/>
        </w:rPr>
        <w:t>s’</w:t>
      </w:r>
      <w:r w:rsidRPr="00696DCF">
        <w:rPr>
          <w:lang w:val="en-GB"/>
        </w:rPr>
        <w:t xml:space="preserve"> content knowledge and academic self-concepts in science and technology–A quantitative longitudinal study. </w:t>
      </w:r>
      <w:r w:rsidRPr="00696DCF">
        <w:rPr>
          <w:rStyle w:val="Emphasis"/>
          <w:lang w:val="en-GB"/>
        </w:rPr>
        <w:t>Education Sciences</w:t>
      </w:r>
      <w:r w:rsidRPr="000F271B" w:rsidR="000F271B">
        <w:rPr>
          <w:rStyle w:val="Emphasis"/>
          <w:i w:val="0"/>
          <w:iCs w:val="0"/>
          <w:lang w:val="en-GB"/>
        </w:rPr>
        <w:t>, 11</w:t>
      </w:r>
      <w:r w:rsidRPr="000F271B" w:rsidR="000F271B">
        <w:rPr>
          <w:lang w:val="en-GB"/>
        </w:rPr>
        <w:t>(</w:t>
      </w:r>
      <w:r w:rsidRPr="00696DCF">
        <w:rPr>
          <w:lang w:val="en-GB"/>
        </w:rPr>
        <w:t xml:space="preserve">11), 744. </w:t>
      </w:r>
      <w:hyperlink w:tgtFrame="_new" w:history="1" r:id="rId18">
        <w:r w:rsidRPr="00696DCF">
          <w:rPr>
            <w:rStyle w:val="Hyperlink"/>
            <w:lang w:val="en-GB"/>
          </w:rPr>
          <w:t>https://doi.org/DOI</w:t>
        </w:r>
      </w:hyperlink>
    </w:p>
    <w:p w:rsidRPr="00696DCF" w:rsidR="000447DA" w:rsidP="000447DA" w:rsidRDefault="000447DA" w14:paraId="35432777" w14:textId="1EDC8B81">
      <w:pPr>
        <w:pStyle w:val="NormalWeb"/>
        <w:ind w:left="720" w:hanging="720"/>
        <w:rPr>
          <w:lang w:val="en-GB"/>
        </w:rPr>
      </w:pPr>
      <w:r w:rsidRPr="00696DCF">
        <w:rPr>
          <w:rStyle w:val="Strong"/>
          <w:b w:val="0"/>
          <w:bCs w:val="0"/>
          <w:lang w:val="en-GB"/>
        </w:rPr>
        <w:t>Black, P., &amp; Wiliam, D. (1998).</w:t>
      </w:r>
      <w:r w:rsidRPr="00696DCF">
        <w:rPr>
          <w:lang w:val="en-GB"/>
        </w:rPr>
        <w:t xml:space="preserve"> Assessment and classroom learning. </w:t>
      </w:r>
      <w:r w:rsidRPr="00696DCF">
        <w:rPr>
          <w:rStyle w:val="Emphasis"/>
          <w:lang w:val="en-GB"/>
        </w:rPr>
        <w:t>Assessment in Education: Principles, Policy &amp; Practice</w:t>
      </w:r>
      <w:r w:rsidRPr="000F271B" w:rsidR="000F271B">
        <w:rPr>
          <w:rStyle w:val="Emphasis"/>
          <w:i w:val="0"/>
          <w:iCs w:val="0"/>
          <w:lang w:val="en-GB"/>
        </w:rPr>
        <w:t>, 5</w:t>
      </w:r>
      <w:r w:rsidRPr="000F271B" w:rsidR="000F271B">
        <w:rPr>
          <w:lang w:val="en-GB"/>
        </w:rPr>
        <w:t>(</w:t>
      </w:r>
      <w:r w:rsidRPr="00696DCF">
        <w:rPr>
          <w:lang w:val="en-GB"/>
        </w:rPr>
        <w:t>1)</w:t>
      </w:r>
      <w:r w:rsidRPr="000F271B" w:rsidR="000F271B">
        <w:rPr>
          <w:lang w:val="en-GB"/>
        </w:rPr>
        <w:t>, 7–74</w:t>
      </w:r>
      <w:r w:rsidRPr="00696DCF">
        <w:rPr>
          <w:lang w:val="en-GB"/>
        </w:rPr>
        <w:t xml:space="preserve">. </w:t>
      </w:r>
      <w:hyperlink w:tgtFrame="_new" w:history="1" r:id="rId19">
        <w:r w:rsidRPr="00696DCF">
          <w:rPr>
            <w:rStyle w:val="Hyperlink"/>
            <w:lang w:val="en-GB"/>
          </w:rPr>
          <w:t>https://doi.org/DOI</w:t>
        </w:r>
      </w:hyperlink>
    </w:p>
    <w:p w:rsidRPr="00696DCF" w:rsidR="000447DA" w:rsidP="000447DA" w:rsidRDefault="000447DA" w14:paraId="6C4DCB28" w14:textId="0B8F1674">
      <w:pPr>
        <w:pStyle w:val="NormalWeb"/>
        <w:ind w:left="720" w:hanging="720"/>
        <w:rPr>
          <w:lang w:val="en-GB"/>
        </w:rPr>
      </w:pPr>
      <w:r w:rsidRPr="00696DCF">
        <w:rPr>
          <w:rStyle w:val="Strong"/>
          <w:b w:val="0"/>
          <w:bCs w:val="0"/>
          <w:lang w:val="en-GB"/>
        </w:rPr>
        <w:t>Bolstad, R., Gilbert, J., McDowall, S., Bull, A., Boyd, S., &amp; Hipkins, R. (2012).</w:t>
      </w:r>
      <w:r w:rsidRPr="00696DCF">
        <w:rPr>
          <w:lang w:val="en-GB"/>
        </w:rPr>
        <w:t xml:space="preserve"> Supporting future-oriented learning and teaching: A New Zealand perspective. Ministry of Education, New Zealand. </w:t>
      </w:r>
      <w:hyperlink w:tgtFrame="_new" w:history="1" r:id="rId20">
        <w:r w:rsidRPr="00696DCF">
          <w:rPr>
            <w:rStyle w:val="Hyperlink"/>
            <w:lang w:val="en-GB"/>
          </w:rPr>
          <w:t>https://doi.org/DOI</w:t>
        </w:r>
      </w:hyperlink>
    </w:p>
    <w:p w:rsidRPr="00696DCF" w:rsidR="000447DA" w:rsidP="000447DA" w:rsidRDefault="000447DA" w14:paraId="7F77AFF1" w14:textId="2B2DF124">
      <w:pPr>
        <w:pStyle w:val="NormalWeb"/>
        <w:ind w:left="720" w:hanging="720"/>
        <w:rPr>
          <w:lang w:val="en-GB"/>
        </w:rPr>
      </w:pPr>
      <w:r w:rsidRPr="00696DCF">
        <w:rPr>
          <w:rStyle w:val="Strong"/>
          <w:b w:val="0"/>
          <w:bCs w:val="0"/>
          <w:lang w:val="en-GB"/>
        </w:rPr>
        <w:t>Bowen, G. A. (2009).</w:t>
      </w:r>
      <w:r w:rsidRPr="00696DCF">
        <w:rPr>
          <w:lang w:val="en-GB"/>
        </w:rPr>
        <w:t xml:space="preserve"> Document analysis as a qualitative research method. </w:t>
      </w:r>
      <w:r w:rsidRPr="00696DCF">
        <w:rPr>
          <w:rStyle w:val="Emphasis"/>
          <w:lang w:val="en-GB"/>
        </w:rPr>
        <w:t>Qualitative Research Journal</w:t>
      </w:r>
      <w:r w:rsidRPr="000F271B" w:rsidR="000F271B">
        <w:rPr>
          <w:rStyle w:val="Emphasis"/>
          <w:i w:val="0"/>
          <w:iCs w:val="0"/>
          <w:lang w:val="en-GB"/>
        </w:rPr>
        <w:t>, 9</w:t>
      </w:r>
      <w:r w:rsidRPr="000F271B" w:rsidR="000F271B">
        <w:rPr>
          <w:lang w:val="en-GB"/>
        </w:rPr>
        <w:t>(</w:t>
      </w:r>
      <w:r w:rsidRPr="00696DCF">
        <w:rPr>
          <w:lang w:val="en-GB"/>
        </w:rPr>
        <w:t>2)</w:t>
      </w:r>
      <w:r w:rsidRPr="000F271B" w:rsidR="000F271B">
        <w:rPr>
          <w:lang w:val="en-GB"/>
        </w:rPr>
        <w:t>, 27–40</w:t>
      </w:r>
      <w:r w:rsidRPr="00696DCF">
        <w:rPr>
          <w:lang w:val="en-GB"/>
        </w:rPr>
        <w:t xml:space="preserve">. </w:t>
      </w:r>
      <w:hyperlink w:tgtFrame="_new" w:history="1" r:id="rId21">
        <w:r w:rsidRPr="00696DCF">
          <w:rPr>
            <w:rStyle w:val="Hyperlink"/>
            <w:lang w:val="en-GB"/>
          </w:rPr>
          <w:t>https://doi.org/DOI</w:t>
        </w:r>
      </w:hyperlink>
    </w:p>
    <w:p w:rsidRPr="00696DCF" w:rsidR="000447DA" w:rsidP="000447DA" w:rsidRDefault="000447DA" w14:paraId="2DA5BED7" w14:textId="4AE19478">
      <w:pPr>
        <w:pStyle w:val="NormalWeb"/>
        <w:ind w:left="720" w:hanging="720"/>
        <w:rPr>
          <w:lang w:val="en-GB"/>
        </w:rPr>
      </w:pPr>
      <w:r w:rsidRPr="00696DCF">
        <w:rPr>
          <w:rStyle w:val="Strong"/>
          <w:b w:val="0"/>
          <w:bCs w:val="0"/>
          <w:lang w:val="en-GB"/>
        </w:rPr>
        <w:t>Braun, V., &amp; Clarke, V. (2006).</w:t>
      </w:r>
      <w:r w:rsidRPr="00696DCF">
        <w:rPr>
          <w:lang w:val="en-GB"/>
        </w:rPr>
        <w:t xml:space="preserve"> Using thematic analysis in psychology. </w:t>
      </w:r>
      <w:r w:rsidRPr="00696DCF">
        <w:rPr>
          <w:rStyle w:val="Emphasis"/>
          <w:lang w:val="en-GB"/>
        </w:rPr>
        <w:t>Qualitative Research in Psychology</w:t>
      </w:r>
      <w:r w:rsidRPr="000F271B" w:rsidR="000F271B">
        <w:rPr>
          <w:rStyle w:val="Emphasis"/>
          <w:i w:val="0"/>
          <w:iCs w:val="0"/>
          <w:lang w:val="en-GB"/>
        </w:rPr>
        <w:t>, 3</w:t>
      </w:r>
      <w:r w:rsidRPr="000F271B" w:rsidR="000F271B">
        <w:rPr>
          <w:lang w:val="en-GB"/>
        </w:rPr>
        <w:t>(</w:t>
      </w:r>
      <w:r w:rsidRPr="00696DCF">
        <w:rPr>
          <w:lang w:val="en-GB"/>
        </w:rPr>
        <w:t>2)</w:t>
      </w:r>
      <w:r w:rsidRPr="000F271B" w:rsidR="000F271B">
        <w:rPr>
          <w:lang w:val="en-GB"/>
        </w:rPr>
        <w:t>, 77–101</w:t>
      </w:r>
      <w:r w:rsidRPr="00696DCF">
        <w:rPr>
          <w:lang w:val="en-GB"/>
        </w:rPr>
        <w:t xml:space="preserve">. </w:t>
      </w:r>
      <w:hyperlink w:tgtFrame="_new" w:history="1" r:id="rId22">
        <w:r w:rsidRPr="00696DCF">
          <w:rPr>
            <w:rStyle w:val="Hyperlink"/>
            <w:lang w:val="en-GB"/>
          </w:rPr>
          <w:t>https://doi.org/DOI</w:t>
        </w:r>
      </w:hyperlink>
    </w:p>
    <w:p w:rsidRPr="00696DCF" w:rsidR="000447DA" w:rsidP="000447DA" w:rsidRDefault="000447DA" w14:paraId="4A97158C" w14:textId="5A0402B4">
      <w:pPr>
        <w:pStyle w:val="NormalWeb"/>
        <w:ind w:left="720" w:hanging="720"/>
        <w:rPr>
          <w:lang w:val="en-GB"/>
        </w:rPr>
      </w:pPr>
      <w:r w:rsidRPr="00696DCF">
        <w:rPr>
          <w:rStyle w:val="Strong"/>
          <w:b w:val="0"/>
          <w:bCs w:val="0"/>
          <w:lang w:val="en-GB"/>
        </w:rPr>
        <w:t>Bryman, A. (2016).</w:t>
      </w:r>
      <w:r w:rsidRPr="00696DCF">
        <w:rPr>
          <w:lang w:val="en-GB"/>
        </w:rPr>
        <w:t xml:space="preserve"> </w:t>
      </w:r>
      <w:r w:rsidRPr="00696DCF">
        <w:rPr>
          <w:rStyle w:val="Emphasis"/>
          <w:lang w:val="en-GB"/>
        </w:rPr>
        <w:t>Social research methods</w:t>
      </w:r>
      <w:r w:rsidRPr="00696DCF">
        <w:rPr>
          <w:lang w:val="en-GB"/>
        </w:rPr>
        <w:t xml:space="preserve"> (5th ed.). Oxford University Press.</w:t>
      </w:r>
    </w:p>
    <w:p w:rsidRPr="00696DCF" w:rsidR="000447DA" w:rsidP="000447DA" w:rsidRDefault="000447DA" w14:paraId="212274BA" w14:textId="66E88729">
      <w:pPr>
        <w:pStyle w:val="NormalWeb"/>
        <w:ind w:left="720" w:hanging="720"/>
        <w:rPr>
          <w:lang w:val="en-GB"/>
        </w:rPr>
      </w:pPr>
      <w:r w:rsidRPr="00696DCF">
        <w:rPr>
          <w:rStyle w:val="Strong"/>
          <w:b w:val="0"/>
          <w:bCs w:val="0"/>
          <w:lang w:val="en-GB"/>
        </w:rPr>
        <w:lastRenderedPageBreak/>
        <w:t>Cohen, L., Manion, L., &amp; Morrison, K. (2018).</w:t>
      </w:r>
      <w:r w:rsidRPr="00696DCF">
        <w:rPr>
          <w:lang w:val="en-GB"/>
        </w:rPr>
        <w:t xml:space="preserve"> </w:t>
      </w:r>
      <w:r w:rsidRPr="00696DCF">
        <w:rPr>
          <w:rStyle w:val="Emphasis"/>
          <w:lang w:val="en-GB"/>
        </w:rPr>
        <w:t>Research methods in education</w:t>
      </w:r>
      <w:r w:rsidRPr="00696DCF">
        <w:rPr>
          <w:lang w:val="en-GB"/>
        </w:rPr>
        <w:t xml:space="preserve"> (8th ed.). Routledge.</w:t>
      </w:r>
    </w:p>
    <w:p w:rsidRPr="00696DCF" w:rsidR="000447DA" w:rsidP="000447DA" w:rsidRDefault="000447DA" w14:paraId="41E4C761" w14:textId="01960C96">
      <w:pPr>
        <w:pStyle w:val="NormalWeb"/>
        <w:ind w:left="720" w:hanging="720"/>
        <w:rPr>
          <w:lang w:val="en-GB"/>
        </w:rPr>
      </w:pPr>
      <w:r w:rsidRPr="00696DCF">
        <w:rPr>
          <w:rStyle w:val="Strong"/>
          <w:b w:val="0"/>
          <w:bCs w:val="0"/>
          <w:lang w:val="en-GB"/>
        </w:rPr>
        <w:t>Creswell, J. W. (2014).</w:t>
      </w:r>
      <w:r w:rsidRPr="00696DCF">
        <w:rPr>
          <w:lang w:val="en-GB"/>
        </w:rPr>
        <w:t xml:space="preserve"> </w:t>
      </w:r>
      <w:r w:rsidRPr="00696DCF">
        <w:rPr>
          <w:rStyle w:val="Emphasis"/>
          <w:lang w:val="en-GB"/>
        </w:rPr>
        <w:t>Research design: Qualitative, quantitative, and mixed methods approaches</w:t>
      </w:r>
      <w:r w:rsidRPr="00696DCF">
        <w:rPr>
          <w:lang w:val="en-GB"/>
        </w:rPr>
        <w:t xml:space="preserve"> (4th ed.). Sage Publications.</w:t>
      </w:r>
    </w:p>
    <w:p w:rsidRPr="00696DCF" w:rsidR="000447DA" w:rsidP="000447DA" w:rsidRDefault="000447DA" w14:paraId="00C1BCD8" w14:textId="746D7E0D">
      <w:pPr>
        <w:pStyle w:val="NormalWeb"/>
        <w:ind w:left="720" w:hanging="720"/>
        <w:rPr>
          <w:lang w:val="en-GB"/>
        </w:rPr>
      </w:pPr>
      <w:r w:rsidRPr="00696DCF">
        <w:rPr>
          <w:rStyle w:val="Strong"/>
          <w:b w:val="0"/>
          <w:bCs w:val="0"/>
          <w:lang w:val="en-GB"/>
        </w:rPr>
        <w:t>Dillman, D. A., Smyth, J. D., &amp; Christian, L. M. (2014).</w:t>
      </w:r>
      <w:r w:rsidRPr="00696DCF">
        <w:rPr>
          <w:lang w:val="en-GB"/>
        </w:rPr>
        <w:t xml:space="preserve"> </w:t>
      </w:r>
      <w:r w:rsidRPr="00696DCF">
        <w:rPr>
          <w:rStyle w:val="Emphasis"/>
          <w:lang w:val="en-GB"/>
        </w:rPr>
        <w:t>Internet, phone, mail, and mixed-mode surveys: The tailored design method</w:t>
      </w:r>
      <w:r w:rsidRPr="00696DCF">
        <w:rPr>
          <w:lang w:val="en-GB"/>
        </w:rPr>
        <w:t xml:space="preserve"> (4th ed.). Wiley.</w:t>
      </w:r>
    </w:p>
    <w:p w:rsidRPr="00696DCF" w:rsidR="000447DA" w:rsidP="000447DA" w:rsidRDefault="000447DA" w14:paraId="23764D76" w14:textId="2789B555">
      <w:pPr>
        <w:pStyle w:val="NormalWeb"/>
        <w:ind w:left="720" w:hanging="720"/>
        <w:rPr>
          <w:lang w:val="en-GB"/>
        </w:rPr>
      </w:pPr>
      <w:r w:rsidRPr="00696DCF">
        <w:rPr>
          <w:rStyle w:val="Strong"/>
          <w:b w:val="0"/>
          <w:bCs w:val="0"/>
          <w:lang w:val="en-GB"/>
        </w:rPr>
        <w:t>Fink, A. (2017).</w:t>
      </w:r>
      <w:r w:rsidRPr="00696DCF">
        <w:rPr>
          <w:lang w:val="en-GB"/>
        </w:rPr>
        <w:t xml:space="preserve"> </w:t>
      </w:r>
      <w:r w:rsidRPr="00696DCF">
        <w:rPr>
          <w:rStyle w:val="Emphasis"/>
          <w:lang w:val="en-GB"/>
        </w:rPr>
        <w:t>How to conduct surveys: A step-by-step guide</w:t>
      </w:r>
      <w:r w:rsidRPr="00696DCF">
        <w:rPr>
          <w:lang w:val="en-GB"/>
        </w:rPr>
        <w:t xml:space="preserve"> (6th ed.). Sage Publications.</w:t>
      </w:r>
    </w:p>
    <w:p w:rsidRPr="00696DCF" w:rsidR="000447DA" w:rsidP="000447DA" w:rsidRDefault="000447DA" w14:paraId="0C867B0B" w14:textId="68FE3F70">
      <w:pPr>
        <w:pStyle w:val="NormalWeb"/>
        <w:ind w:left="720" w:hanging="720"/>
        <w:rPr>
          <w:lang w:val="en-GB"/>
        </w:rPr>
      </w:pPr>
      <w:r w:rsidRPr="00696DCF">
        <w:rPr>
          <w:rStyle w:val="Strong"/>
          <w:b w:val="0"/>
          <w:bCs w:val="0"/>
          <w:lang w:val="en-GB"/>
        </w:rPr>
        <w:t>Field, A. (2018).</w:t>
      </w:r>
      <w:r w:rsidRPr="00696DCF">
        <w:rPr>
          <w:lang w:val="en-GB"/>
        </w:rPr>
        <w:t xml:space="preserve"> </w:t>
      </w:r>
      <w:r w:rsidRPr="00696DCF">
        <w:rPr>
          <w:rStyle w:val="Emphasis"/>
          <w:lang w:val="en-GB"/>
        </w:rPr>
        <w:t>Discovering statistics using IBM SPSS Statistics</w:t>
      </w:r>
      <w:r w:rsidRPr="00696DCF">
        <w:rPr>
          <w:lang w:val="en-GB"/>
        </w:rPr>
        <w:t xml:space="preserve"> (5th ed.). Sage Publications.</w:t>
      </w:r>
    </w:p>
    <w:p w:rsidRPr="00696DCF" w:rsidR="000447DA" w:rsidP="000447DA" w:rsidRDefault="000447DA" w14:paraId="1E2B0571" w14:textId="4A4DE18A">
      <w:pPr>
        <w:pStyle w:val="NormalWeb"/>
        <w:ind w:left="720" w:hanging="720"/>
        <w:rPr>
          <w:lang w:val="en-GB"/>
        </w:rPr>
      </w:pPr>
      <w:r w:rsidRPr="00696DCF">
        <w:rPr>
          <w:rStyle w:val="Strong"/>
          <w:b w:val="0"/>
          <w:bCs w:val="0"/>
          <w:lang w:val="en-GB"/>
        </w:rPr>
        <w:t>Guest, G., Bunce, A., &amp; Johnson, L. (2006).</w:t>
      </w:r>
      <w:r w:rsidRPr="00696DCF">
        <w:rPr>
          <w:lang w:val="en-GB"/>
        </w:rPr>
        <w:t xml:space="preserve"> How many interviews are enough? An experiment with data saturation and variability. </w:t>
      </w:r>
      <w:r w:rsidRPr="00696DCF">
        <w:rPr>
          <w:rStyle w:val="Emphasis"/>
          <w:lang w:val="en-GB"/>
        </w:rPr>
        <w:t>Field Methods</w:t>
      </w:r>
      <w:r w:rsidRPr="000F271B" w:rsidR="000F271B">
        <w:rPr>
          <w:rStyle w:val="Emphasis"/>
          <w:i w:val="0"/>
          <w:iCs w:val="0"/>
          <w:lang w:val="en-GB"/>
        </w:rPr>
        <w:t>, 18</w:t>
      </w:r>
      <w:r w:rsidRPr="000F271B" w:rsidR="000F271B">
        <w:rPr>
          <w:lang w:val="en-GB"/>
        </w:rPr>
        <w:t>(</w:t>
      </w:r>
      <w:r w:rsidRPr="00696DCF">
        <w:rPr>
          <w:lang w:val="en-GB"/>
        </w:rPr>
        <w:t>1)</w:t>
      </w:r>
      <w:r w:rsidRPr="000F271B" w:rsidR="000F271B">
        <w:rPr>
          <w:lang w:val="en-GB"/>
        </w:rPr>
        <w:t>, 59–82</w:t>
      </w:r>
      <w:r w:rsidRPr="00696DCF">
        <w:rPr>
          <w:lang w:val="en-GB"/>
        </w:rPr>
        <w:t xml:space="preserve">. </w:t>
      </w:r>
      <w:hyperlink w:tgtFrame="_new" w:history="1" r:id="rId23">
        <w:r w:rsidRPr="00696DCF">
          <w:rPr>
            <w:rStyle w:val="Hyperlink"/>
            <w:lang w:val="en-GB"/>
          </w:rPr>
          <w:t>https://doi.org/DOI</w:t>
        </w:r>
      </w:hyperlink>
    </w:p>
    <w:p w:rsidRPr="00696DCF" w:rsidR="000447DA" w:rsidP="000447DA" w:rsidRDefault="000447DA" w14:paraId="737C70DD" w14:textId="05743FC6">
      <w:pPr>
        <w:pStyle w:val="NormalWeb"/>
        <w:ind w:left="720" w:hanging="720"/>
        <w:rPr>
          <w:lang w:val="en-GB"/>
        </w:rPr>
      </w:pPr>
      <w:r w:rsidRPr="00696DCF">
        <w:rPr>
          <w:rStyle w:val="Strong"/>
          <w:b w:val="0"/>
          <w:bCs w:val="0"/>
          <w:lang w:val="en-GB"/>
        </w:rPr>
        <w:t>Hanushek, E. A., &amp; Woessmann, L. (2015).</w:t>
      </w:r>
      <w:r w:rsidRPr="00696DCF">
        <w:rPr>
          <w:lang w:val="en-GB"/>
        </w:rPr>
        <w:t xml:space="preserve"> The knowledge capital of nations: Education and the economics of growth. MIT Press. </w:t>
      </w:r>
      <w:hyperlink w:tgtFrame="_new" w:history="1" r:id="rId24">
        <w:r w:rsidRPr="00696DCF">
          <w:rPr>
            <w:rStyle w:val="Hyperlink"/>
            <w:lang w:val="en-GB"/>
          </w:rPr>
          <w:t>https://doi.org/DOI</w:t>
        </w:r>
      </w:hyperlink>
    </w:p>
    <w:p w:rsidRPr="00696DCF" w:rsidR="000447DA" w:rsidP="000447DA" w:rsidRDefault="000447DA" w14:paraId="6DCB3DB6" w14:textId="5CB7403B">
      <w:pPr>
        <w:pStyle w:val="NormalWeb"/>
        <w:ind w:left="720" w:hanging="720"/>
        <w:rPr>
          <w:lang w:val="en-GB"/>
        </w:rPr>
      </w:pPr>
      <w:r w:rsidRPr="00696DCF">
        <w:rPr>
          <w:rStyle w:val="Strong"/>
          <w:b w:val="0"/>
          <w:bCs w:val="0"/>
          <w:lang w:val="en-GB"/>
        </w:rPr>
        <w:t>KHDA. (2017).</w:t>
      </w:r>
      <w:r w:rsidRPr="00696DCF">
        <w:rPr>
          <w:lang w:val="en-GB"/>
        </w:rPr>
        <w:t xml:space="preserve"> Dubai private education landscape report. Knowledge and Human Development Authority, Dubai. </w:t>
      </w:r>
      <w:hyperlink w:tgtFrame="_new" w:history="1" r:id="rId25">
        <w:r w:rsidRPr="00696DCF">
          <w:rPr>
            <w:rStyle w:val="Hyperlink"/>
            <w:lang w:val="en-GB"/>
          </w:rPr>
          <w:t>https://doi.org/DOI</w:t>
        </w:r>
      </w:hyperlink>
    </w:p>
    <w:p w:rsidRPr="00696DCF" w:rsidR="000447DA" w:rsidP="000447DA" w:rsidRDefault="000447DA" w14:paraId="290B661B" w14:textId="65BA2B35">
      <w:pPr>
        <w:pStyle w:val="NormalWeb"/>
        <w:ind w:left="720" w:hanging="720"/>
        <w:rPr>
          <w:lang w:val="en-GB"/>
        </w:rPr>
      </w:pPr>
      <w:r w:rsidRPr="00696DCF">
        <w:rPr>
          <w:rStyle w:val="Strong"/>
          <w:b w:val="0"/>
          <w:bCs w:val="0"/>
          <w:lang w:val="en-GB"/>
        </w:rPr>
        <w:t xml:space="preserve">Ketelhut, D. J., Mills, K., </w:t>
      </w:r>
      <w:proofErr w:type="spellStart"/>
      <w:r w:rsidRPr="00696DCF">
        <w:rPr>
          <w:rStyle w:val="Strong"/>
          <w:b w:val="0"/>
          <w:bCs w:val="0"/>
          <w:lang w:val="en-GB"/>
        </w:rPr>
        <w:t>Hestness</w:t>
      </w:r>
      <w:proofErr w:type="spellEnd"/>
      <w:r w:rsidRPr="00696DCF">
        <w:rPr>
          <w:rStyle w:val="Strong"/>
          <w:b w:val="0"/>
          <w:bCs w:val="0"/>
          <w:lang w:val="en-GB"/>
        </w:rPr>
        <w:t>, E., Cabrera, L., Plane, J., &amp; McGinnis, J. R. (2020).</w:t>
      </w:r>
      <w:r w:rsidRPr="00696DCF">
        <w:rPr>
          <w:lang w:val="en-GB"/>
        </w:rPr>
        <w:t xml:space="preserve"> Teacher change following a professional development experience in integrating computational thinking into elementary science. </w:t>
      </w:r>
      <w:r w:rsidRPr="00696DCF">
        <w:rPr>
          <w:rStyle w:val="Emphasis"/>
          <w:lang w:val="en-GB"/>
        </w:rPr>
        <w:t>Journal of Science Education and Technology</w:t>
      </w:r>
      <w:r w:rsidRPr="000F271B" w:rsidR="000F271B">
        <w:rPr>
          <w:rStyle w:val="Emphasis"/>
          <w:i w:val="0"/>
          <w:iCs w:val="0"/>
          <w:lang w:val="en-GB"/>
        </w:rPr>
        <w:t>, 29</w:t>
      </w:r>
      <w:r w:rsidRPr="000F271B" w:rsidR="000F271B">
        <w:rPr>
          <w:lang w:val="en-GB"/>
        </w:rPr>
        <w:t>(</w:t>
      </w:r>
      <w:r w:rsidRPr="00696DCF">
        <w:rPr>
          <w:lang w:val="en-GB"/>
        </w:rPr>
        <w:t>1)</w:t>
      </w:r>
      <w:r w:rsidRPr="000F271B" w:rsidR="000F271B">
        <w:rPr>
          <w:lang w:val="en-GB"/>
        </w:rPr>
        <w:t>, 174–188</w:t>
      </w:r>
      <w:r w:rsidRPr="00696DCF">
        <w:rPr>
          <w:lang w:val="en-GB"/>
        </w:rPr>
        <w:t xml:space="preserve">. </w:t>
      </w:r>
      <w:hyperlink w:tgtFrame="_new" w:history="1" r:id="rId26">
        <w:r w:rsidRPr="00696DCF">
          <w:rPr>
            <w:rStyle w:val="Hyperlink"/>
            <w:lang w:val="en-GB"/>
          </w:rPr>
          <w:t>https://doi.org/10.1007/s10956-019-09803-3</w:t>
        </w:r>
      </w:hyperlink>
    </w:p>
    <w:p w:rsidRPr="00696DCF" w:rsidR="000447DA" w:rsidP="000447DA" w:rsidRDefault="000447DA" w14:paraId="3558DE5E" w14:textId="03903761">
      <w:pPr>
        <w:pStyle w:val="NormalWeb"/>
        <w:ind w:left="720" w:hanging="720"/>
        <w:rPr>
          <w:lang w:val="en-GB"/>
        </w:rPr>
      </w:pPr>
      <w:r w:rsidRPr="00696DCF">
        <w:rPr>
          <w:rStyle w:val="Strong"/>
          <w:b w:val="0"/>
          <w:bCs w:val="0"/>
          <w:lang w:val="en-GB"/>
        </w:rPr>
        <w:t>Kuhfeld, J., &amp; Tarasawa, B. (2020).</w:t>
      </w:r>
      <w:r w:rsidRPr="00696DCF">
        <w:rPr>
          <w:lang w:val="en-GB"/>
        </w:rPr>
        <w:t xml:space="preserve"> Using MAP growth data to inform instruction. </w:t>
      </w:r>
      <w:r w:rsidRPr="00696DCF">
        <w:rPr>
          <w:rStyle w:val="Emphasis"/>
          <w:lang w:val="en-GB"/>
        </w:rPr>
        <w:t>NWEA Research Report</w:t>
      </w:r>
      <w:r w:rsidRPr="00696DCF">
        <w:rPr>
          <w:lang w:val="en-GB"/>
        </w:rPr>
        <w:t xml:space="preserve">. </w:t>
      </w:r>
      <w:hyperlink w:tgtFrame="_new" w:history="1" r:id="rId27">
        <w:r w:rsidRPr="00696DCF">
          <w:rPr>
            <w:rStyle w:val="Hyperlink"/>
            <w:lang w:val="en-GB"/>
          </w:rPr>
          <w:t>https://doi.org/DOI</w:t>
        </w:r>
      </w:hyperlink>
    </w:p>
    <w:p w:rsidRPr="00696DCF" w:rsidR="000447DA" w:rsidP="000447DA" w:rsidRDefault="000447DA" w14:paraId="2D579DB5" w14:textId="56E11465">
      <w:pPr>
        <w:pStyle w:val="NormalWeb"/>
        <w:ind w:left="720" w:hanging="720"/>
        <w:rPr>
          <w:lang w:val="en-GB"/>
        </w:rPr>
      </w:pPr>
      <w:r w:rsidRPr="00696DCF">
        <w:rPr>
          <w:rStyle w:val="Strong"/>
          <w:b w:val="0"/>
          <w:bCs w:val="0"/>
          <w:lang w:val="en-GB"/>
        </w:rPr>
        <w:t>Kuhfeld, M., &amp; Soland, J. (2020).</w:t>
      </w:r>
      <w:r w:rsidRPr="00696DCF">
        <w:rPr>
          <w:lang w:val="en-GB"/>
        </w:rPr>
        <w:t xml:space="preserve"> The learning curve: Revisiting the impact of summer breaks on student achievement. </w:t>
      </w:r>
      <w:r w:rsidRPr="00696DCF">
        <w:rPr>
          <w:rStyle w:val="Emphasis"/>
          <w:lang w:val="en-GB"/>
        </w:rPr>
        <w:t>Educational Evaluation and Policy Analysis</w:t>
      </w:r>
      <w:r w:rsidRPr="000F271B" w:rsidR="000F271B">
        <w:rPr>
          <w:rStyle w:val="Emphasis"/>
          <w:i w:val="0"/>
          <w:iCs w:val="0"/>
          <w:lang w:val="en-GB"/>
        </w:rPr>
        <w:t>, 42</w:t>
      </w:r>
      <w:r w:rsidRPr="000F271B" w:rsidR="000F271B">
        <w:rPr>
          <w:lang w:val="en-GB"/>
        </w:rPr>
        <w:t>(</w:t>
      </w:r>
      <w:r w:rsidRPr="00696DCF">
        <w:rPr>
          <w:lang w:val="en-GB"/>
        </w:rPr>
        <w:t xml:space="preserve">4), 537–558. </w:t>
      </w:r>
      <w:hyperlink w:tgtFrame="_new" w:history="1" r:id="rId28">
        <w:r w:rsidRPr="00696DCF">
          <w:rPr>
            <w:rStyle w:val="Hyperlink"/>
            <w:lang w:val="en-GB"/>
          </w:rPr>
          <w:t>https://doi.org/DOI</w:t>
        </w:r>
      </w:hyperlink>
    </w:p>
    <w:p w:rsidRPr="00696DCF" w:rsidR="000447DA" w:rsidP="000447DA" w:rsidRDefault="000447DA" w14:paraId="1549EF44" w14:textId="49CE9B8D">
      <w:pPr>
        <w:pStyle w:val="NormalWeb"/>
        <w:ind w:left="720" w:hanging="720"/>
        <w:rPr>
          <w:lang w:val="en-GB"/>
        </w:rPr>
      </w:pPr>
      <w:r w:rsidRPr="00696DCF">
        <w:rPr>
          <w:rStyle w:val="Strong"/>
          <w:b w:val="0"/>
          <w:bCs w:val="0"/>
          <w:lang w:val="en-GB"/>
        </w:rPr>
        <w:t>Kvale, S., &amp; Brinkmann, S. (2015).</w:t>
      </w:r>
      <w:r w:rsidRPr="00696DCF">
        <w:rPr>
          <w:lang w:val="en-GB"/>
        </w:rPr>
        <w:t xml:space="preserve"> </w:t>
      </w:r>
      <w:proofErr w:type="spellStart"/>
      <w:r w:rsidRPr="00696DCF">
        <w:rPr>
          <w:rStyle w:val="Emphasis"/>
          <w:lang w:val="en-GB"/>
        </w:rPr>
        <w:t>InterViews</w:t>
      </w:r>
      <w:proofErr w:type="spellEnd"/>
      <w:r w:rsidRPr="00696DCF">
        <w:rPr>
          <w:rStyle w:val="Emphasis"/>
          <w:lang w:val="en-GB"/>
        </w:rPr>
        <w:t>: Learning the craft of qualitative research interviewing</w:t>
      </w:r>
      <w:r w:rsidRPr="00696DCF">
        <w:rPr>
          <w:lang w:val="en-GB"/>
        </w:rPr>
        <w:t xml:space="preserve"> (3rd ed.). Sage Publications.</w:t>
      </w:r>
    </w:p>
    <w:p w:rsidRPr="00696DCF" w:rsidR="000447DA" w:rsidP="000447DA" w:rsidRDefault="000447DA" w14:paraId="506CB442" w14:textId="629D733A">
      <w:pPr>
        <w:pStyle w:val="NormalWeb"/>
        <w:ind w:left="720" w:hanging="720"/>
        <w:rPr>
          <w:lang w:val="en-GB"/>
        </w:rPr>
      </w:pPr>
      <w:r w:rsidRPr="00696DCF">
        <w:rPr>
          <w:rStyle w:val="Strong"/>
          <w:b w:val="0"/>
          <w:bCs w:val="0"/>
          <w:lang w:val="en-GB"/>
        </w:rPr>
        <w:t xml:space="preserve">Lara, L., &amp; </w:t>
      </w:r>
      <w:proofErr w:type="spellStart"/>
      <w:r w:rsidRPr="00696DCF">
        <w:rPr>
          <w:rStyle w:val="Strong"/>
          <w:b w:val="0"/>
          <w:bCs w:val="0"/>
          <w:lang w:val="en-GB"/>
        </w:rPr>
        <w:t>Saracostti</w:t>
      </w:r>
      <w:proofErr w:type="spellEnd"/>
      <w:r w:rsidRPr="00696DCF">
        <w:rPr>
          <w:rStyle w:val="Strong"/>
          <w:b w:val="0"/>
          <w:bCs w:val="0"/>
          <w:lang w:val="en-GB"/>
        </w:rPr>
        <w:t>, M. (2019).</w:t>
      </w:r>
      <w:r w:rsidRPr="00696DCF">
        <w:rPr>
          <w:lang w:val="en-GB"/>
        </w:rPr>
        <w:t xml:space="preserve"> Effect of parental involvement on children</w:t>
      </w:r>
      <w:r w:rsidR="00FC7D1C">
        <w:rPr>
          <w:lang w:val="en-GB"/>
        </w:rPr>
        <w:t>’s</w:t>
      </w:r>
      <w:r w:rsidRPr="00696DCF">
        <w:rPr>
          <w:lang w:val="en-GB"/>
        </w:rPr>
        <w:t xml:space="preserve"> academic achievement in Chile. </w:t>
      </w:r>
      <w:r w:rsidRPr="00696DCF">
        <w:rPr>
          <w:rStyle w:val="Emphasis"/>
          <w:lang w:val="en-GB"/>
        </w:rPr>
        <w:t>Frontiers in Psychology</w:t>
      </w:r>
      <w:r w:rsidRPr="00EF0E9C">
        <w:rPr>
          <w:rStyle w:val="Emphasis"/>
          <w:i w:val="0"/>
          <w:iCs w:val="0"/>
          <w:lang w:val="en-GB"/>
        </w:rPr>
        <w:t>, 10</w:t>
      </w:r>
      <w:r w:rsidRPr="00696DCF">
        <w:rPr>
          <w:lang w:val="en-GB"/>
        </w:rPr>
        <w:t xml:space="preserve">, 1464. </w:t>
      </w:r>
      <w:hyperlink w:tgtFrame="_new" w:history="1" r:id="rId29">
        <w:r w:rsidRPr="00696DCF">
          <w:rPr>
            <w:rStyle w:val="Hyperlink"/>
            <w:lang w:val="en-GB"/>
          </w:rPr>
          <w:t>https://doi.org/10.3389/fpsyg.2019.01464</w:t>
        </w:r>
      </w:hyperlink>
    </w:p>
    <w:p w:rsidRPr="00696DCF" w:rsidR="000447DA" w:rsidP="000447DA" w:rsidRDefault="000447DA" w14:paraId="754C166C" w14:textId="258BF43E">
      <w:pPr>
        <w:pStyle w:val="NormalWeb"/>
        <w:ind w:left="720" w:hanging="720"/>
        <w:rPr>
          <w:lang w:val="en-GB"/>
        </w:rPr>
      </w:pPr>
      <w:r w:rsidRPr="00696DCF">
        <w:rPr>
          <w:rStyle w:val="Strong"/>
          <w:b w:val="0"/>
          <w:bCs w:val="0"/>
          <w:lang w:val="en-GB"/>
        </w:rPr>
        <w:t>Leithwood, K., Louis, K. S., Anderson, S., &amp; Wahlstrom, K. (2004).</w:t>
      </w:r>
      <w:r w:rsidRPr="00696DCF">
        <w:rPr>
          <w:lang w:val="en-GB"/>
        </w:rPr>
        <w:t xml:space="preserve"> </w:t>
      </w:r>
      <w:r w:rsidRPr="00696DCF">
        <w:rPr>
          <w:rStyle w:val="Emphasis"/>
          <w:lang w:val="en-GB"/>
        </w:rPr>
        <w:t>How leadership influences student learning: A review of research.</w:t>
      </w:r>
      <w:r w:rsidRPr="00696DCF">
        <w:rPr>
          <w:lang w:val="en-GB"/>
        </w:rPr>
        <w:t xml:space="preserve"> Wallace Foundation.</w:t>
      </w:r>
    </w:p>
    <w:p w:rsidRPr="00696DCF" w:rsidR="000447DA" w:rsidP="000447DA" w:rsidRDefault="000447DA" w14:paraId="03053442" w14:textId="0525A3F4">
      <w:pPr>
        <w:pStyle w:val="NormalWeb"/>
        <w:ind w:left="720" w:hanging="720"/>
        <w:rPr>
          <w:lang w:val="en-GB"/>
        </w:rPr>
      </w:pPr>
      <w:r w:rsidRPr="00696DCF">
        <w:rPr>
          <w:rStyle w:val="Strong"/>
          <w:b w:val="0"/>
          <w:bCs w:val="0"/>
          <w:lang w:val="en-GB"/>
        </w:rPr>
        <w:t>McLaughlin, M., &amp; O’Brien, S. (2021).</w:t>
      </w:r>
      <w:r w:rsidRPr="00696DCF">
        <w:rPr>
          <w:lang w:val="en-GB"/>
        </w:rPr>
        <w:t xml:space="preserve"> </w:t>
      </w:r>
      <w:r w:rsidRPr="00696DCF">
        <w:rPr>
          <w:rStyle w:val="Emphasis"/>
          <w:lang w:val="en-GB"/>
        </w:rPr>
        <w:t>Data-driven instruction: A framework for instructional improvement.</w:t>
      </w:r>
      <w:r w:rsidRPr="00696DCF">
        <w:rPr>
          <w:lang w:val="en-GB"/>
        </w:rPr>
        <w:t xml:space="preserve"> Corwin Press. </w:t>
      </w:r>
      <w:hyperlink w:tgtFrame="_new" w:history="1" r:id="rId30">
        <w:r w:rsidRPr="00696DCF">
          <w:rPr>
            <w:rStyle w:val="Hyperlink"/>
            <w:lang w:val="en-GB"/>
          </w:rPr>
          <w:t>https://doi.org/DOI</w:t>
        </w:r>
      </w:hyperlink>
    </w:p>
    <w:p w:rsidRPr="00696DCF" w:rsidR="000447DA" w:rsidP="00AF4A19" w:rsidRDefault="000447DA" w14:paraId="79B28796" w14:textId="100F6850">
      <w:pPr>
        <w:pStyle w:val="NormalWeb"/>
        <w:ind w:left="720" w:hanging="720"/>
        <w:rPr>
          <w:lang w:val="en-GB"/>
        </w:rPr>
      </w:pPr>
      <w:r w:rsidRPr="00696DCF">
        <w:rPr>
          <w:rStyle w:val="Strong"/>
          <w:b w:val="0"/>
          <w:bCs w:val="0"/>
          <w:lang w:val="en-GB"/>
        </w:rPr>
        <w:lastRenderedPageBreak/>
        <w:t>Mullis, I. V. S., Martin, M. O., &amp; Loveless, T. (2016).</w:t>
      </w:r>
      <w:r w:rsidRPr="00696DCF">
        <w:rPr>
          <w:lang w:val="en-GB"/>
        </w:rPr>
        <w:t xml:space="preserve"> 20 years of TIMSS: International trends in mathematics and science achievement. International Association for the Evaluation of Educational Achievement. </w:t>
      </w:r>
      <w:hyperlink w:tgtFrame="_new" w:history="1" r:id="rId31">
        <w:r w:rsidRPr="00696DCF">
          <w:rPr>
            <w:rStyle w:val="Hyperlink"/>
            <w:lang w:val="en-GB"/>
          </w:rPr>
          <w:t>https://doi.org/DOI</w:t>
        </w:r>
      </w:hyperlink>
    </w:p>
    <w:p w:rsidRPr="00696DCF" w:rsidR="000447DA" w:rsidP="000447DA" w:rsidRDefault="000447DA" w14:paraId="51088DDD" w14:textId="3A218008">
      <w:pPr>
        <w:pStyle w:val="NormalWeb"/>
        <w:ind w:left="720" w:hanging="720"/>
        <w:rPr>
          <w:lang w:val="en-GB"/>
        </w:rPr>
      </w:pPr>
      <w:r w:rsidRPr="00696DCF">
        <w:rPr>
          <w:rStyle w:val="Strong"/>
          <w:b w:val="0"/>
          <w:bCs w:val="0"/>
          <w:lang w:val="en-GB"/>
        </w:rPr>
        <w:t>Patton, M. Q. (2015).</w:t>
      </w:r>
      <w:r w:rsidRPr="00696DCF">
        <w:rPr>
          <w:lang w:val="en-GB"/>
        </w:rPr>
        <w:t xml:space="preserve"> </w:t>
      </w:r>
      <w:r w:rsidRPr="00696DCF">
        <w:rPr>
          <w:rStyle w:val="Emphasis"/>
          <w:lang w:val="en-GB"/>
        </w:rPr>
        <w:t>Qualitative research &amp; evaluation methods: Integrating theory and practice</w:t>
      </w:r>
      <w:r w:rsidRPr="00696DCF">
        <w:rPr>
          <w:lang w:val="en-GB"/>
        </w:rPr>
        <w:t xml:space="preserve"> (4th ed.). Sage Publications.</w:t>
      </w:r>
    </w:p>
    <w:p w:rsidRPr="00696DCF" w:rsidR="000447DA" w:rsidP="000447DA" w:rsidRDefault="000447DA" w14:paraId="5037382B" w14:textId="32398AE0">
      <w:pPr>
        <w:pStyle w:val="NormalWeb"/>
        <w:ind w:left="720" w:hanging="720"/>
        <w:rPr>
          <w:lang w:val="en-GB"/>
        </w:rPr>
      </w:pPr>
      <w:proofErr w:type="spellStart"/>
      <w:r w:rsidRPr="00696DCF">
        <w:rPr>
          <w:rStyle w:val="Strong"/>
          <w:b w:val="0"/>
          <w:bCs w:val="0"/>
          <w:lang w:val="en-GB"/>
        </w:rPr>
        <w:t>Tashakkori</w:t>
      </w:r>
      <w:proofErr w:type="spellEnd"/>
      <w:r w:rsidRPr="00696DCF">
        <w:rPr>
          <w:rStyle w:val="Strong"/>
          <w:b w:val="0"/>
          <w:bCs w:val="0"/>
          <w:lang w:val="en-GB"/>
        </w:rPr>
        <w:t>, A., &amp; Teddlie, C. (2010).</w:t>
      </w:r>
      <w:r w:rsidRPr="00696DCF">
        <w:rPr>
          <w:lang w:val="en-GB"/>
        </w:rPr>
        <w:t xml:space="preserve"> </w:t>
      </w:r>
      <w:r w:rsidRPr="00696DCF">
        <w:rPr>
          <w:rStyle w:val="Emphasis"/>
          <w:lang w:val="en-GB"/>
        </w:rPr>
        <w:t xml:space="preserve">Sage handbook of mixed methods in social &amp; </w:t>
      </w:r>
      <w:proofErr w:type="spellStart"/>
      <w:r w:rsidRPr="00696DCF">
        <w:rPr>
          <w:rStyle w:val="Emphasis"/>
          <w:lang w:val="en-GB"/>
        </w:rPr>
        <w:t>behavioral</w:t>
      </w:r>
      <w:proofErr w:type="spellEnd"/>
      <w:r w:rsidRPr="00696DCF">
        <w:rPr>
          <w:rStyle w:val="Emphasis"/>
          <w:lang w:val="en-GB"/>
        </w:rPr>
        <w:t xml:space="preserve"> research</w:t>
      </w:r>
      <w:r w:rsidRPr="00696DCF">
        <w:rPr>
          <w:lang w:val="en-GB"/>
        </w:rPr>
        <w:t xml:space="preserve"> (2nd ed.). Sage Publications.</w:t>
      </w:r>
    </w:p>
    <w:p w:rsidRPr="00696DCF" w:rsidR="000447DA" w:rsidP="000447DA" w:rsidRDefault="000447DA" w14:paraId="71729E23" w14:textId="6491704A">
      <w:pPr>
        <w:pStyle w:val="NormalWeb"/>
        <w:ind w:left="720" w:hanging="720"/>
        <w:rPr>
          <w:lang w:val="en-GB"/>
        </w:rPr>
      </w:pPr>
      <w:r w:rsidRPr="00696DCF">
        <w:rPr>
          <w:rStyle w:val="Strong"/>
          <w:b w:val="0"/>
          <w:bCs w:val="0"/>
          <w:lang w:val="en-GB"/>
        </w:rPr>
        <w:t>Wagemaker, H. (2014).</w:t>
      </w:r>
      <w:r w:rsidRPr="00696DCF">
        <w:rPr>
          <w:lang w:val="en-GB"/>
        </w:rPr>
        <w:t xml:space="preserve"> International benchmarking of education systems: The role of international assessments in achieving educational excellence. Springer. </w:t>
      </w:r>
      <w:hyperlink w:tgtFrame="_new" w:history="1" r:id="rId32">
        <w:r w:rsidRPr="00696DCF">
          <w:rPr>
            <w:rStyle w:val="Hyperlink"/>
            <w:lang w:val="en-GB"/>
          </w:rPr>
          <w:t>https://doi.org/DOI</w:t>
        </w:r>
      </w:hyperlink>
    </w:p>
    <w:p w:rsidRPr="00696DCF" w:rsidR="000447DA" w:rsidP="000447DA" w:rsidRDefault="000447DA" w14:paraId="5529A0B8" w14:textId="3A8DBA93">
      <w:pPr>
        <w:pStyle w:val="NormalWeb"/>
        <w:ind w:left="720" w:hanging="720"/>
        <w:rPr>
          <w:lang w:val="en-GB"/>
        </w:rPr>
      </w:pPr>
      <w:r w:rsidRPr="00696DCF">
        <w:rPr>
          <w:rStyle w:val="Strong"/>
          <w:b w:val="0"/>
          <w:bCs w:val="0"/>
          <w:lang w:val="en-GB"/>
        </w:rPr>
        <w:t>Wilson, M., &amp; Hornsby, D. (2014).</w:t>
      </w:r>
      <w:r w:rsidRPr="00696DCF">
        <w:rPr>
          <w:lang w:val="en-GB"/>
        </w:rPr>
        <w:t xml:space="preserve"> Reforming educational assessment: Imperatives, principles, and challenges. Springer. </w:t>
      </w:r>
      <w:hyperlink w:tgtFrame="_new" w:history="1" r:id="rId33">
        <w:r w:rsidRPr="00696DCF">
          <w:rPr>
            <w:rStyle w:val="Hyperlink"/>
            <w:lang w:val="en-GB"/>
          </w:rPr>
          <w:t>https://doi.org/DOI</w:t>
        </w:r>
      </w:hyperlink>
    </w:p>
    <w:p w:rsidRPr="00696DCF" w:rsidR="00713FC4" w:rsidP="006A2573" w:rsidRDefault="00713FC4" w14:paraId="721477E8" w14:textId="77777777">
      <w:pPr>
        <w:spacing w:line="480" w:lineRule="auto"/>
        <w:jc w:val="both"/>
        <w:rPr>
          <w:rFonts w:asciiTheme="majorBidi" w:hAnsiTheme="majorBidi" w:cstheme="majorBidi"/>
          <w:color w:val="000000" w:themeColor="text1"/>
          <w:lang w:val="en-GB"/>
        </w:rPr>
      </w:pPr>
    </w:p>
    <w:sectPr w:rsidRPr="00696DCF" w:rsidR="00713FC4" w:rsidSect="00660AC1">
      <w:pgSz w:w="12240" w:h="15840" w:orient="portrait"/>
      <w:pgMar w:top="1440" w:right="1440" w:bottom="1440" w:left="1440" w:header="720" w:footer="720" w:gutter="0"/>
      <w:pgNumType w:start="1" w:chapStyle="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panose1 w:val="020B0004020202020204"/>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B93FC9"/>
    <w:multiLevelType w:val="multilevel"/>
    <w:tmpl w:val="8834CB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E04569F"/>
    <w:multiLevelType w:val="hybridMultilevel"/>
    <w:tmpl w:val="ACF6F5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5B7901"/>
    <w:multiLevelType w:val="multilevel"/>
    <w:tmpl w:val="DDE6504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32A81FDF"/>
    <w:multiLevelType w:val="multilevel"/>
    <w:tmpl w:val="D5F80B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32E65882"/>
    <w:multiLevelType w:val="multilevel"/>
    <w:tmpl w:val="59BAC6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33AB6979"/>
    <w:multiLevelType w:val="multilevel"/>
    <w:tmpl w:val="2FFAD8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36C4376C"/>
    <w:multiLevelType w:val="multilevel"/>
    <w:tmpl w:val="CB1CA9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37711E8F"/>
    <w:multiLevelType w:val="multilevel"/>
    <w:tmpl w:val="1E5ADD0A"/>
    <w:lvl w:ilvl="0">
      <w:start w:val="1"/>
      <w:numFmt w:val="decimal"/>
      <w:pStyle w:val="Heading1"/>
      <w:lvlText w:val="%1"/>
      <w:lvlJc w:val="left"/>
      <w:pPr>
        <w:ind w:left="432" w:hanging="432"/>
      </w:pPr>
      <w:rPr>
        <w:color w:val="FFFFFF" w:themeColor="background1"/>
      </w:rPr>
    </w:lvl>
    <w:lvl w:ilvl="1">
      <w:start w:val="1"/>
      <w:numFmt w:val="decimal"/>
      <w:pStyle w:val="Heading2"/>
      <w:lvlText w:val="%1.%2"/>
      <w:lvlJc w:val="left"/>
      <w:pPr>
        <w:ind w:left="576" w:hanging="576"/>
      </w:pPr>
      <w:rPr>
        <w:b/>
        <w:bCs/>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15:restartNumberingAfterBreak="0">
    <w:nsid w:val="421E299B"/>
    <w:multiLevelType w:val="multilevel"/>
    <w:tmpl w:val="A112B7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46D52EDF"/>
    <w:multiLevelType w:val="multilevel"/>
    <w:tmpl w:val="C4C2DE3A"/>
    <w:lvl w:ilvl="0">
      <w:start w:val="1"/>
      <w:numFmt w:val="decimal"/>
      <w:lvlText w:val="%1"/>
      <w:lvlJc w:val="left"/>
      <w:pPr>
        <w:ind w:left="360" w:hanging="360"/>
      </w:pPr>
      <w:rPr>
        <w:rFonts w:hint="default"/>
      </w:rPr>
    </w:lvl>
    <w:lvl w:ilvl="1">
      <w:start w:val="1"/>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10" w15:restartNumberingAfterBreak="0">
    <w:nsid w:val="473A50F9"/>
    <w:multiLevelType w:val="multilevel"/>
    <w:tmpl w:val="6964B11C"/>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4997649B"/>
    <w:multiLevelType w:val="multilevel"/>
    <w:tmpl w:val="C10673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72C695C"/>
    <w:multiLevelType w:val="multilevel"/>
    <w:tmpl w:val="90A805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623C6DED"/>
    <w:multiLevelType w:val="multilevel"/>
    <w:tmpl w:val="DAF0AC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669070EB"/>
    <w:multiLevelType w:val="multilevel"/>
    <w:tmpl w:val="509831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2090346656">
    <w:abstractNumId w:val="5"/>
  </w:num>
  <w:num w:numId="2" w16cid:durableId="1755933750">
    <w:abstractNumId w:val="2"/>
  </w:num>
  <w:num w:numId="3" w16cid:durableId="164974619">
    <w:abstractNumId w:val="9"/>
  </w:num>
  <w:num w:numId="4" w16cid:durableId="1955550591">
    <w:abstractNumId w:val="7"/>
  </w:num>
  <w:num w:numId="5" w16cid:durableId="727999982">
    <w:abstractNumId w:val="10"/>
  </w:num>
  <w:num w:numId="6" w16cid:durableId="1543709781">
    <w:abstractNumId w:val="4"/>
  </w:num>
  <w:num w:numId="7" w16cid:durableId="226575865">
    <w:abstractNumId w:val="0"/>
  </w:num>
  <w:num w:numId="8" w16cid:durableId="1140926297">
    <w:abstractNumId w:val="6"/>
  </w:num>
  <w:num w:numId="9" w16cid:durableId="849635447">
    <w:abstractNumId w:val="11"/>
  </w:num>
  <w:num w:numId="10" w16cid:durableId="1261448769">
    <w:abstractNumId w:val="13"/>
  </w:num>
  <w:num w:numId="11" w16cid:durableId="1707942969">
    <w:abstractNumId w:val="8"/>
  </w:num>
  <w:num w:numId="12" w16cid:durableId="791098235">
    <w:abstractNumId w:val="12"/>
  </w:num>
  <w:num w:numId="13" w16cid:durableId="843014424">
    <w:abstractNumId w:val="3"/>
  </w:num>
  <w:num w:numId="14" w16cid:durableId="681275931">
    <w:abstractNumId w:val="14"/>
  </w:num>
  <w:num w:numId="15" w16cid:durableId="7943677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3"/>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9EC"/>
    <w:rsid w:val="00000000"/>
    <w:rsid w:val="00010F05"/>
    <w:rsid w:val="00035184"/>
    <w:rsid w:val="000411E2"/>
    <w:rsid w:val="000447DA"/>
    <w:rsid w:val="00067E67"/>
    <w:rsid w:val="00075B2F"/>
    <w:rsid w:val="00095BA6"/>
    <w:rsid w:val="000B4736"/>
    <w:rsid w:val="000E0F01"/>
    <w:rsid w:val="000E7D4D"/>
    <w:rsid w:val="000F16A7"/>
    <w:rsid w:val="000F271B"/>
    <w:rsid w:val="000F5E5B"/>
    <w:rsid w:val="000F7005"/>
    <w:rsid w:val="001238A3"/>
    <w:rsid w:val="00164A14"/>
    <w:rsid w:val="001722EF"/>
    <w:rsid w:val="001A3766"/>
    <w:rsid w:val="0024183A"/>
    <w:rsid w:val="00254C49"/>
    <w:rsid w:val="002C1322"/>
    <w:rsid w:val="002D0175"/>
    <w:rsid w:val="002D0B4F"/>
    <w:rsid w:val="002D502D"/>
    <w:rsid w:val="002F4C7E"/>
    <w:rsid w:val="002F79C3"/>
    <w:rsid w:val="00356646"/>
    <w:rsid w:val="00372AD4"/>
    <w:rsid w:val="003755A4"/>
    <w:rsid w:val="00375DEE"/>
    <w:rsid w:val="00391E0F"/>
    <w:rsid w:val="003B7918"/>
    <w:rsid w:val="003C68F3"/>
    <w:rsid w:val="003E7EBE"/>
    <w:rsid w:val="00404D87"/>
    <w:rsid w:val="004457AC"/>
    <w:rsid w:val="00454678"/>
    <w:rsid w:val="0045776E"/>
    <w:rsid w:val="00461F58"/>
    <w:rsid w:val="00474EC4"/>
    <w:rsid w:val="00477B15"/>
    <w:rsid w:val="004B7EFE"/>
    <w:rsid w:val="004C301C"/>
    <w:rsid w:val="00501053"/>
    <w:rsid w:val="00520C78"/>
    <w:rsid w:val="00521B46"/>
    <w:rsid w:val="00544650"/>
    <w:rsid w:val="005545DC"/>
    <w:rsid w:val="00566717"/>
    <w:rsid w:val="00591389"/>
    <w:rsid w:val="005959EC"/>
    <w:rsid w:val="005A301C"/>
    <w:rsid w:val="005A5390"/>
    <w:rsid w:val="005C5F73"/>
    <w:rsid w:val="005E1390"/>
    <w:rsid w:val="005F65FF"/>
    <w:rsid w:val="00601A4C"/>
    <w:rsid w:val="0062496A"/>
    <w:rsid w:val="00625EB8"/>
    <w:rsid w:val="0063321C"/>
    <w:rsid w:val="00647B43"/>
    <w:rsid w:val="0065006E"/>
    <w:rsid w:val="006578AC"/>
    <w:rsid w:val="00660AC1"/>
    <w:rsid w:val="0067076C"/>
    <w:rsid w:val="00682ED0"/>
    <w:rsid w:val="00696DCF"/>
    <w:rsid w:val="00697062"/>
    <w:rsid w:val="006A2573"/>
    <w:rsid w:val="006B0EBB"/>
    <w:rsid w:val="006C6E1B"/>
    <w:rsid w:val="006F43C0"/>
    <w:rsid w:val="00713FC4"/>
    <w:rsid w:val="0071494A"/>
    <w:rsid w:val="007257C3"/>
    <w:rsid w:val="00735AE8"/>
    <w:rsid w:val="007670D3"/>
    <w:rsid w:val="0079226E"/>
    <w:rsid w:val="007A1242"/>
    <w:rsid w:val="007C4EAE"/>
    <w:rsid w:val="007C6145"/>
    <w:rsid w:val="007D0F2A"/>
    <w:rsid w:val="007E00C7"/>
    <w:rsid w:val="00820704"/>
    <w:rsid w:val="00820DB5"/>
    <w:rsid w:val="00825D63"/>
    <w:rsid w:val="00850B19"/>
    <w:rsid w:val="00852D09"/>
    <w:rsid w:val="008A4BBB"/>
    <w:rsid w:val="008B1445"/>
    <w:rsid w:val="008B4381"/>
    <w:rsid w:val="00907F6B"/>
    <w:rsid w:val="0091269D"/>
    <w:rsid w:val="009151AD"/>
    <w:rsid w:val="00953763"/>
    <w:rsid w:val="0099619F"/>
    <w:rsid w:val="009C201B"/>
    <w:rsid w:val="009C6A89"/>
    <w:rsid w:val="009D6651"/>
    <w:rsid w:val="009E6BB5"/>
    <w:rsid w:val="009F2CE1"/>
    <w:rsid w:val="00A5743E"/>
    <w:rsid w:val="00A82641"/>
    <w:rsid w:val="00AA0C64"/>
    <w:rsid w:val="00AA65D9"/>
    <w:rsid w:val="00AA75BA"/>
    <w:rsid w:val="00AB0332"/>
    <w:rsid w:val="00AB6ED0"/>
    <w:rsid w:val="00AE2AD1"/>
    <w:rsid w:val="00AF4A19"/>
    <w:rsid w:val="00B34DEE"/>
    <w:rsid w:val="00B55FAB"/>
    <w:rsid w:val="00B62B4A"/>
    <w:rsid w:val="00B73415"/>
    <w:rsid w:val="00B82A8E"/>
    <w:rsid w:val="00B84D87"/>
    <w:rsid w:val="00BD1CB4"/>
    <w:rsid w:val="00BE3D40"/>
    <w:rsid w:val="00BF301C"/>
    <w:rsid w:val="00C16A1A"/>
    <w:rsid w:val="00C2292D"/>
    <w:rsid w:val="00C33760"/>
    <w:rsid w:val="00C34923"/>
    <w:rsid w:val="00CB6FE5"/>
    <w:rsid w:val="00CD1A3F"/>
    <w:rsid w:val="00CD2CA4"/>
    <w:rsid w:val="00CD39E7"/>
    <w:rsid w:val="00D364F3"/>
    <w:rsid w:val="00D5398C"/>
    <w:rsid w:val="00D83206"/>
    <w:rsid w:val="00D9428B"/>
    <w:rsid w:val="00DB1311"/>
    <w:rsid w:val="00DD280B"/>
    <w:rsid w:val="00DD3CCD"/>
    <w:rsid w:val="00DE68EA"/>
    <w:rsid w:val="00DF0041"/>
    <w:rsid w:val="00DF4F65"/>
    <w:rsid w:val="00E460EF"/>
    <w:rsid w:val="00E6789C"/>
    <w:rsid w:val="00EA023E"/>
    <w:rsid w:val="00EE2226"/>
    <w:rsid w:val="00EE3AE0"/>
    <w:rsid w:val="00EF0E9C"/>
    <w:rsid w:val="00F70EE8"/>
    <w:rsid w:val="00FC7D1C"/>
    <w:rsid w:val="00FF6E57"/>
    <w:rsid w:val="03DA2549"/>
    <w:rsid w:val="061F44B7"/>
    <w:rsid w:val="13602741"/>
    <w:rsid w:val="3F80132C"/>
    <w:rsid w:val="6198E8A6"/>
    <w:rsid w:val="6742979D"/>
    <w:rsid w:val="6BBB4913"/>
    <w:rsid w:val="6D5A1582"/>
    <w:rsid w:val="6DEEC107"/>
  </w:rsids>
  <m:mathPr>
    <m:mathFont m:val="Cambria Math"/>
    <m:brkBin m:val="before"/>
    <m:brkBinSub m:val="--"/>
    <m:smallFrac m:val="0"/>
    <m:dispDef/>
    <m:lMargin m:val="0"/>
    <m:rMargin m:val="0"/>
    <m:defJc m:val="centerGroup"/>
    <m:wrapIndent m:val="1440"/>
    <m:intLim m:val="subSup"/>
    <m:naryLim m:val="undOvr"/>
  </m:mathPr>
  <w:themeFontLang w:val="en-A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E066F"/>
  <w15:docId w15:val="{CB46674B-D4C2-2D4A-90F7-F122F6A47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hAnsi="Arial" w:eastAsia="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77B15"/>
    <w:pPr>
      <w:spacing w:line="240" w:lineRule="auto"/>
    </w:pPr>
    <w:rPr>
      <w:rFonts w:ascii="Times New Roman" w:hAnsi="Times New Roman" w:eastAsia="Times New Roman" w:cs="Times New Roman"/>
      <w:sz w:val="24"/>
      <w:szCs w:val="24"/>
      <w:lang w:val="en-AE"/>
    </w:rPr>
  </w:style>
  <w:style w:type="paragraph" w:styleId="Heading1">
    <w:name w:val="heading 1"/>
    <w:basedOn w:val="Normal"/>
    <w:next w:val="Normal"/>
    <w:uiPriority w:val="9"/>
    <w:qFormat/>
    <w:pPr>
      <w:keepNext/>
      <w:keepLines/>
      <w:numPr>
        <w:numId w:val="4"/>
      </w:numPr>
      <w:spacing w:before="400" w:after="120"/>
      <w:outlineLvl w:val="0"/>
    </w:pPr>
    <w:rPr>
      <w:sz w:val="40"/>
      <w:szCs w:val="40"/>
    </w:rPr>
  </w:style>
  <w:style w:type="paragraph" w:styleId="Heading2">
    <w:name w:val="heading 2"/>
    <w:basedOn w:val="Normal"/>
    <w:next w:val="Normal"/>
    <w:uiPriority w:val="9"/>
    <w:unhideWhenUsed/>
    <w:qFormat/>
    <w:pPr>
      <w:keepNext/>
      <w:keepLines/>
      <w:numPr>
        <w:ilvl w:val="1"/>
        <w:numId w:val="4"/>
      </w:numPr>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numPr>
        <w:ilvl w:val="2"/>
        <w:numId w:val="4"/>
      </w:numPr>
      <w:spacing w:before="320" w:after="80"/>
      <w:outlineLvl w:val="2"/>
    </w:pPr>
    <w:rPr>
      <w:color w:val="434343"/>
      <w:sz w:val="28"/>
      <w:szCs w:val="28"/>
    </w:rPr>
  </w:style>
  <w:style w:type="paragraph" w:styleId="Heading4">
    <w:name w:val="heading 4"/>
    <w:basedOn w:val="Normal"/>
    <w:next w:val="Normal"/>
    <w:uiPriority w:val="9"/>
    <w:unhideWhenUsed/>
    <w:qFormat/>
    <w:pPr>
      <w:keepNext/>
      <w:keepLines/>
      <w:numPr>
        <w:ilvl w:val="3"/>
        <w:numId w:val="4"/>
      </w:numPr>
      <w:spacing w:before="280" w:after="80"/>
      <w:outlineLvl w:val="3"/>
    </w:pPr>
    <w:rPr>
      <w:color w:val="666666"/>
    </w:rPr>
  </w:style>
  <w:style w:type="paragraph" w:styleId="Heading5">
    <w:name w:val="heading 5"/>
    <w:basedOn w:val="Normal"/>
    <w:next w:val="Normal"/>
    <w:uiPriority w:val="9"/>
    <w:semiHidden/>
    <w:unhideWhenUsed/>
    <w:qFormat/>
    <w:pPr>
      <w:keepNext/>
      <w:keepLines/>
      <w:numPr>
        <w:ilvl w:val="4"/>
        <w:numId w:val="4"/>
      </w:numPr>
      <w:spacing w:before="240" w:after="80"/>
      <w:outlineLvl w:val="4"/>
    </w:pPr>
    <w:rPr>
      <w:color w:val="666666"/>
    </w:rPr>
  </w:style>
  <w:style w:type="paragraph" w:styleId="Heading6">
    <w:name w:val="heading 6"/>
    <w:basedOn w:val="Normal"/>
    <w:next w:val="Normal"/>
    <w:link w:val="Heading6Char"/>
    <w:uiPriority w:val="9"/>
    <w:unhideWhenUsed/>
    <w:qFormat/>
    <w:pPr>
      <w:keepNext/>
      <w:keepLines/>
      <w:numPr>
        <w:ilvl w:val="5"/>
        <w:numId w:val="4"/>
      </w:numPr>
      <w:spacing w:before="240" w:after="80"/>
      <w:outlineLvl w:val="5"/>
    </w:pPr>
    <w:rPr>
      <w:i/>
      <w:color w:val="666666"/>
    </w:rPr>
  </w:style>
  <w:style w:type="paragraph" w:styleId="Heading7">
    <w:name w:val="heading 7"/>
    <w:basedOn w:val="Normal"/>
    <w:next w:val="Normal"/>
    <w:link w:val="Heading7Char"/>
    <w:uiPriority w:val="9"/>
    <w:semiHidden/>
    <w:unhideWhenUsed/>
    <w:qFormat/>
    <w:rsid w:val="00660AC1"/>
    <w:pPr>
      <w:keepNext/>
      <w:keepLines/>
      <w:numPr>
        <w:ilvl w:val="6"/>
        <w:numId w:val="4"/>
      </w:numPr>
      <w:spacing w:before="40"/>
      <w:outlineLvl w:val="6"/>
    </w:pPr>
    <w:rPr>
      <w:rFonts w:asciiTheme="majorHAnsi" w:hAnsiTheme="majorHAnsi" w:eastAsiaTheme="majorEastAsia" w:cstheme="majorBidi"/>
      <w:i/>
      <w:iCs/>
      <w:color w:val="243F60" w:themeColor="accent1" w:themeShade="7F"/>
    </w:rPr>
  </w:style>
  <w:style w:type="paragraph" w:styleId="Heading8">
    <w:name w:val="heading 8"/>
    <w:basedOn w:val="Normal"/>
    <w:next w:val="Normal"/>
    <w:link w:val="Heading8Char"/>
    <w:uiPriority w:val="9"/>
    <w:semiHidden/>
    <w:unhideWhenUsed/>
    <w:qFormat/>
    <w:rsid w:val="00660AC1"/>
    <w:pPr>
      <w:keepNext/>
      <w:keepLines/>
      <w:numPr>
        <w:ilvl w:val="7"/>
        <w:numId w:val="4"/>
      </w:numPr>
      <w:spacing w:before="40"/>
      <w:outlineLvl w:val="7"/>
    </w:pPr>
    <w:rPr>
      <w:rFonts w:asciiTheme="majorHAnsi" w:hAnsiTheme="majorHAnsi" w:eastAsiaTheme="majorEastAsia"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60AC1"/>
    <w:pPr>
      <w:keepNext/>
      <w:keepLines/>
      <w:numPr>
        <w:ilvl w:val="8"/>
        <w:numId w:val="4"/>
      </w:numPr>
      <w:spacing w:before="4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styleId="Strong">
    <w:name w:val="Strong"/>
    <w:basedOn w:val="DefaultParagraphFont"/>
    <w:uiPriority w:val="22"/>
    <w:qFormat/>
    <w:rsid w:val="00521B46"/>
    <w:rPr>
      <w:b/>
      <w:bCs/>
    </w:rPr>
  </w:style>
  <w:style w:type="character" w:styleId="Emphasis">
    <w:name w:val="Emphasis"/>
    <w:basedOn w:val="DefaultParagraphFont"/>
    <w:uiPriority w:val="20"/>
    <w:qFormat/>
    <w:rsid w:val="00521B46"/>
    <w:rPr>
      <w:i/>
      <w:iCs/>
    </w:rPr>
  </w:style>
  <w:style w:type="paragraph" w:styleId="NormalWeb">
    <w:name w:val="Normal (Web)"/>
    <w:basedOn w:val="Normal"/>
    <w:uiPriority w:val="99"/>
    <w:unhideWhenUsed/>
    <w:rsid w:val="007A1242"/>
    <w:pPr>
      <w:spacing w:before="100" w:beforeAutospacing="1" w:after="100" w:afterAutospacing="1"/>
    </w:pPr>
  </w:style>
  <w:style w:type="character" w:styleId="overflow-hidden" w:customStyle="1">
    <w:name w:val="overflow-hidden"/>
    <w:basedOn w:val="DefaultParagraphFont"/>
    <w:rsid w:val="00FF6E57"/>
  </w:style>
  <w:style w:type="paragraph" w:styleId="NoSpacing">
    <w:name w:val="No Spacing"/>
    <w:uiPriority w:val="1"/>
    <w:qFormat/>
    <w:rsid w:val="00FF6E57"/>
    <w:pPr>
      <w:spacing w:line="240" w:lineRule="auto"/>
    </w:pPr>
  </w:style>
  <w:style w:type="character" w:styleId="Heading3Char" w:customStyle="1">
    <w:name w:val="Heading 3 Char"/>
    <w:basedOn w:val="DefaultParagraphFont"/>
    <w:link w:val="Heading3"/>
    <w:uiPriority w:val="9"/>
    <w:rsid w:val="00477B15"/>
    <w:rPr>
      <w:color w:val="434343"/>
      <w:sz w:val="28"/>
      <w:szCs w:val="28"/>
    </w:rPr>
  </w:style>
  <w:style w:type="character" w:styleId="Heading6Char" w:customStyle="1">
    <w:name w:val="Heading 6 Char"/>
    <w:basedOn w:val="DefaultParagraphFont"/>
    <w:link w:val="Heading6"/>
    <w:uiPriority w:val="9"/>
    <w:rsid w:val="00477B15"/>
    <w:rPr>
      <w:i/>
      <w:color w:val="666666"/>
    </w:rPr>
  </w:style>
  <w:style w:type="paragraph" w:styleId="TOCHeading">
    <w:name w:val="TOC Heading"/>
    <w:basedOn w:val="Normal"/>
    <w:next w:val="Normal"/>
    <w:uiPriority w:val="39"/>
    <w:unhideWhenUsed/>
    <w:qFormat/>
    <w:rsid w:val="00DE68EA"/>
    <w:pPr>
      <w:spacing w:before="100" w:beforeAutospacing="1" w:after="100" w:afterAutospacing="1" w:line="259" w:lineRule="auto"/>
      <w:ind w:firstLine="567"/>
      <w:contextualSpacing/>
      <w:jc w:val="center"/>
    </w:pPr>
    <w:rPr>
      <w:rFonts w:eastAsiaTheme="minorHAnsi" w:cstheme="majorBidi"/>
      <w:b/>
      <w:lang w:val="en-US"/>
    </w:rPr>
  </w:style>
  <w:style w:type="paragraph" w:styleId="ListParagraph">
    <w:name w:val="List Paragraph"/>
    <w:basedOn w:val="Normal"/>
    <w:uiPriority w:val="34"/>
    <w:qFormat/>
    <w:rsid w:val="00DE68EA"/>
    <w:pPr>
      <w:ind w:left="720"/>
      <w:contextualSpacing/>
    </w:pPr>
  </w:style>
  <w:style w:type="paragraph" w:styleId="Revision">
    <w:name w:val="Revision"/>
    <w:hidden/>
    <w:uiPriority w:val="99"/>
    <w:semiHidden/>
    <w:rsid w:val="00820DB5"/>
    <w:pPr>
      <w:spacing w:line="240" w:lineRule="auto"/>
    </w:pPr>
    <w:rPr>
      <w:rFonts w:ascii="Times New Roman" w:hAnsi="Times New Roman" w:eastAsia="Times New Roman" w:cs="Times New Roman"/>
      <w:sz w:val="24"/>
      <w:szCs w:val="24"/>
      <w:lang w:val="en-AE"/>
    </w:rPr>
  </w:style>
  <w:style w:type="paragraph" w:styleId="TOC3">
    <w:name w:val="toc 3"/>
    <w:basedOn w:val="Normal"/>
    <w:next w:val="Normal"/>
    <w:autoRedefine/>
    <w:uiPriority w:val="39"/>
    <w:unhideWhenUsed/>
    <w:rsid w:val="00820DB5"/>
    <w:pPr>
      <w:ind w:left="480"/>
    </w:pPr>
    <w:rPr>
      <w:rFonts w:asciiTheme="minorHAnsi" w:hAnsiTheme="minorHAnsi"/>
      <w:sz w:val="20"/>
    </w:rPr>
  </w:style>
  <w:style w:type="character" w:styleId="Hyperlink">
    <w:name w:val="Hyperlink"/>
    <w:basedOn w:val="DefaultParagraphFont"/>
    <w:uiPriority w:val="99"/>
    <w:unhideWhenUsed/>
    <w:rsid w:val="00820DB5"/>
    <w:rPr>
      <w:color w:val="0000FF" w:themeColor="hyperlink"/>
      <w:u w:val="single"/>
    </w:rPr>
  </w:style>
  <w:style w:type="paragraph" w:styleId="TOC1">
    <w:name w:val="toc 1"/>
    <w:basedOn w:val="Normal"/>
    <w:next w:val="Normal"/>
    <w:autoRedefine/>
    <w:uiPriority w:val="39"/>
    <w:unhideWhenUsed/>
    <w:rsid w:val="00820DB5"/>
    <w:pPr>
      <w:spacing w:before="120"/>
    </w:pPr>
    <w:rPr>
      <w:rFonts w:asciiTheme="minorHAnsi" w:hAnsiTheme="minorHAnsi"/>
      <w:b/>
      <w:bCs/>
      <w:i/>
      <w:iCs/>
      <w:szCs w:val="28"/>
    </w:rPr>
  </w:style>
  <w:style w:type="paragraph" w:styleId="TOC2">
    <w:name w:val="toc 2"/>
    <w:basedOn w:val="Normal"/>
    <w:next w:val="Normal"/>
    <w:autoRedefine/>
    <w:uiPriority w:val="39"/>
    <w:unhideWhenUsed/>
    <w:rsid w:val="00820DB5"/>
    <w:pPr>
      <w:spacing w:before="120"/>
      <w:ind w:left="240"/>
    </w:pPr>
    <w:rPr>
      <w:rFonts w:asciiTheme="minorHAnsi" w:hAnsiTheme="minorHAnsi"/>
      <w:b/>
      <w:bCs/>
      <w:sz w:val="22"/>
      <w:szCs w:val="26"/>
    </w:rPr>
  </w:style>
  <w:style w:type="paragraph" w:styleId="TOC4">
    <w:name w:val="toc 4"/>
    <w:basedOn w:val="Normal"/>
    <w:next w:val="Normal"/>
    <w:autoRedefine/>
    <w:uiPriority w:val="39"/>
    <w:unhideWhenUsed/>
    <w:rsid w:val="00820DB5"/>
    <w:pPr>
      <w:ind w:left="720"/>
    </w:pPr>
    <w:rPr>
      <w:rFonts w:asciiTheme="minorHAnsi" w:hAnsiTheme="minorHAnsi"/>
      <w:sz w:val="20"/>
    </w:rPr>
  </w:style>
  <w:style w:type="paragraph" w:styleId="TOC5">
    <w:name w:val="toc 5"/>
    <w:basedOn w:val="Normal"/>
    <w:next w:val="Normal"/>
    <w:autoRedefine/>
    <w:uiPriority w:val="39"/>
    <w:unhideWhenUsed/>
    <w:rsid w:val="00820DB5"/>
    <w:pPr>
      <w:ind w:left="960"/>
    </w:pPr>
    <w:rPr>
      <w:rFonts w:asciiTheme="minorHAnsi" w:hAnsiTheme="minorHAnsi"/>
      <w:sz w:val="20"/>
    </w:rPr>
  </w:style>
  <w:style w:type="paragraph" w:styleId="TOC6">
    <w:name w:val="toc 6"/>
    <w:basedOn w:val="Normal"/>
    <w:next w:val="Normal"/>
    <w:autoRedefine/>
    <w:uiPriority w:val="39"/>
    <w:unhideWhenUsed/>
    <w:rsid w:val="00820DB5"/>
    <w:pPr>
      <w:ind w:left="1200"/>
    </w:pPr>
    <w:rPr>
      <w:rFonts w:asciiTheme="minorHAnsi" w:hAnsiTheme="minorHAnsi"/>
      <w:sz w:val="20"/>
    </w:rPr>
  </w:style>
  <w:style w:type="paragraph" w:styleId="TOC7">
    <w:name w:val="toc 7"/>
    <w:basedOn w:val="Normal"/>
    <w:next w:val="Normal"/>
    <w:autoRedefine/>
    <w:uiPriority w:val="39"/>
    <w:unhideWhenUsed/>
    <w:rsid w:val="00820DB5"/>
    <w:pPr>
      <w:ind w:left="1440"/>
    </w:pPr>
    <w:rPr>
      <w:rFonts w:asciiTheme="minorHAnsi" w:hAnsiTheme="minorHAnsi"/>
      <w:sz w:val="20"/>
    </w:rPr>
  </w:style>
  <w:style w:type="paragraph" w:styleId="TOC8">
    <w:name w:val="toc 8"/>
    <w:basedOn w:val="Normal"/>
    <w:next w:val="Normal"/>
    <w:autoRedefine/>
    <w:uiPriority w:val="39"/>
    <w:unhideWhenUsed/>
    <w:rsid w:val="00820DB5"/>
    <w:pPr>
      <w:ind w:left="1680"/>
    </w:pPr>
    <w:rPr>
      <w:rFonts w:asciiTheme="minorHAnsi" w:hAnsiTheme="minorHAnsi"/>
      <w:sz w:val="20"/>
    </w:rPr>
  </w:style>
  <w:style w:type="paragraph" w:styleId="TOC9">
    <w:name w:val="toc 9"/>
    <w:basedOn w:val="Normal"/>
    <w:next w:val="Normal"/>
    <w:autoRedefine/>
    <w:uiPriority w:val="39"/>
    <w:unhideWhenUsed/>
    <w:rsid w:val="00820DB5"/>
    <w:pPr>
      <w:ind w:left="1920"/>
    </w:pPr>
    <w:rPr>
      <w:rFonts w:asciiTheme="minorHAnsi" w:hAnsiTheme="minorHAnsi"/>
      <w:sz w:val="20"/>
    </w:rPr>
  </w:style>
  <w:style w:type="character" w:styleId="Heading7Char" w:customStyle="1">
    <w:name w:val="Heading 7 Char"/>
    <w:basedOn w:val="DefaultParagraphFont"/>
    <w:link w:val="Heading7"/>
    <w:uiPriority w:val="9"/>
    <w:semiHidden/>
    <w:rsid w:val="00660AC1"/>
    <w:rPr>
      <w:rFonts w:asciiTheme="majorHAnsi" w:hAnsiTheme="majorHAnsi" w:eastAsiaTheme="majorEastAsia" w:cstheme="majorBidi"/>
      <w:i/>
      <w:iCs/>
      <w:color w:val="243F60" w:themeColor="accent1" w:themeShade="7F"/>
      <w:sz w:val="24"/>
      <w:szCs w:val="24"/>
      <w:lang w:val="en-AE"/>
    </w:rPr>
  </w:style>
  <w:style w:type="character" w:styleId="Heading8Char" w:customStyle="1">
    <w:name w:val="Heading 8 Char"/>
    <w:basedOn w:val="DefaultParagraphFont"/>
    <w:link w:val="Heading8"/>
    <w:uiPriority w:val="9"/>
    <w:semiHidden/>
    <w:rsid w:val="00660AC1"/>
    <w:rPr>
      <w:rFonts w:asciiTheme="majorHAnsi" w:hAnsiTheme="majorHAnsi" w:eastAsiaTheme="majorEastAsia" w:cstheme="majorBidi"/>
      <w:color w:val="272727" w:themeColor="text1" w:themeTint="D8"/>
      <w:sz w:val="21"/>
      <w:szCs w:val="21"/>
      <w:lang w:val="en-AE"/>
    </w:rPr>
  </w:style>
  <w:style w:type="character" w:styleId="Heading9Char" w:customStyle="1">
    <w:name w:val="Heading 9 Char"/>
    <w:basedOn w:val="DefaultParagraphFont"/>
    <w:link w:val="Heading9"/>
    <w:uiPriority w:val="9"/>
    <w:semiHidden/>
    <w:rsid w:val="00660AC1"/>
    <w:rPr>
      <w:rFonts w:asciiTheme="majorHAnsi" w:hAnsiTheme="majorHAnsi" w:eastAsiaTheme="majorEastAsia" w:cstheme="majorBidi"/>
      <w:i/>
      <w:iCs/>
      <w:color w:val="272727" w:themeColor="text1" w:themeTint="D8"/>
      <w:sz w:val="21"/>
      <w:szCs w:val="21"/>
      <w:lang w:val="en-AE"/>
    </w:rPr>
  </w:style>
  <w:style w:type="paragraph" w:styleId="Caption">
    <w:name w:val="caption"/>
    <w:basedOn w:val="Normal"/>
    <w:next w:val="Normal"/>
    <w:uiPriority w:val="35"/>
    <w:unhideWhenUsed/>
    <w:qFormat/>
    <w:rsid w:val="00B34DEE"/>
    <w:pPr>
      <w:spacing w:after="200"/>
    </w:pPr>
    <w:rPr>
      <w:rFonts w:asciiTheme="minorHAnsi" w:hAnsiTheme="minorHAnsi" w:eastAsiaTheme="minorHAnsi" w:cstheme="minorBidi"/>
      <w:i/>
      <w:iCs/>
      <w:color w:val="1F497D" w:themeColor="text2"/>
      <w:kern w:val="2"/>
      <w:sz w:val="18"/>
      <w:szCs w:val="18"/>
      <w14:ligatures w14:val="standardContextual"/>
    </w:rPr>
  </w:style>
  <w:style w:type="paragraph" w:styleId="TableofFigures">
    <w:name w:val="table of figures"/>
    <w:basedOn w:val="Normal"/>
    <w:next w:val="Normal"/>
    <w:uiPriority w:val="99"/>
    <w:unhideWhenUsed/>
    <w:rsid w:val="000F7005"/>
  </w:style>
  <w:style w:type="character" w:styleId="UnresolvedMention">
    <w:name w:val="Unresolved Mention"/>
    <w:basedOn w:val="DefaultParagraphFont"/>
    <w:uiPriority w:val="99"/>
    <w:semiHidden/>
    <w:unhideWhenUsed/>
    <w:rsid w:val="004457AC"/>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391E0F"/>
    <w:rPr>
      <w:b/>
      <w:bCs/>
    </w:rPr>
  </w:style>
  <w:style w:type="character" w:styleId="CommentSubjectChar" w:customStyle="1">
    <w:name w:val="Comment Subject Char"/>
    <w:basedOn w:val="CommentTextChar"/>
    <w:link w:val="CommentSubject"/>
    <w:uiPriority w:val="99"/>
    <w:semiHidden/>
    <w:rsid w:val="00391E0F"/>
    <w:rPr>
      <w:rFonts w:ascii="Times New Roman" w:hAnsi="Times New Roman" w:eastAsia="Times New Roman" w:cs="Times New Roman"/>
      <w:b/>
      <w:bCs/>
      <w:sz w:val="20"/>
      <w:szCs w:val="20"/>
      <w:lang w:val="en-A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2074665">
      <w:bodyDiv w:val="1"/>
      <w:marLeft w:val="0"/>
      <w:marRight w:val="0"/>
      <w:marTop w:val="0"/>
      <w:marBottom w:val="0"/>
      <w:divBdr>
        <w:top w:val="none" w:sz="0" w:space="0" w:color="auto"/>
        <w:left w:val="none" w:sz="0" w:space="0" w:color="auto"/>
        <w:bottom w:val="none" w:sz="0" w:space="0" w:color="auto"/>
        <w:right w:val="none" w:sz="0" w:space="0" w:color="auto"/>
      </w:divBdr>
      <w:divsChild>
        <w:div w:id="731541879">
          <w:marLeft w:val="0"/>
          <w:marRight w:val="0"/>
          <w:marTop w:val="0"/>
          <w:marBottom w:val="0"/>
          <w:divBdr>
            <w:top w:val="none" w:sz="0" w:space="0" w:color="auto"/>
            <w:left w:val="none" w:sz="0" w:space="0" w:color="auto"/>
            <w:bottom w:val="none" w:sz="0" w:space="0" w:color="auto"/>
            <w:right w:val="none" w:sz="0" w:space="0" w:color="auto"/>
          </w:divBdr>
          <w:divsChild>
            <w:div w:id="1409618476">
              <w:marLeft w:val="0"/>
              <w:marRight w:val="0"/>
              <w:marTop w:val="0"/>
              <w:marBottom w:val="0"/>
              <w:divBdr>
                <w:top w:val="none" w:sz="0" w:space="0" w:color="auto"/>
                <w:left w:val="none" w:sz="0" w:space="0" w:color="auto"/>
                <w:bottom w:val="none" w:sz="0" w:space="0" w:color="auto"/>
                <w:right w:val="none" w:sz="0" w:space="0" w:color="auto"/>
              </w:divBdr>
              <w:divsChild>
                <w:div w:id="255095390">
                  <w:marLeft w:val="0"/>
                  <w:marRight w:val="0"/>
                  <w:marTop w:val="0"/>
                  <w:marBottom w:val="0"/>
                  <w:divBdr>
                    <w:top w:val="none" w:sz="0" w:space="0" w:color="auto"/>
                    <w:left w:val="none" w:sz="0" w:space="0" w:color="auto"/>
                    <w:bottom w:val="none" w:sz="0" w:space="0" w:color="auto"/>
                    <w:right w:val="none" w:sz="0" w:space="0" w:color="auto"/>
                  </w:divBdr>
                  <w:divsChild>
                    <w:div w:id="230510755">
                      <w:marLeft w:val="0"/>
                      <w:marRight w:val="0"/>
                      <w:marTop w:val="0"/>
                      <w:marBottom w:val="0"/>
                      <w:divBdr>
                        <w:top w:val="none" w:sz="0" w:space="0" w:color="auto"/>
                        <w:left w:val="none" w:sz="0" w:space="0" w:color="auto"/>
                        <w:bottom w:val="none" w:sz="0" w:space="0" w:color="auto"/>
                        <w:right w:val="none" w:sz="0" w:space="0" w:color="auto"/>
                      </w:divBdr>
                      <w:divsChild>
                        <w:div w:id="587429363">
                          <w:marLeft w:val="0"/>
                          <w:marRight w:val="0"/>
                          <w:marTop w:val="0"/>
                          <w:marBottom w:val="0"/>
                          <w:divBdr>
                            <w:top w:val="none" w:sz="0" w:space="0" w:color="auto"/>
                            <w:left w:val="none" w:sz="0" w:space="0" w:color="auto"/>
                            <w:bottom w:val="none" w:sz="0" w:space="0" w:color="auto"/>
                            <w:right w:val="none" w:sz="0" w:space="0" w:color="auto"/>
                          </w:divBdr>
                          <w:divsChild>
                            <w:div w:id="145703658">
                              <w:marLeft w:val="0"/>
                              <w:marRight w:val="0"/>
                              <w:marTop w:val="0"/>
                              <w:marBottom w:val="0"/>
                              <w:divBdr>
                                <w:top w:val="none" w:sz="0" w:space="0" w:color="auto"/>
                                <w:left w:val="none" w:sz="0" w:space="0" w:color="auto"/>
                                <w:bottom w:val="none" w:sz="0" w:space="0" w:color="auto"/>
                                <w:right w:val="none" w:sz="0" w:space="0" w:color="auto"/>
                              </w:divBdr>
                              <w:divsChild>
                                <w:div w:id="2034186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7784043">
                  <w:marLeft w:val="0"/>
                  <w:marRight w:val="0"/>
                  <w:marTop w:val="0"/>
                  <w:marBottom w:val="0"/>
                  <w:divBdr>
                    <w:top w:val="none" w:sz="0" w:space="0" w:color="auto"/>
                    <w:left w:val="none" w:sz="0" w:space="0" w:color="auto"/>
                    <w:bottom w:val="none" w:sz="0" w:space="0" w:color="auto"/>
                    <w:right w:val="none" w:sz="0" w:space="0" w:color="auto"/>
                  </w:divBdr>
                  <w:divsChild>
                    <w:div w:id="1561671986">
                      <w:marLeft w:val="0"/>
                      <w:marRight w:val="0"/>
                      <w:marTop w:val="0"/>
                      <w:marBottom w:val="0"/>
                      <w:divBdr>
                        <w:top w:val="none" w:sz="0" w:space="0" w:color="auto"/>
                        <w:left w:val="none" w:sz="0" w:space="0" w:color="auto"/>
                        <w:bottom w:val="none" w:sz="0" w:space="0" w:color="auto"/>
                        <w:right w:val="none" w:sz="0" w:space="0" w:color="auto"/>
                      </w:divBdr>
                      <w:divsChild>
                        <w:div w:id="997726859">
                          <w:marLeft w:val="0"/>
                          <w:marRight w:val="0"/>
                          <w:marTop w:val="0"/>
                          <w:marBottom w:val="0"/>
                          <w:divBdr>
                            <w:top w:val="none" w:sz="0" w:space="0" w:color="auto"/>
                            <w:left w:val="none" w:sz="0" w:space="0" w:color="auto"/>
                            <w:bottom w:val="none" w:sz="0" w:space="0" w:color="auto"/>
                            <w:right w:val="none" w:sz="0" w:space="0" w:color="auto"/>
                          </w:divBdr>
                          <w:divsChild>
                            <w:div w:id="1346860055">
                              <w:marLeft w:val="0"/>
                              <w:marRight w:val="0"/>
                              <w:marTop w:val="0"/>
                              <w:marBottom w:val="0"/>
                              <w:divBdr>
                                <w:top w:val="none" w:sz="0" w:space="0" w:color="auto"/>
                                <w:left w:val="none" w:sz="0" w:space="0" w:color="auto"/>
                                <w:bottom w:val="none" w:sz="0" w:space="0" w:color="auto"/>
                                <w:right w:val="none" w:sz="0" w:space="0" w:color="auto"/>
                              </w:divBdr>
                              <w:divsChild>
                                <w:div w:id="542253848">
                                  <w:marLeft w:val="0"/>
                                  <w:marRight w:val="0"/>
                                  <w:marTop w:val="0"/>
                                  <w:marBottom w:val="0"/>
                                  <w:divBdr>
                                    <w:top w:val="none" w:sz="0" w:space="0" w:color="auto"/>
                                    <w:left w:val="none" w:sz="0" w:space="0" w:color="auto"/>
                                    <w:bottom w:val="none" w:sz="0" w:space="0" w:color="auto"/>
                                    <w:right w:val="none" w:sz="0" w:space="0" w:color="auto"/>
                                  </w:divBdr>
                                  <w:divsChild>
                                    <w:div w:id="55485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7066545">
      <w:bodyDiv w:val="1"/>
      <w:marLeft w:val="0"/>
      <w:marRight w:val="0"/>
      <w:marTop w:val="0"/>
      <w:marBottom w:val="0"/>
      <w:divBdr>
        <w:top w:val="none" w:sz="0" w:space="0" w:color="auto"/>
        <w:left w:val="none" w:sz="0" w:space="0" w:color="auto"/>
        <w:bottom w:val="none" w:sz="0" w:space="0" w:color="auto"/>
        <w:right w:val="none" w:sz="0" w:space="0" w:color="auto"/>
      </w:divBdr>
    </w:div>
    <w:div w:id="866212280">
      <w:bodyDiv w:val="1"/>
      <w:marLeft w:val="0"/>
      <w:marRight w:val="0"/>
      <w:marTop w:val="0"/>
      <w:marBottom w:val="0"/>
      <w:divBdr>
        <w:top w:val="none" w:sz="0" w:space="0" w:color="auto"/>
        <w:left w:val="none" w:sz="0" w:space="0" w:color="auto"/>
        <w:bottom w:val="none" w:sz="0" w:space="0" w:color="auto"/>
        <w:right w:val="none" w:sz="0" w:space="0" w:color="auto"/>
      </w:divBdr>
    </w:div>
    <w:div w:id="995186085">
      <w:bodyDiv w:val="1"/>
      <w:marLeft w:val="0"/>
      <w:marRight w:val="0"/>
      <w:marTop w:val="0"/>
      <w:marBottom w:val="0"/>
      <w:divBdr>
        <w:top w:val="none" w:sz="0" w:space="0" w:color="auto"/>
        <w:left w:val="none" w:sz="0" w:space="0" w:color="auto"/>
        <w:bottom w:val="none" w:sz="0" w:space="0" w:color="auto"/>
        <w:right w:val="none" w:sz="0" w:space="0" w:color="auto"/>
      </w:divBdr>
      <w:divsChild>
        <w:div w:id="1272085838">
          <w:marLeft w:val="0"/>
          <w:marRight w:val="0"/>
          <w:marTop w:val="0"/>
          <w:marBottom w:val="0"/>
          <w:divBdr>
            <w:top w:val="none" w:sz="0" w:space="0" w:color="auto"/>
            <w:left w:val="none" w:sz="0" w:space="0" w:color="auto"/>
            <w:bottom w:val="none" w:sz="0" w:space="0" w:color="auto"/>
            <w:right w:val="none" w:sz="0" w:space="0" w:color="auto"/>
          </w:divBdr>
          <w:divsChild>
            <w:div w:id="1777823343">
              <w:marLeft w:val="0"/>
              <w:marRight w:val="0"/>
              <w:marTop w:val="0"/>
              <w:marBottom w:val="0"/>
              <w:divBdr>
                <w:top w:val="none" w:sz="0" w:space="0" w:color="auto"/>
                <w:left w:val="none" w:sz="0" w:space="0" w:color="auto"/>
                <w:bottom w:val="none" w:sz="0" w:space="0" w:color="auto"/>
                <w:right w:val="none" w:sz="0" w:space="0" w:color="auto"/>
              </w:divBdr>
              <w:divsChild>
                <w:div w:id="1779638567">
                  <w:marLeft w:val="0"/>
                  <w:marRight w:val="0"/>
                  <w:marTop w:val="0"/>
                  <w:marBottom w:val="0"/>
                  <w:divBdr>
                    <w:top w:val="none" w:sz="0" w:space="0" w:color="auto"/>
                    <w:left w:val="none" w:sz="0" w:space="0" w:color="auto"/>
                    <w:bottom w:val="none" w:sz="0" w:space="0" w:color="auto"/>
                    <w:right w:val="none" w:sz="0" w:space="0" w:color="auto"/>
                  </w:divBdr>
                  <w:divsChild>
                    <w:div w:id="123242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638565">
          <w:marLeft w:val="0"/>
          <w:marRight w:val="0"/>
          <w:marTop w:val="0"/>
          <w:marBottom w:val="0"/>
          <w:divBdr>
            <w:top w:val="none" w:sz="0" w:space="0" w:color="auto"/>
            <w:left w:val="none" w:sz="0" w:space="0" w:color="auto"/>
            <w:bottom w:val="none" w:sz="0" w:space="0" w:color="auto"/>
            <w:right w:val="none" w:sz="0" w:space="0" w:color="auto"/>
          </w:divBdr>
          <w:divsChild>
            <w:div w:id="1340356108">
              <w:marLeft w:val="0"/>
              <w:marRight w:val="0"/>
              <w:marTop w:val="0"/>
              <w:marBottom w:val="0"/>
              <w:divBdr>
                <w:top w:val="none" w:sz="0" w:space="0" w:color="auto"/>
                <w:left w:val="none" w:sz="0" w:space="0" w:color="auto"/>
                <w:bottom w:val="none" w:sz="0" w:space="0" w:color="auto"/>
                <w:right w:val="none" w:sz="0" w:space="0" w:color="auto"/>
              </w:divBdr>
              <w:divsChild>
                <w:div w:id="1157569153">
                  <w:marLeft w:val="0"/>
                  <w:marRight w:val="0"/>
                  <w:marTop w:val="0"/>
                  <w:marBottom w:val="0"/>
                  <w:divBdr>
                    <w:top w:val="none" w:sz="0" w:space="0" w:color="auto"/>
                    <w:left w:val="none" w:sz="0" w:space="0" w:color="auto"/>
                    <w:bottom w:val="none" w:sz="0" w:space="0" w:color="auto"/>
                    <w:right w:val="none" w:sz="0" w:space="0" w:color="auto"/>
                  </w:divBdr>
                  <w:divsChild>
                    <w:div w:id="1378318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0592278">
      <w:bodyDiv w:val="1"/>
      <w:marLeft w:val="0"/>
      <w:marRight w:val="0"/>
      <w:marTop w:val="0"/>
      <w:marBottom w:val="0"/>
      <w:divBdr>
        <w:top w:val="none" w:sz="0" w:space="0" w:color="auto"/>
        <w:left w:val="none" w:sz="0" w:space="0" w:color="auto"/>
        <w:bottom w:val="none" w:sz="0" w:space="0" w:color="auto"/>
        <w:right w:val="none" w:sz="0" w:space="0" w:color="auto"/>
      </w:divBdr>
    </w:div>
    <w:div w:id="1342315164">
      <w:bodyDiv w:val="1"/>
      <w:marLeft w:val="0"/>
      <w:marRight w:val="0"/>
      <w:marTop w:val="0"/>
      <w:marBottom w:val="0"/>
      <w:divBdr>
        <w:top w:val="none" w:sz="0" w:space="0" w:color="auto"/>
        <w:left w:val="none" w:sz="0" w:space="0" w:color="auto"/>
        <w:bottom w:val="none" w:sz="0" w:space="0" w:color="auto"/>
        <w:right w:val="none" w:sz="0" w:space="0" w:color="auto"/>
      </w:divBdr>
      <w:divsChild>
        <w:div w:id="112948237">
          <w:marLeft w:val="0"/>
          <w:marRight w:val="0"/>
          <w:marTop w:val="0"/>
          <w:marBottom w:val="0"/>
          <w:divBdr>
            <w:top w:val="none" w:sz="0" w:space="0" w:color="auto"/>
            <w:left w:val="none" w:sz="0" w:space="0" w:color="auto"/>
            <w:bottom w:val="none" w:sz="0" w:space="0" w:color="auto"/>
            <w:right w:val="none" w:sz="0" w:space="0" w:color="auto"/>
          </w:divBdr>
          <w:divsChild>
            <w:div w:id="2135515373">
              <w:marLeft w:val="0"/>
              <w:marRight w:val="0"/>
              <w:marTop w:val="0"/>
              <w:marBottom w:val="0"/>
              <w:divBdr>
                <w:top w:val="none" w:sz="0" w:space="0" w:color="auto"/>
                <w:left w:val="none" w:sz="0" w:space="0" w:color="auto"/>
                <w:bottom w:val="none" w:sz="0" w:space="0" w:color="auto"/>
                <w:right w:val="none" w:sz="0" w:space="0" w:color="auto"/>
              </w:divBdr>
              <w:divsChild>
                <w:div w:id="678778526">
                  <w:marLeft w:val="0"/>
                  <w:marRight w:val="0"/>
                  <w:marTop w:val="0"/>
                  <w:marBottom w:val="0"/>
                  <w:divBdr>
                    <w:top w:val="none" w:sz="0" w:space="0" w:color="auto"/>
                    <w:left w:val="none" w:sz="0" w:space="0" w:color="auto"/>
                    <w:bottom w:val="none" w:sz="0" w:space="0" w:color="auto"/>
                    <w:right w:val="none" w:sz="0" w:space="0" w:color="auto"/>
                  </w:divBdr>
                  <w:divsChild>
                    <w:div w:id="133301850">
                      <w:marLeft w:val="0"/>
                      <w:marRight w:val="0"/>
                      <w:marTop w:val="0"/>
                      <w:marBottom w:val="0"/>
                      <w:divBdr>
                        <w:top w:val="none" w:sz="0" w:space="0" w:color="auto"/>
                        <w:left w:val="none" w:sz="0" w:space="0" w:color="auto"/>
                        <w:bottom w:val="none" w:sz="0" w:space="0" w:color="auto"/>
                        <w:right w:val="none" w:sz="0" w:space="0" w:color="auto"/>
                      </w:divBdr>
                      <w:divsChild>
                        <w:div w:id="291403581">
                          <w:marLeft w:val="0"/>
                          <w:marRight w:val="0"/>
                          <w:marTop w:val="0"/>
                          <w:marBottom w:val="0"/>
                          <w:divBdr>
                            <w:top w:val="none" w:sz="0" w:space="0" w:color="auto"/>
                            <w:left w:val="none" w:sz="0" w:space="0" w:color="auto"/>
                            <w:bottom w:val="none" w:sz="0" w:space="0" w:color="auto"/>
                            <w:right w:val="none" w:sz="0" w:space="0" w:color="auto"/>
                          </w:divBdr>
                          <w:divsChild>
                            <w:div w:id="169083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6327235">
      <w:bodyDiv w:val="1"/>
      <w:marLeft w:val="0"/>
      <w:marRight w:val="0"/>
      <w:marTop w:val="0"/>
      <w:marBottom w:val="0"/>
      <w:divBdr>
        <w:top w:val="none" w:sz="0" w:space="0" w:color="auto"/>
        <w:left w:val="none" w:sz="0" w:space="0" w:color="auto"/>
        <w:bottom w:val="none" w:sz="0" w:space="0" w:color="auto"/>
        <w:right w:val="none" w:sz="0" w:space="0" w:color="auto"/>
      </w:divBdr>
    </w:div>
    <w:div w:id="20400112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hyperlink" Target="https://doi.org/DOI" TargetMode="External" Id="rId13" /><Relationship Type="http://schemas.openxmlformats.org/officeDocument/2006/relationships/hyperlink" Target="https://doi.org/DOI" TargetMode="External" Id="rId18" /><Relationship Type="http://schemas.openxmlformats.org/officeDocument/2006/relationships/hyperlink" Target="https://doi.org/10.1007/s10956-019-09803-3" TargetMode="External" Id="rId26" /><Relationship Type="http://schemas.openxmlformats.org/officeDocument/2006/relationships/styles" Target="styles.xml" Id="rId3" /><Relationship Type="http://schemas.openxmlformats.org/officeDocument/2006/relationships/hyperlink" Target="https://doi.org/DOI" TargetMode="External" Id="rId21" /><Relationship Type="http://schemas.openxmlformats.org/officeDocument/2006/relationships/fontTable" Target="fontTable.xml" Id="rId34" /><Relationship Type="http://schemas.openxmlformats.org/officeDocument/2006/relationships/image" Target="media/image2.png" Id="rId7" /><Relationship Type="http://schemas.openxmlformats.org/officeDocument/2006/relationships/image" Target="media/image7.png" Id="rId12" /><Relationship Type="http://schemas.openxmlformats.org/officeDocument/2006/relationships/hyperlink" Target="https://doi.org/DOI" TargetMode="External" Id="rId17" /><Relationship Type="http://schemas.openxmlformats.org/officeDocument/2006/relationships/hyperlink" Target="https://doi.org/DOI" TargetMode="External" Id="rId25" /><Relationship Type="http://schemas.openxmlformats.org/officeDocument/2006/relationships/hyperlink" Target="https://doi.org/DOI" TargetMode="External" Id="rId33" /><Relationship Type="http://schemas.openxmlformats.org/officeDocument/2006/relationships/numbering" Target="numbering.xml" Id="rId2" /><Relationship Type="http://schemas.openxmlformats.org/officeDocument/2006/relationships/hyperlink" Target="https://doi.org/DOI" TargetMode="External" Id="rId16" /><Relationship Type="http://schemas.openxmlformats.org/officeDocument/2006/relationships/hyperlink" Target="https://doi.org/DOI" TargetMode="External" Id="rId20" /><Relationship Type="http://schemas.openxmlformats.org/officeDocument/2006/relationships/hyperlink" Target="https://doi.org/10.3389/fpsyg.2019.01464" TargetMode="External" Id="rId29" /><Relationship Type="http://schemas.openxmlformats.org/officeDocument/2006/relationships/customXml" Target="../customXml/item1.xml" Id="rId1" /><Relationship Type="http://schemas.openxmlformats.org/officeDocument/2006/relationships/image" Target="media/image1.jpeg" Id="rId6" /><Relationship Type="http://schemas.openxmlformats.org/officeDocument/2006/relationships/image" Target="media/image6.png" Id="rId11" /><Relationship Type="http://schemas.openxmlformats.org/officeDocument/2006/relationships/hyperlink" Target="https://doi.org/DOI" TargetMode="External" Id="rId24" /><Relationship Type="http://schemas.openxmlformats.org/officeDocument/2006/relationships/hyperlink" Target="https://doi.org/DOI" TargetMode="External" Id="rId32" /><Relationship Type="http://schemas.openxmlformats.org/officeDocument/2006/relationships/webSettings" Target="webSettings.xml" Id="rId5" /><Relationship Type="http://schemas.openxmlformats.org/officeDocument/2006/relationships/hyperlink" Target="https://doi.org/DOI" TargetMode="External" Id="rId15" /><Relationship Type="http://schemas.openxmlformats.org/officeDocument/2006/relationships/hyperlink" Target="https://doi.org/DOI" TargetMode="External" Id="rId23" /><Relationship Type="http://schemas.openxmlformats.org/officeDocument/2006/relationships/hyperlink" Target="https://doi.org/DOI" TargetMode="External" Id="rId28" /><Relationship Type="http://schemas.openxmlformats.org/officeDocument/2006/relationships/theme" Target="theme/theme1.xml" Id="rId36" /><Relationship Type="http://schemas.openxmlformats.org/officeDocument/2006/relationships/image" Target="media/image5.png" Id="rId10" /><Relationship Type="http://schemas.openxmlformats.org/officeDocument/2006/relationships/hyperlink" Target="https://doi.org/DOI" TargetMode="External" Id="rId19" /><Relationship Type="http://schemas.openxmlformats.org/officeDocument/2006/relationships/hyperlink" Target="https://doi.org/DOI" TargetMode="External" Id="rId31" /><Relationship Type="http://schemas.openxmlformats.org/officeDocument/2006/relationships/settings" Target="settings.xml" Id="rId4" /><Relationship Type="http://schemas.openxmlformats.org/officeDocument/2006/relationships/image" Target="media/image4.png" Id="rId9" /><Relationship Type="http://schemas.openxmlformats.org/officeDocument/2006/relationships/hyperlink" Target="https://doi.org/DOI" TargetMode="External" Id="rId14" /><Relationship Type="http://schemas.openxmlformats.org/officeDocument/2006/relationships/hyperlink" Target="https://doi.org/DOI" TargetMode="External" Id="rId22" /><Relationship Type="http://schemas.openxmlformats.org/officeDocument/2006/relationships/hyperlink" Target="https://doi.org/DOI" TargetMode="External" Id="rId27" /><Relationship Type="http://schemas.openxmlformats.org/officeDocument/2006/relationships/hyperlink" Target="https://doi.org/DOI" TargetMode="External" Id="rId30" /><Relationship Type="http://schemas.openxmlformats.org/officeDocument/2006/relationships/glossaryDocument" Target="glossary/document.xml" Id="rId35" /><Relationship Type="http://schemas.openxmlformats.org/officeDocument/2006/relationships/image" Target="media/image3.png" Id="rId8"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3331EB89F60ECB43840BACE86DC0B086"/>
        <w:category>
          <w:name w:val="General"/>
          <w:gallery w:val="placeholder"/>
        </w:category>
        <w:types>
          <w:type w:val="bbPlcHdr"/>
        </w:types>
        <w:behaviors>
          <w:behavior w:val="content"/>
        </w:behaviors>
        <w:guid w:val="{A6C96CBB-8466-6A4D-85BB-ED9F20890E51}"/>
      </w:docPartPr>
      <w:docPartBody>
        <w:p w:rsidR="00A43629" w:rsidP="00A77A26" w:rsidRDefault="00A77A26">
          <w:pPr>
            <w:pStyle w:val="3331EB89F60ECB43840BACE86DC0B086"/>
          </w:pPr>
          <w:r w:rsidRPr="0075372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panose1 w:val="020B0004020202020204"/>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A26"/>
    <w:rsid w:val="001552FA"/>
    <w:rsid w:val="00302D8E"/>
    <w:rsid w:val="00322EC9"/>
    <w:rsid w:val="003C68F3"/>
    <w:rsid w:val="003F5C91"/>
    <w:rsid w:val="00437E20"/>
    <w:rsid w:val="0045776E"/>
    <w:rsid w:val="004C301C"/>
    <w:rsid w:val="00526249"/>
    <w:rsid w:val="005545DC"/>
    <w:rsid w:val="005A60A6"/>
    <w:rsid w:val="0062718A"/>
    <w:rsid w:val="00647B43"/>
    <w:rsid w:val="00651382"/>
    <w:rsid w:val="008F38CC"/>
    <w:rsid w:val="009030B7"/>
    <w:rsid w:val="00A43629"/>
    <w:rsid w:val="00A77A26"/>
    <w:rsid w:val="00AB0332"/>
    <w:rsid w:val="00B42998"/>
    <w:rsid w:val="00BA2FEF"/>
    <w:rsid w:val="00D838A1"/>
    <w:rsid w:val="00D9428B"/>
    <w:rsid w:val="00DD280B"/>
    <w:rsid w:val="00DE1858"/>
    <w:rsid w:val="00F95873"/>
    <w:rsid w:val="00FD2D6A"/>
  </w:rsids>
  <m:mathPr>
    <m:mathFont m:val="Cambria Math"/>
    <m:brkBin m:val="before"/>
    <m:brkBinSub m:val="--"/>
    <m:smallFrac m:val="0"/>
    <m:dispDef/>
    <m:lMargin m:val="0"/>
    <m:rMargin m:val="0"/>
    <m:defJc m:val="centerGroup"/>
    <m:wrapIndent m:val="1440"/>
    <m:intLim m:val="subSup"/>
    <m:naryLim m:val="undOvr"/>
  </m:mathPr>
  <w:themeFontLang w:val="en-AE"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A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77A26"/>
    <w:rPr>
      <w:color w:val="808080"/>
    </w:rPr>
  </w:style>
  <w:style w:type="paragraph" w:customStyle="1" w:styleId="3331EB89F60ECB43840BACE86DC0B086">
    <w:name w:val="3331EB89F60ECB43840BACE86DC0B086"/>
    <w:rsid w:val="00A77A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A7635F-1A72-FF4B-B0A9-2EC40F0AE83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Abdulai Abukari</dc:creator>
  <lastModifiedBy>Hanan Abou Salem</lastModifiedBy>
  <revision>5</revision>
  <dcterms:created xsi:type="dcterms:W3CDTF">2024-11-13T17:59:00.0000000Z</dcterms:created>
  <dcterms:modified xsi:type="dcterms:W3CDTF">2025-04-11T04:12:53.1054202Z</dcterms:modified>
</coreProperties>
</file>